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376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noProof/>
          <w:color w:val="000000"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76835</wp:posOffset>
            </wp:positionV>
            <wp:extent cx="476250" cy="419100"/>
            <wp:effectExtent l="19050" t="0" r="0" b="0"/>
            <wp:wrapNone/>
            <wp:docPr id="3" name="Picture 1" descr="\\ga-pc\GA\HRD\1. ORGANISASI\5. LOGO PERUSAHAAN\LOGO BARU\1. LOGO BLA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a-pc\GA\HRD\1. ORGANISASI\5. LOGO PERUSAHAAN\LOGO BARU\1. LOGO BLA 20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4"/>
          <w:lang w:val="en-US"/>
        </w:rPr>
      </w:pPr>
    </w:p>
    <w:p w:rsidR="00636E7F" w:rsidRPr="00331D24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8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44"/>
          <w:lang w:val="en-US"/>
        </w:rPr>
      </w:pPr>
      <w:r w:rsidRPr="000831E6">
        <w:rPr>
          <w:rFonts w:ascii="Arial Narrow" w:hAnsi="Arial Narrow"/>
          <w:b/>
          <w:color w:val="000000"/>
          <w:sz w:val="44"/>
          <w:lang w:val="en-US"/>
        </w:rPr>
        <w:t>STANDARD OPERATING PROCEDURE</w:t>
      </w:r>
      <w:r>
        <w:rPr>
          <w:rFonts w:ascii="Arial Narrow" w:hAnsi="Arial Narrow"/>
          <w:b/>
          <w:color w:val="000000"/>
          <w:sz w:val="44"/>
          <w:lang w:val="en-US"/>
        </w:rPr>
        <w:t xml:space="preserve"> (SOP)</w:t>
      </w: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0"/>
          <w:u w:val="single"/>
          <w:lang w:val="en-US"/>
        </w:rPr>
      </w:pPr>
    </w:p>
    <w:p w:rsidR="00636E7F" w:rsidRDefault="00CD5512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CD5512">
        <w:rPr>
          <w:rFonts w:ascii="Arial Narrow" w:hAnsi="Arial Narrow"/>
          <w:b/>
          <w:noProof/>
          <w:color w:val="000000"/>
          <w:sz w:val="20"/>
          <w:u w:val="single"/>
          <w:lang w:val="en-US" w:eastAsia="zh-TW"/>
        </w:rPr>
        <w:pict>
          <v:roundrect id="_x0000_s1026" style="position:absolute;left:0;text-align:left;margin-left:98.8pt;margin-top:2.8pt;width:298.35pt;height:134.7pt;z-index:251658240;mso-height-percent:200;mso-height-percent:200;mso-width-relative:margin;mso-height-relative:margin" arcsize="10923f">
            <v:textbox style="mso-next-textbox:#_x0000_s1026;mso-fit-shape-to-text:t">
              <w:txbxContent>
                <w:p w:rsidR="00C56C7F" w:rsidRDefault="00C56C7F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  <w:t>BLA/SOP-HRD-08</w:t>
                  </w:r>
                </w:p>
                <w:p w:rsidR="00C56C7F" w:rsidRPr="000831E6" w:rsidRDefault="00C56C7F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</w:p>
                <w:p w:rsidR="00C56C7F" w:rsidRDefault="00C56C7F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  <w:r w:rsidRPr="000831E6"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 xml:space="preserve">SOP </w:t>
                  </w:r>
                  <w:r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>ROTASI KARYAWAN</w:t>
                  </w:r>
                </w:p>
                <w:p w:rsidR="00C56C7F" w:rsidRPr="000831E6" w:rsidRDefault="00C56C7F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</w:p>
                <w:p w:rsidR="00C56C7F" w:rsidRPr="000831E6" w:rsidRDefault="00C56C7F" w:rsidP="00636E7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lang w:val="en-US"/>
                    </w:rPr>
                    <w:t>(Divisi Kerja HRD</w:t>
                  </w:r>
                  <w:r w:rsidRPr="000831E6">
                    <w:rPr>
                      <w:rFonts w:ascii="Arial Narrow" w:hAnsi="Arial Narrow"/>
                      <w:sz w:val="20"/>
                      <w:lang w:val="en-US"/>
                    </w:rPr>
                    <w:t>)</w:t>
                  </w:r>
                </w:p>
              </w:txbxContent>
            </v:textbox>
          </v:roundrect>
        </w:pic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4"/>
          <w:szCs w:val="24"/>
          <w:lang w:val="en-US"/>
        </w:rPr>
      </w:pPr>
      <w:r w:rsidRPr="000C67F1">
        <w:rPr>
          <w:rFonts w:ascii="Arial Narrow" w:hAnsi="Arial Narrow"/>
          <w:b/>
          <w:color w:val="000000"/>
          <w:sz w:val="24"/>
          <w:szCs w:val="24"/>
          <w:lang w:val="en-US"/>
        </w:rPr>
        <w:t>DAFTAR REVISI DOKUMEN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559"/>
        <w:gridCol w:w="5529"/>
        <w:gridCol w:w="1417"/>
      </w:tblGrid>
      <w:tr w:rsidR="00636E7F" w:rsidTr="00BF2B83">
        <w:tc>
          <w:tcPr>
            <w:tcW w:w="1134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No. Revisi</w:t>
            </w:r>
          </w:p>
        </w:tc>
        <w:tc>
          <w:tcPr>
            <w:tcW w:w="155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Tanggal Revisi</w:t>
            </w:r>
          </w:p>
        </w:tc>
        <w:tc>
          <w:tcPr>
            <w:tcW w:w="552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Obyek Revisi</w:t>
            </w:r>
          </w:p>
        </w:tc>
        <w:tc>
          <w:tcPr>
            <w:tcW w:w="1417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Halaman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>
              <w:rPr>
                <w:rFonts w:ascii="Arial Narrow" w:hAnsi="Arial Narrow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552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>
        <w:rPr>
          <w:rFonts w:ascii="Arial Narrow" w:hAnsi="Arial Narrow"/>
          <w:b/>
          <w:i/>
          <w:color w:val="000000"/>
          <w:sz w:val="20"/>
          <w:lang w:val="en-US"/>
        </w:rPr>
        <w:t>[</w:t>
      </w:r>
      <w:r w:rsidRPr="000C67F1">
        <w:rPr>
          <w:rFonts w:ascii="Arial Narrow" w:hAnsi="Arial Narrow"/>
          <w:b/>
          <w:i/>
          <w:color w:val="000000"/>
          <w:sz w:val="20"/>
          <w:lang w:val="en-US"/>
        </w:rPr>
        <w:t>Confidential</w:t>
      </w:r>
      <w:r>
        <w:rPr>
          <w:rFonts w:ascii="Arial Narrow" w:hAnsi="Arial Narrow"/>
          <w:b/>
          <w:i/>
          <w:color w:val="000000"/>
          <w:sz w:val="20"/>
          <w:lang w:val="en-US"/>
        </w:rPr>
        <w:t>]</w:t>
      </w:r>
      <w:r>
        <w:rPr>
          <w:rFonts w:ascii="Arial Narrow" w:hAnsi="Arial Narrow"/>
          <w:i/>
          <w:color w:val="000000"/>
          <w:sz w:val="20"/>
          <w:lang w:val="en-US"/>
        </w:rPr>
        <w:t xml:space="preserve"> : </w:t>
      </w:r>
      <w:r w:rsidRPr="000C67F1">
        <w:rPr>
          <w:rFonts w:ascii="Arial Narrow" w:hAnsi="Arial Narrow"/>
          <w:i/>
          <w:color w:val="000000"/>
          <w:sz w:val="20"/>
          <w:lang w:val="en-US"/>
        </w:rPr>
        <w:t>Dokumen Internal Perusahaan, hanya dipergunakan di ruang lingkup Internal PT Borneo Lancar Abadi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 w:rsidRPr="000C67F1">
        <w:rPr>
          <w:rFonts w:ascii="Arial Narrow" w:hAnsi="Arial Narrow"/>
          <w:i/>
          <w:color w:val="000000"/>
          <w:sz w:val="20"/>
          <w:lang w:val="en-US"/>
        </w:rPr>
        <w:t>Dilarang menggandakan/memperbanyak tanpa seijin manajemen PT Borneo Lancar Abadi</w:t>
      </w: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</w:p>
    <w:tbl>
      <w:tblPr>
        <w:tblW w:w="8537" w:type="dxa"/>
        <w:jc w:val="center"/>
        <w:tblInd w:w="-10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576"/>
        <w:gridCol w:w="851"/>
        <w:gridCol w:w="2977"/>
        <w:gridCol w:w="1534"/>
        <w:gridCol w:w="1599"/>
      </w:tblGrid>
      <w:tr w:rsidR="007F0C8E" w:rsidRPr="008E3F4F" w:rsidTr="00145D39">
        <w:trPr>
          <w:trHeight w:val="300"/>
          <w:jc w:val="center"/>
        </w:trPr>
        <w:tc>
          <w:tcPr>
            <w:tcW w:w="1576" w:type="dxa"/>
            <w:vMerge w:val="restart"/>
            <w:vAlign w:val="center"/>
          </w:tcPr>
          <w:p w:rsidR="007F0C8E" w:rsidRPr="008E3F4F" w:rsidRDefault="007F0C8E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-86360</wp:posOffset>
                  </wp:positionV>
                  <wp:extent cx="904875" cy="800100"/>
                  <wp:effectExtent l="19050" t="0" r="9525" b="0"/>
                  <wp:wrapNone/>
                  <wp:docPr id="6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F0C8E" w:rsidRDefault="007F0C8E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7F0C8E" w:rsidRDefault="007F0C8E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7F0C8E" w:rsidRPr="008E3F4F" w:rsidRDefault="007F0C8E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61" w:type="dxa"/>
            <w:gridSpan w:val="4"/>
            <w:tcBorders>
              <w:left w:val="nil"/>
            </w:tcBorders>
            <w:vAlign w:val="center"/>
          </w:tcPr>
          <w:p w:rsidR="007F0C8E" w:rsidRPr="000C67F1" w:rsidRDefault="007F0C8E" w:rsidP="00145D39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    :  BLA/SOP-HRD-08</w:t>
            </w:r>
          </w:p>
        </w:tc>
      </w:tr>
      <w:tr w:rsidR="007F0C8E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7F0C8E" w:rsidRPr="008E3F4F" w:rsidRDefault="007F0C8E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F0C8E" w:rsidRPr="000C67F1" w:rsidRDefault="007F0C8E" w:rsidP="007F0C8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 xml:space="preserve">     :  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05 April 2021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7F0C8E" w:rsidRPr="008E3F4F" w:rsidRDefault="007F0C8E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Revisi     :  00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:rsidR="007F0C8E" w:rsidRPr="008E3F4F" w:rsidRDefault="007F0C8E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1-3 Halaman</w:t>
            </w:r>
          </w:p>
        </w:tc>
      </w:tr>
      <w:tr w:rsidR="007F0C8E" w:rsidRPr="008E3F4F" w:rsidTr="00145D39">
        <w:trPr>
          <w:trHeight w:val="280"/>
          <w:jc w:val="center"/>
        </w:trPr>
        <w:tc>
          <w:tcPr>
            <w:tcW w:w="1576" w:type="dxa"/>
            <w:vMerge/>
            <w:vAlign w:val="center"/>
          </w:tcPr>
          <w:p w:rsidR="007F0C8E" w:rsidRPr="008E3F4F" w:rsidRDefault="007F0C8E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F0C8E" w:rsidRPr="000C67F1" w:rsidRDefault="007F0C8E" w:rsidP="00145D39">
            <w:pPr>
              <w:tabs>
                <w:tab w:val="left" w:pos="1332"/>
              </w:tabs>
              <w:spacing w:after="0" w:line="240" w:lineRule="auto"/>
              <w:ind w:left="57"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Didokumentasikan Oleh;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7F0C8E" w:rsidRPr="000C67F1" w:rsidRDefault="007F0C8E" w:rsidP="00145D39">
            <w:pPr>
              <w:tabs>
                <w:tab w:val="left" w:pos="1332"/>
              </w:tabs>
              <w:spacing w:after="0" w:line="240" w:lineRule="auto"/>
              <w:ind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Dibuat dan Diusulkan Oleh;</w:t>
            </w:r>
          </w:p>
        </w:tc>
      </w:tr>
      <w:tr w:rsidR="007F0C8E" w:rsidRPr="008E3F4F" w:rsidTr="00145D39">
        <w:trPr>
          <w:trHeight w:val="1452"/>
          <w:jc w:val="center"/>
        </w:trPr>
        <w:tc>
          <w:tcPr>
            <w:tcW w:w="1576" w:type="dxa"/>
            <w:vMerge/>
            <w:vAlign w:val="center"/>
          </w:tcPr>
          <w:p w:rsidR="007F0C8E" w:rsidRPr="008E3F4F" w:rsidRDefault="007F0C8E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7F0C8E" w:rsidRPr="000C67F1" w:rsidRDefault="007F0C8E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TT</w:t>
            </w: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F0C8E" w:rsidRPr="00507929" w:rsidRDefault="007F0C8E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7F0C8E" w:rsidRPr="00507929" w:rsidRDefault="007F0C8E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7F0C8E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7F0C8E" w:rsidRPr="008E3F4F" w:rsidRDefault="007F0C8E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7F0C8E" w:rsidRPr="000C67F1" w:rsidRDefault="007F0C8E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F0C8E" w:rsidRPr="00507929" w:rsidRDefault="007F0C8E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Wahyu Eko Prasetyo, S.Psi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7F0C8E" w:rsidRPr="00507929" w:rsidRDefault="007F0C8E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Ariska Dwi Siswanti, S.Psi</w:t>
            </w:r>
          </w:p>
        </w:tc>
      </w:tr>
      <w:tr w:rsidR="007F0C8E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7F0C8E" w:rsidRPr="008E3F4F" w:rsidRDefault="007F0C8E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7F0C8E" w:rsidRPr="000C67F1" w:rsidRDefault="007F0C8E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Jabatan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F0C8E" w:rsidRPr="00507929" w:rsidRDefault="007F0C8E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Manager HRD &amp; GA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7F0C8E" w:rsidRPr="00507929" w:rsidRDefault="007F0C8E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Staf HR &amp; Finance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tbl>
      <w:tblPr>
        <w:tblW w:w="965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  <w:jc w:val="center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1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BLA/SOP-HRD-0</w:t>
            </w:r>
            <w:r w:rsidR="00B905B5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8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7F0C8E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5 April 2021</w:t>
            </w:r>
          </w:p>
        </w:tc>
      </w:tr>
      <w:tr w:rsidR="00636E7F" w:rsidRPr="008E3F4F" w:rsidTr="00BF2B83">
        <w:trPr>
          <w:trHeight w:val="28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BF2B83" w:rsidRDefault="009C30F5" w:rsidP="00B905B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B905B5">
              <w:rPr>
                <w:rFonts w:ascii="Arial Narrow" w:eastAsia="Arial" w:hAnsi="Arial Narrow" w:cs="Arial"/>
                <w:b/>
                <w:szCs w:val="28"/>
                <w:lang w:val="en-US"/>
              </w:rPr>
              <w:t>ROTASI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507929" w:rsidRDefault="00636E7F" w:rsidP="00BF2B83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2 dari 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F54930">
        <w:rPr>
          <w:rFonts w:ascii="Arial Narrow" w:hAnsi="Arial Narrow"/>
          <w:b/>
          <w:color w:val="000000"/>
          <w:sz w:val="20"/>
          <w:lang w:val="en-US"/>
        </w:rPr>
        <w:t>TUJUAN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F54930">
        <w:rPr>
          <w:rFonts w:ascii="Arial Narrow" w:hAnsi="Arial Narrow"/>
          <w:color w:val="000000"/>
          <w:sz w:val="20"/>
          <w:lang w:val="en-US"/>
        </w:rPr>
        <w:t>Menetapkan sistem, p</w:t>
      </w:r>
      <w:r>
        <w:rPr>
          <w:rFonts w:ascii="Arial Narrow" w:hAnsi="Arial Narrow"/>
          <w:color w:val="000000"/>
          <w:sz w:val="20"/>
          <w:lang w:val="en-US"/>
        </w:rPr>
        <w:t xml:space="preserve">rosedur, dan aturan terkait proses </w:t>
      </w:r>
      <w:r w:rsidR="00B905B5">
        <w:rPr>
          <w:rFonts w:ascii="Arial Narrow" w:hAnsi="Arial Narrow"/>
          <w:color w:val="000000"/>
          <w:sz w:val="20"/>
          <w:lang w:val="en-US"/>
        </w:rPr>
        <w:t>rotasi karyawan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RUANG LINGKUP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Prosedur ini berlaku dan mengatur seluruh proses </w:t>
      </w:r>
      <w:r w:rsidR="00B905B5">
        <w:rPr>
          <w:rFonts w:ascii="Arial Narrow" w:hAnsi="Arial Narrow"/>
          <w:color w:val="000000"/>
          <w:sz w:val="20"/>
          <w:lang w:val="en-US"/>
        </w:rPr>
        <w:t>rotasi karyawan (mutasi jabatan, mutasi kerja, demosi, dan promosi)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DEFINISI</w:t>
      </w:r>
    </w:p>
    <w:p w:rsidR="00636E7F" w:rsidRPr="00B815C1" w:rsidRDefault="00B905B5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Rotasi</w:t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Proses pemindahan kerja karyawan</w:t>
      </w:r>
    </w:p>
    <w:p w:rsidR="00636E7F" w:rsidRDefault="00B905B5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Demosi</w:t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Penurunan grade/level jabatan karyawan</w:t>
      </w:r>
    </w:p>
    <w:p w:rsidR="000F2FDB" w:rsidRDefault="00B905B5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Promosi</w:t>
      </w:r>
      <w:r w:rsidR="000F2FDB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 xml:space="preserve">Peningkatan grade/level jabatan karyawan </w:t>
      </w:r>
    </w:p>
    <w:p w:rsidR="00B905B5" w:rsidRDefault="00B905B5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Mutasi</w:t>
      </w:r>
      <w:r>
        <w:rPr>
          <w:rFonts w:ascii="Arial Narrow" w:hAnsi="Arial Narrow"/>
          <w:color w:val="000000"/>
          <w:sz w:val="20"/>
          <w:lang w:val="en-US"/>
        </w:rPr>
        <w:tab/>
        <w:t>: Pemindahan tempat dan grade jabatan se-level/grade</w:t>
      </w:r>
    </w:p>
    <w:p w:rsidR="00B905B5" w:rsidRDefault="00B905B5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</w:t>
      </w:r>
      <w:r>
        <w:rPr>
          <w:rFonts w:ascii="Arial Narrow" w:hAnsi="Arial Narrow"/>
          <w:color w:val="000000"/>
          <w:sz w:val="20"/>
          <w:lang w:val="en-US"/>
        </w:rPr>
        <w:tab/>
        <w:t>: Atasan/pengguna staf pelaksana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REFERENSI DOKUMEN</w:t>
      </w:r>
    </w:p>
    <w:p w:rsidR="00636E7F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BLA/SO</w:t>
      </w:r>
      <w:r w:rsidR="00B905B5">
        <w:rPr>
          <w:rFonts w:ascii="Arial Narrow" w:hAnsi="Arial Narrow"/>
          <w:color w:val="000000"/>
          <w:sz w:val="20"/>
          <w:lang w:val="en-US"/>
        </w:rPr>
        <w:t>P-HRD-08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; SOP </w:t>
      </w:r>
      <w:r w:rsidR="00B905B5">
        <w:rPr>
          <w:rFonts w:ascii="Arial Narrow" w:hAnsi="Arial Narrow"/>
          <w:color w:val="000000"/>
          <w:sz w:val="20"/>
          <w:lang w:val="en-US"/>
        </w:rPr>
        <w:t>Rotasi Karyawan</w:t>
      </w:r>
    </w:p>
    <w:p w:rsidR="00BF2B83" w:rsidRPr="00F54930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KODE JABATAN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</w:t>
      </w:r>
      <w:r>
        <w:rPr>
          <w:rFonts w:ascii="Arial Narrow" w:hAnsi="Arial Narrow"/>
          <w:color w:val="000000"/>
          <w:sz w:val="20"/>
          <w:lang w:val="en-US"/>
        </w:rPr>
        <w:tab/>
        <w:t>: Human Resources Development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Kawil</w:t>
      </w:r>
      <w:r>
        <w:rPr>
          <w:rFonts w:ascii="Arial Narrow" w:hAnsi="Arial Narrow"/>
          <w:color w:val="000000"/>
          <w:sz w:val="20"/>
          <w:lang w:val="en-US"/>
        </w:rPr>
        <w:tab/>
        <w:t>: Koordinator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KaTP</w:t>
      </w:r>
      <w:r>
        <w:rPr>
          <w:rFonts w:ascii="Arial Narrow" w:hAnsi="Arial Narrow"/>
          <w:color w:val="000000"/>
          <w:sz w:val="20"/>
          <w:lang w:val="en-US"/>
        </w:rPr>
        <w:tab/>
        <w:t>: Kepala TP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</w:t>
      </w:r>
      <w:r>
        <w:rPr>
          <w:rFonts w:ascii="Arial Narrow" w:hAnsi="Arial Narrow"/>
          <w:color w:val="000000"/>
          <w:sz w:val="20"/>
          <w:lang w:val="en-US"/>
        </w:rPr>
        <w:tab/>
        <w:t>: Manager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FNC</w:t>
      </w:r>
      <w:r>
        <w:rPr>
          <w:rFonts w:ascii="Arial Narrow" w:hAnsi="Arial Narrow"/>
          <w:color w:val="000000"/>
          <w:sz w:val="20"/>
          <w:lang w:val="en-US"/>
        </w:rPr>
        <w:tab/>
        <w:t>: Finance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ACC</w:t>
      </w:r>
      <w:r>
        <w:rPr>
          <w:rFonts w:ascii="Arial Narrow" w:hAnsi="Arial Narrow"/>
          <w:color w:val="000000"/>
          <w:sz w:val="20"/>
          <w:lang w:val="en-US"/>
        </w:rPr>
        <w:tab/>
        <w:t>: Tax Accounting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PRCH</w:t>
      </w:r>
      <w:r>
        <w:rPr>
          <w:rFonts w:ascii="Arial Narrow" w:hAnsi="Arial Narrow"/>
          <w:color w:val="000000"/>
          <w:sz w:val="20"/>
          <w:lang w:val="en-US"/>
        </w:rPr>
        <w:tab/>
        <w:t>: Purchasing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</w:t>
      </w:r>
      <w:r>
        <w:rPr>
          <w:rFonts w:ascii="Arial Narrow" w:hAnsi="Arial Narrow"/>
          <w:color w:val="000000"/>
          <w:sz w:val="20"/>
          <w:lang w:val="en-US"/>
        </w:rPr>
        <w:tab/>
        <w:t>: Direktur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OPSM</w:t>
      </w:r>
      <w:r>
        <w:rPr>
          <w:rFonts w:ascii="Arial Narrow" w:hAnsi="Arial Narrow"/>
          <w:color w:val="000000"/>
          <w:sz w:val="20"/>
          <w:lang w:val="en-US"/>
        </w:rPr>
        <w:tab/>
        <w:t>: Operasional dan Marketing</w:t>
      </w:r>
    </w:p>
    <w:p w:rsidR="00636E7F" w:rsidRPr="00F46208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ADM-K</w:t>
      </w:r>
      <w:r>
        <w:rPr>
          <w:rFonts w:ascii="Arial Narrow" w:hAnsi="Arial Narrow"/>
          <w:color w:val="000000"/>
          <w:sz w:val="20"/>
          <w:lang w:val="en-US"/>
        </w:rPr>
        <w:tab/>
        <w:t>: Admin Kantor Cabang Sampit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PROSEDUR KERJA</w:t>
      </w:r>
    </w:p>
    <w:p w:rsidR="000F2FDB" w:rsidRDefault="000F2FDB" w:rsidP="000F2FD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Gaji Bulanan</w:t>
      </w:r>
    </w:p>
    <w:p w:rsidR="00636E7F" w:rsidRDefault="00B905B5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melakukan evaluasi atas pencapaian kinerja dan perilaku kerja</w:t>
      </w:r>
    </w:p>
    <w:p w:rsidR="000F2FDB" w:rsidRDefault="00B905B5" w:rsidP="00B905B5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Berdasar pada penilaian KPI Semester, dengan melihat ketercapaian KPI individu</w:t>
      </w:r>
    </w:p>
    <w:p w:rsidR="00B905B5" w:rsidRDefault="00B905B5" w:rsidP="00B905B5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Berdasar pengamatan langsung, dengan melihat produktivitas, sikap dan atittude kerja karyawan</w:t>
      </w:r>
    </w:p>
    <w:p w:rsidR="00B905B5" w:rsidRPr="00776B8A" w:rsidRDefault="00B905B5" w:rsidP="00B905B5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Berdasar kebutuhan/strategi perusahaan, dengan melihat kebutuhan jabatan di masing-masing lokasi atau divisi kerja</w:t>
      </w:r>
    </w:p>
    <w:p w:rsidR="00636E7F" w:rsidRDefault="00B905B5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User membuat forum diskusi dengan beberapa pimpinan untuk brainstorming terkait rencana rotasi karyawan</w:t>
      </w:r>
    </w:p>
    <w:p w:rsidR="00B905B5" w:rsidRPr="00B905B5" w:rsidRDefault="00B905B5" w:rsidP="00B905B5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 memutuskan pelaksanaan rotasi karyawan, dan menginformasikan ke USER berikut tembusan ke HRD</w:t>
      </w:r>
    </w:p>
    <w:p w:rsidR="00AD3171" w:rsidRDefault="00B905B5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menerbitkan SK Rotasi</w:t>
      </w:r>
    </w:p>
    <w:p w:rsidR="00F57AEF" w:rsidRDefault="00F57AEF" w:rsidP="00F57AE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Mutasi Kerja, Pemindahan jabatan/posisi kerja ke jabatan yang lain namun tetap dalam satu level/grade jabatan. Proses pemindahan ini tidak mengurangi/menambah jabatan, hanya mengikuti prosedur/kebijakan additional di posisi yang baru</w:t>
      </w:r>
    </w:p>
    <w:p w:rsidR="00F57AEF" w:rsidRDefault="00F57AEF" w:rsidP="00F57AE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Mutasi Lokasi, Pemindahan lokasi kerja di grade jabatan se-level. Proses pemindahan ini tidak mengurangi/menambah jabatan, hanya mengikuti prosedur/kebijakan additional di tempat yang baru</w:t>
      </w:r>
    </w:p>
    <w:p w:rsidR="00F57AEF" w:rsidRDefault="00F57AEF" w:rsidP="00F57AE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Demosi, Penurunan jabatan ke jabatan yang lebih rendah. Penurunan ini menyebabkan adanya pengurangan kompensasi dan benefit diluar upah pokok yang diterima setiap bulannya</w:t>
      </w:r>
    </w:p>
    <w:p w:rsidR="00B905B5" w:rsidRPr="00F57AEF" w:rsidRDefault="00F57AEF" w:rsidP="00F57AE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Promosi, Peningkatan/kenaikan jabatan ke jabatan yang lebih tinggi. Kenaikan ini menyebabkan adanya penambahan kompensasi dan benefit sesuai dengan struktur upah dan kebijakan dari pimpinan perusahaan</w:t>
      </w:r>
    </w:p>
    <w:p w:rsidR="00636E7F" w:rsidRDefault="00F57AEF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 HRD menandatangani SK Rotasi dan diserahkan ke User untuk disampaikan ke karyawan yang bersangkutan</w:t>
      </w:r>
    </w:p>
    <w:p w:rsidR="00F57AEF" w:rsidRDefault="00F57AEF" w:rsidP="00F57AE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Mutasi</w:t>
      </w:r>
      <w:r w:rsidR="006C69CF">
        <w:rPr>
          <w:rFonts w:ascii="Arial Narrow" w:hAnsi="Arial Narrow"/>
          <w:color w:val="000000"/>
          <w:sz w:val="20"/>
          <w:lang w:val="en-US"/>
        </w:rPr>
        <w:t>, promosi, dan demosi berlaku</w:t>
      </w:r>
      <w:r>
        <w:rPr>
          <w:rFonts w:ascii="Arial Narrow" w:hAnsi="Arial Narrow"/>
          <w:color w:val="000000"/>
          <w:sz w:val="20"/>
          <w:lang w:val="en-US"/>
        </w:rPr>
        <w:t xml:space="preserve"> apabila karyawan yang bersangkutan menolak, maka berlaku pelanggaran dan berakibat ke peringatan hingga dianggap mengundurkan diri.</w:t>
      </w:r>
    </w:p>
    <w:p w:rsidR="00F57AEF" w:rsidRPr="00AD3171" w:rsidRDefault="00F57AEF" w:rsidP="00F57AE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998"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416A14" w:rsidRPr="005B28DD" w:rsidRDefault="00416A14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2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BLA/SOP-HRD-0</w:t>
            </w:r>
            <w:r w:rsidR="002B4ED1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8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7F0C8E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5 April 2021</w:t>
            </w:r>
          </w:p>
        </w:tc>
      </w:tr>
      <w:tr w:rsidR="00636E7F" w:rsidRPr="008E3F4F" w:rsidTr="00BF2B83">
        <w:trPr>
          <w:trHeight w:val="28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9C30F5" w:rsidRPr="009C30F5" w:rsidRDefault="009C30F5" w:rsidP="002B4ED1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szCs w:val="28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SOP </w:t>
            </w:r>
            <w:r w:rsidR="002B4ED1">
              <w:rPr>
                <w:rFonts w:ascii="Arial Narrow" w:eastAsia="Arial" w:hAnsi="Arial Narrow" w:cs="Arial"/>
                <w:b/>
                <w:szCs w:val="28"/>
                <w:lang w:val="en-US"/>
              </w:rPr>
              <w:t>ROTASI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776B8A" w:rsidRDefault="00636E7F" w:rsidP="00BF2B83">
            <w:pPr>
              <w:pStyle w:val="ListParagraph"/>
              <w:numPr>
                <w:ilvl w:val="0"/>
                <w:numId w:val="5"/>
              </w:numPr>
              <w:tabs>
                <w:tab w:val="left" w:pos="1332"/>
              </w:tabs>
              <w:spacing w:after="0"/>
              <w:ind w:left="251" w:right="57" w:hanging="142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776B8A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dari 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C69CF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PIC melakukan transfer dan handover pekerjaan di posisi/tempat yang baru, dengan diawasi masing-masing USER dan melampirkan Berita Acara Serah Terima</w:t>
      </w:r>
    </w:p>
    <w:p w:rsidR="001E1D4A" w:rsidRDefault="006C69CF" w:rsidP="001E1D4A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melakukan update perubahan data pada database karyawan dan menginformasikan setiap akhir bulan apabila ada perubahan data karyawan</w:t>
      </w:r>
    </w:p>
    <w:p w:rsidR="00AD3171" w:rsidRDefault="00AD3171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KEY PERFORMANCE INDICATOR</w:t>
      </w:r>
    </w:p>
    <w:p w:rsidR="00636E7F" w:rsidRDefault="00C56C7F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Memastikan prosedur rotasi berjalan sesuai (MNG HRD)</w:t>
      </w:r>
    </w:p>
    <w:p w:rsidR="00636E7F" w:rsidRPr="007C71CB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 xml:space="preserve">DOKUMEN </w:t>
      </w:r>
    </w:p>
    <w:p w:rsidR="00636E7F" w:rsidRDefault="007F0C8E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F0C8E">
        <w:rPr>
          <w:rFonts w:ascii="Arial Narrow" w:hAnsi="Arial Narrow"/>
          <w:color w:val="000000"/>
          <w:sz w:val="20"/>
          <w:lang w:val="en-US"/>
        </w:rPr>
        <w:t>BLA/Hrdga-Doc-43</w:t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C56C7F">
        <w:rPr>
          <w:rFonts w:ascii="Arial Narrow" w:hAnsi="Arial Narrow"/>
          <w:color w:val="000000"/>
          <w:sz w:val="20"/>
          <w:lang w:val="en-US"/>
        </w:rPr>
        <w:t>Dokumen Berita Acara</w:t>
      </w:r>
    </w:p>
    <w:p w:rsidR="00636E7F" w:rsidRDefault="007F0C8E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F0C8E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BLA/Hrdga-Doc-44</w:t>
      </w:r>
      <w:r w:rsidR="001E1D4A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C56C7F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Surat Keputusan</w:t>
      </w:r>
    </w:p>
    <w:p w:rsidR="00636E7F" w:rsidRDefault="007F0C8E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F0C8E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BLA/Hrdga-Lk-12</w:t>
      </w:r>
      <w:r w:rsidR="0024337E"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>Lembar Kerja</w:t>
      </w:r>
      <w:r w:rsidR="0024337E">
        <w:rPr>
          <w:rFonts w:ascii="Arial Narrow" w:eastAsia="Times New Roman" w:hAnsi="Arial Narrow"/>
          <w:color w:val="000000"/>
          <w:sz w:val="20"/>
          <w:szCs w:val="20"/>
          <w:lang w:val="en-US"/>
        </w:rPr>
        <w:t xml:space="preserve"> Database Karyawan</w:t>
      </w:r>
    </w:p>
    <w:p w:rsidR="001E1D4A" w:rsidRPr="001E1D4A" w:rsidRDefault="001E1D4A" w:rsidP="001E1D4A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CATATAN PENYIMPANAN DOKUMEN</w:t>
      </w:r>
    </w:p>
    <w:p w:rsidR="007F0C8E" w:rsidRDefault="007F0C8E" w:rsidP="007F0C8E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F0C8E">
        <w:rPr>
          <w:rFonts w:ascii="Arial Narrow" w:hAnsi="Arial Narrow"/>
          <w:color w:val="000000"/>
          <w:sz w:val="20"/>
          <w:lang w:val="en-US"/>
        </w:rPr>
        <w:t>BLA/Hrdga-Doc-43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F0C8E" w:rsidRDefault="007F0C8E" w:rsidP="007F0C8E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F0C8E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BLA/Hrdga-Doc-44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F0C8E" w:rsidRDefault="007F0C8E" w:rsidP="007F0C8E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F0C8E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BLA/Hrdga-Lk-12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</w:r>
      <w:r w:rsidR="00EB1BF0">
        <w:rPr>
          <w:rFonts w:ascii="Arial Narrow" w:hAnsi="Arial Narrow"/>
          <w:color w:val="000000"/>
          <w:sz w:val="20"/>
          <w:lang w:val="en-US"/>
        </w:rPr>
        <w:tab/>
        <w:t>: Disimpan selamanya</w:t>
      </w:r>
    </w:p>
    <w:p w:rsidR="007F0C8E" w:rsidRPr="007F0C8E" w:rsidRDefault="007F0C8E" w:rsidP="007F0C8E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E5291E" w:rsidRDefault="00636E7F" w:rsidP="00E5291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</w:p>
    <w:p w:rsidR="00636E7F" w:rsidRPr="005065F6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6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E4226" w:rsidRDefault="006E4226"/>
    <w:sectPr w:rsidR="006E4226" w:rsidSect="00BF2B83">
      <w:headerReference w:type="default" r:id="rId9"/>
      <w:footerReference w:type="first" r:id="rId10"/>
      <w:pgSz w:w="11906" w:h="16838" w:code="9"/>
      <w:pgMar w:top="167" w:right="851" w:bottom="567" w:left="1134" w:header="284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C7F" w:rsidRDefault="00C56C7F" w:rsidP="00697B45">
      <w:pPr>
        <w:spacing w:after="0" w:line="240" w:lineRule="auto"/>
      </w:pPr>
      <w:r>
        <w:separator/>
      </w:r>
    </w:p>
  </w:endnote>
  <w:endnote w:type="continuationSeparator" w:id="0">
    <w:p w:rsidR="00C56C7F" w:rsidRDefault="00C56C7F" w:rsidP="0069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7F" w:rsidRPr="009B281E" w:rsidRDefault="00C56C7F" w:rsidP="00BF2B83">
    <w:pPr>
      <w:pBdr>
        <w:top w:val="nil"/>
        <w:left w:val="nil"/>
        <w:bottom w:val="nil"/>
        <w:right w:val="nil"/>
        <w:between w:val="nil"/>
      </w:pBdr>
      <w:tabs>
        <w:tab w:val="center" w:pos="4320"/>
      </w:tabs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  <w:sz w:val="20"/>
        <w:szCs w:val="24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C7F" w:rsidRDefault="00C56C7F" w:rsidP="00697B45">
      <w:pPr>
        <w:spacing w:after="0" w:line="240" w:lineRule="auto"/>
      </w:pPr>
      <w:r>
        <w:separator/>
      </w:r>
    </w:p>
  </w:footnote>
  <w:footnote w:type="continuationSeparator" w:id="0">
    <w:p w:rsidR="00C56C7F" w:rsidRDefault="00C56C7F" w:rsidP="0069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7F" w:rsidRPr="00C45619" w:rsidRDefault="00C56C7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764E"/>
    <w:multiLevelType w:val="hybridMultilevel"/>
    <w:tmpl w:val="E56AC03A"/>
    <w:lvl w:ilvl="0" w:tplc="1376FD0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E060457"/>
    <w:multiLevelType w:val="hybridMultilevel"/>
    <w:tmpl w:val="0D8056AC"/>
    <w:lvl w:ilvl="0" w:tplc="1BE6B610">
      <w:start w:val="1"/>
      <w:numFmt w:val="lowerLetter"/>
      <w:lvlText w:val="%1.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>
    <w:nsid w:val="22DB6B08"/>
    <w:multiLevelType w:val="multilevel"/>
    <w:tmpl w:val="4BA0CE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6"/>
      <w:numFmt w:val="decimal"/>
      <w:lvlText w:val="%3.4.5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3">
    <w:nsid w:val="362205DF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2103A"/>
    <w:multiLevelType w:val="multilevel"/>
    <w:tmpl w:val="6F243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5">
    <w:nsid w:val="5B2B5BA2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6">
    <w:nsid w:val="5BD832EC"/>
    <w:multiLevelType w:val="hybridMultilevel"/>
    <w:tmpl w:val="4294BA6C"/>
    <w:lvl w:ilvl="0" w:tplc="D804CFEC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D2068C2"/>
    <w:multiLevelType w:val="hybridMultilevel"/>
    <w:tmpl w:val="18865510"/>
    <w:lvl w:ilvl="0" w:tplc="E00A826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65B6BC5"/>
    <w:multiLevelType w:val="multilevel"/>
    <w:tmpl w:val="DFE6FE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9">
    <w:nsid w:val="6C606E16"/>
    <w:multiLevelType w:val="hybridMultilevel"/>
    <w:tmpl w:val="9DC87036"/>
    <w:lvl w:ilvl="0" w:tplc="5218C52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E7F"/>
    <w:rsid w:val="00064461"/>
    <w:rsid w:val="00084601"/>
    <w:rsid w:val="000F2FDB"/>
    <w:rsid w:val="001E1D4A"/>
    <w:rsid w:val="0024337E"/>
    <w:rsid w:val="002A4BB3"/>
    <w:rsid w:val="002B4ED1"/>
    <w:rsid w:val="003661FE"/>
    <w:rsid w:val="0038767C"/>
    <w:rsid w:val="003A7480"/>
    <w:rsid w:val="00416A14"/>
    <w:rsid w:val="00512AE2"/>
    <w:rsid w:val="00582C25"/>
    <w:rsid w:val="00636E7F"/>
    <w:rsid w:val="00697B45"/>
    <w:rsid w:val="006C69CF"/>
    <w:rsid w:val="006D3415"/>
    <w:rsid w:val="006E4226"/>
    <w:rsid w:val="007B121E"/>
    <w:rsid w:val="007F0C8E"/>
    <w:rsid w:val="00853FAE"/>
    <w:rsid w:val="00920CE8"/>
    <w:rsid w:val="009C30F5"/>
    <w:rsid w:val="00AD3171"/>
    <w:rsid w:val="00B905B5"/>
    <w:rsid w:val="00BF2B83"/>
    <w:rsid w:val="00C35979"/>
    <w:rsid w:val="00C56C7F"/>
    <w:rsid w:val="00CB7DAB"/>
    <w:rsid w:val="00CD5512"/>
    <w:rsid w:val="00D514DA"/>
    <w:rsid w:val="00D5294C"/>
    <w:rsid w:val="00DA76FA"/>
    <w:rsid w:val="00E5291E"/>
    <w:rsid w:val="00EB1BF0"/>
    <w:rsid w:val="00F21147"/>
    <w:rsid w:val="00F5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6E7F"/>
    <w:rPr>
      <w:rFonts w:ascii="Calibri" w:eastAsia="Calibri" w:hAnsi="Calibri" w:cs="Calibri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E7F"/>
    <w:pPr>
      <w:ind w:left="720"/>
      <w:contextualSpacing/>
    </w:pPr>
  </w:style>
  <w:style w:type="table" w:styleId="TableGrid">
    <w:name w:val="Table Grid"/>
    <w:basedOn w:val="TableNormal"/>
    <w:uiPriority w:val="39"/>
    <w:rsid w:val="00636E7F"/>
    <w:pPr>
      <w:spacing w:after="0" w:line="240" w:lineRule="auto"/>
    </w:pPr>
    <w:rPr>
      <w:rFonts w:ascii="Calibri" w:eastAsia="Calibri" w:hAnsi="Calibri" w:cs="Calibri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Wahyu Eko Prasetyo</dc:creator>
  <cp:lastModifiedBy>Wahyu Eko Prasetyo</cp:lastModifiedBy>
  <cp:revision>15</cp:revision>
  <dcterms:created xsi:type="dcterms:W3CDTF">2021-04-29T03:25:00Z</dcterms:created>
  <dcterms:modified xsi:type="dcterms:W3CDTF">2021-05-11T04:07:00Z</dcterms:modified>
</cp:coreProperties>
</file>