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158" w:rsidRDefault="009D3158" w:rsidP="009D3158">
      <w:pPr>
        <w:rPr>
          <w:b/>
          <w:sz w:val="24"/>
          <w:szCs w:val="24"/>
          <w:lang w:val="id-ID"/>
        </w:rPr>
      </w:pPr>
      <w:r>
        <w:rPr>
          <w:b/>
          <w:sz w:val="24"/>
          <w:szCs w:val="24"/>
        </w:rPr>
        <w:t>LAMPIRAN 1 : KUISIONER PENELITIAN</w:t>
      </w:r>
    </w:p>
    <w:p w:rsidR="009D3158" w:rsidRPr="009D3158" w:rsidRDefault="009D3158" w:rsidP="009D3158">
      <w:pPr>
        <w:rPr>
          <w:b/>
          <w:sz w:val="24"/>
          <w:szCs w:val="24"/>
          <w:lang w:val="id-ID"/>
        </w:rPr>
      </w:pPr>
    </w:p>
    <w:p w:rsidR="009D3158" w:rsidRDefault="009D3158" w:rsidP="009D3158">
      <w:pPr>
        <w:jc w:val="center"/>
        <w:rPr>
          <w:sz w:val="24"/>
          <w:szCs w:val="24"/>
          <w:lang w:val="id-ID"/>
        </w:rPr>
      </w:pPr>
      <w:r>
        <w:rPr>
          <w:sz w:val="24"/>
          <w:szCs w:val="24"/>
        </w:rPr>
        <w:t>KUISIONER PENELITIAN</w:t>
      </w:r>
    </w:p>
    <w:p w:rsidR="009D3158" w:rsidRPr="009D3158" w:rsidRDefault="009D3158" w:rsidP="009D3158">
      <w:pPr>
        <w:jc w:val="center"/>
        <w:rPr>
          <w:rStyle w:val="Emphasis"/>
          <w:i w:val="0"/>
          <w:iCs w:val="0"/>
          <w:sz w:val="24"/>
          <w:szCs w:val="24"/>
          <w:lang w:val="id-ID"/>
        </w:rPr>
      </w:pPr>
    </w:p>
    <w:p w:rsidR="009D3158" w:rsidRDefault="009D3158" w:rsidP="009D3158">
      <w:pPr>
        <w:spacing w:line="360" w:lineRule="auto"/>
        <w:jc w:val="both"/>
        <w:rPr>
          <w:b/>
          <w:bCs/>
          <w:sz w:val="24"/>
          <w:szCs w:val="24"/>
          <w:lang w:val="id-ID"/>
        </w:rPr>
      </w:pPr>
      <w:r w:rsidRPr="00BE3D6C">
        <w:rPr>
          <w:b/>
          <w:bCs/>
          <w:sz w:val="24"/>
          <w:szCs w:val="24"/>
        </w:rPr>
        <w:t xml:space="preserve">Pengaruh </w:t>
      </w:r>
      <w:r w:rsidRPr="00BE3D6C">
        <w:rPr>
          <w:b/>
          <w:bCs/>
          <w:i/>
          <w:iCs/>
          <w:sz w:val="24"/>
          <w:szCs w:val="24"/>
          <w:lang w:val="id-ID"/>
        </w:rPr>
        <w:t>E-</w:t>
      </w:r>
      <w:r w:rsidRPr="00BE3D6C">
        <w:rPr>
          <w:b/>
          <w:bCs/>
          <w:i/>
          <w:iCs/>
          <w:sz w:val="24"/>
          <w:szCs w:val="24"/>
        </w:rPr>
        <w:t>Marketing Communication</w:t>
      </w:r>
      <w:r w:rsidRPr="00BE3D6C">
        <w:rPr>
          <w:b/>
          <w:bCs/>
          <w:sz w:val="24"/>
          <w:szCs w:val="24"/>
        </w:rPr>
        <w:t xml:space="preserve">, Harga, Kualitas Produk,  </w:t>
      </w:r>
      <w:r w:rsidRPr="00BE3D6C">
        <w:rPr>
          <w:b/>
          <w:bCs/>
          <w:i/>
          <w:iCs/>
          <w:sz w:val="24"/>
          <w:szCs w:val="24"/>
        </w:rPr>
        <w:t>Brand Trust</w:t>
      </w:r>
      <w:r w:rsidRPr="00BE3D6C">
        <w:rPr>
          <w:b/>
          <w:bCs/>
          <w:sz w:val="24"/>
          <w:szCs w:val="24"/>
          <w:lang w:val="id-ID"/>
        </w:rPr>
        <w:t>,</w:t>
      </w:r>
      <w:r w:rsidRPr="00BE3D6C">
        <w:rPr>
          <w:b/>
          <w:bCs/>
          <w:sz w:val="24"/>
          <w:szCs w:val="24"/>
        </w:rPr>
        <w:t xml:space="preserve"> Kualitas Pelayanan </w:t>
      </w:r>
      <w:r w:rsidRPr="00BE3D6C">
        <w:rPr>
          <w:b/>
          <w:bCs/>
          <w:sz w:val="24"/>
          <w:szCs w:val="24"/>
          <w:lang w:val="id-ID"/>
        </w:rPr>
        <w:t xml:space="preserve">Dan </w:t>
      </w:r>
      <w:r w:rsidRPr="00BE3D6C">
        <w:rPr>
          <w:b/>
          <w:bCs/>
          <w:sz w:val="24"/>
          <w:szCs w:val="24"/>
        </w:rPr>
        <w:t>Loyalitas Pelanggan Terhadap   Keputusan Pembelian Ulang Di Top Sell Sidoarjo</w:t>
      </w:r>
    </w:p>
    <w:p w:rsidR="009D3158" w:rsidRPr="009D3158" w:rsidRDefault="009D3158" w:rsidP="009D3158">
      <w:pPr>
        <w:spacing w:line="360" w:lineRule="auto"/>
        <w:jc w:val="both"/>
        <w:rPr>
          <w:rStyle w:val="Emphasis"/>
          <w:b/>
          <w:bCs/>
          <w:i w:val="0"/>
          <w:iCs w:val="0"/>
          <w:sz w:val="24"/>
          <w:szCs w:val="24"/>
          <w:lang w:val="id-ID"/>
        </w:rPr>
      </w:pPr>
    </w:p>
    <w:p w:rsidR="009D3158" w:rsidRPr="009D3158" w:rsidRDefault="009D3158" w:rsidP="009D3158">
      <w:pPr>
        <w:spacing w:line="360" w:lineRule="auto"/>
        <w:rPr>
          <w:rStyle w:val="Emphasis"/>
          <w:i w:val="0"/>
          <w:iCs w:val="0"/>
          <w:sz w:val="24"/>
          <w:szCs w:val="24"/>
          <w:lang w:val="id-ID"/>
        </w:rPr>
      </w:pPr>
      <w:r w:rsidRPr="009D3158">
        <w:rPr>
          <w:rStyle w:val="Emphasis"/>
          <w:i w:val="0"/>
          <w:iCs w:val="0"/>
          <w:sz w:val="24"/>
          <w:szCs w:val="24"/>
          <w:lang w:val="id-ID"/>
        </w:rPr>
        <w:t>Assalammu'alaikumWarahmatullahi Wabarakatuh.</w:t>
      </w:r>
    </w:p>
    <w:p w:rsidR="009D3158" w:rsidRPr="009D3158" w:rsidRDefault="009D3158" w:rsidP="009D3158">
      <w:pPr>
        <w:spacing w:line="360" w:lineRule="auto"/>
        <w:jc w:val="both"/>
        <w:rPr>
          <w:rStyle w:val="Emphasis"/>
          <w:b/>
          <w:bCs/>
          <w:i w:val="0"/>
          <w:iCs w:val="0"/>
          <w:sz w:val="24"/>
          <w:szCs w:val="24"/>
          <w:lang w:val="id-ID"/>
        </w:rPr>
      </w:pPr>
      <w:r w:rsidRPr="009D3158">
        <w:rPr>
          <w:rStyle w:val="Emphasis"/>
          <w:i w:val="0"/>
          <w:iCs w:val="0"/>
          <w:sz w:val="24"/>
          <w:szCs w:val="24"/>
          <w:lang w:val="id-ID"/>
        </w:rPr>
        <w:t xml:space="preserve">Saya Mochammad Hendrik Eko Cahyono, Mahasiswi Semester 8 Program Studi Ilmu Komunikasi Universitas Muhammadiyah Sidoarjo. </w:t>
      </w:r>
      <w:r w:rsidRPr="009D3158">
        <w:rPr>
          <w:rStyle w:val="Emphasis"/>
          <w:i w:val="0"/>
          <w:iCs w:val="0"/>
          <w:sz w:val="24"/>
          <w:szCs w:val="24"/>
        </w:rPr>
        <w:t xml:space="preserve">Dalam rangka memenuhi syarat dalam menyelesaikan pendidikan Sarjana (S1) dengan ini saya  melakukan sebuah penelitian mengenai </w:t>
      </w:r>
      <w:r w:rsidRPr="003B74C6">
        <w:rPr>
          <w:rStyle w:val="Emphasis"/>
          <w:b/>
          <w:sz w:val="24"/>
          <w:szCs w:val="24"/>
        </w:rPr>
        <w:t>“</w:t>
      </w:r>
      <w:r w:rsidRPr="00BE3D6C">
        <w:rPr>
          <w:b/>
          <w:bCs/>
          <w:sz w:val="24"/>
          <w:szCs w:val="24"/>
        </w:rPr>
        <w:t xml:space="preserve">Pengaruh </w:t>
      </w:r>
      <w:r w:rsidRPr="00BE3D6C">
        <w:rPr>
          <w:b/>
          <w:bCs/>
          <w:i/>
          <w:iCs/>
          <w:sz w:val="24"/>
          <w:szCs w:val="24"/>
          <w:lang w:val="id-ID"/>
        </w:rPr>
        <w:t>E-</w:t>
      </w:r>
      <w:r w:rsidRPr="00BE3D6C">
        <w:rPr>
          <w:b/>
          <w:bCs/>
          <w:i/>
          <w:iCs/>
          <w:sz w:val="24"/>
          <w:szCs w:val="24"/>
        </w:rPr>
        <w:t>Marketing Communication</w:t>
      </w:r>
      <w:r w:rsidRPr="00BE3D6C">
        <w:rPr>
          <w:b/>
          <w:bCs/>
          <w:sz w:val="24"/>
          <w:szCs w:val="24"/>
        </w:rPr>
        <w:t xml:space="preserve">, Harga, Kualitas Produk,  </w:t>
      </w:r>
      <w:r w:rsidRPr="00BE3D6C">
        <w:rPr>
          <w:b/>
          <w:bCs/>
          <w:i/>
          <w:iCs/>
          <w:sz w:val="24"/>
          <w:szCs w:val="24"/>
        </w:rPr>
        <w:t>Brand Trust</w:t>
      </w:r>
      <w:r w:rsidRPr="00BE3D6C">
        <w:rPr>
          <w:b/>
          <w:bCs/>
          <w:sz w:val="24"/>
          <w:szCs w:val="24"/>
          <w:lang w:val="id-ID"/>
        </w:rPr>
        <w:t>,</w:t>
      </w:r>
      <w:r w:rsidRPr="00BE3D6C">
        <w:rPr>
          <w:b/>
          <w:bCs/>
          <w:sz w:val="24"/>
          <w:szCs w:val="24"/>
        </w:rPr>
        <w:t xml:space="preserve"> Kualitas Pelayanan </w:t>
      </w:r>
      <w:r w:rsidRPr="00BE3D6C">
        <w:rPr>
          <w:b/>
          <w:bCs/>
          <w:sz w:val="24"/>
          <w:szCs w:val="24"/>
          <w:lang w:val="id-ID"/>
        </w:rPr>
        <w:t xml:space="preserve">Dan </w:t>
      </w:r>
      <w:r w:rsidRPr="00BE3D6C">
        <w:rPr>
          <w:b/>
          <w:bCs/>
          <w:sz w:val="24"/>
          <w:szCs w:val="24"/>
        </w:rPr>
        <w:t>Loyalitas Pelanggan Terhadap   Keputusan Pembelian Ulang Di Top Sell Sidoarjo</w:t>
      </w:r>
      <w:r w:rsidRPr="003B74C6">
        <w:rPr>
          <w:rStyle w:val="Emphasis"/>
          <w:b/>
          <w:sz w:val="24"/>
          <w:szCs w:val="24"/>
        </w:rPr>
        <w:t>”</w:t>
      </w:r>
      <w:r w:rsidRPr="003B74C6">
        <w:rPr>
          <w:rStyle w:val="Emphasis"/>
          <w:sz w:val="24"/>
          <w:szCs w:val="24"/>
        </w:rPr>
        <w:t xml:space="preserve">. </w:t>
      </w:r>
      <w:r w:rsidRPr="009D3158">
        <w:rPr>
          <w:rStyle w:val="Emphasis"/>
          <w:i w:val="0"/>
          <w:iCs w:val="0"/>
          <w:sz w:val="24"/>
          <w:szCs w:val="24"/>
        </w:rPr>
        <w:t xml:space="preserve">Untuk tujuan tersebut, saya memohon kesediaan Anda untuk menjadi responden dalam penelitian ini dengan mengisi kuisioner penelitian ini sesuai pengetahuan, pengalaman, dan sikap responden. Semua data dan informasi yang diterima sebagai hasil penelitian ini akan dirahasiakan dari semua pihak dan hanya digunakan untuk kepentingan penelitian. Saya mengucapkan terima kasih bagi Anda yang berkenan untuk mengisi kuisioner ini. </w:t>
      </w:r>
    </w:p>
    <w:p w:rsidR="009D3158" w:rsidRPr="009D3158" w:rsidRDefault="009D3158" w:rsidP="009D3158">
      <w:pPr>
        <w:spacing w:line="360" w:lineRule="auto"/>
        <w:jc w:val="both"/>
        <w:rPr>
          <w:rStyle w:val="Emphasis"/>
          <w:i w:val="0"/>
          <w:iCs w:val="0"/>
          <w:sz w:val="24"/>
          <w:szCs w:val="24"/>
        </w:rPr>
      </w:pPr>
      <w:r w:rsidRPr="009D3158">
        <w:rPr>
          <w:rStyle w:val="Emphasis"/>
          <w:i w:val="0"/>
          <w:iCs w:val="0"/>
          <w:sz w:val="24"/>
          <w:szCs w:val="24"/>
        </w:rPr>
        <w:t xml:space="preserve">Petunjuk pengisian : </w:t>
      </w:r>
    </w:p>
    <w:p w:rsidR="009D3158" w:rsidRPr="009D3158" w:rsidRDefault="009D3158" w:rsidP="009D3158">
      <w:pPr>
        <w:spacing w:line="360" w:lineRule="auto"/>
        <w:jc w:val="both"/>
        <w:rPr>
          <w:rStyle w:val="Emphasis"/>
          <w:i w:val="0"/>
          <w:iCs w:val="0"/>
          <w:sz w:val="24"/>
          <w:szCs w:val="24"/>
        </w:rPr>
      </w:pPr>
      <w:r w:rsidRPr="009D3158">
        <w:rPr>
          <w:rStyle w:val="Emphasis"/>
          <w:i w:val="0"/>
          <w:iCs w:val="0"/>
          <w:sz w:val="24"/>
          <w:szCs w:val="24"/>
        </w:rPr>
        <w:t>Sesuai dengan pengetahuan, pengalaman, dan sikap Anda, berikan jawaban dengan jujur terkait dengan pertanyaan, pernyataan, dan keadaan yang sebenarnya dengan memilih jawaban yang paling benar dan sesuai.</w:t>
      </w:r>
    </w:p>
    <w:p w:rsidR="009D3158" w:rsidRPr="009D3158" w:rsidRDefault="009D3158" w:rsidP="009D3158">
      <w:pPr>
        <w:spacing w:line="360" w:lineRule="auto"/>
        <w:jc w:val="both"/>
        <w:rPr>
          <w:rStyle w:val="Emphasis"/>
          <w:i w:val="0"/>
          <w:iCs w:val="0"/>
          <w:sz w:val="24"/>
          <w:szCs w:val="24"/>
        </w:rPr>
      </w:pPr>
      <w:r w:rsidRPr="009D3158">
        <w:rPr>
          <w:rStyle w:val="Emphasis"/>
          <w:i w:val="0"/>
          <w:iCs w:val="0"/>
          <w:sz w:val="24"/>
          <w:szCs w:val="24"/>
        </w:rPr>
        <w:t xml:space="preserve">Hormat saya, </w:t>
      </w:r>
    </w:p>
    <w:p w:rsidR="009D3158" w:rsidRPr="009D3158" w:rsidRDefault="009D3158" w:rsidP="009D3158">
      <w:pPr>
        <w:widowControl/>
        <w:autoSpaceDE/>
        <w:autoSpaceDN/>
        <w:spacing w:line="360" w:lineRule="auto"/>
        <w:contextualSpacing/>
        <w:jc w:val="both"/>
        <w:rPr>
          <w:b/>
          <w:i/>
          <w:iCs/>
          <w:sz w:val="24"/>
          <w:szCs w:val="24"/>
          <w:lang w:val="id-ID"/>
        </w:rPr>
      </w:pPr>
      <w:r w:rsidRPr="009D3158">
        <w:rPr>
          <w:rStyle w:val="Emphasis"/>
          <w:i w:val="0"/>
          <w:iCs w:val="0"/>
          <w:sz w:val="24"/>
          <w:szCs w:val="24"/>
          <w:lang w:val="id-ID"/>
        </w:rPr>
        <w:t>Mochammad Hendrik Eko Cahyono</w:t>
      </w:r>
      <w:r w:rsidRPr="009D3158">
        <w:rPr>
          <w:b/>
          <w:i/>
          <w:iCs/>
          <w:sz w:val="24"/>
          <w:szCs w:val="24"/>
        </w:rPr>
        <w:t xml:space="preserve"> </w:t>
      </w:r>
    </w:p>
    <w:p w:rsidR="009D3158" w:rsidRDefault="009D3158" w:rsidP="009D3158">
      <w:pPr>
        <w:widowControl/>
        <w:autoSpaceDE/>
        <w:autoSpaceDN/>
        <w:spacing w:line="360" w:lineRule="auto"/>
        <w:contextualSpacing/>
        <w:jc w:val="both"/>
        <w:rPr>
          <w:b/>
          <w:sz w:val="24"/>
          <w:szCs w:val="24"/>
          <w:lang w:val="id-ID"/>
        </w:rPr>
      </w:pPr>
    </w:p>
    <w:p w:rsidR="00D43B6D" w:rsidRPr="009D3158" w:rsidRDefault="00D43B6D" w:rsidP="009D3158">
      <w:pPr>
        <w:widowControl/>
        <w:autoSpaceDE/>
        <w:autoSpaceDN/>
        <w:spacing w:line="360" w:lineRule="auto"/>
        <w:contextualSpacing/>
        <w:jc w:val="both"/>
        <w:rPr>
          <w:rFonts w:asciiTheme="majorBidi" w:hAnsiTheme="majorBidi" w:cstheme="majorBidi"/>
          <w:b/>
          <w:bCs/>
          <w:sz w:val="24"/>
          <w:szCs w:val="24"/>
          <w:lang w:val="id-ID"/>
        </w:rPr>
      </w:pPr>
      <w:r w:rsidRPr="009D3158">
        <w:rPr>
          <w:rFonts w:asciiTheme="majorBidi" w:hAnsiTheme="majorBidi" w:cstheme="majorBidi"/>
          <w:b/>
          <w:bCs/>
          <w:sz w:val="24"/>
          <w:szCs w:val="24"/>
          <w:lang w:val="id-ID"/>
        </w:rPr>
        <w:t>Keterangan :</w:t>
      </w:r>
    </w:p>
    <w:p w:rsidR="00D43B6D" w:rsidRDefault="00D43B6D" w:rsidP="00D43B6D">
      <w:pPr>
        <w:widowControl/>
        <w:autoSpaceDE/>
        <w:autoSpaceDN/>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STS</w:t>
      </w:r>
      <w:r>
        <w:rPr>
          <w:rFonts w:asciiTheme="majorBidi" w:hAnsiTheme="majorBidi" w:cstheme="majorBidi"/>
          <w:sz w:val="24"/>
          <w:szCs w:val="24"/>
          <w:lang w:val="id-ID"/>
        </w:rPr>
        <w:tab/>
        <w:t>= Sangat tidak setuju</w:t>
      </w:r>
      <w:r>
        <w:rPr>
          <w:rFonts w:asciiTheme="majorBidi" w:hAnsiTheme="majorBidi" w:cstheme="majorBidi"/>
          <w:sz w:val="24"/>
          <w:szCs w:val="24"/>
          <w:lang w:val="id-ID"/>
        </w:rPr>
        <w:tab/>
      </w:r>
    </w:p>
    <w:p w:rsidR="00D43B6D" w:rsidRDefault="00D43B6D" w:rsidP="00D43B6D">
      <w:pPr>
        <w:widowControl/>
        <w:autoSpaceDE/>
        <w:autoSpaceDN/>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TS</w:t>
      </w:r>
      <w:r>
        <w:rPr>
          <w:rFonts w:asciiTheme="majorBidi" w:hAnsiTheme="majorBidi" w:cstheme="majorBidi"/>
          <w:sz w:val="24"/>
          <w:szCs w:val="24"/>
          <w:lang w:val="id-ID"/>
        </w:rPr>
        <w:tab/>
        <w:t>= Tidak setuju</w:t>
      </w:r>
      <w:r>
        <w:rPr>
          <w:rFonts w:asciiTheme="majorBidi" w:hAnsiTheme="majorBidi" w:cstheme="majorBidi"/>
          <w:sz w:val="24"/>
          <w:szCs w:val="24"/>
          <w:lang w:val="id-ID"/>
        </w:rPr>
        <w:tab/>
      </w:r>
      <w:r>
        <w:rPr>
          <w:rFonts w:asciiTheme="majorBidi" w:hAnsiTheme="majorBidi" w:cstheme="majorBidi"/>
          <w:sz w:val="24"/>
          <w:szCs w:val="24"/>
          <w:lang w:val="id-ID"/>
        </w:rPr>
        <w:tab/>
      </w:r>
    </w:p>
    <w:p w:rsidR="00D43B6D" w:rsidRDefault="00D43B6D" w:rsidP="00D43B6D">
      <w:pPr>
        <w:widowControl/>
        <w:autoSpaceDE/>
        <w:autoSpaceDN/>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KS</w:t>
      </w:r>
      <w:r>
        <w:rPr>
          <w:rFonts w:asciiTheme="majorBidi" w:hAnsiTheme="majorBidi" w:cstheme="majorBidi"/>
          <w:sz w:val="24"/>
          <w:szCs w:val="24"/>
          <w:lang w:val="id-ID"/>
        </w:rPr>
        <w:tab/>
        <w:t>= Kurang setuju</w:t>
      </w:r>
      <w:r>
        <w:rPr>
          <w:rFonts w:asciiTheme="majorBidi" w:hAnsiTheme="majorBidi" w:cstheme="majorBidi"/>
          <w:sz w:val="24"/>
          <w:szCs w:val="24"/>
          <w:lang w:val="id-ID"/>
        </w:rPr>
        <w:tab/>
      </w:r>
      <w:r>
        <w:rPr>
          <w:rFonts w:asciiTheme="majorBidi" w:hAnsiTheme="majorBidi" w:cstheme="majorBidi"/>
          <w:sz w:val="24"/>
          <w:szCs w:val="24"/>
          <w:lang w:val="id-ID"/>
        </w:rPr>
        <w:tab/>
      </w:r>
    </w:p>
    <w:p w:rsidR="00D43B6D" w:rsidRDefault="00D43B6D" w:rsidP="00D43B6D">
      <w:pPr>
        <w:widowControl/>
        <w:autoSpaceDE/>
        <w:autoSpaceDN/>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S</w:t>
      </w:r>
      <w:r>
        <w:rPr>
          <w:rFonts w:asciiTheme="majorBidi" w:hAnsiTheme="majorBidi" w:cstheme="majorBidi"/>
          <w:sz w:val="24"/>
          <w:szCs w:val="24"/>
          <w:lang w:val="id-ID"/>
        </w:rPr>
        <w:tab/>
        <w:t>= Setuju</w:t>
      </w:r>
      <w:r>
        <w:rPr>
          <w:rFonts w:asciiTheme="majorBidi" w:hAnsiTheme="majorBidi" w:cstheme="majorBidi"/>
          <w:sz w:val="24"/>
          <w:szCs w:val="24"/>
          <w:lang w:val="id-ID"/>
        </w:rPr>
        <w:tab/>
      </w:r>
      <w:r>
        <w:rPr>
          <w:rFonts w:asciiTheme="majorBidi" w:hAnsiTheme="majorBidi" w:cstheme="majorBidi"/>
          <w:sz w:val="24"/>
          <w:szCs w:val="24"/>
          <w:lang w:val="id-ID"/>
        </w:rPr>
        <w:tab/>
      </w:r>
      <w:r>
        <w:rPr>
          <w:rFonts w:asciiTheme="majorBidi" w:hAnsiTheme="majorBidi" w:cstheme="majorBidi"/>
          <w:sz w:val="24"/>
          <w:szCs w:val="24"/>
          <w:lang w:val="id-ID"/>
        </w:rPr>
        <w:tab/>
      </w:r>
    </w:p>
    <w:p w:rsidR="009D3158" w:rsidRDefault="00D43B6D" w:rsidP="00D43B6D">
      <w:pPr>
        <w:widowControl/>
        <w:autoSpaceDE/>
        <w:autoSpaceDN/>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t>SS</w:t>
      </w:r>
      <w:r>
        <w:rPr>
          <w:rFonts w:asciiTheme="majorBidi" w:hAnsiTheme="majorBidi" w:cstheme="majorBidi"/>
          <w:sz w:val="24"/>
          <w:szCs w:val="24"/>
          <w:lang w:val="id-ID"/>
        </w:rPr>
        <w:tab/>
        <w:t>= Sangat setuju</w:t>
      </w:r>
    </w:p>
    <w:p w:rsidR="00D43B6D" w:rsidRPr="00D43B6D" w:rsidRDefault="00D43B6D" w:rsidP="00D43B6D">
      <w:pPr>
        <w:widowControl/>
        <w:autoSpaceDE/>
        <w:autoSpaceDN/>
        <w:spacing w:line="360" w:lineRule="auto"/>
        <w:contextualSpacing/>
        <w:jc w:val="both"/>
        <w:rPr>
          <w:rFonts w:asciiTheme="majorBidi" w:hAnsiTheme="majorBidi" w:cstheme="majorBidi"/>
          <w:sz w:val="24"/>
          <w:szCs w:val="24"/>
          <w:lang w:val="id-ID"/>
        </w:rPr>
      </w:pPr>
      <w:r>
        <w:rPr>
          <w:rFonts w:asciiTheme="majorBidi" w:hAnsiTheme="majorBidi" w:cstheme="majorBidi"/>
          <w:sz w:val="24"/>
          <w:szCs w:val="24"/>
          <w:lang w:val="id-ID"/>
        </w:rPr>
        <w:lastRenderedPageBreak/>
        <w:tab/>
      </w:r>
      <w:r>
        <w:rPr>
          <w:rFonts w:asciiTheme="majorBidi" w:hAnsiTheme="majorBidi" w:cstheme="majorBidi"/>
          <w:sz w:val="24"/>
          <w:szCs w:val="24"/>
          <w:lang w:val="id-ID"/>
        </w:rPr>
        <w:tab/>
      </w:r>
    </w:p>
    <w:p w:rsidR="009D3158" w:rsidRDefault="009D3158" w:rsidP="009D3158">
      <w:pPr>
        <w:pStyle w:val="ListParagraph"/>
        <w:widowControl/>
        <w:numPr>
          <w:ilvl w:val="0"/>
          <w:numId w:val="10"/>
        </w:numPr>
        <w:autoSpaceDE/>
        <w:autoSpaceDN/>
        <w:spacing w:line="360" w:lineRule="auto"/>
        <w:ind w:left="567" w:hanging="567"/>
        <w:contextualSpacing/>
        <w:jc w:val="both"/>
        <w:rPr>
          <w:b/>
          <w:sz w:val="24"/>
          <w:szCs w:val="24"/>
          <w:lang w:val="id-ID"/>
        </w:rPr>
      </w:pPr>
      <w:r w:rsidRPr="001D2DB2">
        <w:rPr>
          <w:b/>
          <w:sz w:val="24"/>
          <w:szCs w:val="24"/>
          <w:lang w:val="id-ID"/>
        </w:rPr>
        <w:t xml:space="preserve">Identitas Responden </w:t>
      </w:r>
    </w:p>
    <w:p w:rsidR="009D3158" w:rsidRPr="004D0AEF" w:rsidRDefault="009D3158" w:rsidP="009D3158">
      <w:pPr>
        <w:pStyle w:val="ListParagraph"/>
        <w:spacing w:line="360" w:lineRule="auto"/>
        <w:jc w:val="both"/>
        <w:rPr>
          <w:sz w:val="24"/>
          <w:szCs w:val="24"/>
          <w:lang w:val="id-ID"/>
        </w:rPr>
      </w:pPr>
      <w:r w:rsidRPr="001D2DB2">
        <w:rPr>
          <w:sz w:val="24"/>
          <w:szCs w:val="24"/>
          <w:lang w:val="id-ID"/>
        </w:rPr>
        <w:t xml:space="preserve">Nama </w:t>
      </w:r>
      <w:r w:rsidRPr="001D2DB2">
        <w:rPr>
          <w:sz w:val="24"/>
          <w:szCs w:val="24"/>
          <w:lang w:val="id-ID"/>
        </w:rPr>
        <w:tab/>
      </w:r>
      <w:r w:rsidRPr="001D2DB2">
        <w:rPr>
          <w:sz w:val="24"/>
          <w:szCs w:val="24"/>
          <w:lang w:val="id-ID"/>
        </w:rPr>
        <w:tab/>
      </w:r>
      <w:r w:rsidRPr="001D2DB2">
        <w:rPr>
          <w:sz w:val="24"/>
          <w:szCs w:val="24"/>
          <w:lang w:val="id-ID"/>
        </w:rPr>
        <w:tab/>
        <w:t>:</w:t>
      </w:r>
      <w:r>
        <w:rPr>
          <w:sz w:val="24"/>
          <w:szCs w:val="24"/>
        </w:rPr>
        <w:t xml:space="preserve"> …………</w:t>
      </w:r>
      <w:r>
        <w:rPr>
          <w:sz w:val="24"/>
          <w:szCs w:val="24"/>
          <w:lang w:val="id-ID"/>
        </w:rPr>
        <w:t>..</w:t>
      </w:r>
    </w:p>
    <w:p w:rsidR="009D3158" w:rsidRPr="004D0AEF" w:rsidRDefault="009D3158" w:rsidP="009D3158">
      <w:pPr>
        <w:pStyle w:val="ListParagraph"/>
        <w:spacing w:line="360" w:lineRule="auto"/>
        <w:jc w:val="both"/>
        <w:rPr>
          <w:sz w:val="24"/>
          <w:szCs w:val="24"/>
          <w:lang w:val="id-ID"/>
        </w:rPr>
      </w:pPr>
      <w:r w:rsidRPr="004107C0">
        <w:rPr>
          <w:sz w:val="24"/>
          <w:szCs w:val="24"/>
          <w:lang w:val="id-ID"/>
        </w:rPr>
        <w:t>Usia</w:t>
      </w:r>
      <w:r w:rsidRPr="004107C0">
        <w:rPr>
          <w:sz w:val="24"/>
          <w:szCs w:val="24"/>
          <w:lang w:val="id-ID"/>
        </w:rPr>
        <w:tab/>
      </w:r>
      <w:r w:rsidRPr="004107C0">
        <w:rPr>
          <w:sz w:val="24"/>
          <w:szCs w:val="24"/>
          <w:lang w:val="id-ID"/>
        </w:rPr>
        <w:tab/>
      </w:r>
      <w:r w:rsidRPr="004107C0">
        <w:rPr>
          <w:sz w:val="24"/>
          <w:szCs w:val="24"/>
          <w:lang w:val="id-ID"/>
        </w:rPr>
        <w:tab/>
      </w:r>
      <w:r>
        <w:rPr>
          <w:sz w:val="24"/>
          <w:szCs w:val="24"/>
          <w:lang w:val="id-ID"/>
        </w:rPr>
        <w:tab/>
      </w:r>
      <w:r>
        <w:rPr>
          <w:sz w:val="24"/>
          <w:szCs w:val="24"/>
          <w:lang w:val="id-ID"/>
        </w:rPr>
        <w:tab/>
      </w:r>
      <w:r w:rsidRPr="004107C0">
        <w:rPr>
          <w:sz w:val="24"/>
          <w:szCs w:val="24"/>
          <w:lang w:val="id-ID"/>
        </w:rPr>
        <w:t>:</w:t>
      </w:r>
      <w:r w:rsidRPr="004107C0">
        <w:rPr>
          <w:sz w:val="24"/>
          <w:szCs w:val="24"/>
        </w:rPr>
        <w:t xml:space="preserve"> </w:t>
      </w:r>
      <w:r>
        <w:rPr>
          <w:sz w:val="24"/>
          <w:szCs w:val="24"/>
        </w:rPr>
        <w:t>………….</w:t>
      </w:r>
      <w:r>
        <w:rPr>
          <w:sz w:val="24"/>
          <w:szCs w:val="24"/>
          <w:lang w:val="id-ID"/>
        </w:rPr>
        <w:t>.</w:t>
      </w:r>
    </w:p>
    <w:p w:rsidR="009D3158" w:rsidRPr="004D0AEF" w:rsidRDefault="009D3158" w:rsidP="009D3158">
      <w:pPr>
        <w:pStyle w:val="ListParagraph"/>
        <w:spacing w:line="360" w:lineRule="auto"/>
        <w:jc w:val="both"/>
        <w:rPr>
          <w:sz w:val="24"/>
          <w:szCs w:val="24"/>
          <w:lang w:val="id-ID"/>
        </w:rPr>
      </w:pPr>
      <w:r>
        <w:rPr>
          <w:sz w:val="24"/>
          <w:szCs w:val="24"/>
          <w:lang w:val="id-ID"/>
        </w:rPr>
        <w:t>Tempat Tanggal Lahir</w:t>
      </w:r>
      <w:r>
        <w:rPr>
          <w:sz w:val="24"/>
          <w:szCs w:val="24"/>
          <w:lang w:val="id-ID"/>
        </w:rPr>
        <w:tab/>
        <w:t>: ..................</w:t>
      </w:r>
    </w:p>
    <w:p w:rsidR="009D3158" w:rsidRPr="00594B23" w:rsidRDefault="009D3158" w:rsidP="009D3158">
      <w:pPr>
        <w:pStyle w:val="ListParagraph"/>
        <w:spacing w:line="360" w:lineRule="auto"/>
        <w:jc w:val="both"/>
        <w:rPr>
          <w:b/>
          <w:sz w:val="24"/>
          <w:szCs w:val="24"/>
        </w:rPr>
      </w:pPr>
      <w:r w:rsidRPr="001D2DB2">
        <w:rPr>
          <w:sz w:val="24"/>
          <w:szCs w:val="24"/>
          <w:lang w:val="id-ID"/>
        </w:rPr>
        <w:t>Jenis Kelamin</w:t>
      </w:r>
      <w:r w:rsidRPr="001D2DB2">
        <w:rPr>
          <w:sz w:val="24"/>
          <w:szCs w:val="24"/>
          <w:lang w:val="id-ID"/>
        </w:rPr>
        <w:tab/>
      </w:r>
      <w:r>
        <w:rPr>
          <w:sz w:val="24"/>
          <w:szCs w:val="24"/>
          <w:lang w:val="id-ID"/>
        </w:rPr>
        <w:tab/>
      </w:r>
      <w:r w:rsidRPr="001D2DB2">
        <w:rPr>
          <w:sz w:val="24"/>
          <w:szCs w:val="24"/>
          <w:lang w:val="id-ID"/>
        </w:rPr>
        <w:t>:</w:t>
      </w:r>
      <w:r w:rsidRPr="001D2DB2">
        <w:rPr>
          <w:b/>
          <w:sz w:val="24"/>
          <w:szCs w:val="24"/>
          <w:lang w:val="id-ID"/>
        </w:rPr>
        <w:t xml:space="preserve"> □ </w:t>
      </w:r>
      <w:r>
        <w:rPr>
          <w:sz w:val="24"/>
          <w:szCs w:val="24"/>
        </w:rPr>
        <w:t>Laki-Laki</w:t>
      </w:r>
      <w:r>
        <w:rPr>
          <w:sz w:val="24"/>
          <w:szCs w:val="24"/>
          <w:lang w:val="id-ID"/>
        </w:rPr>
        <w:tab/>
      </w:r>
      <w:r w:rsidRPr="001D2DB2">
        <w:rPr>
          <w:b/>
          <w:sz w:val="24"/>
          <w:szCs w:val="24"/>
          <w:lang w:val="id-ID"/>
        </w:rPr>
        <w:t xml:space="preserve">□ </w:t>
      </w:r>
      <w:r>
        <w:rPr>
          <w:sz w:val="24"/>
          <w:szCs w:val="24"/>
        </w:rPr>
        <w:t>Perempuan</w:t>
      </w:r>
    </w:p>
    <w:p w:rsidR="009D3158" w:rsidRDefault="009D3158" w:rsidP="009D3158">
      <w:pPr>
        <w:pStyle w:val="ListParagraph"/>
        <w:spacing w:line="360" w:lineRule="auto"/>
        <w:jc w:val="both"/>
        <w:rPr>
          <w:sz w:val="24"/>
          <w:szCs w:val="24"/>
          <w:lang w:val="id-ID"/>
        </w:rPr>
      </w:pPr>
      <w:r w:rsidRPr="001D2DB2">
        <w:rPr>
          <w:sz w:val="24"/>
          <w:szCs w:val="24"/>
          <w:lang w:val="id-ID"/>
        </w:rPr>
        <w:t>Pendidikan</w:t>
      </w:r>
      <w:r>
        <w:rPr>
          <w:sz w:val="24"/>
          <w:szCs w:val="24"/>
          <w:lang w:val="id-ID"/>
        </w:rPr>
        <w:t xml:space="preserve"> Terakhir</w:t>
      </w:r>
      <w:r>
        <w:rPr>
          <w:sz w:val="24"/>
          <w:szCs w:val="24"/>
          <w:lang w:val="id-ID"/>
        </w:rPr>
        <w:tab/>
      </w:r>
      <w:r w:rsidRPr="001D2DB2">
        <w:rPr>
          <w:sz w:val="24"/>
          <w:szCs w:val="24"/>
          <w:lang w:val="id-ID"/>
        </w:rPr>
        <w:t>:</w:t>
      </w:r>
      <w:r>
        <w:rPr>
          <w:bCs/>
          <w:sz w:val="24"/>
          <w:szCs w:val="24"/>
          <w:lang w:val="id-ID"/>
        </w:rPr>
        <w:t xml:space="preserve"> </w:t>
      </w:r>
      <w:r w:rsidRPr="001D2DB2">
        <w:rPr>
          <w:b/>
          <w:sz w:val="24"/>
          <w:szCs w:val="24"/>
          <w:lang w:val="id-ID"/>
        </w:rPr>
        <w:t xml:space="preserve">□ </w:t>
      </w:r>
      <w:r>
        <w:rPr>
          <w:sz w:val="24"/>
          <w:szCs w:val="24"/>
          <w:lang w:val="id-ID"/>
        </w:rPr>
        <w:t>SMP</w:t>
      </w:r>
      <w:r>
        <w:rPr>
          <w:sz w:val="24"/>
          <w:szCs w:val="24"/>
          <w:lang w:val="id-ID"/>
        </w:rPr>
        <w:tab/>
      </w:r>
      <w:r>
        <w:rPr>
          <w:sz w:val="24"/>
          <w:szCs w:val="24"/>
          <w:lang w:val="id-ID"/>
        </w:rPr>
        <w:t xml:space="preserve">□ SMA </w:t>
      </w:r>
    </w:p>
    <w:p w:rsidR="009D3158" w:rsidRPr="009D3158" w:rsidRDefault="009D3158" w:rsidP="009D3158">
      <w:pPr>
        <w:spacing w:line="360" w:lineRule="auto"/>
        <w:jc w:val="both"/>
        <w:rPr>
          <w:sz w:val="24"/>
          <w:szCs w:val="24"/>
        </w:rPr>
      </w:pPr>
      <w:r>
        <w:rPr>
          <w:sz w:val="24"/>
          <w:szCs w:val="24"/>
          <w:lang w:val="id-ID"/>
        </w:rPr>
        <w:t xml:space="preserve"> </w:t>
      </w:r>
      <w:r>
        <w:rPr>
          <w:sz w:val="24"/>
          <w:szCs w:val="24"/>
          <w:lang w:val="id-ID"/>
        </w:rPr>
        <w:tab/>
      </w:r>
      <w:r>
        <w:rPr>
          <w:sz w:val="24"/>
          <w:szCs w:val="24"/>
          <w:lang w:val="id-ID"/>
        </w:rPr>
        <w:tab/>
      </w:r>
      <w:r>
        <w:rPr>
          <w:sz w:val="24"/>
          <w:szCs w:val="24"/>
          <w:lang w:val="id-ID"/>
        </w:rPr>
        <w:tab/>
        <w:t xml:space="preserve">  </w:t>
      </w:r>
      <w:r w:rsidRPr="009D3158">
        <w:rPr>
          <w:sz w:val="24"/>
          <w:szCs w:val="24"/>
          <w:lang w:val="id-ID"/>
        </w:rPr>
        <w:t>□</w:t>
      </w:r>
      <w:r w:rsidRPr="009D3158">
        <w:rPr>
          <w:sz w:val="24"/>
          <w:szCs w:val="24"/>
        </w:rPr>
        <w:t xml:space="preserve"> S1 </w:t>
      </w:r>
      <w:r w:rsidRPr="009D3158">
        <w:rPr>
          <w:sz w:val="24"/>
          <w:szCs w:val="24"/>
        </w:rPr>
        <w:tab/>
      </w:r>
      <w:r w:rsidRPr="009D3158">
        <w:rPr>
          <w:sz w:val="24"/>
          <w:szCs w:val="24"/>
        </w:rPr>
        <w:tab/>
      </w:r>
      <w:r w:rsidRPr="009D3158">
        <w:rPr>
          <w:sz w:val="24"/>
          <w:szCs w:val="24"/>
          <w:lang w:val="id-ID"/>
        </w:rPr>
        <w:t>□</w:t>
      </w:r>
      <w:r w:rsidRPr="009D3158">
        <w:rPr>
          <w:sz w:val="24"/>
          <w:szCs w:val="24"/>
        </w:rPr>
        <w:t xml:space="preserve"> &gt;S1</w:t>
      </w:r>
    </w:p>
    <w:p w:rsidR="009D3158" w:rsidRDefault="009D3158" w:rsidP="009D3158">
      <w:pPr>
        <w:spacing w:line="360" w:lineRule="auto"/>
        <w:jc w:val="both"/>
        <w:rPr>
          <w:bCs/>
          <w:sz w:val="24"/>
          <w:szCs w:val="24"/>
          <w:lang w:val="id-ID"/>
        </w:rPr>
      </w:pPr>
      <w:r w:rsidRPr="001D2DB2">
        <w:rPr>
          <w:sz w:val="24"/>
          <w:szCs w:val="24"/>
          <w:lang w:val="id-ID"/>
        </w:rPr>
        <w:t>Pekerjaan</w:t>
      </w:r>
      <w:r w:rsidRPr="001D2DB2">
        <w:rPr>
          <w:sz w:val="24"/>
          <w:szCs w:val="24"/>
          <w:lang w:val="id-ID"/>
        </w:rPr>
        <w:tab/>
      </w:r>
      <w:r w:rsidRPr="001D2DB2">
        <w:rPr>
          <w:sz w:val="24"/>
          <w:szCs w:val="24"/>
          <w:lang w:val="id-ID"/>
        </w:rPr>
        <w:tab/>
        <w:t>:</w:t>
      </w:r>
      <w:r>
        <w:rPr>
          <w:sz w:val="24"/>
          <w:szCs w:val="24"/>
        </w:rPr>
        <w:t xml:space="preserve"> </w:t>
      </w:r>
      <w:r w:rsidRPr="004107C0">
        <w:rPr>
          <w:bCs/>
          <w:sz w:val="24"/>
          <w:szCs w:val="24"/>
          <w:lang w:val="id-ID"/>
        </w:rPr>
        <w:t>□</w:t>
      </w:r>
      <w:r>
        <w:rPr>
          <w:bCs/>
          <w:sz w:val="24"/>
          <w:szCs w:val="24"/>
        </w:rPr>
        <w:t xml:space="preserve"> Pegawai Negeri</w:t>
      </w:r>
      <w:r>
        <w:rPr>
          <w:bCs/>
          <w:sz w:val="24"/>
          <w:szCs w:val="24"/>
        </w:rPr>
        <w:tab/>
      </w:r>
    </w:p>
    <w:p w:rsidR="009D3158" w:rsidRDefault="009D3158" w:rsidP="009D3158">
      <w:pPr>
        <w:spacing w:line="360" w:lineRule="auto"/>
        <w:ind w:left="1440" w:firstLine="720"/>
        <w:jc w:val="both"/>
        <w:rPr>
          <w:bCs/>
          <w:sz w:val="24"/>
          <w:szCs w:val="24"/>
          <w:lang w:val="id-ID"/>
        </w:rPr>
      </w:pPr>
      <w:r>
        <w:rPr>
          <w:bCs/>
          <w:sz w:val="24"/>
          <w:szCs w:val="24"/>
          <w:lang w:val="id-ID"/>
        </w:rPr>
        <w:t xml:space="preserve">  </w:t>
      </w:r>
      <w:r w:rsidRPr="004107C0">
        <w:rPr>
          <w:bCs/>
          <w:sz w:val="24"/>
          <w:szCs w:val="24"/>
          <w:lang w:val="id-ID"/>
        </w:rPr>
        <w:t>□</w:t>
      </w:r>
      <w:r>
        <w:rPr>
          <w:bCs/>
          <w:sz w:val="24"/>
          <w:szCs w:val="24"/>
        </w:rPr>
        <w:t xml:space="preserve"> TNI/Polri</w:t>
      </w:r>
      <w:r>
        <w:rPr>
          <w:bCs/>
          <w:sz w:val="24"/>
          <w:szCs w:val="24"/>
        </w:rPr>
        <w:tab/>
      </w:r>
      <w:r>
        <w:rPr>
          <w:bCs/>
          <w:sz w:val="24"/>
          <w:szCs w:val="24"/>
        </w:rPr>
        <w:tab/>
      </w:r>
    </w:p>
    <w:p w:rsidR="009D3158" w:rsidRDefault="009D3158" w:rsidP="009D3158">
      <w:pPr>
        <w:spacing w:line="360" w:lineRule="auto"/>
        <w:ind w:left="1440" w:firstLine="720"/>
        <w:jc w:val="both"/>
        <w:rPr>
          <w:bCs/>
          <w:sz w:val="24"/>
          <w:szCs w:val="24"/>
        </w:rPr>
      </w:pPr>
      <w:r>
        <w:rPr>
          <w:sz w:val="24"/>
          <w:szCs w:val="24"/>
          <w:lang w:val="id-ID"/>
        </w:rPr>
        <w:t xml:space="preserve">  </w:t>
      </w:r>
      <w:r w:rsidRPr="001D2DB2">
        <w:rPr>
          <w:sz w:val="24"/>
          <w:szCs w:val="24"/>
          <w:lang w:val="id-ID"/>
        </w:rPr>
        <w:t xml:space="preserve">□ </w:t>
      </w:r>
      <w:r>
        <w:rPr>
          <w:bCs/>
          <w:sz w:val="24"/>
          <w:szCs w:val="24"/>
        </w:rPr>
        <w:t>Pegawai</w:t>
      </w:r>
      <w:r w:rsidRPr="004107C0">
        <w:rPr>
          <w:bCs/>
          <w:sz w:val="24"/>
          <w:szCs w:val="24"/>
        </w:rPr>
        <w:t xml:space="preserve"> Swasta </w:t>
      </w:r>
    </w:p>
    <w:p w:rsidR="009D3158" w:rsidRDefault="009D3158" w:rsidP="009D3158">
      <w:pPr>
        <w:spacing w:line="360" w:lineRule="auto"/>
        <w:ind w:left="1440" w:firstLine="720"/>
        <w:jc w:val="both"/>
        <w:rPr>
          <w:bCs/>
          <w:sz w:val="24"/>
          <w:szCs w:val="24"/>
          <w:lang w:val="id-ID"/>
        </w:rPr>
      </w:pPr>
      <w:r>
        <w:rPr>
          <w:bCs/>
          <w:sz w:val="24"/>
          <w:szCs w:val="24"/>
          <w:lang w:val="id-ID"/>
        </w:rPr>
        <w:t xml:space="preserve">  </w:t>
      </w:r>
      <w:r w:rsidRPr="004107C0">
        <w:rPr>
          <w:bCs/>
          <w:sz w:val="24"/>
          <w:szCs w:val="24"/>
          <w:lang w:val="id-ID"/>
        </w:rPr>
        <w:t>□</w:t>
      </w:r>
      <w:r>
        <w:rPr>
          <w:bCs/>
          <w:sz w:val="24"/>
          <w:szCs w:val="24"/>
          <w:lang w:val="id-ID"/>
        </w:rPr>
        <w:t xml:space="preserve"> Pelajar/Mahasiswa</w:t>
      </w:r>
      <w:r>
        <w:rPr>
          <w:bCs/>
          <w:sz w:val="24"/>
          <w:szCs w:val="24"/>
          <w:lang w:val="id-ID"/>
        </w:rPr>
        <w:tab/>
      </w:r>
    </w:p>
    <w:p w:rsidR="009D3158" w:rsidRDefault="009D3158" w:rsidP="009D3158">
      <w:pPr>
        <w:spacing w:line="360" w:lineRule="auto"/>
        <w:ind w:left="1440" w:firstLine="720"/>
        <w:jc w:val="both"/>
        <w:rPr>
          <w:bCs/>
          <w:sz w:val="24"/>
          <w:szCs w:val="24"/>
          <w:lang w:val="id-ID"/>
        </w:rPr>
      </w:pPr>
      <w:r>
        <w:rPr>
          <w:bCs/>
          <w:sz w:val="24"/>
          <w:szCs w:val="24"/>
          <w:lang w:val="id-ID"/>
        </w:rPr>
        <w:t xml:space="preserve">  </w:t>
      </w:r>
      <w:r w:rsidRPr="004107C0">
        <w:rPr>
          <w:bCs/>
          <w:sz w:val="24"/>
          <w:szCs w:val="24"/>
          <w:lang w:val="id-ID"/>
        </w:rPr>
        <w:t>□</w:t>
      </w:r>
      <w:r w:rsidRPr="004107C0">
        <w:rPr>
          <w:bCs/>
          <w:sz w:val="24"/>
          <w:szCs w:val="24"/>
        </w:rPr>
        <w:t xml:space="preserve"> Wiraswa</w:t>
      </w:r>
      <w:r>
        <w:rPr>
          <w:bCs/>
          <w:sz w:val="24"/>
          <w:szCs w:val="24"/>
        </w:rPr>
        <w:t>sta</w:t>
      </w:r>
      <w:r>
        <w:rPr>
          <w:bCs/>
          <w:sz w:val="24"/>
          <w:szCs w:val="24"/>
        </w:rPr>
        <w:tab/>
      </w:r>
      <w:r>
        <w:rPr>
          <w:bCs/>
          <w:sz w:val="24"/>
          <w:szCs w:val="24"/>
        </w:rPr>
        <w:tab/>
      </w:r>
    </w:p>
    <w:p w:rsidR="009D3158" w:rsidRDefault="009D3158" w:rsidP="009D3158">
      <w:pPr>
        <w:spacing w:line="360" w:lineRule="auto"/>
        <w:ind w:left="1440" w:firstLine="720"/>
        <w:jc w:val="both"/>
        <w:rPr>
          <w:bCs/>
          <w:sz w:val="24"/>
          <w:szCs w:val="24"/>
        </w:rPr>
      </w:pPr>
      <w:r>
        <w:rPr>
          <w:bCs/>
          <w:sz w:val="24"/>
          <w:szCs w:val="24"/>
          <w:lang w:val="id-ID"/>
        </w:rPr>
        <w:t xml:space="preserve">  </w:t>
      </w:r>
      <w:r w:rsidRPr="004107C0">
        <w:rPr>
          <w:bCs/>
          <w:sz w:val="24"/>
          <w:szCs w:val="24"/>
          <w:lang w:val="id-ID"/>
        </w:rPr>
        <w:t>□</w:t>
      </w:r>
      <w:r>
        <w:rPr>
          <w:bCs/>
          <w:sz w:val="24"/>
          <w:szCs w:val="24"/>
          <w:lang w:val="id-ID"/>
        </w:rPr>
        <w:t xml:space="preserve"> </w:t>
      </w:r>
      <w:r>
        <w:rPr>
          <w:bCs/>
          <w:sz w:val="24"/>
          <w:szCs w:val="24"/>
        </w:rPr>
        <w:t>Ibu Rumah</w:t>
      </w:r>
      <w:r>
        <w:rPr>
          <w:bCs/>
          <w:sz w:val="24"/>
          <w:szCs w:val="24"/>
          <w:lang w:val="id-ID"/>
        </w:rPr>
        <w:t xml:space="preserve"> </w:t>
      </w:r>
      <w:r w:rsidRPr="004107C0">
        <w:rPr>
          <w:bCs/>
          <w:sz w:val="24"/>
          <w:szCs w:val="24"/>
        </w:rPr>
        <w:t xml:space="preserve">Tangga </w:t>
      </w:r>
    </w:p>
    <w:p w:rsidR="009D3158" w:rsidRPr="004D0AEF" w:rsidRDefault="009D3158" w:rsidP="009D3158">
      <w:pPr>
        <w:spacing w:line="360" w:lineRule="auto"/>
        <w:ind w:left="1440" w:firstLine="720"/>
        <w:jc w:val="both"/>
        <w:rPr>
          <w:sz w:val="24"/>
          <w:szCs w:val="24"/>
          <w:lang w:val="id-ID"/>
        </w:rPr>
      </w:pPr>
      <w:r>
        <w:rPr>
          <w:bCs/>
          <w:sz w:val="24"/>
          <w:szCs w:val="24"/>
          <w:lang w:val="id-ID"/>
        </w:rPr>
        <w:t xml:space="preserve">  </w:t>
      </w:r>
      <w:r w:rsidRPr="004107C0">
        <w:rPr>
          <w:bCs/>
          <w:sz w:val="24"/>
          <w:szCs w:val="24"/>
          <w:lang w:val="id-ID"/>
        </w:rPr>
        <w:t>□</w:t>
      </w:r>
      <w:r>
        <w:rPr>
          <w:bCs/>
          <w:sz w:val="24"/>
          <w:szCs w:val="24"/>
          <w:lang w:val="id-ID"/>
        </w:rPr>
        <w:t xml:space="preserve"> Lainnya....</w:t>
      </w:r>
    </w:p>
    <w:p w:rsidR="009D3158" w:rsidRPr="004D0AEF" w:rsidRDefault="009D3158" w:rsidP="009D3158">
      <w:pPr>
        <w:spacing w:line="360" w:lineRule="auto"/>
        <w:jc w:val="both"/>
        <w:rPr>
          <w:b/>
          <w:sz w:val="24"/>
          <w:szCs w:val="24"/>
          <w:lang w:val="id-ID"/>
        </w:rPr>
      </w:pPr>
      <w:r w:rsidRPr="001D2DB2">
        <w:rPr>
          <w:sz w:val="24"/>
          <w:szCs w:val="24"/>
          <w:lang w:val="id-ID"/>
        </w:rPr>
        <w:t>Domisili</w:t>
      </w:r>
      <w:r>
        <w:rPr>
          <w:sz w:val="24"/>
          <w:szCs w:val="24"/>
        </w:rPr>
        <w:t>/Alamat</w:t>
      </w:r>
      <w:r w:rsidRPr="001D2DB2">
        <w:rPr>
          <w:sz w:val="24"/>
          <w:szCs w:val="24"/>
          <w:lang w:val="id-ID"/>
        </w:rPr>
        <w:t xml:space="preserve"> </w:t>
      </w:r>
      <w:r w:rsidRPr="001D2DB2">
        <w:rPr>
          <w:sz w:val="24"/>
          <w:szCs w:val="24"/>
          <w:lang w:val="id-ID"/>
        </w:rPr>
        <w:tab/>
        <w:t xml:space="preserve">: </w:t>
      </w:r>
      <w:r>
        <w:rPr>
          <w:b/>
          <w:sz w:val="24"/>
          <w:szCs w:val="24"/>
        </w:rPr>
        <w:t>…….</w:t>
      </w:r>
      <w:r>
        <w:rPr>
          <w:b/>
          <w:sz w:val="24"/>
          <w:szCs w:val="24"/>
          <w:lang w:val="id-ID"/>
        </w:rPr>
        <w:t>..</w:t>
      </w:r>
    </w:p>
    <w:p w:rsidR="009D3158" w:rsidRPr="004D0AEF" w:rsidRDefault="009D3158" w:rsidP="009D3158">
      <w:pPr>
        <w:spacing w:line="360" w:lineRule="auto"/>
        <w:jc w:val="both"/>
        <w:rPr>
          <w:bCs/>
          <w:sz w:val="24"/>
          <w:szCs w:val="24"/>
          <w:lang w:val="id-ID"/>
        </w:rPr>
      </w:pPr>
      <w:r>
        <w:rPr>
          <w:bCs/>
          <w:sz w:val="24"/>
          <w:szCs w:val="24"/>
        </w:rPr>
        <w:t>Kabupaten/Kota</w:t>
      </w:r>
      <w:r>
        <w:rPr>
          <w:bCs/>
          <w:sz w:val="24"/>
          <w:szCs w:val="24"/>
        </w:rPr>
        <w:tab/>
        <w:t>: …</w:t>
      </w:r>
      <w:r>
        <w:rPr>
          <w:bCs/>
          <w:sz w:val="24"/>
          <w:szCs w:val="24"/>
          <w:lang w:val="id-ID"/>
        </w:rPr>
        <w:t>.......</w:t>
      </w:r>
    </w:p>
    <w:p w:rsidR="00391C3C" w:rsidRDefault="00391C3C" w:rsidP="000C304E">
      <w:pPr>
        <w:spacing w:line="360" w:lineRule="auto"/>
        <w:jc w:val="both"/>
        <w:rPr>
          <w:bCs/>
          <w:sz w:val="24"/>
          <w:szCs w:val="24"/>
          <w:lang w:val="id-ID"/>
        </w:rPr>
      </w:pPr>
    </w:p>
    <w:p w:rsidR="000C304E" w:rsidRPr="002B0E6A" w:rsidRDefault="000C304E" w:rsidP="000C304E">
      <w:pPr>
        <w:spacing w:line="360" w:lineRule="auto"/>
        <w:jc w:val="both"/>
        <w:rPr>
          <w:rFonts w:asciiTheme="majorBidi" w:hAnsiTheme="majorBidi" w:cstheme="majorBidi"/>
          <w:b/>
          <w:bCs/>
          <w:sz w:val="24"/>
          <w:szCs w:val="24"/>
          <w:lang w:val="id-ID"/>
        </w:rPr>
      </w:pPr>
      <w:r w:rsidRPr="002B0E6A">
        <w:rPr>
          <w:rFonts w:asciiTheme="majorBidi" w:hAnsiTheme="majorBidi" w:cstheme="majorBidi"/>
          <w:b/>
          <w:bCs/>
          <w:sz w:val="24"/>
          <w:szCs w:val="24"/>
        </w:rPr>
        <w:t>Pertanyaan :</w:t>
      </w:r>
    </w:p>
    <w:tbl>
      <w:tblPr>
        <w:tblW w:w="92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977"/>
        <w:gridCol w:w="1134"/>
        <w:gridCol w:w="1134"/>
        <w:gridCol w:w="1134"/>
        <w:gridCol w:w="1134"/>
        <w:gridCol w:w="1134"/>
      </w:tblGrid>
      <w:tr w:rsidR="006E41B3" w:rsidRPr="00EB2C88" w:rsidTr="00EA3B39">
        <w:tc>
          <w:tcPr>
            <w:tcW w:w="9215" w:type="dxa"/>
            <w:gridSpan w:val="7"/>
            <w:shd w:val="clear" w:color="auto" w:fill="C6D9F1" w:themeFill="text2" w:themeFillTint="33"/>
          </w:tcPr>
          <w:p w:rsidR="006E41B3" w:rsidRPr="006E41B3" w:rsidRDefault="006E41B3" w:rsidP="006E41B3">
            <w:pPr>
              <w:spacing w:line="276" w:lineRule="auto"/>
              <w:jc w:val="center"/>
              <w:rPr>
                <w:rFonts w:asciiTheme="majorBidi" w:hAnsiTheme="majorBidi" w:cstheme="majorBidi"/>
                <w:b/>
                <w:bCs/>
                <w:sz w:val="24"/>
                <w:szCs w:val="24"/>
                <w:lang w:val="id-ID"/>
              </w:rPr>
            </w:pPr>
            <w:r>
              <w:rPr>
                <w:rFonts w:asciiTheme="majorBidi" w:hAnsiTheme="majorBidi" w:cstheme="majorBidi"/>
                <w:b/>
                <w:bCs/>
                <w:sz w:val="24"/>
                <w:szCs w:val="24"/>
                <w:lang w:val="id-ID"/>
              </w:rPr>
              <w:t>Varibel (X)</w:t>
            </w:r>
          </w:p>
        </w:tc>
      </w:tr>
      <w:tr w:rsidR="000C304E" w:rsidRPr="00EB2C88" w:rsidTr="00EA3B39">
        <w:tc>
          <w:tcPr>
            <w:tcW w:w="568" w:type="dxa"/>
            <w:vMerge w:val="restart"/>
            <w:shd w:val="clear" w:color="auto" w:fill="D6E3BC" w:themeFill="accent3" w:themeFillTint="66"/>
            <w:vAlign w:val="center"/>
          </w:tcPr>
          <w:p w:rsidR="000C304E" w:rsidRDefault="000C304E" w:rsidP="00B43171">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No</w:t>
            </w:r>
          </w:p>
        </w:tc>
        <w:tc>
          <w:tcPr>
            <w:tcW w:w="2977" w:type="dxa"/>
            <w:vMerge w:val="restart"/>
            <w:shd w:val="clear" w:color="auto" w:fill="D6E3BC" w:themeFill="accent3" w:themeFillTint="66"/>
            <w:vAlign w:val="center"/>
          </w:tcPr>
          <w:p w:rsidR="000C304E" w:rsidRPr="00F06DC1" w:rsidRDefault="000C304E" w:rsidP="00B43171">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Pertanyaan</w:t>
            </w:r>
          </w:p>
        </w:tc>
        <w:tc>
          <w:tcPr>
            <w:tcW w:w="5670" w:type="dxa"/>
            <w:gridSpan w:val="5"/>
            <w:shd w:val="clear" w:color="auto" w:fill="D6E3BC" w:themeFill="accent3" w:themeFillTint="66"/>
            <w:vAlign w:val="bottom"/>
          </w:tcPr>
          <w:p w:rsidR="000C304E" w:rsidRPr="00EB2C88" w:rsidRDefault="000C304E" w:rsidP="00B43171">
            <w:pPr>
              <w:jc w:val="center"/>
              <w:rPr>
                <w:rFonts w:asciiTheme="majorBidi" w:hAnsiTheme="majorBidi" w:cstheme="majorBidi"/>
                <w:b/>
                <w:bCs/>
                <w:sz w:val="24"/>
                <w:szCs w:val="24"/>
              </w:rPr>
            </w:pPr>
            <w:r w:rsidRPr="00EB2C88">
              <w:rPr>
                <w:rFonts w:asciiTheme="majorBidi" w:hAnsiTheme="majorBidi" w:cstheme="majorBidi"/>
                <w:b/>
                <w:bCs/>
                <w:sz w:val="24"/>
                <w:szCs w:val="24"/>
              </w:rPr>
              <w:t>Tingkat Kepentingan</w:t>
            </w:r>
          </w:p>
        </w:tc>
      </w:tr>
      <w:tr w:rsidR="000C304E" w:rsidRPr="00EB2C88" w:rsidTr="00EA3B39">
        <w:tc>
          <w:tcPr>
            <w:tcW w:w="568" w:type="dxa"/>
            <w:vMerge/>
            <w:shd w:val="clear" w:color="auto" w:fill="D6E3BC" w:themeFill="accent3" w:themeFillTint="66"/>
          </w:tcPr>
          <w:p w:rsidR="000C304E" w:rsidRPr="00EB2C88" w:rsidRDefault="000C304E" w:rsidP="00B43171">
            <w:pPr>
              <w:rPr>
                <w:rFonts w:asciiTheme="majorBidi" w:hAnsiTheme="majorBidi" w:cstheme="majorBidi"/>
                <w:b/>
                <w:bCs/>
                <w:sz w:val="24"/>
                <w:szCs w:val="24"/>
              </w:rPr>
            </w:pPr>
          </w:p>
        </w:tc>
        <w:tc>
          <w:tcPr>
            <w:tcW w:w="2977" w:type="dxa"/>
            <w:vMerge/>
            <w:shd w:val="clear" w:color="auto" w:fill="D6E3BC" w:themeFill="accent3" w:themeFillTint="66"/>
          </w:tcPr>
          <w:p w:rsidR="000C304E" w:rsidRPr="00EB2C88" w:rsidRDefault="000C304E" w:rsidP="00B43171">
            <w:pPr>
              <w:rPr>
                <w:rFonts w:asciiTheme="majorBidi" w:hAnsiTheme="majorBidi" w:cstheme="majorBidi"/>
                <w:b/>
                <w:bCs/>
                <w:sz w:val="24"/>
                <w:szCs w:val="24"/>
              </w:rPr>
            </w:pPr>
          </w:p>
        </w:tc>
        <w:tc>
          <w:tcPr>
            <w:tcW w:w="1134" w:type="dxa"/>
            <w:shd w:val="clear" w:color="auto" w:fill="D6E3BC" w:themeFill="accent3" w:themeFillTint="66"/>
          </w:tcPr>
          <w:p w:rsidR="000C304E" w:rsidRPr="00727576" w:rsidRDefault="00727576" w:rsidP="00B43171">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STS</w:t>
            </w:r>
          </w:p>
        </w:tc>
        <w:tc>
          <w:tcPr>
            <w:tcW w:w="1134" w:type="dxa"/>
            <w:shd w:val="clear" w:color="auto" w:fill="D6E3BC" w:themeFill="accent3" w:themeFillTint="66"/>
          </w:tcPr>
          <w:p w:rsidR="000C304E" w:rsidRPr="00727576" w:rsidRDefault="00727576" w:rsidP="00B43171">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TS</w:t>
            </w:r>
          </w:p>
        </w:tc>
        <w:tc>
          <w:tcPr>
            <w:tcW w:w="1134" w:type="dxa"/>
            <w:shd w:val="clear" w:color="auto" w:fill="D6E3BC" w:themeFill="accent3" w:themeFillTint="66"/>
          </w:tcPr>
          <w:p w:rsidR="000C304E" w:rsidRPr="00727576" w:rsidRDefault="00727576" w:rsidP="00B43171">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KS</w:t>
            </w:r>
          </w:p>
        </w:tc>
        <w:tc>
          <w:tcPr>
            <w:tcW w:w="1134" w:type="dxa"/>
            <w:shd w:val="clear" w:color="auto" w:fill="D6E3BC" w:themeFill="accent3" w:themeFillTint="66"/>
          </w:tcPr>
          <w:p w:rsidR="000C304E" w:rsidRPr="00727576" w:rsidRDefault="00727576" w:rsidP="00B43171">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S</w:t>
            </w:r>
          </w:p>
        </w:tc>
        <w:tc>
          <w:tcPr>
            <w:tcW w:w="1134" w:type="dxa"/>
            <w:shd w:val="clear" w:color="auto" w:fill="D6E3BC" w:themeFill="accent3" w:themeFillTint="66"/>
          </w:tcPr>
          <w:p w:rsidR="000C304E" w:rsidRPr="00727576" w:rsidRDefault="00727576" w:rsidP="00B43171">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SS</w:t>
            </w:r>
          </w:p>
        </w:tc>
      </w:tr>
      <w:tr w:rsidR="006E41B3" w:rsidRPr="00991FF2" w:rsidTr="00B43171">
        <w:trPr>
          <w:trHeight w:val="276"/>
        </w:trPr>
        <w:tc>
          <w:tcPr>
            <w:tcW w:w="9215" w:type="dxa"/>
            <w:gridSpan w:val="7"/>
            <w:tcBorders>
              <w:left w:val="single" w:sz="4" w:space="0" w:color="auto"/>
              <w:right w:val="nil"/>
            </w:tcBorders>
          </w:tcPr>
          <w:p w:rsidR="006E41B3" w:rsidRPr="006E41B3" w:rsidRDefault="003464AA" w:rsidP="006E41B3">
            <w:pPr>
              <w:spacing w:line="276" w:lineRule="auto"/>
              <w:rPr>
                <w:rFonts w:asciiTheme="majorBidi" w:hAnsiTheme="majorBidi" w:cstheme="majorBidi"/>
                <w:b/>
                <w:bCs/>
                <w:i/>
                <w:iCs/>
                <w:sz w:val="20"/>
                <w:szCs w:val="20"/>
                <w:lang w:val="id-ID"/>
              </w:rPr>
            </w:pPr>
            <w:r w:rsidRPr="006E41B3">
              <w:rPr>
                <w:rFonts w:asciiTheme="majorBidi" w:hAnsiTheme="majorBidi" w:cstheme="majorBidi"/>
                <w:b/>
                <w:bCs/>
                <w:i/>
                <w:iCs/>
                <w:sz w:val="24"/>
                <w:szCs w:val="24"/>
                <w:lang w:val="id-ID"/>
              </w:rPr>
              <w:t>E- MARKETING COMUNICATION</w:t>
            </w:r>
            <w:r>
              <w:rPr>
                <w:rFonts w:asciiTheme="majorBidi" w:hAnsiTheme="majorBidi" w:cstheme="majorBidi"/>
                <w:b/>
                <w:bCs/>
                <w:i/>
                <w:iCs/>
                <w:sz w:val="24"/>
                <w:szCs w:val="24"/>
                <w:lang w:val="id-ID"/>
              </w:rPr>
              <w:t xml:space="preserve"> </w:t>
            </w:r>
            <w:r w:rsidR="006E41B3" w:rsidRPr="006E41B3">
              <w:rPr>
                <w:rFonts w:asciiTheme="majorBidi" w:hAnsiTheme="majorBidi" w:cstheme="majorBidi"/>
                <w:b/>
                <w:bCs/>
                <w:sz w:val="24"/>
                <w:szCs w:val="24"/>
                <w:lang w:val="id-ID"/>
              </w:rPr>
              <w:t>(X1)</w:t>
            </w:r>
          </w:p>
        </w:tc>
      </w:tr>
      <w:tr w:rsidR="00153CAE" w:rsidRPr="00991FF2" w:rsidTr="000417F7">
        <w:tc>
          <w:tcPr>
            <w:tcW w:w="568" w:type="dxa"/>
            <w:tcBorders>
              <w:left w:val="single" w:sz="4" w:space="0" w:color="auto"/>
            </w:tcBorders>
          </w:tcPr>
          <w:p w:rsidR="00153CAE" w:rsidRPr="00F06DC1" w:rsidRDefault="00153CAE" w:rsidP="000C304E">
            <w:pPr>
              <w:pStyle w:val="ListParagraph"/>
              <w:numPr>
                <w:ilvl w:val="0"/>
                <w:numId w:val="3"/>
              </w:numPr>
              <w:ind w:left="33" w:hanging="33"/>
              <w:contextualSpacing/>
              <w:rPr>
                <w:sz w:val="24"/>
                <w:szCs w:val="24"/>
                <w:lang w:val="id-ID"/>
              </w:rPr>
            </w:pPr>
          </w:p>
        </w:tc>
        <w:tc>
          <w:tcPr>
            <w:tcW w:w="2977" w:type="dxa"/>
            <w:tcBorders>
              <w:left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melakukan kegiatan periklanan melalui media cetak dan media masa</w:t>
            </w:r>
          </w:p>
        </w:tc>
        <w:tc>
          <w:tcPr>
            <w:tcW w:w="1134" w:type="dxa"/>
            <w:shd w:val="clear" w:color="auto" w:fill="auto"/>
            <w:vAlign w:val="center"/>
          </w:tcPr>
          <w:p w:rsidR="00153CAE" w:rsidRPr="00991FF2" w:rsidRDefault="00153CAE" w:rsidP="00B43171">
            <w:pPr>
              <w:spacing w:line="360" w:lineRule="auto"/>
              <w:rPr>
                <w:rFonts w:asciiTheme="majorBidi" w:hAnsiTheme="majorBidi" w:cstheme="majorBidi"/>
                <w:sz w:val="24"/>
                <w:szCs w:val="24"/>
              </w:rPr>
            </w:pPr>
          </w:p>
        </w:tc>
        <w:tc>
          <w:tcPr>
            <w:tcW w:w="1134" w:type="dxa"/>
            <w:shd w:val="clear" w:color="auto" w:fill="auto"/>
            <w:vAlign w:val="center"/>
          </w:tcPr>
          <w:p w:rsidR="00153CAE" w:rsidRPr="00991FF2"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991FF2"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991FF2"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991FF2" w:rsidRDefault="00153CAE" w:rsidP="00B43171">
            <w:pPr>
              <w:rPr>
                <w:rFonts w:asciiTheme="majorBidi" w:hAnsiTheme="majorBidi" w:cstheme="majorBidi"/>
                <w:sz w:val="24"/>
                <w:szCs w:val="24"/>
                <w:lang w:val="id-ID"/>
              </w:rPr>
            </w:pPr>
          </w:p>
        </w:tc>
      </w:tr>
      <w:tr w:rsidR="00153CAE" w:rsidRPr="000E6BC7" w:rsidTr="000417F7">
        <w:tc>
          <w:tcPr>
            <w:tcW w:w="568" w:type="dxa"/>
            <w:tcBorders>
              <w:left w:val="single" w:sz="4" w:space="0" w:color="auto"/>
            </w:tcBorders>
          </w:tcPr>
          <w:p w:rsidR="00153CAE" w:rsidRPr="00F06DC1" w:rsidRDefault="00153CAE" w:rsidP="000C304E">
            <w:pPr>
              <w:pStyle w:val="ListParagraph"/>
              <w:numPr>
                <w:ilvl w:val="0"/>
                <w:numId w:val="3"/>
              </w:numPr>
              <w:ind w:left="33" w:hanging="33"/>
              <w:contextualSpacing/>
              <w:rPr>
                <w:sz w:val="24"/>
                <w:szCs w:val="24"/>
                <w:lang w:val="id-ID"/>
              </w:rPr>
            </w:pPr>
          </w:p>
        </w:tc>
        <w:tc>
          <w:tcPr>
            <w:tcW w:w="2977" w:type="dxa"/>
            <w:tcBorders>
              <w:left w:val="single" w:sz="4" w:space="0" w:color="auto"/>
            </w:tcBorders>
            <w:shd w:val="clear" w:color="auto" w:fill="auto"/>
          </w:tcPr>
          <w:p w:rsidR="00153CAE" w:rsidRPr="00153CAE" w:rsidRDefault="00391C3C" w:rsidP="00391C3C">
            <w:pPr>
              <w:rPr>
                <w:rFonts w:asciiTheme="majorBidi" w:hAnsiTheme="majorBidi" w:cstheme="majorBidi"/>
                <w:sz w:val="24"/>
                <w:szCs w:val="24"/>
                <w:lang w:val="id-ID"/>
              </w:rPr>
            </w:pPr>
            <w:r w:rsidRPr="00391C3C">
              <w:rPr>
                <w:rFonts w:asciiTheme="majorBidi" w:hAnsiTheme="majorBidi" w:cstheme="majorBidi"/>
                <w:sz w:val="24"/>
                <w:szCs w:val="24"/>
                <w:lang w:val="id-ID"/>
              </w:rPr>
              <w:t>Topsell melakukan promosi melalui media sosial dan media cetak</w:t>
            </w:r>
          </w:p>
        </w:tc>
        <w:tc>
          <w:tcPr>
            <w:tcW w:w="1134" w:type="dxa"/>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0417F7">
        <w:tc>
          <w:tcPr>
            <w:tcW w:w="568" w:type="dxa"/>
            <w:tcBorders>
              <w:left w:val="single" w:sz="4" w:space="0" w:color="auto"/>
            </w:tcBorders>
          </w:tcPr>
          <w:p w:rsidR="00153CAE" w:rsidRPr="00F06DC1" w:rsidRDefault="00153CAE" w:rsidP="000C304E">
            <w:pPr>
              <w:pStyle w:val="ListParagraph"/>
              <w:numPr>
                <w:ilvl w:val="0"/>
                <w:numId w:val="3"/>
              </w:numPr>
              <w:ind w:left="33" w:hanging="33"/>
              <w:contextualSpacing/>
              <w:rPr>
                <w:sz w:val="24"/>
                <w:szCs w:val="24"/>
                <w:lang w:val="id-ID"/>
              </w:rPr>
            </w:pPr>
          </w:p>
        </w:tc>
        <w:tc>
          <w:tcPr>
            <w:tcW w:w="2977" w:type="dxa"/>
            <w:tcBorders>
              <w:left w:val="single" w:sz="4" w:space="0" w:color="auto"/>
            </w:tcBorders>
            <w:shd w:val="clear" w:color="auto" w:fill="auto"/>
          </w:tcPr>
          <w:p w:rsidR="00153CAE" w:rsidRPr="00153CAE" w:rsidRDefault="00391C3C" w:rsidP="005B4E28">
            <w:pPr>
              <w:rPr>
                <w:sz w:val="24"/>
                <w:szCs w:val="24"/>
              </w:rPr>
            </w:pPr>
            <w:r w:rsidRPr="00391C3C">
              <w:rPr>
                <w:rFonts w:asciiTheme="majorBidi" w:hAnsiTheme="majorBidi" w:cstheme="majorBidi"/>
                <w:sz w:val="24"/>
                <w:szCs w:val="24"/>
                <w:lang w:val="id-ID"/>
              </w:rPr>
              <w:t>Top sell membuat konten yang menarik serta edukatif di berbagai media</w:t>
            </w:r>
          </w:p>
        </w:tc>
        <w:tc>
          <w:tcPr>
            <w:tcW w:w="1134" w:type="dxa"/>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391C3C" w:rsidRPr="000E6BC7" w:rsidTr="000417F7">
        <w:tc>
          <w:tcPr>
            <w:tcW w:w="568" w:type="dxa"/>
            <w:tcBorders>
              <w:left w:val="single" w:sz="4" w:space="0" w:color="auto"/>
            </w:tcBorders>
          </w:tcPr>
          <w:p w:rsidR="00391C3C" w:rsidRPr="00F06DC1" w:rsidRDefault="00391C3C" w:rsidP="000C304E">
            <w:pPr>
              <w:pStyle w:val="ListParagraph"/>
              <w:numPr>
                <w:ilvl w:val="0"/>
                <w:numId w:val="3"/>
              </w:numPr>
              <w:ind w:left="33" w:hanging="33"/>
              <w:contextualSpacing/>
              <w:rPr>
                <w:sz w:val="24"/>
                <w:szCs w:val="24"/>
                <w:lang w:val="id-ID"/>
              </w:rPr>
            </w:pPr>
          </w:p>
        </w:tc>
        <w:tc>
          <w:tcPr>
            <w:tcW w:w="2977" w:type="dxa"/>
            <w:tcBorders>
              <w:left w:val="single" w:sz="4" w:space="0" w:color="auto"/>
            </w:tcBorders>
            <w:shd w:val="clear" w:color="auto" w:fill="auto"/>
          </w:tcPr>
          <w:p w:rsidR="00391C3C" w:rsidRPr="00153CAE" w:rsidRDefault="00391C3C" w:rsidP="00391C3C">
            <w:pPr>
              <w:rPr>
                <w:rFonts w:asciiTheme="majorBidi" w:hAnsiTheme="majorBidi" w:cstheme="majorBidi"/>
                <w:sz w:val="24"/>
                <w:szCs w:val="24"/>
                <w:lang w:val="id-ID"/>
              </w:rPr>
            </w:pPr>
            <w:r w:rsidRPr="00391C3C">
              <w:rPr>
                <w:rFonts w:asciiTheme="majorBidi" w:hAnsiTheme="majorBidi" w:cstheme="majorBidi"/>
                <w:sz w:val="24"/>
                <w:szCs w:val="24"/>
                <w:lang w:val="id-ID"/>
              </w:rPr>
              <w:t>Topsell melakukan interaksi secara langsung terhadap pembeli</w:t>
            </w:r>
          </w:p>
        </w:tc>
        <w:tc>
          <w:tcPr>
            <w:tcW w:w="1134" w:type="dxa"/>
            <w:shd w:val="clear" w:color="auto" w:fill="auto"/>
            <w:vAlign w:val="center"/>
          </w:tcPr>
          <w:p w:rsidR="00391C3C" w:rsidRPr="00991FF2" w:rsidRDefault="00391C3C" w:rsidP="00B43171">
            <w:pPr>
              <w:rPr>
                <w:rFonts w:asciiTheme="majorBidi" w:hAnsiTheme="majorBidi" w:cstheme="majorBidi"/>
                <w:sz w:val="24"/>
                <w:szCs w:val="24"/>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r>
      <w:tr w:rsidR="00391C3C" w:rsidRPr="000E6BC7" w:rsidTr="000417F7">
        <w:tc>
          <w:tcPr>
            <w:tcW w:w="568" w:type="dxa"/>
            <w:tcBorders>
              <w:left w:val="single" w:sz="4" w:space="0" w:color="auto"/>
            </w:tcBorders>
          </w:tcPr>
          <w:p w:rsidR="00391C3C" w:rsidRPr="00F06DC1" w:rsidRDefault="00391C3C" w:rsidP="000C304E">
            <w:pPr>
              <w:pStyle w:val="ListParagraph"/>
              <w:numPr>
                <w:ilvl w:val="0"/>
                <w:numId w:val="3"/>
              </w:numPr>
              <w:ind w:left="33" w:hanging="33"/>
              <w:contextualSpacing/>
              <w:rPr>
                <w:sz w:val="24"/>
                <w:szCs w:val="24"/>
                <w:lang w:val="id-ID"/>
              </w:rPr>
            </w:pPr>
          </w:p>
        </w:tc>
        <w:tc>
          <w:tcPr>
            <w:tcW w:w="2977" w:type="dxa"/>
            <w:tcBorders>
              <w:left w:val="single" w:sz="4" w:space="0" w:color="auto"/>
            </w:tcBorders>
            <w:shd w:val="clear" w:color="auto" w:fill="auto"/>
          </w:tcPr>
          <w:p w:rsidR="00391C3C" w:rsidRPr="00153CAE" w:rsidRDefault="00391C3C" w:rsidP="005B4E28">
            <w:pPr>
              <w:rPr>
                <w:rFonts w:asciiTheme="majorBidi" w:hAnsiTheme="majorBidi" w:cstheme="majorBidi"/>
                <w:sz w:val="24"/>
                <w:szCs w:val="24"/>
                <w:lang w:val="id-ID"/>
              </w:rPr>
            </w:pPr>
            <w:bookmarkStart w:id="0" w:name="_GoBack"/>
            <w:bookmarkEnd w:id="0"/>
            <w:r w:rsidRPr="00391C3C">
              <w:rPr>
                <w:rFonts w:asciiTheme="majorBidi" w:hAnsiTheme="majorBidi" w:cstheme="majorBidi"/>
                <w:sz w:val="24"/>
                <w:szCs w:val="24"/>
                <w:lang w:val="id-ID"/>
              </w:rPr>
              <w:t xml:space="preserve">Topsell meminta pendapat konsumen dan calon konsumen sebagai bentuk </w:t>
            </w:r>
            <w:r w:rsidRPr="00391C3C">
              <w:rPr>
                <w:rFonts w:asciiTheme="majorBidi" w:hAnsiTheme="majorBidi" w:cstheme="majorBidi"/>
                <w:sz w:val="24"/>
                <w:szCs w:val="24"/>
                <w:lang w:val="id-ID"/>
              </w:rPr>
              <w:lastRenderedPageBreak/>
              <w:t>keperdulian terhadap kepuasan konsumen</w:t>
            </w:r>
          </w:p>
        </w:tc>
        <w:tc>
          <w:tcPr>
            <w:tcW w:w="1134" w:type="dxa"/>
            <w:shd w:val="clear" w:color="auto" w:fill="auto"/>
            <w:vAlign w:val="center"/>
          </w:tcPr>
          <w:p w:rsidR="00391C3C" w:rsidRPr="00991FF2" w:rsidRDefault="00391C3C" w:rsidP="00B43171">
            <w:pPr>
              <w:rPr>
                <w:rFonts w:asciiTheme="majorBidi" w:hAnsiTheme="majorBidi" w:cstheme="majorBidi"/>
                <w:sz w:val="24"/>
                <w:szCs w:val="24"/>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c>
          <w:tcPr>
            <w:tcW w:w="1134" w:type="dxa"/>
            <w:shd w:val="clear" w:color="auto" w:fill="auto"/>
            <w:vAlign w:val="center"/>
          </w:tcPr>
          <w:p w:rsidR="00391C3C" w:rsidRPr="000E6BC7" w:rsidRDefault="00391C3C" w:rsidP="00B43171">
            <w:pPr>
              <w:rPr>
                <w:rFonts w:asciiTheme="majorBidi" w:hAnsiTheme="majorBidi" w:cstheme="majorBidi"/>
                <w:sz w:val="24"/>
                <w:szCs w:val="24"/>
                <w:lang w:val="id-ID"/>
              </w:rPr>
            </w:pPr>
          </w:p>
        </w:tc>
      </w:tr>
      <w:tr w:rsidR="000C304E" w:rsidRPr="000E6BC7" w:rsidTr="00B43171">
        <w:tc>
          <w:tcPr>
            <w:tcW w:w="9215" w:type="dxa"/>
            <w:gridSpan w:val="7"/>
            <w:tcBorders>
              <w:left w:val="single" w:sz="4" w:space="0" w:color="auto"/>
              <w:bottom w:val="single" w:sz="4" w:space="0" w:color="auto"/>
              <w:right w:val="nil"/>
            </w:tcBorders>
          </w:tcPr>
          <w:p w:rsidR="000C304E" w:rsidRPr="003464AA" w:rsidRDefault="003464AA" w:rsidP="003464AA">
            <w:pPr>
              <w:spacing w:line="276" w:lineRule="auto"/>
              <w:rPr>
                <w:rFonts w:asciiTheme="majorBidi" w:hAnsiTheme="majorBidi" w:cstheme="majorBidi"/>
                <w:b/>
                <w:bCs/>
                <w:lang w:val="id-ID"/>
              </w:rPr>
            </w:pPr>
            <w:r w:rsidRPr="003464AA">
              <w:rPr>
                <w:rFonts w:asciiTheme="majorBidi" w:hAnsiTheme="majorBidi" w:cstheme="majorBidi"/>
                <w:b/>
                <w:bCs/>
                <w:sz w:val="24"/>
                <w:szCs w:val="24"/>
                <w:lang w:val="id-ID"/>
              </w:rPr>
              <w:lastRenderedPageBreak/>
              <w:t>HARGA</w:t>
            </w:r>
            <w:r w:rsidRPr="003464AA">
              <w:rPr>
                <w:b/>
                <w:bCs/>
                <w:sz w:val="28"/>
                <w:szCs w:val="28"/>
              </w:rPr>
              <w:t xml:space="preserve"> </w:t>
            </w:r>
            <w:r>
              <w:rPr>
                <w:b/>
                <w:bCs/>
                <w:sz w:val="24"/>
                <w:szCs w:val="24"/>
              </w:rPr>
              <w:t>(</w:t>
            </w:r>
            <w:r>
              <w:rPr>
                <w:b/>
                <w:bCs/>
                <w:sz w:val="24"/>
                <w:szCs w:val="24"/>
                <w:lang w:val="id-ID"/>
              </w:rPr>
              <w:t>X2</w:t>
            </w:r>
            <w:r w:rsidR="000C304E">
              <w:rPr>
                <w:b/>
                <w:bCs/>
                <w:sz w:val="24"/>
                <w:szCs w:val="24"/>
              </w:rPr>
              <w:t>)</w:t>
            </w:r>
          </w:p>
        </w:tc>
      </w:tr>
      <w:tr w:rsidR="00153CAE" w:rsidRPr="000E6BC7" w:rsidTr="00B92133">
        <w:tc>
          <w:tcPr>
            <w:tcW w:w="568" w:type="dxa"/>
            <w:tcBorders>
              <w:top w:val="single" w:sz="4" w:space="0" w:color="auto"/>
              <w:left w:val="single" w:sz="4" w:space="0" w:color="auto"/>
              <w:bottom w:val="single" w:sz="4" w:space="0" w:color="auto"/>
            </w:tcBorders>
          </w:tcPr>
          <w:p w:rsidR="00153CAE" w:rsidRPr="00F06DC1" w:rsidRDefault="00153CAE" w:rsidP="000C304E">
            <w:pPr>
              <w:pStyle w:val="ListParagraph"/>
              <w:numPr>
                <w:ilvl w:val="0"/>
                <w:numId w:val="3"/>
              </w:numPr>
              <w:ind w:left="33" w:hanging="33"/>
              <w:contextualSpacing/>
              <w:rPr>
                <w:sz w:val="24"/>
                <w:szCs w:val="24"/>
                <w:lang w:val="id-ID"/>
              </w:rPr>
            </w:pP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tabs>
                <w:tab w:val="left" w:pos="993"/>
              </w:tabs>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Kemudahan konsumen dalam mendapatkan barang yang diinginkan</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B92133">
        <w:tc>
          <w:tcPr>
            <w:tcW w:w="568" w:type="dxa"/>
            <w:tcBorders>
              <w:top w:val="single" w:sz="4" w:space="0" w:color="auto"/>
              <w:left w:val="single" w:sz="4" w:space="0" w:color="auto"/>
              <w:bottom w:val="single" w:sz="4" w:space="0" w:color="auto"/>
            </w:tcBorders>
          </w:tcPr>
          <w:p w:rsidR="00153CAE" w:rsidRPr="00F06DC1" w:rsidRDefault="00153CAE" w:rsidP="000C304E">
            <w:pPr>
              <w:pStyle w:val="ListParagraph"/>
              <w:numPr>
                <w:ilvl w:val="0"/>
                <w:numId w:val="3"/>
              </w:numPr>
              <w:ind w:left="33" w:hanging="33"/>
              <w:contextualSpacing/>
              <w:rPr>
                <w:sz w:val="24"/>
                <w:szCs w:val="24"/>
                <w:lang w:val="id-ID"/>
              </w:rPr>
            </w:pP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tabs>
                <w:tab w:val="left" w:pos="993"/>
              </w:tabs>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Harga yamg diberikan sebanding dengan kepuasan yang didapat konsumen</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B92133">
        <w:tc>
          <w:tcPr>
            <w:tcW w:w="568" w:type="dxa"/>
            <w:tcBorders>
              <w:top w:val="single" w:sz="4" w:space="0" w:color="auto"/>
              <w:left w:val="single" w:sz="4" w:space="0" w:color="auto"/>
              <w:bottom w:val="single" w:sz="4" w:space="0" w:color="auto"/>
            </w:tcBorders>
          </w:tcPr>
          <w:p w:rsidR="00153CAE" w:rsidRPr="00F06DC1" w:rsidRDefault="00153CAE" w:rsidP="000C304E">
            <w:pPr>
              <w:pStyle w:val="ListParagraph"/>
              <w:numPr>
                <w:ilvl w:val="0"/>
                <w:numId w:val="3"/>
              </w:numPr>
              <w:ind w:left="33" w:hanging="33"/>
              <w:contextualSpacing/>
              <w:rPr>
                <w:sz w:val="24"/>
                <w:szCs w:val="24"/>
                <w:lang w:val="id-ID"/>
              </w:rPr>
            </w:pP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7E3B2C">
            <w:pPr>
              <w:rPr>
                <w:sz w:val="24"/>
                <w:szCs w:val="24"/>
              </w:rPr>
            </w:pPr>
            <w:r w:rsidRPr="00153CAE">
              <w:rPr>
                <w:rFonts w:asciiTheme="majorBidi" w:hAnsiTheme="majorBidi" w:cstheme="majorBidi"/>
                <w:sz w:val="24"/>
                <w:szCs w:val="24"/>
                <w:lang w:val="id-ID"/>
              </w:rPr>
              <w:t>Top Sell menetapkan harga untuk memaksimalkan saham pasaran dan mengedapankan keuntungan jangka panjang</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0C304E" w:rsidRPr="000E6BC7" w:rsidTr="00B43171">
        <w:tc>
          <w:tcPr>
            <w:tcW w:w="9215" w:type="dxa"/>
            <w:gridSpan w:val="7"/>
            <w:tcBorders>
              <w:top w:val="single" w:sz="4" w:space="0" w:color="auto"/>
              <w:left w:val="single" w:sz="4" w:space="0" w:color="auto"/>
              <w:bottom w:val="single" w:sz="4" w:space="0" w:color="auto"/>
              <w:right w:val="nil"/>
            </w:tcBorders>
          </w:tcPr>
          <w:p w:rsidR="000C304E" w:rsidRPr="003464AA" w:rsidRDefault="003464AA" w:rsidP="003464AA">
            <w:pPr>
              <w:spacing w:line="276" w:lineRule="auto"/>
              <w:rPr>
                <w:rFonts w:asciiTheme="majorBidi" w:hAnsiTheme="majorBidi" w:cstheme="majorBidi"/>
                <w:b/>
                <w:bCs/>
                <w:lang w:val="id-ID"/>
              </w:rPr>
            </w:pPr>
            <w:r w:rsidRPr="003464AA">
              <w:rPr>
                <w:rFonts w:asciiTheme="majorBidi" w:hAnsiTheme="majorBidi" w:cstheme="majorBidi"/>
                <w:b/>
                <w:bCs/>
                <w:sz w:val="24"/>
                <w:szCs w:val="24"/>
                <w:lang w:val="id-ID"/>
              </w:rPr>
              <w:t xml:space="preserve">KUALITAS PRODUK </w:t>
            </w:r>
            <w:r w:rsidR="000C304E">
              <w:rPr>
                <w:b/>
                <w:bCs/>
                <w:sz w:val="24"/>
                <w:szCs w:val="24"/>
              </w:rPr>
              <w:t>(</w:t>
            </w:r>
            <w:r>
              <w:rPr>
                <w:b/>
                <w:bCs/>
                <w:sz w:val="24"/>
                <w:szCs w:val="24"/>
                <w:lang w:val="id-ID"/>
              </w:rPr>
              <w:t>X3</w:t>
            </w:r>
            <w:r w:rsidR="000C304E">
              <w:rPr>
                <w:b/>
                <w:bCs/>
                <w:sz w:val="24"/>
                <w:szCs w:val="24"/>
              </w:rPr>
              <w:t>)</w:t>
            </w:r>
          </w:p>
        </w:tc>
      </w:tr>
      <w:tr w:rsidR="00153CAE" w:rsidRPr="000E6BC7" w:rsidTr="000F2822">
        <w:tc>
          <w:tcPr>
            <w:tcW w:w="568" w:type="dxa"/>
            <w:tcBorders>
              <w:top w:val="single" w:sz="4" w:space="0" w:color="auto"/>
              <w:left w:val="single" w:sz="4" w:space="0" w:color="auto"/>
              <w:bottom w:val="single" w:sz="4" w:space="0" w:color="auto"/>
            </w:tcBorders>
          </w:tcPr>
          <w:p w:rsidR="00153CAE" w:rsidRPr="00AD4B6C" w:rsidRDefault="00153CAE" w:rsidP="00B43171">
            <w:pPr>
              <w:rPr>
                <w:sz w:val="24"/>
                <w:szCs w:val="24"/>
                <w:lang w:val="id-ID"/>
              </w:rPr>
            </w:pPr>
            <w:r>
              <w:rPr>
                <w:sz w:val="24"/>
                <w:szCs w:val="24"/>
                <w:lang w:val="id-ID"/>
              </w:rPr>
              <w:t>12.</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Produk yang dijual oleh Top sell memiliki performa yang bagus serta handal</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0F2822">
        <w:tc>
          <w:tcPr>
            <w:tcW w:w="568" w:type="dxa"/>
            <w:tcBorders>
              <w:top w:val="single" w:sz="4" w:space="0" w:color="auto"/>
              <w:left w:val="single" w:sz="4" w:space="0" w:color="auto"/>
              <w:bottom w:val="single" w:sz="4" w:space="0" w:color="auto"/>
            </w:tcBorders>
          </w:tcPr>
          <w:p w:rsidR="00153CAE" w:rsidRPr="00AD4B6C" w:rsidRDefault="00153CAE" w:rsidP="00B43171">
            <w:pPr>
              <w:rPr>
                <w:sz w:val="24"/>
                <w:szCs w:val="24"/>
                <w:lang w:val="id-ID"/>
              </w:rPr>
            </w:pPr>
            <w:r>
              <w:rPr>
                <w:sz w:val="24"/>
                <w:szCs w:val="24"/>
                <w:lang w:val="id-ID"/>
              </w:rPr>
              <w:t>13.</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Produk yamg dijual oleh Top sell mampu bertahan hingga bertahun-tahun</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0F2822">
        <w:tc>
          <w:tcPr>
            <w:tcW w:w="568" w:type="dxa"/>
            <w:tcBorders>
              <w:top w:val="single" w:sz="4" w:space="0" w:color="auto"/>
              <w:left w:val="single" w:sz="4" w:space="0" w:color="auto"/>
              <w:bottom w:val="single" w:sz="4" w:space="0" w:color="auto"/>
            </w:tcBorders>
          </w:tcPr>
          <w:p w:rsidR="00153CAE" w:rsidRPr="00AD4B6C" w:rsidRDefault="00153CAE" w:rsidP="00B43171">
            <w:pPr>
              <w:rPr>
                <w:sz w:val="24"/>
                <w:szCs w:val="24"/>
                <w:lang w:val="id-ID"/>
              </w:rPr>
            </w:pPr>
            <w:r>
              <w:rPr>
                <w:sz w:val="24"/>
                <w:szCs w:val="24"/>
                <w:lang w:val="id-ID"/>
              </w:rPr>
              <w:t>14.</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 xml:space="preserve">Produk yang dijual oleh top sell sesuai dengan apa yang dipromosikan </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0F2822">
        <w:tc>
          <w:tcPr>
            <w:tcW w:w="568" w:type="dxa"/>
            <w:tcBorders>
              <w:top w:val="single" w:sz="4" w:space="0" w:color="auto"/>
              <w:left w:val="single" w:sz="4" w:space="0" w:color="auto"/>
              <w:bottom w:val="single" w:sz="4" w:space="0" w:color="auto"/>
            </w:tcBorders>
          </w:tcPr>
          <w:p w:rsidR="00153CAE" w:rsidRDefault="00153CAE" w:rsidP="00B43171">
            <w:pPr>
              <w:rPr>
                <w:sz w:val="24"/>
                <w:szCs w:val="24"/>
                <w:lang w:val="id-ID"/>
              </w:rPr>
            </w:pPr>
            <w:r>
              <w:rPr>
                <w:sz w:val="24"/>
                <w:szCs w:val="24"/>
                <w:lang w:val="id-ID"/>
              </w:rPr>
              <w:t>15</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381ED5">
            <w:pPr>
              <w:rPr>
                <w:sz w:val="24"/>
                <w:szCs w:val="24"/>
              </w:rPr>
            </w:pPr>
            <w:r w:rsidRPr="00153CAE">
              <w:rPr>
                <w:rFonts w:asciiTheme="majorBidi" w:hAnsiTheme="majorBidi" w:cstheme="majorBidi"/>
                <w:sz w:val="24"/>
                <w:szCs w:val="24"/>
                <w:lang w:val="id-ID"/>
              </w:rPr>
              <w:t>Produk yang beragam membuat konsumen lebih dapat opsi dalam memilih produk yang diinginkan</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0C304E" w:rsidRPr="000E6BC7" w:rsidTr="00B43171">
        <w:tc>
          <w:tcPr>
            <w:tcW w:w="9215" w:type="dxa"/>
            <w:gridSpan w:val="7"/>
            <w:tcBorders>
              <w:top w:val="single" w:sz="4" w:space="0" w:color="auto"/>
              <w:left w:val="single" w:sz="4" w:space="0" w:color="auto"/>
              <w:bottom w:val="single" w:sz="4" w:space="0" w:color="auto"/>
              <w:right w:val="nil"/>
            </w:tcBorders>
          </w:tcPr>
          <w:p w:rsidR="000C304E" w:rsidRPr="00841E63" w:rsidRDefault="00841E63" w:rsidP="00841E63">
            <w:pPr>
              <w:rPr>
                <w:rFonts w:asciiTheme="majorBidi" w:hAnsiTheme="majorBidi" w:cstheme="majorBidi"/>
                <w:b/>
                <w:bCs/>
                <w:lang w:val="id-ID"/>
              </w:rPr>
            </w:pPr>
            <w:r w:rsidRPr="00841E63">
              <w:rPr>
                <w:rFonts w:asciiTheme="majorBidi" w:hAnsiTheme="majorBidi" w:cstheme="majorBidi"/>
                <w:b/>
                <w:bCs/>
                <w:i/>
                <w:iCs/>
                <w:sz w:val="24"/>
                <w:szCs w:val="24"/>
                <w:lang w:val="id-ID"/>
              </w:rPr>
              <w:t>Brand Trust</w:t>
            </w:r>
            <w:r w:rsidR="000C304E" w:rsidRPr="00841E63">
              <w:rPr>
                <w:b/>
                <w:bCs/>
                <w:sz w:val="28"/>
                <w:szCs w:val="28"/>
              </w:rPr>
              <w:t xml:space="preserve"> </w:t>
            </w:r>
            <w:r>
              <w:rPr>
                <w:b/>
                <w:bCs/>
                <w:sz w:val="24"/>
                <w:szCs w:val="24"/>
              </w:rPr>
              <w:t>(</w:t>
            </w:r>
            <w:r>
              <w:rPr>
                <w:b/>
                <w:bCs/>
                <w:sz w:val="24"/>
                <w:szCs w:val="24"/>
                <w:lang w:val="id-ID"/>
              </w:rPr>
              <w:t>X4</w:t>
            </w:r>
            <w:r w:rsidR="000C304E">
              <w:rPr>
                <w:b/>
                <w:bCs/>
                <w:sz w:val="24"/>
                <w:szCs w:val="24"/>
              </w:rPr>
              <w:t>)</w:t>
            </w:r>
          </w:p>
        </w:tc>
      </w:tr>
      <w:tr w:rsidR="00153CAE" w:rsidRPr="000E6BC7" w:rsidTr="00F30079">
        <w:tc>
          <w:tcPr>
            <w:tcW w:w="568" w:type="dxa"/>
            <w:tcBorders>
              <w:top w:val="single" w:sz="4" w:space="0" w:color="auto"/>
              <w:left w:val="single" w:sz="4" w:space="0" w:color="auto"/>
              <w:bottom w:val="single" w:sz="4" w:space="0" w:color="auto"/>
            </w:tcBorders>
          </w:tcPr>
          <w:p w:rsidR="00153CAE" w:rsidRPr="00B77119" w:rsidRDefault="00153CAE" w:rsidP="00B43171">
            <w:pPr>
              <w:rPr>
                <w:sz w:val="24"/>
                <w:szCs w:val="24"/>
                <w:lang w:val="id-ID"/>
              </w:rPr>
            </w:pPr>
            <w:r>
              <w:rPr>
                <w:sz w:val="24"/>
                <w:szCs w:val="24"/>
                <w:lang w:val="id-ID"/>
              </w:rPr>
              <w:t>16.</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Produk yang dijual oleh Top sell memiliki performa yang bagus serta handal</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F30079">
        <w:tc>
          <w:tcPr>
            <w:tcW w:w="568" w:type="dxa"/>
            <w:tcBorders>
              <w:top w:val="single" w:sz="4" w:space="0" w:color="auto"/>
              <w:left w:val="single" w:sz="4" w:space="0" w:color="auto"/>
              <w:bottom w:val="single" w:sz="4" w:space="0" w:color="auto"/>
            </w:tcBorders>
          </w:tcPr>
          <w:p w:rsidR="00153CAE" w:rsidRPr="00B77119" w:rsidRDefault="00153CAE" w:rsidP="00B43171">
            <w:pPr>
              <w:rPr>
                <w:sz w:val="24"/>
                <w:szCs w:val="24"/>
                <w:lang w:val="id-ID"/>
              </w:rPr>
            </w:pPr>
            <w:r>
              <w:rPr>
                <w:sz w:val="24"/>
                <w:szCs w:val="24"/>
                <w:lang w:val="id-ID"/>
              </w:rPr>
              <w:t>17.</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Produk yamg dijual oleh Top sell mampu bertahan hingga bertahun-tahun</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F30079">
        <w:tc>
          <w:tcPr>
            <w:tcW w:w="568" w:type="dxa"/>
            <w:tcBorders>
              <w:top w:val="single" w:sz="4" w:space="0" w:color="auto"/>
              <w:left w:val="single" w:sz="4" w:space="0" w:color="auto"/>
              <w:bottom w:val="single" w:sz="4" w:space="0" w:color="auto"/>
            </w:tcBorders>
          </w:tcPr>
          <w:p w:rsidR="00153CAE" w:rsidRPr="00B77119" w:rsidRDefault="00153CAE" w:rsidP="00B43171">
            <w:pPr>
              <w:rPr>
                <w:sz w:val="24"/>
                <w:szCs w:val="24"/>
                <w:lang w:val="id-ID"/>
              </w:rPr>
            </w:pPr>
            <w:r>
              <w:rPr>
                <w:sz w:val="24"/>
                <w:szCs w:val="24"/>
                <w:lang w:val="id-ID"/>
              </w:rPr>
              <w:t>18.</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 xml:space="preserve">Produk yang dijual oleh top sell sesuai dengan apa yang dipromosikan </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F30079">
        <w:tc>
          <w:tcPr>
            <w:tcW w:w="568" w:type="dxa"/>
            <w:tcBorders>
              <w:top w:val="single" w:sz="4" w:space="0" w:color="auto"/>
              <w:left w:val="single" w:sz="4" w:space="0" w:color="auto"/>
              <w:bottom w:val="single" w:sz="4" w:space="0" w:color="auto"/>
            </w:tcBorders>
          </w:tcPr>
          <w:p w:rsidR="00153CAE" w:rsidRDefault="00153CAE" w:rsidP="00B43171">
            <w:pPr>
              <w:rPr>
                <w:sz w:val="24"/>
                <w:szCs w:val="24"/>
                <w:lang w:val="id-ID"/>
              </w:rPr>
            </w:pPr>
            <w:r>
              <w:rPr>
                <w:sz w:val="24"/>
                <w:szCs w:val="24"/>
                <w:lang w:val="id-ID"/>
              </w:rPr>
              <w:t>19.</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0D6D97">
            <w:pPr>
              <w:rPr>
                <w:sz w:val="24"/>
                <w:szCs w:val="24"/>
              </w:rPr>
            </w:pPr>
            <w:r w:rsidRPr="00153CAE">
              <w:rPr>
                <w:rFonts w:asciiTheme="majorBidi" w:hAnsiTheme="majorBidi" w:cstheme="majorBidi"/>
                <w:sz w:val="24"/>
                <w:szCs w:val="24"/>
                <w:lang w:val="id-ID"/>
              </w:rPr>
              <w:t>Produk yang beragam membuat konsumen lebih dapat opsi dalam memilih produk yang diinginkan</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153CAE" w:rsidRPr="000E6BC7" w:rsidTr="00F30079">
        <w:tc>
          <w:tcPr>
            <w:tcW w:w="568" w:type="dxa"/>
            <w:tcBorders>
              <w:top w:val="single" w:sz="4" w:space="0" w:color="auto"/>
              <w:left w:val="single" w:sz="4" w:space="0" w:color="auto"/>
              <w:bottom w:val="single" w:sz="4" w:space="0" w:color="auto"/>
            </w:tcBorders>
          </w:tcPr>
          <w:p w:rsidR="00153CAE" w:rsidRDefault="00153CAE" w:rsidP="00B43171">
            <w:pPr>
              <w:rPr>
                <w:sz w:val="24"/>
                <w:szCs w:val="24"/>
                <w:lang w:val="id-ID"/>
              </w:rPr>
            </w:pPr>
            <w:r>
              <w:rPr>
                <w:sz w:val="24"/>
                <w:szCs w:val="24"/>
                <w:lang w:val="id-ID"/>
              </w:rPr>
              <w:t>20.</w:t>
            </w:r>
          </w:p>
        </w:tc>
        <w:tc>
          <w:tcPr>
            <w:tcW w:w="2977" w:type="dxa"/>
            <w:tcBorders>
              <w:top w:val="single" w:sz="4" w:space="0" w:color="auto"/>
              <w:left w:val="single" w:sz="4" w:space="0" w:color="auto"/>
              <w:bottom w:val="single" w:sz="4" w:space="0" w:color="auto"/>
            </w:tcBorders>
            <w:shd w:val="clear" w:color="auto" w:fill="auto"/>
          </w:tcPr>
          <w:p w:rsidR="00153CAE" w:rsidRPr="00153CAE" w:rsidRDefault="00153CAE" w:rsidP="00153CAE">
            <w:pPr>
              <w:widowControl/>
              <w:autoSpaceDE/>
              <w:autoSpaceDN/>
              <w:contextualSpacing/>
              <w:jc w:val="both"/>
              <w:rPr>
                <w:rFonts w:asciiTheme="majorBidi" w:hAnsiTheme="majorBidi" w:cstheme="majorBidi"/>
                <w:sz w:val="24"/>
                <w:szCs w:val="24"/>
                <w:lang w:val="id-ID"/>
              </w:rPr>
            </w:pPr>
            <w:r w:rsidRPr="00153CAE">
              <w:rPr>
                <w:rFonts w:asciiTheme="majorBidi" w:hAnsiTheme="majorBidi" w:cstheme="majorBidi"/>
                <w:sz w:val="24"/>
                <w:szCs w:val="24"/>
                <w:lang w:val="id-ID"/>
              </w:rPr>
              <w:t>Produk yang dijual oleh Top sell memiliki performa yang bagus serta handal</w:t>
            </w:r>
          </w:p>
        </w:tc>
        <w:tc>
          <w:tcPr>
            <w:tcW w:w="1134" w:type="dxa"/>
            <w:tcBorders>
              <w:top w:val="single" w:sz="4" w:space="0" w:color="auto"/>
              <w:bottom w:val="single" w:sz="4" w:space="0" w:color="auto"/>
            </w:tcBorders>
            <w:shd w:val="clear" w:color="auto" w:fill="auto"/>
            <w:vAlign w:val="center"/>
          </w:tcPr>
          <w:p w:rsidR="00153CAE" w:rsidRPr="00991FF2" w:rsidRDefault="00153CAE"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c>
          <w:tcPr>
            <w:tcW w:w="1134" w:type="dxa"/>
            <w:shd w:val="clear" w:color="auto" w:fill="auto"/>
            <w:vAlign w:val="center"/>
          </w:tcPr>
          <w:p w:rsidR="00153CAE" w:rsidRPr="000E6BC7" w:rsidRDefault="00153CAE" w:rsidP="00B43171">
            <w:pPr>
              <w:rPr>
                <w:rFonts w:asciiTheme="majorBidi" w:hAnsiTheme="majorBidi" w:cstheme="majorBidi"/>
                <w:sz w:val="24"/>
                <w:szCs w:val="24"/>
                <w:lang w:val="id-ID"/>
              </w:rPr>
            </w:pPr>
          </w:p>
        </w:tc>
      </w:tr>
      <w:tr w:rsidR="00841E63" w:rsidRPr="000E6BC7" w:rsidTr="00841E63">
        <w:tc>
          <w:tcPr>
            <w:tcW w:w="6947" w:type="dxa"/>
            <w:gridSpan w:val="5"/>
            <w:tcBorders>
              <w:top w:val="single" w:sz="4" w:space="0" w:color="auto"/>
              <w:left w:val="single" w:sz="4" w:space="0" w:color="auto"/>
              <w:bottom w:val="single" w:sz="4" w:space="0" w:color="auto"/>
              <w:right w:val="nil"/>
            </w:tcBorders>
          </w:tcPr>
          <w:p w:rsidR="00841E63" w:rsidRPr="000E6BC7" w:rsidRDefault="00841E63" w:rsidP="00B43171">
            <w:pPr>
              <w:rPr>
                <w:rFonts w:asciiTheme="majorBidi" w:hAnsiTheme="majorBidi" w:cstheme="majorBidi"/>
                <w:sz w:val="24"/>
                <w:szCs w:val="24"/>
                <w:lang w:val="id-ID"/>
              </w:rPr>
            </w:pPr>
            <w:r>
              <w:rPr>
                <w:b/>
                <w:bCs/>
                <w:i/>
                <w:iCs/>
                <w:sz w:val="24"/>
                <w:szCs w:val="24"/>
                <w:lang w:val="id-ID"/>
              </w:rPr>
              <w:t xml:space="preserve">KUALITASPELAYANAN </w:t>
            </w:r>
            <w:r>
              <w:rPr>
                <w:b/>
                <w:bCs/>
                <w:sz w:val="24"/>
                <w:szCs w:val="24"/>
              </w:rPr>
              <w:t>(</w:t>
            </w:r>
            <w:r>
              <w:rPr>
                <w:b/>
                <w:bCs/>
                <w:sz w:val="24"/>
                <w:szCs w:val="24"/>
                <w:lang w:val="id-ID"/>
              </w:rPr>
              <w:t>X5</w:t>
            </w:r>
            <w:r>
              <w:rPr>
                <w:b/>
                <w:bCs/>
                <w:sz w:val="24"/>
                <w:szCs w:val="24"/>
              </w:rPr>
              <w:t>)</w:t>
            </w:r>
          </w:p>
        </w:tc>
        <w:tc>
          <w:tcPr>
            <w:tcW w:w="2268" w:type="dxa"/>
            <w:gridSpan w:val="2"/>
            <w:tcBorders>
              <w:left w:val="nil"/>
              <w:right w:val="nil"/>
            </w:tcBorders>
            <w:shd w:val="clear" w:color="auto" w:fill="auto"/>
            <w:vAlign w:val="center"/>
          </w:tcPr>
          <w:p w:rsidR="00841E63" w:rsidRPr="000E6BC7" w:rsidRDefault="00841E63" w:rsidP="00B43171">
            <w:pPr>
              <w:rPr>
                <w:rFonts w:asciiTheme="majorBidi" w:hAnsiTheme="majorBidi" w:cstheme="majorBidi"/>
                <w:sz w:val="24"/>
                <w:szCs w:val="24"/>
                <w:lang w:val="id-ID"/>
              </w:rPr>
            </w:pPr>
          </w:p>
        </w:tc>
      </w:tr>
      <w:tr w:rsidR="00F25AB6" w:rsidRPr="000E6BC7" w:rsidTr="009F0F05">
        <w:tc>
          <w:tcPr>
            <w:tcW w:w="568" w:type="dxa"/>
            <w:tcBorders>
              <w:top w:val="single" w:sz="4" w:space="0" w:color="auto"/>
              <w:left w:val="single" w:sz="4" w:space="0" w:color="auto"/>
              <w:bottom w:val="single" w:sz="4" w:space="0" w:color="auto"/>
            </w:tcBorders>
          </w:tcPr>
          <w:p w:rsidR="00F25AB6" w:rsidRPr="00B77119" w:rsidRDefault="00F25AB6" w:rsidP="00B43171">
            <w:pPr>
              <w:rPr>
                <w:sz w:val="24"/>
                <w:szCs w:val="24"/>
                <w:lang w:val="id-ID"/>
              </w:rPr>
            </w:pPr>
            <w:r>
              <w:rPr>
                <w:sz w:val="24"/>
                <w:szCs w:val="24"/>
                <w:lang w:val="id-ID"/>
              </w:rPr>
              <w:t>20.</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 xml:space="preserve">Top Sell selalu ada untuk </w:t>
            </w:r>
            <w:r w:rsidRPr="00F25AB6">
              <w:rPr>
                <w:rFonts w:asciiTheme="majorBidi" w:hAnsiTheme="majorBidi" w:cstheme="majorBidi"/>
                <w:sz w:val="24"/>
                <w:szCs w:val="24"/>
                <w:lang w:val="id-ID"/>
              </w:rPr>
              <w:lastRenderedPageBreak/>
              <w:t>melayani konsumennya</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9F0F05">
        <w:tc>
          <w:tcPr>
            <w:tcW w:w="568" w:type="dxa"/>
            <w:tcBorders>
              <w:top w:val="single" w:sz="4" w:space="0" w:color="auto"/>
              <w:left w:val="single" w:sz="4" w:space="0" w:color="auto"/>
              <w:bottom w:val="single" w:sz="4" w:space="0" w:color="auto"/>
            </w:tcBorders>
          </w:tcPr>
          <w:p w:rsidR="00F25AB6" w:rsidRPr="00B77119" w:rsidRDefault="00F25AB6" w:rsidP="00B43171">
            <w:pPr>
              <w:rPr>
                <w:sz w:val="24"/>
                <w:szCs w:val="24"/>
                <w:lang w:val="id-ID"/>
              </w:rPr>
            </w:pPr>
            <w:r>
              <w:rPr>
                <w:sz w:val="24"/>
                <w:szCs w:val="24"/>
                <w:lang w:val="id-ID"/>
              </w:rPr>
              <w:lastRenderedPageBreak/>
              <w:t>21.</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Pelayanan yang diberikan sesuai dengan yang diharapkan konsumen</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9F0F05">
        <w:tc>
          <w:tcPr>
            <w:tcW w:w="568" w:type="dxa"/>
            <w:tcBorders>
              <w:top w:val="single" w:sz="4" w:space="0" w:color="auto"/>
              <w:left w:val="single" w:sz="4" w:space="0" w:color="auto"/>
              <w:bottom w:val="single" w:sz="4" w:space="0" w:color="auto"/>
            </w:tcBorders>
          </w:tcPr>
          <w:p w:rsidR="00F25AB6" w:rsidRPr="00B77119" w:rsidRDefault="00F25AB6" w:rsidP="00B43171">
            <w:pPr>
              <w:rPr>
                <w:sz w:val="24"/>
                <w:szCs w:val="24"/>
                <w:lang w:val="id-ID"/>
              </w:rPr>
            </w:pPr>
            <w:r>
              <w:rPr>
                <w:sz w:val="24"/>
                <w:szCs w:val="24"/>
                <w:lang w:val="id-ID"/>
              </w:rPr>
              <w:t>22.</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Top sell selalu membeeikan sapaan hangat terdahap konsumennya</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9F0F05">
        <w:tc>
          <w:tcPr>
            <w:tcW w:w="568" w:type="dxa"/>
            <w:tcBorders>
              <w:top w:val="single" w:sz="4" w:space="0" w:color="auto"/>
              <w:left w:val="single" w:sz="4" w:space="0" w:color="auto"/>
              <w:bottom w:val="single" w:sz="4" w:space="0" w:color="auto"/>
            </w:tcBorders>
          </w:tcPr>
          <w:p w:rsidR="00F25AB6" w:rsidRDefault="00F25AB6" w:rsidP="00B43171">
            <w:pPr>
              <w:rPr>
                <w:sz w:val="24"/>
                <w:szCs w:val="24"/>
                <w:lang w:val="id-ID"/>
              </w:rPr>
            </w:pPr>
            <w:r>
              <w:rPr>
                <w:sz w:val="24"/>
                <w:szCs w:val="24"/>
                <w:lang w:val="id-ID"/>
              </w:rPr>
              <w:t>23</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Top sell selalu memberikan pendampingan terdahap konsumennya</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9F0F05">
        <w:tc>
          <w:tcPr>
            <w:tcW w:w="568" w:type="dxa"/>
            <w:tcBorders>
              <w:top w:val="single" w:sz="4" w:space="0" w:color="auto"/>
              <w:left w:val="single" w:sz="4" w:space="0" w:color="auto"/>
              <w:bottom w:val="single" w:sz="4" w:space="0" w:color="auto"/>
            </w:tcBorders>
          </w:tcPr>
          <w:p w:rsidR="00F25AB6" w:rsidRDefault="00F25AB6" w:rsidP="00B43171">
            <w:pPr>
              <w:rPr>
                <w:sz w:val="24"/>
                <w:szCs w:val="24"/>
                <w:lang w:val="id-ID"/>
              </w:rPr>
            </w:pPr>
            <w:r>
              <w:rPr>
                <w:sz w:val="24"/>
                <w:szCs w:val="24"/>
                <w:lang w:val="id-ID"/>
              </w:rPr>
              <w:t>24</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kenyaman konsumen</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9F0F05">
        <w:tc>
          <w:tcPr>
            <w:tcW w:w="568" w:type="dxa"/>
            <w:tcBorders>
              <w:top w:val="single" w:sz="4" w:space="0" w:color="auto"/>
              <w:left w:val="single" w:sz="4" w:space="0" w:color="auto"/>
              <w:bottom w:val="single" w:sz="4" w:space="0" w:color="auto"/>
            </w:tcBorders>
          </w:tcPr>
          <w:p w:rsidR="00F25AB6" w:rsidRDefault="00F25AB6" w:rsidP="00B43171">
            <w:pPr>
              <w:rPr>
                <w:sz w:val="24"/>
                <w:szCs w:val="24"/>
                <w:lang w:val="id-ID"/>
              </w:rPr>
            </w:pPr>
            <w:r>
              <w:rPr>
                <w:sz w:val="24"/>
                <w:szCs w:val="24"/>
                <w:lang w:val="id-ID"/>
              </w:rPr>
              <w:t>25</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5826F0">
            <w:pPr>
              <w:rPr>
                <w:sz w:val="24"/>
                <w:szCs w:val="24"/>
              </w:rPr>
            </w:pPr>
            <w:r w:rsidRPr="00F25AB6">
              <w:rPr>
                <w:rFonts w:asciiTheme="majorBidi" w:hAnsiTheme="majorBidi" w:cstheme="majorBidi"/>
                <w:sz w:val="24"/>
                <w:szCs w:val="24"/>
                <w:lang w:val="id-ID"/>
              </w:rPr>
              <w:t>Tempat yang nyaman serta berbagai kemudahan dalam melakukan transaksi di Top sell</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F25AB6">
        <w:tc>
          <w:tcPr>
            <w:tcW w:w="9215" w:type="dxa"/>
            <w:gridSpan w:val="7"/>
            <w:tcBorders>
              <w:top w:val="single" w:sz="4" w:space="0" w:color="auto"/>
              <w:left w:val="single" w:sz="4" w:space="0" w:color="auto"/>
              <w:bottom w:val="single" w:sz="4" w:space="0" w:color="auto"/>
              <w:right w:val="nil"/>
            </w:tcBorders>
          </w:tcPr>
          <w:p w:rsidR="00F25AB6" w:rsidRPr="00F25AB6" w:rsidRDefault="00F25AB6" w:rsidP="00B43171">
            <w:pPr>
              <w:rPr>
                <w:rFonts w:asciiTheme="majorBidi" w:hAnsiTheme="majorBidi" w:cstheme="majorBidi"/>
                <w:b/>
                <w:bCs/>
                <w:sz w:val="24"/>
                <w:szCs w:val="24"/>
                <w:lang w:val="id-ID"/>
              </w:rPr>
            </w:pPr>
            <w:r w:rsidRPr="00F25AB6">
              <w:rPr>
                <w:b/>
                <w:bCs/>
                <w:sz w:val="24"/>
                <w:szCs w:val="24"/>
                <w:lang w:val="id-ID"/>
              </w:rPr>
              <w:t>LOYALITAS PEALNGGAN (X6)</w:t>
            </w:r>
          </w:p>
        </w:tc>
      </w:tr>
      <w:tr w:rsidR="00F25AB6" w:rsidRPr="000E6BC7" w:rsidTr="003F1719">
        <w:tc>
          <w:tcPr>
            <w:tcW w:w="568" w:type="dxa"/>
            <w:tcBorders>
              <w:top w:val="single" w:sz="4" w:space="0" w:color="auto"/>
              <w:left w:val="single" w:sz="4" w:space="0" w:color="auto"/>
              <w:bottom w:val="single" w:sz="4" w:space="0" w:color="auto"/>
            </w:tcBorders>
          </w:tcPr>
          <w:p w:rsidR="00F25AB6" w:rsidRDefault="00F25AB6" w:rsidP="00B43171">
            <w:pPr>
              <w:rPr>
                <w:sz w:val="24"/>
                <w:szCs w:val="24"/>
                <w:lang w:val="id-ID"/>
              </w:rPr>
            </w:pPr>
            <w:r>
              <w:rPr>
                <w:sz w:val="24"/>
                <w:szCs w:val="24"/>
                <w:lang w:val="id-ID"/>
              </w:rPr>
              <w:t>26</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Kemantapan membeli dikarenakan kepuasan terhadap pembelian sebelumnya</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3F1719">
        <w:tc>
          <w:tcPr>
            <w:tcW w:w="568" w:type="dxa"/>
            <w:tcBorders>
              <w:top w:val="single" w:sz="4" w:space="0" w:color="auto"/>
              <w:left w:val="single" w:sz="4" w:space="0" w:color="auto"/>
              <w:bottom w:val="single" w:sz="4" w:space="0" w:color="auto"/>
            </w:tcBorders>
          </w:tcPr>
          <w:p w:rsidR="00F25AB6" w:rsidRDefault="00F25AB6" w:rsidP="00B43171">
            <w:pPr>
              <w:rPr>
                <w:sz w:val="24"/>
                <w:szCs w:val="24"/>
                <w:lang w:val="id-ID"/>
              </w:rPr>
            </w:pPr>
            <w:r>
              <w:rPr>
                <w:sz w:val="24"/>
                <w:szCs w:val="24"/>
                <w:lang w:val="id-ID"/>
              </w:rPr>
              <w:t>27</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Kepercayaan terhadap brand Top Sell sehingga konsumen memenuhi berbagaj kebutuhannya dengan membeli di Top sell</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3F1719">
        <w:tc>
          <w:tcPr>
            <w:tcW w:w="568" w:type="dxa"/>
            <w:tcBorders>
              <w:top w:val="single" w:sz="4" w:space="0" w:color="auto"/>
              <w:left w:val="single" w:sz="4" w:space="0" w:color="auto"/>
              <w:bottom w:val="single" w:sz="4" w:space="0" w:color="auto"/>
            </w:tcBorders>
          </w:tcPr>
          <w:p w:rsidR="00F25AB6" w:rsidRDefault="00F25AB6" w:rsidP="00B43171">
            <w:pPr>
              <w:rPr>
                <w:sz w:val="24"/>
                <w:szCs w:val="24"/>
                <w:lang w:val="id-ID"/>
              </w:rPr>
            </w:pPr>
            <w:r>
              <w:rPr>
                <w:sz w:val="24"/>
                <w:szCs w:val="24"/>
                <w:lang w:val="id-ID"/>
              </w:rPr>
              <w:t>28</w:t>
            </w: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sudut pandang konsumen sebagai objek yang terpuaskan memunculkan naluri untuk merekomendasikan ke orang lain dengan harapan mendapat kepuasan yang sama</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r w:rsidR="00F25AB6" w:rsidRPr="000E6BC7" w:rsidTr="003F1719">
        <w:tc>
          <w:tcPr>
            <w:tcW w:w="568" w:type="dxa"/>
            <w:tcBorders>
              <w:top w:val="single" w:sz="4" w:space="0" w:color="auto"/>
              <w:left w:val="single" w:sz="4" w:space="0" w:color="auto"/>
              <w:bottom w:val="single" w:sz="4" w:space="0" w:color="auto"/>
            </w:tcBorders>
          </w:tcPr>
          <w:p w:rsidR="00F25AB6" w:rsidRDefault="00F25AB6" w:rsidP="00B43171">
            <w:pPr>
              <w:rPr>
                <w:sz w:val="24"/>
                <w:szCs w:val="24"/>
                <w:lang w:val="id-ID"/>
              </w:rPr>
            </w:pPr>
            <w:r>
              <w:rPr>
                <w:sz w:val="24"/>
                <w:szCs w:val="24"/>
                <w:lang w:val="id-ID"/>
              </w:rPr>
              <w:t>29</w:t>
            </w:r>
          </w:p>
        </w:tc>
        <w:tc>
          <w:tcPr>
            <w:tcW w:w="2977" w:type="dxa"/>
            <w:tcBorders>
              <w:top w:val="single" w:sz="4" w:space="0" w:color="auto"/>
              <w:left w:val="single" w:sz="4" w:space="0" w:color="auto"/>
              <w:bottom w:val="single" w:sz="4" w:space="0" w:color="auto"/>
            </w:tcBorders>
            <w:shd w:val="clear" w:color="auto" w:fill="auto"/>
          </w:tcPr>
          <w:p w:rsidR="00F25AB6" w:rsidRDefault="00F25AB6" w:rsidP="003748F0">
            <w:r w:rsidRPr="00164071">
              <w:rPr>
                <w:rFonts w:asciiTheme="majorBidi" w:hAnsiTheme="majorBidi" w:cstheme="majorBidi"/>
                <w:sz w:val="24"/>
                <w:szCs w:val="24"/>
                <w:lang w:val="id-ID"/>
              </w:rPr>
              <w:t>Konsumen mendapatkan semua yang diinginkan di Top Sell</w:t>
            </w:r>
          </w:p>
        </w:tc>
        <w:tc>
          <w:tcPr>
            <w:tcW w:w="1134" w:type="dxa"/>
            <w:tcBorders>
              <w:top w:val="single" w:sz="4" w:space="0" w:color="auto"/>
              <w:bottom w:val="single" w:sz="4" w:space="0" w:color="auto"/>
            </w:tcBorders>
            <w:shd w:val="clear" w:color="auto" w:fill="auto"/>
            <w:vAlign w:val="center"/>
          </w:tcPr>
          <w:p w:rsidR="00F25AB6" w:rsidRPr="00991FF2" w:rsidRDefault="00F25AB6" w:rsidP="00B43171">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B43171">
            <w:pPr>
              <w:rPr>
                <w:rFonts w:asciiTheme="majorBidi" w:hAnsiTheme="majorBidi" w:cstheme="majorBidi"/>
                <w:sz w:val="24"/>
                <w:szCs w:val="24"/>
                <w:lang w:val="id-ID"/>
              </w:rPr>
            </w:pPr>
          </w:p>
        </w:tc>
      </w:tr>
    </w:tbl>
    <w:p w:rsidR="00D43B6D" w:rsidRDefault="00D43B6D" w:rsidP="00A25C98">
      <w:pPr>
        <w:rPr>
          <w:lang w:val="id-ID"/>
        </w:rPr>
      </w:pPr>
    </w:p>
    <w:p w:rsidR="00D43B6D" w:rsidRDefault="00D43B6D" w:rsidP="00A25C98">
      <w:pPr>
        <w:rPr>
          <w:lang w:val="id-ID"/>
        </w:rPr>
      </w:pPr>
    </w:p>
    <w:p w:rsidR="00A25C98" w:rsidRDefault="00A25C98" w:rsidP="00A25C98">
      <w:pPr>
        <w:rPr>
          <w:lang w:val="id-ID"/>
        </w:rPr>
      </w:pPr>
    </w:p>
    <w:tbl>
      <w:tblPr>
        <w:tblW w:w="92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977"/>
        <w:gridCol w:w="1134"/>
        <w:gridCol w:w="1134"/>
        <w:gridCol w:w="1134"/>
        <w:gridCol w:w="1134"/>
        <w:gridCol w:w="1134"/>
      </w:tblGrid>
      <w:tr w:rsidR="00A25C98" w:rsidRPr="00EB2C88" w:rsidTr="00A25C98">
        <w:tc>
          <w:tcPr>
            <w:tcW w:w="9215" w:type="dxa"/>
            <w:gridSpan w:val="7"/>
            <w:shd w:val="clear" w:color="auto" w:fill="B8CCE4" w:themeFill="accent1" w:themeFillTint="66"/>
            <w:vAlign w:val="center"/>
          </w:tcPr>
          <w:p w:rsidR="00A25C98" w:rsidRPr="00A25C98" w:rsidRDefault="00A25C98" w:rsidP="002142A3">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VARIABEL (Y)</w:t>
            </w:r>
          </w:p>
        </w:tc>
      </w:tr>
      <w:tr w:rsidR="00A25C98" w:rsidRPr="00EB2C88" w:rsidTr="002142A3">
        <w:tc>
          <w:tcPr>
            <w:tcW w:w="568" w:type="dxa"/>
            <w:vMerge w:val="restart"/>
            <w:shd w:val="clear" w:color="auto" w:fill="D6E3BC" w:themeFill="accent3" w:themeFillTint="66"/>
            <w:vAlign w:val="center"/>
          </w:tcPr>
          <w:p w:rsidR="00A25C98" w:rsidRDefault="00A25C98" w:rsidP="002142A3">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No</w:t>
            </w:r>
          </w:p>
        </w:tc>
        <w:tc>
          <w:tcPr>
            <w:tcW w:w="2977" w:type="dxa"/>
            <w:vMerge w:val="restart"/>
            <w:shd w:val="clear" w:color="auto" w:fill="D6E3BC" w:themeFill="accent3" w:themeFillTint="66"/>
            <w:vAlign w:val="center"/>
          </w:tcPr>
          <w:p w:rsidR="00A25C98" w:rsidRPr="00F06DC1" w:rsidRDefault="00A25C98" w:rsidP="002142A3">
            <w:pPr>
              <w:jc w:val="center"/>
              <w:rPr>
                <w:rFonts w:asciiTheme="majorBidi" w:hAnsiTheme="majorBidi" w:cstheme="majorBidi"/>
                <w:b/>
                <w:bCs/>
                <w:sz w:val="24"/>
                <w:szCs w:val="24"/>
                <w:lang w:val="id-ID"/>
              </w:rPr>
            </w:pPr>
            <w:r>
              <w:rPr>
                <w:rFonts w:asciiTheme="majorBidi" w:hAnsiTheme="majorBidi" w:cstheme="majorBidi"/>
                <w:b/>
                <w:bCs/>
                <w:sz w:val="24"/>
                <w:szCs w:val="24"/>
                <w:lang w:val="id-ID"/>
              </w:rPr>
              <w:t>Pertanyaan</w:t>
            </w:r>
          </w:p>
        </w:tc>
        <w:tc>
          <w:tcPr>
            <w:tcW w:w="5670" w:type="dxa"/>
            <w:gridSpan w:val="5"/>
            <w:shd w:val="clear" w:color="auto" w:fill="D6E3BC" w:themeFill="accent3" w:themeFillTint="66"/>
            <w:vAlign w:val="bottom"/>
          </w:tcPr>
          <w:p w:rsidR="00A25C98" w:rsidRPr="00EB2C88" w:rsidRDefault="00A25C98" w:rsidP="002142A3">
            <w:pPr>
              <w:jc w:val="center"/>
              <w:rPr>
                <w:rFonts w:asciiTheme="majorBidi" w:hAnsiTheme="majorBidi" w:cstheme="majorBidi"/>
                <w:b/>
                <w:bCs/>
                <w:sz w:val="24"/>
                <w:szCs w:val="24"/>
              </w:rPr>
            </w:pPr>
            <w:r w:rsidRPr="00EB2C88">
              <w:rPr>
                <w:rFonts w:asciiTheme="majorBidi" w:hAnsiTheme="majorBidi" w:cstheme="majorBidi"/>
                <w:b/>
                <w:bCs/>
                <w:sz w:val="24"/>
                <w:szCs w:val="24"/>
              </w:rPr>
              <w:t>Tingkat Kepentingan</w:t>
            </w:r>
          </w:p>
        </w:tc>
      </w:tr>
      <w:tr w:rsidR="00A25C98" w:rsidRPr="00EB2C88" w:rsidTr="002142A3">
        <w:tc>
          <w:tcPr>
            <w:tcW w:w="568" w:type="dxa"/>
            <w:vMerge/>
            <w:shd w:val="clear" w:color="auto" w:fill="D6E3BC" w:themeFill="accent3" w:themeFillTint="66"/>
          </w:tcPr>
          <w:p w:rsidR="00A25C98" w:rsidRPr="00EB2C88" w:rsidRDefault="00A25C98" w:rsidP="002142A3">
            <w:pPr>
              <w:rPr>
                <w:rFonts w:asciiTheme="majorBidi" w:hAnsiTheme="majorBidi" w:cstheme="majorBidi"/>
                <w:b/>
                <w:bCs/>
                <w:sz w:val="24"/>
                <w:szCs w:val="24"/>
              </w:rPr>
            </w:pPr>
          </w:p>
        </w:tc>
        <w:tc>
          <w:tcPr>
            <w:tcW w:w="2977" w:type="dxa"/>
            <w:vMerge/>
            <w:shd w:val="clear" w:color="auto" w:fill="D6E3BC" w:themeFill="accent3" w:themeFillTint="66"/>
          </w:tcPr>
          <w:p w:rsidR="00A25C98" w:rsidRPr="00EB2C88" w:rsidRDefault="00A25C98" w:rsidP="002142A3">
            <w:pPr>
              <w:rPr>
                <w:rFonts w:asciiTheme="majorBidi" w:hAnsiTheme="majorBidi" w:cstheme="majorBidi"/>
                <w:b/>
                <w:bCs/>
                <w:sz w:val="24"/>
                <w:szCs w:val="24"/>
              </w:rPr>
            </w:pPr>
          </w:p>
        </w:tc>
        <w:tc>
          <w:tcPr>
            <w:tcW w:w="1134" w:type="dxa"/>
            <w:shd w:val="clear" w:color="auto" w:fill="D6E3BC" w:themeFill="accent3" w:themeFillTint="66"/>
          </w:tcPr>
          <w:p w:rsidR="00A25C98" w:rsidRPr="00EB2C88" w:rsidRDefault="00A25C98" w:rsidP="002142A3">
            <w:pPr>
              <w:jc w:val="center"/>
              <w:rPr>
                <w:rFonts w:asciiTheme="majorBidi" w:hAnsiTheme="majorBidi" w:cstheme="majorBidi"/>
                <w:b/>
                <w:bCs/>
                <w:sz w:val="24"/>
                <w:szCs w:val="24"/>
              </w:rPr>
            </w:pPr>
            <w:r w:rsidRPr="00EB2C88">
              <w:rPr>
                <w:rFonts w:asciiTheme="majorBidi" w:hAnsiTheme="majorBidi" w:cstheme="majorBidi"/>
                <w:b/>
                <w:bCs/>
                <w:sz w:val="24"/>
                <w:szCs w:val="24"/>
              </w:rPr>
              <w:t>Tidak Penting</w:t>
            </w:r>
          </w:p>
        </w:tc>
        <w:tc>
          <w:tcPr>
            <w:tcW w:w="1134" w:type="dxa"/>
            <w:shd w:val="clear" w:color="auto" w:fill="D6E3BC" w:themeFill="accent3" w:themeFillTint="66"/>
          </w:tcPr>
          <w:p w:rsidR="00A25C98" w:rsidRPr="00EB2C88" w:rsidRDefault="00A25C98" w:rsidP="002142A3">
            <w:pPr>
              <w:jc w:val="center"/>
              <w:rPr>
                <w:rFonts w:asciiTheme="majorBidi" w:hAnsiTheme="majorBidi" w:cstheme="majorBidi"/>
                <w:b/>
                <w:bCs/>
                <w:sz w:val="24"/>
                <w:szCs w:val="24"/>
              </w:rPr>
            </w:pPr>
            <w:r w:rsidRPr="00EB2C88">
              <w:rPr>
                <w:rFonts w:asciiTheme="majorBidi" w:hAnsiTheme="majorBidi" w:cstheme="majorBidi"/>
                <w:b/>
                <w:bCs/>
                <w:sz w:val="24"/>
                <w:szCs w:val="24"/>
              </w:rPr>
              <w:t>Kurang Penting</w:t>
            </w:r>
          </w:p>
        </w:tc>
        <w:tc>
          <w:tcPr>
            <w:tcW w:w="1134" w:type="dxa"/>
            <w:shd w:val="clear" w:color="auto" w:fill="D6E3BC" w:themeFill="accent3" w:themeFillTint="66"/>
          </w:tcPr>
          <w:p w:rsidR="00A25C98" w:rsidRPr="00EB2C88" w:rsidRDefault="00A25C98" w:rsidP="002142A3">
            <w:pPr>
              <w:jc w:val="center"/>
              <w:rPr>
                <w:rFonts w:asciiTheme="majorBidi" w:hAnsiTheme="majorBidi" w:cstheme="majorBidi"/>
                <w:b/>
                <w:bCs/>
                <w:sz w:val="24"/>
                <w:szCs w:val="24"/>
              </w:rPr>
            </w:pPr>
            <w:r w:rsidRPr="00EB2C88">
              <w:rPr>
                <w:rFonts w:asciiTheme="majorBidi" w:hAnsiTheme="majorBidi" w:cstheme="majorBidi"/>
                <w:b/>
                <w:bCs/>
                <w:sz w:val="24"/>
                <w:szCs w:val="24"/>
              </w:rPr>
              <w:t>Cukup Penting</w:t>
            </w:r>
          </w:p>
        </w:tc>
        <w:tc>
          <w:tcPr>
            <w:tcW w:w="1134" w:type="dxa"/>
            <w:shd w:val="clear" w:color="auto" w:fill="D6E3BC" w:themeFill="accent3" w:themeFillTint="66"/>
          </w:tcPr>
          <w:p w:rsidR="00A25C98" w:rsidRPr="00EB2C88" w:rsidRDefault="00A25C98" w:rsidP="002142A3">
            <w:pPr>
              <w:jc w:val="center"/>
              <w:rPr>
                <w:rFonts w:asciiTheme="majorBidi" w:hAnsiTheme="majorBidi" w:cstheme="majorBidi"/>
                <w:b/>
                <w:bCs/>
                <w:sz w:val="24"/>
                <w:szCs w:val="24"/>
              </w:rPr>
            </w:pPr>
            <w:r w:rsidRPr="00EB2C88">
              <w:rPr>
                <w:rFonts w:asciiTheme="majorBidi" w:hAnsiTheme="majorBidi" w:cstheme="majorBidi"/>
                <w:b/>
                <w:bCs/>
                <w:sz w:val="24"/>
                <w:szCs w:val="24"/>
              </w:rPr>
              <w:t>Penting</w:t>
            </w:r>
          </w:p>
        </w:tc>
        <w:tc>
          <w:tcPr>
            <w:tcW w:w="1134" w:type="dxa"/>
            <w:shd w:val="clear" w:color="auto" w:fill="D6E3BC" w:themeFill="accent3" w:themeFillTint="66"/>
          </w:tcPr>
          <w:p w:rsidR="00A25C98" w:rsidRPr="00EB2C88" w:rsidRDefault="00A25C98" w:rsidP="002142A3">
            <w:pPr>
              <w:jc w:val="center"/>
              <w:rPr>
                <w:rFonts w:asciiTheme="majorBidi" w:hAnsiTheme="majorBidi" w:cstheme="majorBidi"/>
                <w:b/>
                <w:bCs/>
                <w:sz w:val="24"/>
                <w:szCs w:val="24"/>
              </w:rPr>
            </w:pPr>
            <w:r w:rsidRPr="00EB2C88">
              <w:rPr>
                <w:rFonts w:asciiTheme="majorBidi" w:hAnsiTheme="majorBidi" w:cstheme="majorBidi"/>
                <w:b/>
                <w:bCs/>
                <w:sz w:val="24"/>
                <w:szCs w:val="24"/>
              </w:rPr>
              <w:t>Sangat Penting</w:t>
            </w:r>
          </w:p>
        </w:tc>
      </w:tr>
      <w:tr w:rsidR="00A25C98" w:rsidRPr="003464AA" w:rsidTr="002142A3">
        <w:tc>
          <w:tcPr>
            <w:tcW w:w="9215" w:type="dxa"/>
            <w:gridSpan w:val="7"/>
            <w:tcBorders>
              <w:left w:val="single" w:sz="4" w:space="0" w:color="auto"/>
              <w:bottom w:val="single" w:sz="4" w:space="0" w:color="auto"/>
              <w:right w:val="nil"/>
            </w:tcBorders>
          </w:tcPr>
          <w:p w:rsidR="00A25C98" w:rsidRPr="003464AA" w:rsidRDefault="00A25C98" w:rsidP="002142A3">
            <w:pPr>
              <w:spacing w:line="276" w:lineRule="auto"/>
              <w:rPr>
                <w:rFonts w:asciiTheme="majorBidi" w:hAnsiTheme="majorBidi" w:cstheme="majorBidi"/>
                <w:b/>
                <w:bCs/>
                <w:lang w:val="id-ID"/>
              </w:rPr>
            </w:pPr>
            <w:r>
              <w:rPr>
                <w:rFonts w:asciiTheme="majorBidi" w:hAnsiTheme="majorBidi" w:cstheme="majorBidi"/>
                <w:b/>
                <w:bCs/>
                <w:sz w:val="24"/>
                <w:szCs w:val="24"/>
                <w:lang w:val="id-ID"/>
              </w:rPr>
              <w:t>KEPUTUSAN PEMBELIAN ULANG</w:t>
            </w:r>
            <w:r w:rsidRPr="003464AA">
              <w:rPr>
                <w:b/>
                <w:bCs/>
                <w:sz w:val="28"/>
                <w:szCs w:val="28"/>
              </w:rPr>
              <w:t xml:space="preserve"> </w:t>
            </w:r>
            <w:r>
              <w:rPr>
                <w:b/>
                <w:bCs/>
                <w:sz w:val="24"/>
                <w:szCs w:val="24"/>
              </w:rPr>
              <w:t>(</w:t>
            </w:r>
            <w:r w:rsidR="00F25AB6">
              <w:rPr>
                <w:b/>
                <w:bCs/>
                <w:sz w:val="24"/>
                <w:szCs w:val="24"/>
                <w:lang w:val="id-ID"/>
              </w:rPr>
              <w:t>Y1</w:t>
            </w:r>
            <w:r>
              <w:rPr>
                <w:b/>
                <w:bCs/>
                <w:sz w:val="24"/>
                <w:szCs w:val="24"/>
              </w:rPr>
              <w:t>)</w:t>
            </w:r>
          </w:p>
        </w:tc>
      </w:tr>
      <w:tr w:rsidR="00F25AB6" w:rsidRPr="000E6BC7" w:rsidTr="00D30E81">
        <w:tc>
          <w:tcPr>
            <w:tcW w:w="568" w:type="dxa"/>
            <w:tcBorders>
              <w:top w:val="single" w:sz="4" w:space="0" w:color="auto"/>
              <w:left w:val="single" w:sz="4" w:space="0" w:color="auto"/>
              <w:bottom w:val="single" w:sz="4" w:space="0" w:color="auto"/>
            </w:tcBorders>
          </w:tcPr>
          <w:p w:rsidR="00F25AB6" w:rsidRPr="00F06DC1" w:rsidRDefault="00F25AB6" w:rsidP="002142A3">
            <w:pPr>
              <w:pStyle w:val="ListParagraph"/>
              <w:numPr>
                <w:ilvl w:val="0"/>
                <w:numId w:val="3"/>
              </w:numPr>
              <w:ind w:left="33" w:hanging="33"/>
              <w:contextualSpacing/>
              <w:rPr>
                <w:sz w:val="24"/>
                <w:szCs w:val="24"/>
                <w:lang w:val="id-ID"/>
              </w:rPr>
            </w:pP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 xml:space="preserve">keyakinan konsumen untuk membeli produk yang diinginkan setelah mengetahui informasi yang </w:t>
            </w:r>
            <w:r w:rsidRPr="00F25AB6">
              <w:rPr>
                <w:rFonts w:asciiTheme="majorBidi" w:hAnsiTheme="majorBidi" w:cstheme="majorBidi"/>
                <w:sz w:val="24"/>
                <w:szCs w:val="24"/>
                <w:lang w:val="id-ID"/>
              </w:rPr>
              <w:lastRenderedPageBreak/>
              <w:t>diberikan top sell</w:t>
            </w:r>
          </w:p>
        </w:tc>
        <w:tc>
          <w:tcPr>
            <w:tcW w:w="1134" w:type="dxa"/>
            <w:tcBorders>
              <w:top w:val="single" w:sz="4" w:space="0" w:color="auto"/>
              <w:bottom w:val="single" w:sz="4" w:space="0" w:color="auto"/>
            </w:tcBorders>
            <w:shd w:val="clear" w:color="auto" w:fill="auto"/>
            <w:vAlign w:val="center"/>
          </w:tcPr>
          <w:p w:rsidR="00F25AB6" w:rsidRPr="00991FF2" w:rsidRDefault="00F25AB6" w:rsidP="002142A3">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r>
      <w:tr w:rsidR="00F25AB6" w:rsidRPr="000E6BC7" w:rsidTr="00D30E81">
        <w:tc>
          <w:tcPr>
            <w:tcW w:w="568" w:type="dxa"/>
            <w:tcBorders>
              <w:top w:val="single" w:sz="4" w:space="0" w:color="auto"/>
              <w:left w:val="single" w:sz="4" w:space="0" w:color="auto"/>
              <w:bottom w:val="single" w:sz="4" w:space="0" w:color="auto"/>
            </w:tcBorders>
          </w:tcPr>
          <w:p w:rsidR="00F25AB6" w:rsidRPr="00F06DC1" w:rsidRDefault="00F25AB6" w:rsidP="002142A3">
            <w:pPr>
              <w:pStyle w:val="ListParagraph"/>
              <w:numPr>
                <w:ilvl w:val="0"/>
                <w:numId w:val="3"/>
              </w:numPr>
              <w:ind w:left="33" w:hanging="33"/>
              <w:contextualSpacing/>
              <w:rPr>
                <w:sz w:val="24"/>
                <w:szCs w:val="24"/>
                <w:lang w:val="id-ID"/>
              </w:rPr>
            </w:pP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Top sell menyediakan berbagai merek untuk memberikan pilihan bagi konsumen</w:t>
            </w:r>
          </w:p>
        </w:tc>
        <w:tc>
          <w:tcPr>
            <w:tcW w:w="1134" w:type="dxa"/>
            <w:tcBorders>
              <w:top w:val="single" w:sz="4" w:space="0" w:color="auto"/>
              <w:bottom w:val="single" w:sz="4" w:space="0" w:color="auto"/>
            </w:tcBorders>
            <w:shd w:val="clear" w:color="auto" w:fill="auto"/>
            <w:vAlign w:val="center"/>
          </w:tcPr>
          <w:p w:rsidR="00F25AB6" w:rsidRPr="00991FF2" w:rsidRDefault="00F25AB6" w:rsidP="002142A3">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r>
      <w:tr w:rsidR="00F25AB6" w:rsidRPr="000E6BC7" w:rsidTr="00D30E81">
        <w:tc>
          <w:tcPr>
            <w:tcW w:w="568" w:type="dxa"/>
            <w:tcBorders>
              <w:top w:val="single" w:sz="4" w:space="0" w:color="auto"/>
              <w:left w:val="single" w:sz="4" w:space="0" w:color="auto"/>
              <w:bottom w:val="single" w:sz="4" w:space="0" w:color="auto"/>
            </w:tcBorders>
          </w:tcPr>
          <w:p w:rsidR="00F25AB6" w:rsidRPr="00F06DC1" w:rsidRDefault="00F25AB6" w:rsidP="002142A3">
            <w:pPr>
              <w:pStyle w:val="ListParagraph"/>
              <w:numPr>
                <w:ilvl w:val="0"/>
                <w:numId w:val="3"/>
              </w:numPr>
              <w:ind w:left="33" w:hanging="33"/>
              <w:contextualSpacing/>
              <w:rPr>
                <w:sz w:val="24"/>
                <w:szCs w:val="24"/>
                <w:lang w:val="id-ID"/>
              </w:rPr>
            </w:pP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F25AB6">
            <w:pPr>
              <w:widowControl/>
              <w:tabs>
                <w:tab w:val="left" w:pos="993"/>
              </w:tabs>
              <w:autoSpaceDE/>
              <w:autoSpaceDN/>
              <w:contextualSpacing/>
              <w:jc w:val="both"/>
              <w:rPr>
                <w:rFonts w:asciiTheme="majorBidi" w:hAnsiTheme="majorBidi" w:cstheme="majorBidi"/>
                <w:sz w:val="24"/>
                <w:szCs w:val="24"/>
                <w:lang w:val="id-ID"/>
              </w:rPr>
            </w:pPr>
            <w:r w:rsidRPr="00F25AB6">
              <w:rPr>
                <w:rFonts w:asciiTheme="majorBidi" w:hAnsiTheme="majorBidi" w:cstheme="majorBidi"/>
                <w:sz w:val="24"/>
                <w:szCs w:val="24"/>
                <w:lang w:val="id-ID"/>
              </w:rPr>
              <w:t>Konsumen membeli produk di Top sell karena kebutuhan</w:t>
            </w:r>
          </w:p>
        </w:tc>
        <w:tc>
          <w:tcPr>
            <w:tcW w:w="1134" w:type="dxa"/>
            <w:tcBorders>
              <w:top w:val="single" w:sz="4" w:space="0" w:color="auto"/>
              <w:bottom w:val="single" w:sz="4" w:space="0" w:color="auto"/>
            </w:tcBorders>
            <w:shd w:val="clear" w:color="auto" w:fill="auto"/>
            <w:vAlign w:val="center"/>
          </w:tcPr>
          <w:p w:rsidR="00F25AB6" w:rsidRPr="00991FF2" w:rsidRDefault="00F25AB6" w:rsidP="002142A3">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r>
      <w:tr w:rsidR="00F25AB6" w:rsidRPr="000E6BC7" w:rsidTr="00D30E81">
        <w:tc>
          <w:tcPr>
            <w:tcW w:w="568" w:type="dxa"/>
            <w:tcBorders>
              <w:top w:val="single" w:sz="4" w:space="0" w:color="auto"/>
              <w:left w:val="single" w:sz="4" w:space="0" w:color="auto"/>
              <w:bottom w:val="single" w:sz="4" w:space="0" w:color="auto"/>
            </w:tcBorders>
          </w:tcPr>
          <w:p w:rsidR="00F25AB6" w:rsidRPr="00F06DC1" w:rsidRDefault="00F25AB6" w:rsidP="002142A3">
            <w:pPr>
              <w:pStyle w:val="ListParagraph"/>
              <w:numPr>
                <w:ilvl w:val="0"/>
                <w:numId w:val="3"/>
              </w:numPr>
              <w:ind w:left="33" w:hanging="33"/>
              <w:contextualSpacing/>
              <w:rPr>
                <w:sz w:val="24"/>
                <w:szCs w:val="24"/>
                <w:lang w:val="id-ID"/>
              </w:rPr>
            </w:pPr>
          </w:p>
        </w:tc>
        <w:tc>
          <w:tcPr>
            <w:tcW w:w="2977" w:type="dxa"/>
            <w:tcBorders>
              <w:top w:val="single" w:sz="4" w:space="0" w:color="auto"/>
              <w:left w:val="single" w:sz="4" w:space="0" w:color="auto"/>
              <w:bottom w:val="single" w:sz="4" w:space="0" w:color="auto"/>
            </w:tcBorders>
            <w:shd w:val="clear" w:color="auto" w:fill="auto"/>
          </w:tcPr>
          <w:p w:rsidR="00F25AB6" w:rsidRPr="00F25AB6" w:rsidRDefault="00F25AB6" w:rsidP="0004374F">
            <w:pPr>
              <w:rPr>
                <w:sz w:val="24"/>
                <w:szCs w:val="24"/>
              </w:rPr>
            </w:pPr>
            <w:r w:rsidRPr="00F25AB6">
              <w:rPr>
                <w:rFonts w:asciiTheme="majorBidi" w:hAnsiTheme="majorBidi" w:cstheme="majorBidi"/>
                <w:sz w:val="24"/>
                <w:szCs w:val="24"/>
                <w:lang w:val="id-ID"/>
              </w:rPr>
              <w:t>Mendapatkan rekomendasi dari orang lain karena mendapatkan kepuasan setelah berbelanja di Top sell</w:t>
            </w:r>
          </w:p>
        </w:tc>
        <w:tc>
          <w:tcPr>
            <w:tcW w:w="1134" w:type="dxa"/>
            <w:tcBorders>
              <w:top w:val="single" w:sz="4" w:space="0" w:color="auto"/>
              <w:bottom w:val="single" w:sz="4" w:space="0" w:color="auto"/>
            </w:tcBorders>
            <w:shd w:val="clear" w:color="auto" w:fill="auto"/>
            <w:vAlign w:val="center"/>
          </w:tcPr>
          <w:p w:rsidR="00F25AB6" w:rsidRPr="00991FF2" w:rsidRDefault="00F25AB6" w:rsidP="002142A3">
            <w:pPr>
              <w:rPr>
                <w:rFonts w:asciiTheme="majorBidi" w:hAnsiTheme="majorBidi" w:cstheme="majorBidi"/>
                <w:sz w:val="24"/>
                <w:szCs w:val="24"/>
              </w:rPr>
            </w:pPr>
          </w:p>
        </w:tc>
        <w:tc>
          <w:tcPr>
            <w:tcW w:w="1134" w:type="dxa"/>
            <w:tcBorders>
              <w:top w:val="single" w:sz="4" w:space="0" w:color="auto"/>
              <w:bottom w:val="single" w:sz="4" w:space="0" w:color="auto"/>
            </w:tcBorders>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c>
          <w:tcPr>
            <w:tcW w:w="1134" w:type="dxa"/>
            <w:shd w:val="clear" w:color="auto" w:fill="auto"/>
            <w:vAlign w:val="center"/>
          </w:tcPr>
          <w:p w:rsidR="00F25AB6" w:rsidRPr="000E6BC7" w:rsidRDefault="00F25AB6" w:rsidP="002142A3">
            <w:pPr>
              <w:rPr>
                <w:rFonts w:asciiTheme="majorBidi" w:hAnsiTheme="majorBidi" w:cstheme="majorBidi"/>
                <w:sz w:val="24"/>
                <w:szCs w:val="24"/>
                <w:lang w:val="id-ID"/>
              </w:rPr>
            </w:pPr>
          </w:p>
        </w:tc>
      </w:tr>
    </w:tbl>
    <w:p w:rsidR="00A25C98" w:rsidRPr="00F06DC1" w:rsidRDefault="00A25C98" w:rsidP="00A25C98">
      <w:pPr>
        <w:rPr>
          <w:lang w:val="id-ID"/>
        </w:rPr>
      </w:pPr>
    </w:p>
    <w:p w:rsidR="006B1B10" w:rsidRDefault="006B1B10">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0C304E" w:rsidRDefault="000C304E">
      <w:pPr>
        <w:rPr>
          <w:lang w:val="id-ID"/>
        </w:rPr>
      </w:pPr>
    </w:p>
    <w:p w:rsidR="00A20863" w:rsidRDefault="00A20863" w:rsidP="000C304E">
      <w:pPr>
        <w:spacing w:line="360" w:lineRule="auto"/>
        <w:rPr>
          <w:lang w:val="id-ID"/>
        </w:rPr>
      </w:pPr>
    </w:p>
    <w:p w:rsidR="00704427" w:rsidRDefault="00704427" w:rsidP="000C304E">
      <w:pPr>
        <w:spacing w:line="360" w:lineRule="auto"/>
        <w:rPr>
          <w:lang w:val="id-ID"/>
        </w:rPr>
      </w:pPr>
    </w:p>
    <w:sectPr w:rsidR="00704427" w:rsidSect="000C304E">
      <w:pgSz w:w="11906" w:h="16838"/>
      <w:pgMar w:top="1701" w:right="1701" w:bottom="1701" w:left="226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7538"/>
    <w:multiLevelType w:val="hybridMultilevel"/>
    <w:tmpl w:val="D6F2A296"/>
    <w:lvl w:ilvl="0" w:tplc="2EC6C22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EA086F"/>
    <w:multiLevelType w:val="hybridMultilevel"/>
    <w:tmpl w:val="061CDA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1E7572A"/>
    <w:multiLevelType w:val="hybridMultilevel"/>
    <w:tmpl w:val="5558635A"/>
    <w:lvl w:ilvl="0" w:tplc="0421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F226920"/>
    <w:multiLevelType w:val="hybridMultilevel"/>
    <w:tmpl w:val="84542D16"/>
    <w:lvl w:ilvl="0" w:tplc="0421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6185760"/>
    <w:multiLevelType w:val="hybridMultilevel"/>
    <w:tmpl w:val="E5B631F8"/>
    <w:lvl w:ilvl="0" w:tplc="AAA04044">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nsid w:val="4E7D472E"/>
    <w:multiLevelType w:val="hybridMultilevel"/>
    <w:tmpl w:val="9E465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E2640D"/>
    <w:multiLevelType w:val="hybridMultilevel"/>
    <w:tmpl w:val="DA464B5A"/>
    <w:lvl w:ilvl="0" w:tplc="1E0AD308">
      <w:start w:val="1"/>
      <w:numFmt w:val="lowerLetter"/>
      <w:lvlText w:val="%1."/>
      <w:lvlJc w:val="left"/>
      <w:pPr>
        <w:ind w:left="720" w:hanging="360"/>
      </w:pPr>
      <w:rPr>
        <w:rFonts w:hint="default"/>
        <w:b w:val="0"/>
        <w:bCs/>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5DC42A8"/>
    <w:multiLevelType w:val="hybridMultilevel"/>
    <w:tmpl w:val="DED05A68"/>
    <w:lvl w:ilvl="0" w:tplc="0421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615665D"/>
    <w:multiLevelType w:val="hybridMultilevel"/>
    <w:tmpl w:val="B4386CA2"/>
    <w:lvl w:ilvl="0" w:tplc="0421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7F1650A0"/>
    <w:multiLevelType w:val="hybridMultilevel"/>
    <w:tmpl w:val="92EE299C"/>
    <w:lvl w:ilvl="0" w:tplc="0421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8"/>
  </w:num>
  <w:num w:numId="6">
    <w:abstractNumId w:val="3"/>
  </w:num>
  <w:num w:numId="7">
    <w:abstractNumId w:val="2"/>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04E"/>
    <w:rsid w:val="000C304E"/>
    <w:rsid w:val="00153CAE"/>
    <w:rsid w:val="001800F6"/>
    <w:rsid w:val="001B4DBA"/>
    <w:rsid w:val="00325187"/>
    <w:rsid w:val="003464AA"/>
    <w:rsid w:val="00391C3C"/>
    <w:rsid w:val="00411B6A"/>
    <w:rsid w:val="005001E8"/>
    <w:rsid w:val="006B1B10"/>
    <w:rsid w:val="006E41B3"/>
    <w:rsid w:val="00704427"/>
    <w:rsid w:val="00727576"/>
    <w:rsid w:val="00841E63"/>
    <w:rsid w:val="009A28B1"/>
    <w:rsid w:val="009D3158"/>
    <w:rsid w:val="00A20863"/>
    <w:rsid w:val="00A25C98"/>
    <w:rsid w:val="00B43171"/>
    <w:rsid w:val="00BC24EC"/>
    <w:rsid w:val="00D34788"/>
    <w:rsid w:val="00D43B6D"/>
    <w:rsid w:val="00E83934"/>
    <w:rsid w:val="00EA3B39"/>
    <w:rsid w:val="00F25AB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C304E"/>
    <w:pPr>
      <w:widowControl w:val="0"/>
      <w:autoSpaceDE w:val="0"/>
      <w:autoSpaceDN w:val="0"/>
      <w:spacing w:after="0" w:line="240" w:lineRule="auto"/>
    </w:pPr>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le Proposal,Tabel,Dot pt,F5 List Paragraph,List Paragraph Char Char Char,Indicator Text,Numbered Para 1,Bullet 1,List Paragraph12,Bullet Points,MAIN CONTENT,List Paragraph1,Normal ind,Bullet point,Recommendation,DAFTAR TABEL"/>
    <w:basedOn w:val="Normal"/>
    <w:link w:val="ListParagraphChar"/>
    <w:uiPriority w:val="34"/>
    <w:qFormat/>
    <w:rsid w:val="000C304E"/>
    <w:pPr>
      <w:ind w:left="668" w:hanging="567"/>
    </w:pPr>
  </w:style>
  <w:style w:type="character" w:customStyle="1" w:styleId="ListParagraphChar">
    <w:name w:val="List Paragraph Char"/>
    <w:aliases w:val="Title Proposal Char,Tabel Char,Dot pt Char,F5 List Paragraph Char,List Paragraph Char Char Char Char,Indicator Text Char,Numbered Para 1 Char,Bullet 1 Char,List Paragraph12 Char,Bullet Points Char,MAIN CONTENT Char,Normal ind Char"/>
    <w:link w:val="ListParagraph"/>
    <w:uiPriority w:val="34"/>
    <w:locked/>
    <w:rsid w:val="00153CAE"/>
    <w:rPr>
      <w:rFonts w:ascii="Times New Roman" w:eastAsia="Times New Roman" w:hAnsi="Times New Roman" w:cs="Times New Roman"/>
      <w:lang w:val="id"/>
    </w:rPr>
  </w:style>
  <w:style w:type="character" w:styleId="Emphasis">
    <w:name w:val="Emphasis"/>
    <w:uiPriority w:val="20"/>
    <w:qFormat/>
    <w:rsid w:val="009D315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C304E"/>
    <w:pPr>
      <w:widowControl w:val="0"/>
      <w:autoSpaceDE w:val="0"/>
      <w:autoSpaceDN w:val="0"/>
      <w:spacing w:after="0" w:line="240" w:lineRule="auto"/>
    </w:pPr>
    <w:rPr>
      <w:rFonts w:ascii="Times New Roman" w:eastAsia="Times New Roman" w:hAnsi="Times New Roman" w:cs="Times New Roman"/>
      <w:lang w:val="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le Proposal,Tabel,Dot pt,F5 List Paragraph,List Paragraph Char Char Char,Indicator Text,Numbered Para 1,Bullet 1,List Paragraph12,Bullet Points,MAIN CONTENT,List Paragraph1,Normal ind,Bullet point,Recommendation,DAFTAR TABEL"/>
    <w:basedOn w:val="Normal"/>
    <w:link w:val="ListParagraphChar"/>
    <w:uiPriority w:val="34"/>
    <w:qFormat/>
    <w:rsid w:val="000C304E"/>
    <w:pPr>
      <w:ind w:left="668" w:hanging="567"/>
    </w:pPr>
  </w:style>
  <w:style w:type="character" w:customStyle="1" w:styleId="ListParagraphChar">
    <w:name w:val="List Paragraph Char"/>
    <w:aliases w:val="Title Proposal Char,Tabel Char,Dot pt Char,F5 List Paragraph Char,List Paragraph Char Char Char Char,Indicator Text Char,Numbered Para 1 Char,Bullet 1 Char,List Paragraph12 Char,Bullet Points Char,MAIN CONTENT Char,Normal ind Char"/>
    <w:link w:val="ListParagraph"/>
    <w:uiPriority w:val="34"/>
    <w:locked/>
    <w:rsid w:val="00153CAE"/>
    <w:rPr>
      <w:rFonts w:ascii="Times New Roman" w:eastAsia="Times New Roman" w:hAnsi="Times New Roman" w:cs="Times New Roman"/>
      <w:lang w:val="id"/>
    </w:rPr>
  </w:style>
  <w:style w:type="character" w:styleId="Emphasis">
    <w:name w:val="Emphasis"/>
    <w:uiPriority w:val="20"/>
    <w:qFormat/>
    <w:rsid w:val="009D315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5</Pages>
  <Words>732</Words>
  <Characters>4176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dcterms:created xsi:type="dcterms:W3CDTF">2022-03-27T05:37:00Z</dcterms:created>
  <dcterms:modified xsi:type="dcterms:W3CDTF">2022-08-29T15:50:00Z</dcterms:modified>
</cp:coreProperties>
</file>