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A64" w:rsidRPr="00D42321" w:rsidRDefault="00955A64" w:rsidP="00955A64">
      <w:pPr>
        <w:spacing w:line="240" w:lineRule="auto"/>
        <w:jc w:val="both"/>
        <w:rPr>
          <w:rFonts w:ascii="Times New Roman" w:hAnsi="Times New Roman" w:cs="Times New Roman"/>
          <w:b/>
          <w:bCs/>
          <w:sz w:val="24"/>
          <w:szCs w:val="24"/>
        </w:rPr>
      </w:pPr>
    </w:p>
    <w:p w:rsidR="00955A64" w:rsidRPr="00D42321" w:rsidRDefault="00955A64" w:rsidP="00955A64">
      <w:pPr>
        <w:pStyle w:val="ListParagraph"/>
        <w:numPr>
          <w:ilvl w:val="0"/>
          <w:numId w:val="1"/>
        </w:numPr>
        <w:spacing w:line="240" w:lineRule="auto"/>
        <w:jc w:val="both"/>
        <w:rPr>
          <w:rFonts w:ascii="Times New Roman" w:hAnsi="Times New Roman" w:cs="Times New Roman"/>
          <w:b/>
          <w:bCs/>
          <w:sz w:val="24"/>
          <w:szCs w:val="24"/>
        </w:rPr>
      </w:pPr>
      <w:r w:rsidRPr="00D42321">
        <w:rPr>
          <w:rFonts w:ascii="Times New Roman" w:hAnsi="Times New Roman" w:cs="Times New Roman"/>
          <w:b/>
          <w:bCs/>
          <w:sz w:val="24"/>
          <w:szCs w:val="24"/>
        </w:rPr>
        <w:t xml:space="preserve">Hasil Analisis SPSS </w:t>
      </w:r>
    </w:p>
    <w:p w:rsidR="00955A64" w:rsidRPr="00D42321" w:rsidRDefault="00955A64" w:rsidP="00955A64">
      <w:pPr>
        <w:pStyle w:val="ListParagraph"/>
        <w:numPr>
          <w:ilvl w:val="0"/>
          <w:numId w:val="2"/>
        </w:numPr>
        <w:spacing w:line="240" w:lineRule="auto"/>
        <w:jc w:val="both"/>
        <w:rPr>
          <w:rFonts w:ascii="Times New Roman" w:hAnsi="Times New Roman" w:cs="Times New Roman"/>
          <w:b/>
          <w:bCs/>
          <w:sz w:val="24"/>
          <w:szCs w:val="24"/>
        </w:rPr>
      </w:pPr>
      <w:r w:rsidRPr="00D42321">
        <w:rPr>
          <w:rFonts w:ascii="Times New Roman" w:hAnsi="Times New Roman" w:cs="Times New Roman"/>
          <w:b/>
          <w:bCs/>
          <w:sz w:val="24"/>
          <w:szCs w:val="24"/>
        </w:rPr>
        <w:t xml:space="preserve">Uji Validitas dan Reliabilitas </w:t>
      </w:r>
    </w:p>
    <w:p w:rsidR="00955A64" w:rsidRPr="00D42321" w:rsidRDefault="00955A64" w:rsidP="00955A64">
      <w:pPr>
        <w:pStyle w:val="ListParagraph"/>
        <w:spacing w:line="240" w:lineRule="auto"/>
        <w:ind w:left="1463"/>
        <w:jc w:val="both"/>
        <w:rPr>
          <w:rFonts w:ascii="Times New Roman" w:hAnsi="Times New Roman" w:cs="Times New Roman"/>
          <w:b/>
          <w:bCs/>
          <w:sz w:val="24"/>
          <w:szCs w:val="24"/>
        </w:rPr>
      </w:pPr>
    </w:p>
    <w:p w:rsidR="00955A64" w:rsidRPr="00D42321" w:rsidRDefault="00955A64" w:rsidP="00955A64">
      <w:pPr>
        <w:pStyle w:val="ListParagraph"/>
        <w:spacing w:line="240" w:lineRule="auto"/>
        <w:ind w:left="1463"/>
        <w:jc w:val="both"/>
        <w:rPr>
          <w:rFonts w:ascii="Times New Roman" w:hAnsi="Times New Roman" w:cs="Times New Roman"/>
          <w:b/>
          <w:bCs/>
          <w:sz w:val="24"/>
          <w:szCs w:val="24"/>
        </w:rPr>
      </w:pPr>
      <w:r w:rsidRPr="00D42321">
        <w:rPr>
          <w:rFonts w:ascii="Times New Roman" w:hAnsi="Times New Roman" w:cs="Times New Roman"/>
          <w:b/>
          <w:bCs/>
          <w:sz w:val="24"/>
          <w:szCs w:val="24"/>
        </w:rPr>
        <w:t>Skala Dukungan Sosial Orang Tua</w:t>
      </w:r>
    </w:p>
    <w:p w:rsidR="00955A64" w:rsidRPr="00D42321" w:rsidRDefault="00955A64" w:rsidP="00955A64">
      <w:pPr>
        <w:pStyle w:val="ListParagraph"/>
        <w:spacing w:line="240" w:lineRule="auto"/>
        <w:ind w:left="1463"/>
        <w:jc w:val="both"/>
        <w:rPr>
          <w:rFonts w:ascii="Times New Roman" w:hAnsi="Times New Roman" w:cs="Times New Roman"/>
          <w:b/>
          <w:bCs/>
          <w:sz w:val="24"/>
          <w:szCs w:val="24"/>
        </w:rPr>
      </w:pPr>
    </w:p>
    <w:p w:rsidR="00955A64" w:rsidRPr="00D42321" w:rsidRDefault="00955A64" w:rsidP="00955A64">
      <w:pPr>
        <w:pStyle w:val="ListParagraph"/>
        <w:spacing w:line="240" w:lineRule="auto"/>
        <w:ind w:left="1463"/>
        <w:jc w:val="both"/>
        <w:rPr>
          <w:rFonts w:ascii="Times New Roman" w:hAnsi="Times New Roman" w:cs="Times New Roman"/>
          <w:b/>
          <w:bCs/>
          <w:sz w:val="24"/>
          <w:szCs w:val="24"/>
        </w:rPr>
      </w:pPr>
      <w:r w:rsidRPr="00D42321">
        <w:rPr>
          <w:rFonts w:ascii="Times New Roman" w:hAnsi="Times New Roman" w:cs="Times New Roman"/>
          <w:noProof/>
          <w:sz w:val="24"/>
          <w:szCs w:val="24"/>
          <w:lang w:val="en-US" w:bidi="ar-SA"/>
        </w:rPr>
        <w:drawing>
          <wp:inline distT="0" distB="0" distL="0" distR="0" wp14:anchorId="331EBE1E" wp14:editId="3D705572">
            <wp:extent cx="5153025" cy="890905"/>
            <wp:effectExtent l="0" t="0" r="0" b="4445"/>
            <wp:docPr id="347853646" name="Gamba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153025" cy="890905"/>
                    </a:xfrm>
                    <a:prstGeom prst="rect">
                      <a:avLst/>
                    </a:prstGeom>
                    <a:noFill/>
                    <a:ln>
                      <a:noFill/>
                    </a:ln>
                  </pic:spPr>
                </pic:pic>
              </a:graphicData>
            </a:graphic>
          </wp:inline>
        </w:drawing>
      </w:r>
    </w:p>
    <w:p w:rsidR="00955A64" w:rsidRPr="00D42321" w:rsidRDefault="00955A64" w:rsidP="00955A64">
      <w:pPr>
        <w:pStyle w:val="ListParagraph"/>
        <w:spacing w:line="240" w:lineRule="auto"/>
        <w:ind w:left="1463"/>
        <w:jc w:val="both"/>
        <w:rPr>
          <w:rFonts w:ascii="Times New Roman" w:hAnsi="Times New Roman" w:cs="Times New Roman"/>
          <w:b/>
          <w:bCs/>
          <w:sz w:val="24"/>
          <w:szCs w:val="24"/>
        </w:rPr>
      </w:pPr>
      <w:r w:rsidRPr="00D42321">
        <w:rPr>
          <w:rFonts w:ascii="Times New Roman" w:hAnsi="Times New Roman" w:cs="Times New Roman"/>
          <w:noProof/>
          <w:sz w:val="24"/>
          <w:szCs w:val="24"/>
          <w:lang w:val="en-US" w:bidi="ar-SA"/>
        </w:rPr>
        <w:drawing>
          <wp:inline distT="0" distB="0" distL="0" distR="0" wp14:anchorId="198ADA5F" wp14:editId="7EE82DD3">
            <wp:extent cx="5153025" cy="1195705"/>
            <wp:effectExtent l="0" t="0" r="0" b="0"/>
            <wp:docPr id="1729042616" name="Gamba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153025" cy="1195705"/>
                    </a:xfrm>
                    <a:prstGeom prst="rect">
                      <a:avLst/>
                    </a:prstGeom>
                    <a:noFill/>
                    <a:ln>
                      <a:noFill/>
                    </a:ln>
                  </pic:spPr>
                </pic:pic>
              </a:graphicData>
            </a:graphic>
          </wp:inline>
        </w:drawing>
      </w:r>
    </w:p>
    <w:p w:rsidR="00955A64" w:rsidRPr="00D42321" w:rsidRDefault="00955A64" w:rsidP="00955A64">
      <w:pPr>
        <w:pStyle w:val="ListParagraph"/>
        <w:spacing w:line="240" w:lineRule="auto"/>
        <w:ind w:left="1463"/>
        <w:jc w:val="both"/>
        <w:rPr>
          <w:rFonts w:ascii="Times New Roman" w:hAnsi="Times New Roman" w:cs="Times New Roman"/>
          <w:b/>
          <w:bCs/>
          <w:sz w:val="24"/>
          <w:szCs w:val="24"/>
        </w:rPr>
      </w:pPr>
    </w:p>
    <w:p w:rsidR="00955A64" w:rsidRPr="00D42321" w:rsidRDefault="00955A64" w:rsidP="00955A64">
      <w:pPr>
        <w:pStyle w:val="ListParagraph"/>
        <w:numPr>
          <w:ilvl w:val="0"/>
          <w:numId w:val="2"/>
        </w:numPr>
        <w:spacing w:line="240" w:lineRule="auto"/>
        <w:jc w:val="both"/>
        <w:rPr>
          <w:rFonts w:ascii="Times New Roman" w:hAnsi="Times New Roman" w:cs="Times New Roman"/>
          <w:b/>
          <w:bCs/>
          <w:sz w:val="24"/>
          <w:szCs w:val="24"/>
        </w:rPr>
      </w:pPr>
      <w:r w:rsidRPr="00D42321">
        <w:rPr>
          <w:rFonts w:ascii="Times New Roman" w:hAnsi="Times New Roman" w:cs="Times New Roman"/>
          <w:b/>
          <w:bCs/>
          <w:sz w:val="24"/>
          <w:szCs w:val="24"/>
        </w:rPr>
        <w:t xml:space="preserve">Uji Validitas dan Reliabilitas </w:t>
      </w:r>
    </w:p>
    <w:p w:rsidR="00955A64" w:rsidRPr="00D42321" w:rsidRDefault="00955A64" w:rsidP="00955A64">
      <w:pPr>
        <w:pStyle w:val="ListParagraph"/>
        <w:spacing w:line="240" w:lineRule="auto"/>
        <w:ind w:left="1463"/>
        <w:jc w:val="both"/>
        <w:rPr>
          <w:rFonts w:ascii="Times New Roman" w:hAnsi="Times New Roman" w:cs="Times New Roman"/>
          <w:b/>
          <w:bCs/>
          <w:sz w:val="24"/>
          <w:szCs w:val="24"/>
        </w:rPr>
      </w:pPr>
    </w:p>
    <w:p w:rsidR="00955A64" w:rsidRPr="00D42321" w:rsidRDefault="00955A64" w:rsidP="00955A64">
      <w:pPr>
        <w:pStyle w:val="ListParagraph"/>
        <w:spacing w:line="240" w:lineRule="auto"/>
        <w:ind w:left="1463"/>
        <w:jc w:val="both"/>
        <w:rPr>
          <w:rFonts w:ascii="Times New Roman" w:hAnsi="Times New Roman" w:cs="Times New Roman"/>
          <w:b/>
          <w:bCs/>
          <w:sz w:val="24"/>
          <w:szCs w:val="24"/>
        </w:rPr>
      </w:pPr>
      <w:r w:rsidRPr="00D42321">
        <w:rPr>
          <w:rFonts w:ascii="Times New Roman" w:hAnsi="Times New Roman" w:cs="Times New Roman"/>
          <w:b/>
          <w:bCs/>
          <w:sz w:val="24"/>
          <w:szCs w:val="24"/>
        </w:rPr>
        <w:t>Skala Kecerdasan Moral</w:t>
      </w:r>
    </w:p>
    <w:p w:rsidR="00955A64" w:rsidRPr="00D42321" w:rsidRDefault="00955A64" w:rsidP="00955A64">
      <w:pPr>
        <w:pStyle w:val="ListParagraph"/>
        <w:spacing w:line="240" w:lineRule="auto"/>
        <w:ind w:left="1463"/>
        <w:jc w:val="both"/>
        <w:rPr>
          <w:rFonts w:ascii="Times New Roman" w:hAnsi="Times New Roman" w:cs="Times New Roman"/>
          <w:b/>
          <w:bCs/>
          <w:sz w:val="24"/>
          <w:szCs w:val="24"/>
        </w:rPr>
      </w:pPr>
    </w:p>
    <w:p w:rsidR="00955A64" w:rsidRPr="00D42321" w:rsidRDefault="00955A64" w:rsidP="00955A64">
      <w:pPr>
        <w:pStyle w:val="ListParagraph"/>
        <w:spacing w:line="240" w:lineRule="auto"/>
        <w:ind w:left="1463"/>
        <w:jc w:val="both"/>
        <w:rPr>
          <w:rFonts w:ascii="Times New Roman" w:hAnsi="Times New Roman" w:cs="Times New Roman"/>
          <w:b/>
          <w:bCs/>
          <w:sz w:val="24"/>
          <w:szCs w:val="24"/>
        </w:rPr>
      </w:pPr>
      <w:r w:rsidRPr="00D42321">
        <w:rPr>
          <w:rFonts w:ascii="Times New Roman" w:hAnsi="Times New Roman" w:cs="Times New Roman"/>
          <w:noProof/>
          <w:sz w:val="24"/>
          <w:szCs w:val="24"/>
          <w:lang w:val="en-US" w:bidi="ar-SA"/>
        </w:rPr>
        <w:drawing>
          <wp:inline distT="0" distB="0" distL="0" distR="0" wp14:anchorId="2C32E426" wp14:editId="3767603E">
            <wp:extent cx="5153025" cy="890905"/>
            <wp:effectExtent l="0" t="0" r="0" b="4445"/>
            <wp:docPr id="2125120159" name="Gamba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153025" cy="890905"/>
                    </a:xfrm>
                    <a:prstGeom prst="rect">
                      <a:avLst/>
                    </a:prstGeom>
                    <a:noFill/>
                    <a:ln>
                      <a:noFill/>
                    </a:ln>
                  </pic:spPr>
                </pic:pic>
              </a:graphicData>
            </a:graphic>
          </wp:inline>
        </w:drawing>
      </w:r>
    </w:p>
    <w:p w:rsidR="00955A64" w:rsidRPr="00D42321" w:rsidRDefault="00955A64" w:rsidP="00955A64">
      <w:pPr>
        <w:pStyle w:val="ListParagraph"/>
        <w:spacing w:line="240" w:lineRule="auto"/>
        <w:ind w:left="1463"/>
        <w:jc w:val="both"/>
        <w:rPr>
          <w:rFonts w:ascii="Times New Roman" w:hAnsi="Times New Roman" w:cs="Times New Roman"/>
          <w:b/>
          <w:bCs/>
          <w:sz w:val="24"/>
          <w:szCs w:val="24"/>
        </w:rPr>
      </w:pPr>
    </w:p>
    <w:p w:rsidR="00955A64" w:rsidRPr="00D42321" w:rsidRDefault="00955A64" w:rsidP="00955A64">
      <w:pPr>
        <w:pStyle w:val="ListParagraph"/>
        <w:spacing w:line="240" w:lineRule="auto"/>
        <w:ind w:left="1463"/>
        <w:jc w:val="both"/>
        <w:rPr>
          <w:rFonts w:ascii="Times New Roman" w:hAnsi="Times New Roman" w:cs="Times New Roman"/>
          <w:b/>
          <w:bCs/>
          <w:sz w:val="24"/>
          <w:szCs w:val="24"/>
        </w:rPr>
      </w:pPr>
      <w:r w:rsidRPr="00D42321">
        <w:rPr>
          <w:rFonts w:ascii="Times New Roman" w:hAnsi="Times New Roman" w:cs="Times New Roman"/>
          <w:noProof/>
          <w:sz w:val="24"/>
          <w:szCs w:val="24"/>
          <w:lang w:val="en-US" w:bidi="ar-SA"/>
        </w:rPr>
        <w:drawing>
          <wp:inline distT="0" distB="0" distL="0" distR="0" wp14:anchorId="13E40D95" wp14:editId="2EE9C58D">
            <wp:extent cx="5153025" cy="1195705"/>
            <wp:effectExtent l="0" t="0" r="0" b="0"/>
            <wp:docPr id="1709177104" name="Gamba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53025" cy="1195705"/>
                    </a:xfrm>
                    <a:prstGeom prst="rect">
                      <a:avLst/>
                    </a:prstGeom>
                    <a:noFill/>
                    <a:ln>
                      <a:noFill/>
                    </a:ln>
                  </pic:spPr>
                </pic:pic>
              </a:graphicData>
            </a:graphic>
          </wp:inline>
        </w:drawing>
      </w:r>
    </w:p>
    <w:p w:rsidR="00955A64" w:rsidRPr="00D42321" w:rsidRDefault="00955A64" w:rsidP="00955A64">
      <w:pPr>
        <w:pStyle w:val="ListParagraph"/>
        <w:spacing w:line="240" w:lineRule="auto"/>
        <w:ind w:left="1463"/>
        <w:jc w:val="both"/>
        <w:rPr>
          <w:rFonts w:ascii="Times New Roman" w:hAnsi="Times New Roman" w:cs="Times New Roman"/>
          <w:b/>
          <w:bCs/>
          <w:sz w:val="24"/>
          <w:szCs w:val="24"/>
        </w:rPr>
      </w:pPr>
    </w:p>
    <w:p w:rsidR="00955A64" w:rsidRPr="00D42321" w:rsidRDefault="00955A64" w:rsidP="00955A64">
      <w:pPr>
        <w:pStyle w:val="ListParagraph"/>
        <w:spacing w:line="240" w:lineRule="auto"/>
        <w:ind w:left="1463"/>
        <w:jc w:val="both"/>
        <w:rPr>
          <w:rFonts w:ascii="Times New Roman" w:hAnsi="Times New Roman" w:cs="Times New Roman"/>
          <w:b/>
          <w:bCs/>
          <w:sz w:val="24"/>
          <w:szCs w:val="24"/>
        </w:rPr>
      </w:pPr>
    </w:p>
    <w:p w:rsidR="00955A64" w:rsidRPr="00D42321" w:rsidRDefault="00955A64" w:rsidP="00955A64">
      <w:pPr>
        <w:pStyle w:val="ListParagraph"/>
        <w:numPr>
          <w:ilvl w:val="0"/>
          <w:numId w:val="2"/>
        </w:numPr>
        <w:spacing w:line="240" w:lineRule="auto"/>
        <w:jc w:val="both"/>
        <w:rPr>
          <w:rFonts w:ascii="Times New Roman" w:hAnsi="Times New Roman" w:cs="Times New Roman"/>
          <w:b/>
          <w:bCs/>
          <w:sz w:val="24"/>
          <w:szCs w:val="24"/>
        </w:rPr>
      </w:pPr>
      <w:r w:rsidRPr="00D42321">
        <w:rPr>
          <w:rFonts w:ascii="Times New Roman" w:hAnsi="Times New Roman" w:cs="Times New Roman"/>
          <w:b/>
          <w:bCs/>
          <w:sz w:val="24"/>
          <w:szCs w:val="24"/>
        </w:rPr>
        <w:t>Uji Normalitas</w:t>
      </w:r>
    </w:p>
    <w:p w:rsidR="00955A64" w:rsidRPr="00D42321" w:rsidRDefault="00955A64" w:rsidP="00955A64">
      <w:pPr>
        <w:pBdr>
          <w:top w:val="nil"/>
          <w:left w:val="nil"/>
          <w:bottom w:val="nil"/>
          <w:right w:val="nil"/>
          <w:between w:val="nil"/>
        </w:pBdr>
        <w:spacing w:line="240" w:lineRule="auto"/>
        <w:ind w:firstLine="288"/>
        <w:jc w:val="center"/>
        <w:rPr>
          <w:rFonts w:ascii="Times New Roman" w:hAnsi="Times New Roman" w:cs="Times New Roman"/>
          <w:iCs/>
          <w:color w:val="000000"/>
          <w:sz w:val="24"/>
          <w:szCs w:val="24"/>
        </w:rPr>
      </w:pPr>
      <w:r w:rsidRPr="00D42321">
        <w:rPr>
          <w:rFonts w:ascii="Times New Roman" w:hAnsi="Times New Roman" w:cs="Times New Roman"/>
          <w:b/>
          <w:bCs/>
          <w:iCs/>
          <w:color w:val="000000"/>
          <w:sz w:val="24"/>
          <w:szCs w:val="24"/>
        </w:rPr>
        <w:t>Tabel</w:t>
      </w:r>
      <w:r w:rsidRPr="00D42321">
        <w:rPr>
          <w:rFonts w:ascii="Times New Roman" w:hAnsi="Times New Roman" w:cs="Times New Roman"/>
          <w:iCs/>
          <w:color w:val="000000"/>
          <w:sz w:val="24"/>
          <w:szCs w:val="24"/>
        </w:rPr>
        <w:t>.</w:t>
      </w:r>
      <w:r w:rsidRPr="00D42321">
        <w:rPr>
          <w:rFonts w:ascii="Times New Roman" w:hAnsi="Times New Roman" w:cs="Times New Roman"/>
          <w:i/>
          <w:color w:val="000000"/>
          <w:sz w:val="24"/>
          <w:szCs w:val="24"/>
        </w:rPr>
        <w:t xml:space="preserve"> </w:t>
      </w:r>
      <w:r w:rsidRPr="00D42321">
        <w:rPr>
          <w:rFonts w:ascii="Times New Roman" w:hAnsi="Times New Roman" w:cs="Times New Roman"/>
          <w:iCs/>
          <w:color w:val="000000"/>
          <w:sz w:val="24"/>
          <w:szCs w:val="24"/>
        </w:rPr>
        <w:t xml:space="preserve">Uji </w:t>
      </w:r>
      <w:r w:rsidRPr="00D42321">
        <w:rPr>
          <w:rFonts w:ascii="Times New Roman" w:hAnsi="Times New Roman" w:cs="Times New Roman"/>
          <w:i/>
          <w:color w:val="000000"/>
          <w:sz w:val="24"/>
          <w:szCs w:val="24"/>
          <w:lang w:val="en-US"/>
        </w:rPr>
        <w:t>Shapiro Wilk</w:t>
      </w:r>
    </w:p>
    <w:tbl>
      <w:tblPr>
        <w:tblW w:w="5820" w:type="dxa"/>
        <w:jc w:val="center"/>
        <w:tblLook w:val="04A0" w:firstRow="1" w:lastRow="0" w:firstColumn="1" w:lastColumn="0" w:noHBand="0" w:noVBand="1"/>
      </w:tblPr>
      <w:tblGrid>
        <w:gridCol w:w="2440"/>
        <w:gridCol w:w="1460"/>
        <w:gridCol w:w="920"/>
        <w:gridCol w:w="1000"/>
      </w:tblGrid>
      <w:tr w:rsidR="00955A64" w:rsidRPr="00D42321" w:rsidTr="00707475">
        <w:trPr>
          <w:trHeight w:val="530"/>
          <w:jc w:val="center"/>
        </w:trPr>
        <w:tc>
          <w:tcPr>
            <w:tcW w:w="2440" w:type="dxa"/>
            <w:tcBorders>
              <w:top w:val="single" w:sz="4" w:space="0" w:color="auto"/>
              <w:left w:val="nil"/>
              <w:bottom w:val="single" w:sz="4" w:space="0" w:color="auto"/>
              <w:right w:val="nil"/>
            </w:tcBorders>
            <w:shd w:val="clear" w:color="auto" w:fill="auto"/>
            <w:vAlign w:val="bottom"/>
            <w:hideMark/>
          </w:tcPr>
          <w:p w:rsidR="00955A64" w:rsidRPr="00D42321" w:rsidRDefault="00955A64" w:rsidP="00707475">
            <w:pPr>
              <w:spacing w:after="0" w:line="240" w:lineRule="auto"/>
              <w:rPr>
                <w:rFonts w:ascii="Times New Roman" w:eastAsia="Times New Roman" w:hAnsi="Times New Roman" w:cs="Times New Roman"/>
                <w:color w:val="000000"/>
                <w:kern w:val="0"/>
                <w:sz w:val="24"/>
                <w:szCs w:val="24"/>
                <w:lang w:val="en-ID" w:eastAsia="en-ID" w:bidi="ar-SA"/>
                <w14:ligatures w14:val="none"/>
              </w:rPr>
            </w:pPr>
            <w:proofErr w:type="spellStart"/>
            <w:r w:rsidRPr="00D42321">
              <w:rPr>
                <w:rFonts w:ascii="Times New Roman" w:eastAsia="Times New Roman" w:hAnsi="Times New Roman" w:cs="Times New Roman"/>
                <w:color w:val="000000"/>
                <w:kern w:val="0"/>
                <w:sz w:val="24"/>
                <w:szCs w:val="24"/>
                <w:lang w:val="en-ID" w:eastAsia="en-ID" w:bidi="ar-SA"/>
                <w14:ligatures w14:val="none"/>
              </w:rPr>
              <w:t>Variabel</w:t>
            </w:r>
            <w:proofErr w:type="spellEnd"/>
          </w:p>
        </w:tc>
        <w:tc>
          <w:tcPr>
            <w:tcW w:w="1460" w:type="dxa"/>
            <w:tcBorders>
              <w:top w:val="single" w:sz="4" w:space="0" w:color="auto"/>
              <w:left w:val="nil"/>
              <w:bottom w:val="single" w:sz="4" w:space="0" w:color="auto"/>
              <w:right w:val="nil"/>
            </w:tcBorders>
            <w:shd w:val="clear" w:color="auto" w:fill="auto"/>
            <w:vAlign w:val="bottom"/>
            <w:hideMark/>
          </w:tcPr>
          <w:p w:rsidR="00955A64" w:rsidRPr="00D42321" w:rsidRDefault="00955A64" w:rsidP="00707475">
            <w:pPr>
              <w:spacing w:after="0" w:line="240" w:lineRule="auto"/>
              <w:jc w:val="right"/>
              <w:rPr>
                <w:rFonts w:ascii="Times New Roman" w:eastAsia="Times New Roman" w:hAnsi="Times New Roman" w:cs="Times New Roman"/>
                <w:color w:val="000000"/>
                <w:kern w:val="0"/>
                <w:sz w:val="24"/>
                <w:szCs w:val="24"/>
                <w:lang w:val="en-ID" w:eastAsia="en-ID" w:bidi="ar-SA"/>
                <w14:ligatures w14:val="none"/>
              </w:rPr>
            </w:pPr>
            <w:r w:rsidRPr="00D42321">
              <w:rPr>
                <w:rFonts w:ascii="Times New Roman" w:eastAsia="Times New Roman" w:hAnsi="Times New Roman" w:cs="Times New Roman"/>
                <w:color w:val="000000"/>
                <w:kern w:val="0"/>
                <w:sz w:val="24"/>
                <w:szCs w:val="24"/>
                <w:lang w:val="en-ID" w:eastAsia="en-ID" w:bidi="ar-SA"/>
                <w14:ligatures w14:val="none"/>
              </w:rPr>
              <w:t>Shapiro-Wilk Statistic</w:t>
            </w:r>
          </w:p>
        </w:tc>
        <w:tc>
          <w:tcPr>
            <w:tcW w:w="920" w:type="dxa"/>
            <w:tcBorders>
              <w:top w:val="single" w:sz="4" w:space="0" w:color="auto"/>
              <w:left w:val="nil"/>
              <w:bottom w:val="single" w:sz="4" w:space="0" w:color="auto"/>
              <w:right w:val="nil"/>
            </w:tcBorders>
            <w:shd w:val="clear" w:color="auto" w:fill="auto"/>
            <w:vAlign w:val="bottom"/>
            <w:hideMark/>
          </w:tcPr>
          <w:p w:rsidR="00955A64" w:rsidRPr="00D42321" w:rsidRDefault="00955A64" w:rsidP="00707475">
            <w:pPr>
              <w:spacing w:after="0" w:line="240" w:lineRule="auto"/>
              <w:jc w:val="right"/>
              <w:rPr>
                <w:rFonts w:ascii="Times New Roman" w:eastAsia="Times New Roman" w:hAnsi="Times New Roman" w:cs="Times New Roman"/>
                <w:color w:val="000000"/>
                <w:kern w:val="0"/>
                <w:sz w:val="24"/>
                <w:szCs w:val="24"/>
                <w:lang w:val="en-ID" w:eastAsia="en-ID" w:bidi="ar-SA"/>
                <w14:ligatures w14:val="none"/>
              </w:rPr>
            </w:pPr>
            <w:proofErr w:type="spellStart"/>
            <w:r w:rsidRPr="00D42321">
              <w:rPr>
                <w:rFonts w:ascii="Times New Roman" w:eastAsia="Times New Roman" w:hAnsi="Times New Roman" w:cs="Times New Roman"/>
                <w:color w:val="000000"/>
                <w:kern w:val="0"/>
                <w:sz w:val="24"/>
                <w:szCs w:val="24"/>
                <w:lang w:val="en-ID" w:eastAsia="en-ID" w:bidi="ar-SA"/>
                <w14:ligatures w14:val="none"/>
              </w:rPr>
              <w:t>df</w:t>
            </w:r>
            <w:proofErr w:type="spellEnd"/>
          </w:p>
        </w:tc>
        <w:tc>
          <w:tcPr>
            <w:tcW w:w="1000" w:type="dxa"/>
            <w:tcBorders>
              <w:top w:val="single" w:sz="4" w:space="0" w:color="auto"/>
              <w:left w:val="nil"/>
              <w:bottom w:val="single" w:sz="4" w:space="0" w:color="auto"/>
              <w:right w:val="nil"/>
            </w:tcBorders>
            <w:shd w:val="clear" w:color="auto" w:fill="auto"/>
            <w:vAlign w:val="bottom"/>
            <w:hideMark/>
          </w:tcPr>
          <w:p w:rsidR="00955A64" w:rsidRPr="00D42321" w:rsidRDefault="00955A64" w:rsidP="00707475">
            <w:pPr>
              <w:spacing w:after="0" w:line="240" w:lineRule="auto"/>
              <w:jc w:val="right"/>
              <w:rPr>
                <w:rFonts w:ascii="Times New Roman" w:eastAsia="Times New Roman" w:hAnsi="Times New Roman" w:cs="Times New Roman"/>
                <w:color w:val="000000"/>
                <w:kern w:val="0"/>
                <w:sz w:val="24"/>
                <w:szCs w:val="24"/>
                <w:lang w:val="en-ID" w:eastAsia="en-ID" w:bidi="ar-SA"/>
                <w14:ligatures w14:val="none"/>
              </w:rPr>
            </w:pPr>
            <w:r w:rsidRPr="00D42321">
              <w:rPr>
                <w:rFonts w:ascii="Times New Roman" w:eastAsia="Times New Roman" w:hAnsi="Times New Roman" w:cs="Times New Roman"/>
                <w:color w:val="000000"/>
                <w:kern w:val="0"/>
                <w:sz w:val="24"/>
                <w:szCs w:val="24"/>
                <w:lang w:val="en-ID" w:eastAsia="en-ID" w:bidi="ar-SA"/>
                <w14:ligatures w14:val="none"/>
              </w:rPr>
              <w:t>Sig.</w:t>
            </w:r>
          </w:p>
        </w:tc>
      </w:tr>
      <w:tr w:rsidR="00955A64" w:rsidRPr="00D42321" w:rsidTr="00707475">
        <w:trPr>
          <w:trHeight w:val="290"/>
          <w:jc w:val="center"/>
        </w:trPr>
        <w:tc>
          <w:tcPr>
            <w:tcW w:w="2440" w:type="dxa"/>
            <w:tcBorders>
              <w:top w:val="nil"/>
              <w:left w:val="nil"/>
              <w:bottom w:val="nil"/>
              <w:right w:val="nil"/>
            </w:tcBorders>
            <w:shd w:val="clear" w:color="auto" w:fill="auto"/>
            <w:hideMark/>
          </w:tcPr>
          <w:p w:rsidR="00955A64" w:rsidRPr="00D42321" w:rsidRDefault="00955A64" w:rsidP="00707475">
            <w:pPr>
              <w:spacing w:after="0" w:line="240" w:lineRule="auto"/>
              <w:rPr>
                <w:rFonts w:ascii="Times New Roman" w:eastAsia="Times New Roman" w:hAnsi="Times New Roman" w:cs="Times New Roman"/>
                <w:color w:val="000000"/>
                <w:kern w:val="0"/>
                <w:sz w:val="24"/>
                <w:szCs w:val="24"/>
                <w:lang w:val="en-ID" w:eastAsia="en-ID" w:bidi="ar-SA"/>
                <w14:ligatures w14:val="none"/>
              </w:rPr>
            </w:pPr>
            <w:proofErr w:type="spellStart"/>
            <w:r w:rsidRPr="00D42321">
              <w:rPr>
                <w:rFonts w:ascii="Times New Roman" w:eastAsia="Times New Roman" w:hAnsi="Times New Roman" w:cs="Times New Roman"/>
                <w:color w:val="000000"/>
                <w:kern w:val="0"/>
                <w:sz w:val="24"/>
                <w:szCs w:val="24"/>
                <w:lang w:val="en-ID" w:eastAsia="en-ID" w:bidi="ar-SA"/>
                <w14:ligatures w14:val="none"/>
              </w:rPr>
              <w:lastRenderedPageBreak/>
              <w:t>Dukungan</w:t>
            </w:r>
            <w:proofErr w:type="spellEnd"/>
            <w:r w:rsidRPr="00D42321">
              <w:rPr>
                <w:rFonts w:ascii="Times New Roman" w:eastAsia="Times New Roman" w:hAnsi="Times New Roman" w:cs="Times New Roman"/>
                <w:color w:val="000000"/>
                <w:kern w:val="0"/>
                <w:sz w:val="24"/>
                <w:szCs w:val="24"/>
                <w:lang w:val="en-ID" w:eastAsia="en-ID" w:bidi="ar-SA"/>
                <w14:ligatures w14:val="none"/>
              </w:rPr>
              <w:t xml:space="preserve"> </w:t>
            </w:r>
            <w:proofErr w:type="spellStart"/>
            <w:r w:rsidRPr="00D42321">
              <w:rPr>
                <w:rFonts w:ascii="Times New Roman" w:eastAsia="Times New Roman" w:hAnsi="Times New Roman" w:cs="Times New Roman"/>
                <w:color w:val="000000"/>
                <w:kern w:val="0"/>
                <w:sz w:val="24"/>
                <w:szCs w:val="24"/>
                <w:lang w:val="en-ID" w:eastAsia="en-ID" w:bidi="ar-SA"/>
                <w14:ligatures w14:val="none"/>
              </w:rPr>
              <w:t>Sosial</w:t>
            </w:r>
            <w:proofErr w:type="spellEnd"/>
            <w:r w:rsidRPr="00D42321">
              <w:rPr>
                <w:rFonts w:ascii="Times New Roman" w:eastAsia="Times New Roman" w:hAnsi="Times New Roman" w:cs="Times New Roman"/>
                <w:color w:val="000000"/>
                <w:kern w:val="0"/>
                <w:sz w:val="24"/>
                <w:szCs w:val="24"/>
                <w:lang w:val="en-ID" w:eastAsia="en-ID" w:bidi="ar-SA"/>
                <w14:ligatures w14:val="none"/>
              </w:rPr>
              <w:t xml:space="preserve"> Orang </w:t>
            </w:r>
            <w:proofErr w:type="spellStart"/>
            <w:r w:rsidRPr="00D42321">
              <w:rPr>
                <w:rFonts w:ascii="Times New Roman" w:eastAsia="Times New Roman" w:hAnsi="Times New Roman" w:cs="Times New Roman"/>
                <w:color w:val="000000"/>
                <w:kern w:val="0"/>
                <w:sz w:val="24"/>
                <w:szCs w:val="24"/>
                <w:lang w:val="en-ID" w:eastAsia="en-ID" w:bidi="ar-SA"/>
                <w14:ligatures w14:val="none"/>
              </w:rPr>
              <w:t>Tua</w:t>
            </w:r>
            <w:proofErr w:type="spellEnd"/>
          </w:p>
        </w:tc>
        <w:tc>
          <w:tcPr>
            <w:tcW w:w="1460" w:type="dxa"/>
            <w:tcBorders>
              <w:top w:val="nil"/>
              <w:left w:val="nil"/>
              <w:bottom w:val="nil"/>
              <w:right w:val="nil"/>
            </w:tcBorders>
            <w:shd w:val="clear" w:color="auto" w:fill="auto"/>
            <w:noWrap/>
            <w:hideMark/>
          </w:tcPr>
          <w:p w:rsidR="00955A64" w:rsidRPr="00D42321" w:rsidRDefault="00955A64" w:rsidP="00707475">
            <w:pPr>
              <w:spacing w:after="0" w:line="240" w:lineRule="auto"/>
              <w:jc w:val="right"/>
              <w:rPr>
                <w:rFonts w:ascii="Times New Roman" w:eastAsia="Times New Roman" w:hAnsi="Times New Roman" w:cs="Times New Roman"/>
                <w:color w:val="000000"/>
                <w:kern w:val="0"/>
                <w:sz w:val="24"/>
                <w:szCs w:val="24"/>
                <w:lang w:val="en-ID" w:eastAsia="en-ID" w:bidi="ar-SA"/>
                <w14:ligatures w14:val="none"/>
              </w:rPr>
            </w:pPr>
            <w:r w:rsidRPr="00D42321">
              <w:rPr>
                <w:rFonts w:ascii="Times New Roman" w:eastAsia="Times New Roman" w:hAnsi="Times New Roman" w:cs="Times New Roman"/>
                <w:color w:val="000000"/>
                <w:kern w:val="0"/>
                <w:sz w:val="24"/>
                <w:szCs w:val="24"/>
                <w:lang w:val="en-ID" w:eastAsia="en-ID" w:bidi="ar-SA"/>
                <w14:ligatures w14:val="none"/>
              </w:rPr>
              <w:t>0,985</w:t>
            </w:r>
          </w:p>
        </w:tc>
        <w:tc>
          <w:tcPr>
            <w:tcW w:w="920" w:type="dxa"/>
            <w:tcBorders>
              <w:top w:val="nil"/>
              <w:left w:val="nil"/>
              <w:bottom w:val="nil"/>
              <w:right w:val="nil"/>
            </w:tcBorders>
            <w:shd w:val="clear" w:color="auto" w:fill="auto"/>
            <w:noWrap/>
            <w:hideMark/>
          </w:tcPr>
          <w:p w:rsidR="00955A64" w:rsidRPr="00D42321" w:rsidRDefault="00955A64" w:rsidP="00707475">
            <w:pPr>
              <w:spacing w:after="0" w:line="240" w:lineRule="auto"/>
              <w:jc w:val="right"/>
              <w:rPr>
                <w:rFonts w:ascii="Times New Roman" w:eastAsia="Times New Roman" w:hAnsi="Times New Roman" w:cs="Times New Roman"/>
                <w:color w:val="000000"/>
                <w:kern w:val="0"/>
                <w:sz w:val="24"/>
                <w:szCs w:val="24"/>
                <w:lang w:val="en-ID" w:eastAsia="en-ID" w:bidi="ar-SA"/>
                <w14:ligatures w14:val="none"/>
              </w:rPr>
            </w:pPr>
            <w:r w:rsidRPr="00D42321">
              <w:rPr>
                <w:rFonts w:ascii="Times New Roman" w:eastAsia="Times New Roman" w:hAnsi="Times New Roman" w:cs="Times New Roman"/>
                <w:color w:val="000000"/>
                <w:kern w:val="0"/>
                <w:sz w:val="24"/>
                <w:szCs w:val="24"/>
                <w:lang w:val="en-ID" w:eastAsia="en-ID" w:bidi="ar-SA"/>
                <w14:ligatures w14:val="none"/>
              </w:rPr>
              <w:t>118</w:t>
            </w:r>
          </w:p>
        </w:tc>
        <w:tc>
          <w:tcPr>
            <w:tcW w:w="1000" w:type="dxa"/>
            <w:tcBorders>
              <w:top w:val="nil"/>
              <w:left w:val="nil"/>
              <w:bottom w:val="nil"/>
              <w:right w:val="nil"/>
            </w:tcBorders>
            <w:shd w:val="clear" w:color="auto" w:fill="auto"/>
            <w:noWrap/>
            <w:hideMark/>
          </w:tcPr>
          <w:p w:rsidR="00955A64" w:rsidRPr="00D42321" w:rsidRDefault="00955A64" w:rsidP="00707475">
            <w:pPr>
              <w:spacing w:after="0" w:line="240" w:lineRule="auto"/>
              <w:jc w:val="right"/>
              <w:rPr>
                <w:rFonts w:ascii="Times New Roman" w:eastAsia="Times New Roman" w:hAnsi="Times New Roman" w:cs="Times New Roman"/>
                <w:color w:val="000000"/>
                <w:kern w:val="0"/>
                <w:sz w:val="24"/>
                <w:szCs w:val="24"/>
                <w:lang w:val="en-ID" w:eastAsia="en-ID" w:bidi="ar-SA"/>
                <w14:ligatures w14:val="none"/>
              </w:rPr>
            </w:pPr>
            <w:r w:rsidRPr="00D42321">
              <w:rPr>
                <w:rFonts w:ascii="Times New Roman" w:eastAsia="Times New Roman" w:hAnsi="Times New Roman" w:cs="Times New Roman"/>
                <w:color w:val="000000"/>
                <w:kern w:val="0"/>
                <w:sz w:val="24"/>
                <w:szCs w:val="24"/>
                <w:lang w:val="en-ID" w:eastAsia="en-ID" w:bidi="ar-SA"/>
                <w14:ligatures w14:val="none"/>
              </w:rPr>
              <w:t>0,204</w:t>
            </w:r>
          </w:p>
        </w:tc>
      </w:tr>
      <w:tr w:rsidR="00955A64" w:rsidRPr="00D42321" w:rsidTr="00707475">
        <w:trPr>
          <w:trHeight w:val="290"/>
          <w:jc w:val="center"/>
        </w:trPr>
        <w:tc>
          <w:tcPr>
            <w:tcW w:w="2440" w:type="dxa"/>
            <w:tcBorders>
              <w:top w:val="nil"/>
              <w:left w:val="nil"/>
              <w:bottom w:val="single" w:sz="4" w:space="0" w:color="auto"/>
              <w:right w:val="nil"/>
            </w:tcBorders>
            <w:shd w:val="clear" w:color="auto" w:fill="auto"/>
            <w:hideMark/>
          </w:tcPr>
          <w:p w:rsidR="00955A64" w:rsidRPr="00D42321" w:rsidRDefault="00955A64" w:rsidP="00707475">
            <w:pPr>
              <w:spacing w:after="0" w:line="240" w:lineRule="auto"/>
              <w:rPr>
                <w:rFonts w:ascii="Times New Roman" w:eastAsia="Times New Roman" w:hAnsi="Times New Roman" w:cs="Times New Roman"/>
                <w:color w:val="000000"/>
                <w:kern w:val="0"/>
                <w:sz w:val="24"/>
                <w:szCs w:val="24"/>
                <w:lang w:val="en-ID" w:eastAsia="en-ID" w:bidi="ar-SA"/>
                <w14:ligatures w14:val="none"/>
              </w:rPr>
            </w:pPr>
            <w:proofErr w:type="spellStart"/>
            <w:r w:rsidRPr="00D42321">
              <w:rPr>
                <w:rFonts w:ascii="Times New Roman" w:eastAsia="Times New Roman" w:hAnsi="Times New Roman" w:cs="Times New Roman"/>
                <w:color w:val="000000"/>
                <w:kern w:val="0"/>
                <w:sz w:val="24"/>
                <w:szCs w:val="24"/>
                <w:lang w:val="en-ID" w:eastAsia="en-ID" w:bidi="ar-SA"/>
                <w14:ligatures w14:val="none"/>
              </w:rPr>
              <w:t>Kecerdasan</w:t>
            </w:r>
            <w:proofErr w:type="spellEnd"/>
            <w:r w:rsidRPr="00D42321">
              <w:rPr>
                <w:rFonts w:ascii="Times New Roman" w:eastAsia="Times New Roman" w:hAnsi="Times New Roman" w:cs="Times New Roman"/>
                <w:color w:val="000000"/>
                <w:kern w:val="0"/>
                <w:sz w:val="24"/>
                <w:szCs w:val="24"/>
                <w:lang w:val="en-ID" w:eastAsia="en-ID" w:bidi="ar-SA"/>
                <w14:ligatures w14:val="none"/>
              </w:rPr>
              <w:t xml:space="preserve"> Moral</w:t>
            </w:r>
          </w:p>
        </w:tc>
        <w:tc>
          <w:tcPr>
            <w:tcW w:w="1460" w:type="dxa"/>
            <w:tcBorders>
              <w:top w:val="nil"/>
              <w:left w:val="nil"/>
              <w:bottom w:val="single" w:sz="4" w:space="0" w:color="auto"/>
              <w:right w:val="nil"/>
            </w:tcBorders>
            <w:shd w:val="clear" w:color="auto" w:fill="auto"/>
            <w:noWrap/>
            <w:hideMark/>
          </w:tcPr>
          <w:p w:rsidR="00955A64" w:rsidRPr="00D42321" w:rsidRDefault="00955A64" w:rsidP="00707475">
            <w:pPr>
              <w:spacing w:after="0" w:line="240" w:lineRule="auto"/>
              <w:jc w:val="right"/>
              <w:rPr>
                <w:rFonts w:ascii="Times New Roman" w:eastAsia="Times New Roman" w:hAnsi="Times New Roman" w:cs="Times New Roman"/>
                <w:color w:val="000000"/>
                <w:kern w:val="0"/>
                <w:sz w:val="24"/>
                <w:szCs w:val="24"/>
                <w:lang w:val="en-ID" w:eastAsia="en-ID" w:bidi="ar-SA"/>
                <w14:ligatures w14:val="none"/>
              </w:rPr>
            </w:pPr>
            <w:r w:rsidRPr="00D42321">
              <w:rPr>
                <w:rFonts w:ascii="Times New Roman" w:eastAsia="Times New Roman" w:hAnsi="Times New Roman" w:cs="Times New Roman"/>
                <w:color w:val="000000"/>
                <w:kern w:val="0"/>
                <w:sz w:val="24"/>
                <w:szCs w:val="24"/>
                <w:lang w:val="en-ID" w:eastAsia="en-ID" w:bidi="ar-SA"/>
                <w14:ligatures w14:val="none"/>
              </w:rPr>
              <w:t>0,985</w:t>
            </w:r>
          </w:p>
        </w:tc>
        <w:tc>
          <w:tcPr>
            <w:tcW w:w="920" w:type="dxa"/>
            <w:tcBorders>
              <w:top w:val="nil"/>
              <w:left w:val="nil"/>
              <w:bottom w:val="single" w:sz="4" w:space="0" w:color="auto"/>
              <w:right w:val="nil"/>
            </w:tcBorders>
            <w:shd w:val="clear" w:color="auto" w:fill="auto"/>
            <w:noWrap/>
            <w:hideMark/>
          </w:tcPr>
          <w:p w:rsidR="00955A64" w:rsidRPr="00D42321" w:rsidRDefault="00955A64" w:rsidP="00707475">
            <w:pPr>
              <w:spacing w:after="0" w:line="240" w:lineRule="auto"/>
              <w:jc w:val="right"/>
              <w:rPr>
                <w:rFonts w:ascii="Times New Roman" w:eastAsia="Times New Roman" w:hAnsi="Times New Roman" w:cs="Times New Roman"/>
                <w:color w:val="000000"/>
                <w:kern w:val="0"/>
                <w:sz w:val="24"/>
                <w:szCs w:val="24"/>
                <w:lang w:val="en-ID" w:eastAsia="en-ID" w:bidi="ar-SA"/>
                <w14:ligatures w14:val="none"/>
              </w:rPr>
            </w:pPr>
            <w:r w:rsidRPr="00D42321">
              <w:rPr>
                <w:rFonts w:ascii="Times New Roman" w:eastAsia="Times New Roman" w:hAnsi="Times New Roman" w:cs="Times New Roman"/>
                <w:color w:val="000000"/>
                <w:kern w:val="0"/>
                <w:sz w:val="24"/>
                <w:szCs w:val="24"/>
                <w:lang w:val="en-ID" w:eastAsia="en-ID" w:bidi="ar-SA"/>
                <w14:ligatures w14:val="none"/>
              </w:rPr>
              <w:t>118</w:t>
            </w:r>
          </w:p>
        </w:tc>
        <w:tc>
          <w:tcPr>
            <w:tcW w:w="1000" w:type="dxa"/>
            <w:tcBorders>
              <w:top w:val="nil"/>
              <w:left w:val="nil"/>
              <w:bottom w:val="single" w:sz="4" w:space="0" w:color="auto"/>
              <w:right w:val="nil"/>
            </w:tcBorders>
            <w:shd w:val="clear" w:color="auto" w:fill="auto"/>
            <w:noWrap/>
            <w:hideMark/>
          </w:tcPr>
          <w:p w:rsidR="00955A64" w:rsidRPr="00D42321" w:rsidRDefault="00955A64" w:rsidP="00707475">
            <w:pPr>
              <w:spacing w:after="0" w:line="240" w:lineRule="auto"/>
              <w:jc w:val="right"/>
              <w:rPr>
                <w:rFonts w:ascii="Times New Roman" w:eastAsia="Times New Roman" w:hAnsi="Times New Roman" w:cs="Times New Roman"/>
                <w:color w:val="000000"/>
                <w:kern w:val="0"/>
                <w:sz w:val="24"/>
                <w:szCs w:val="24"/>
                <w:lang w:val="en-ID" w:eastAsia="en-ID" w:bidi="ar-SA"/>
                <w14:ligatures w14:val="none"/>
              </w:rPr>
            </w:pPr>
            <w:r w:rsidRPr="00D42321">
              <w:rPr>
                <w:rFonts w:ascii="Times New Roman" w:eastAsia="Times New Roman" w:hAnsi="Times New Roman" w:cs="Times New Roman"/>
                <w:color w:val="000000"/>
                <w:kern w:val="0"/>
                <w:sz w:val="24"/>
                <w:szCs w:val="24"/>
                <w:lang w:val="en-ID" w:eastAsia="en-ID" w:bidi="ar-SA"/>
                <w14:ligatures w14:val="none"/>
              </w:rPr>
              <w:t>0,207</w:t>
            </w:r>
          </w:p>
        </w:tc>
      </w:tr>
    </w:tbl>
    <w:p w:rsidR="00955A64" w:rsidRPr="00D42321" w:rsidRDefault="00955A64" w:rsidP="00955A64">
      <w:pPr>
        <w:pBdr>
          <w:top w:val="nil"/>
          <w:left w:val="nil"/>
          <w:bottom w:val="nil"/>
          <w:right w:val="nil"/>
          <w:between w:val="nil"/>
        </w:pBdr>
        <w:spacing w:line="240" w:lineRule="auto"/>
        <w:jc w:val="both"/>
        <w:rPr>
          <w:rFonts w:ascii="Times New Roman" w:hAnsi="Times New Roman" w:cs="Times New Roman"/>
          <w:iCs/>
          <w:color w:val="000000"/>
          <w:sz w:val="24"/>
          <w:szCs w:val="24"/>
        </w:rPr>
      </w:pPr>
    </w:p>
    <w:p w:rsidR="00955A64" w:rsidRPr="00D42321" w:rsidRDefault="00955A64" w:rsidP="00D42321">
      <w:pPr>
        <w:pBdr>
          <w:top w:val="nil"/>
          <w:left w:val="nil"/>
          <w:bottom w:val="nil"/>
          <w:right w:val="nil"/>
          <w:between w:val="nil"/>
        </w:pBdr>
        <w:spacing w:line="240" w:lineRule="auto"/>
        <w:ind w:firstLine="288"/>
        <w:jc w:val="both"/>
        <w:rPr>
          <w:rFonts w:ascii="Times New Roman" w:hAnsi="Times New Roman" w:cs="Times New Roman"/>
          <w:iCs/>
          <w:color w:val="000000"/>
          <w:sz w:val="24"/>
          <w:szCs w:val="24"/>
        </w:rPr>
      </w:pPr>
      <w:r w:rsidRPr="00D42321">
        <w:rPr>
          <w:rFonts w:ascii="Times New Roman" w:hAnsi="Times New Roman" w:cs="Times New Roman"/>
          <w:iCs/>
          <w:color w:val="000000"/>
          <w:sz w:val="24"/>
          <w:szCs w:val="24"/>
        </w:rPr>
        <w:t>Berdasarkan hasil uji normalitas dari output uji Shapiro Wilk, didapati bahwa nilai signifikansi lebih besar daripada tingkat signifikansi yang telah ditetapkan, yaitu dukungan sosial orang tua 0,204 dan kecerdasan Moral 0,207 (Sig &gt; 0.05). Oleh karena itu, dapat disimpulkan bahwa data yang digunakan dalam penelitian ini memiliki distribusi yang normal</w:t>
      </w:r>
    </w:p>
    <w:p w:rsidR="00955A64" w:rsidRPr="00D42321" w:rsidRDefault="00955A64" w:rsidP="00955A64">
      <w:pPr>
        <w:pStyle w:val="ListParagraph"/>
        <w:numPr>
          <w:ilvl w:val="0"/>
          <w:numId w:val="2"/>
        </w:numPr>
        <w:spacing w:line="240" w:lineRule="auto"/>
        <w:jc w:val="both"/>
        <w:rPr>
          <w:rFonts w:ascii="Times New Roman" w:hAnsi="Times New Roman" w:cs="Times New Roman"/>
          <w:b/>
          <w:bCs/>
          <w:sz w:val="24"/>
          <w:szCs w:val="24"/>
        </w:rPr>
      </w:pPr>
      <w:r w:rsidRPr="00D42321">
        <w:rPr>
          <w:rFonts w:ascii="Times New Roman" w:hAnsi="Times New Roman" w:cs="Times New Roman"/>
          <w:b/>
          <w:bCs/>
          <w:sz w:val="24"/>
          <w:szCs w:val="24"/>
        </w:rPr>
        <w:t>Uji Linieritas</w:t>
      </w:r>
    </w:p>
    <w:p w:rsidR="00955A64" w:rsidRPr="00D42321" w:rsidRDefault="00955A64" w:rsidP="00955A64">
      <w:pPr>
        <w:autoSpaceDE w:val="0"/>
        <w:autoSpaceDN w:val="0"/>
        <w:adjustRightInd w:val="0"/>
        <w:spacing w:line="240" w:lineRule="auto"/>
        <w:ind w:firstLine="3420"/>
        <w:rPr>
          <w:rFonts w:ascii="Times New Roman" w:hAnsi="Times New Roman" w:cs="Times New Roman"/>
          <w:sz w:val="24"/>
          <w:szCs w:val="24"/>
        </w:rPr>
      </w:pPr>
      <w:r w:rsidRPr="00D42321">
        <w:rPr>
          <w:rFonts w:ascii="Times New Roman" w:hAnsi="Times New Roman" w:cs="Times New Roman"/>
          <w:b/>
          <w:bCs/>
          <w:sz w:val="24"/>
          <w:szCs w:val="24"/>
        </w:rPr>
        <w:t xml:space="preserve">Tabel. </w:t>
      </w:r>
      <w:r w:rsidRPr="00D42321">
        <w:rPr>
          <w:rFonts w:ascii="Times New Roman" w:hAnsi="Times New Roman" w:cs="Times New Roman"/>
          <w:sz w:val="24"/>
          <w:szCs w:val="24"/>
        </w:rPr>
        <w:t>Uji Linieritas</w:t>
      </w:r>
    </w:p>
    <w:tbl>
      <w:tblPr>
        <w:tblW w:w="5172" w:type="dxa"/>
        <w:jc w:val="center"/>
        <w:tblLook w:val="04A0" w:firstRow="1" w:lastRow="0" w:firstColumn="1" w:lastColumn="0" w:noHBand="0" w:noVBand="1"/>
      </w:tblPr>
      <w:tblGrid>
        <w:gridCol w:w="3236"/>
        <w:gridCol w:w="1936"/>
      </w:tblGrid>
      <w:tr w:rsidR="00955A64" w:rsidRPr="00D42321" w:rsidTr="00707475">
        <w:trPr>
          <w:trHeight w:val="253"/>
          <w:jc w:val="center"/>
        </w:trPr>
        <w:tc>
          <w:tcPr>
            <w:tcW w:w="3236" w:type="dxa"/>
            <w:tcBorders>
              <w:top w:val="single" w:sz="4" w:space="0" w:color="auto"/>
              <w:left w:val="nil"/>
              <w:bottom w:val="single" w:sz="4" w:space="0" w:color="auto"/>
              <w:right w:val="nil"/>
            </w:tcBorders>
            <w:shd w:val="clear" w:color="auto" w:fill="auto"/>
            <w:noWrap/>
            <w:vAlign w:val="bottom"/>
            <w:hideMark/>
          </w:tcPr>
          <w:p w:rsidR="00955A64" w:rsidRPr="00D42321" w:rsidRDefault="00955A64" w:rsidP="00707475">
            <w:pPr>
              <w:spacing w:after="0" w:line="240" w:lineRule="auto"/>
              <w:rPr>
                <w:rFonts w:ascii="Times New Roman" w:eastAsia="Times New Roman" w:hAnsi="Times New Roman" w:cs="Times New Roman"/>
                <w:color w:val="000000"/>
                <w:kern w:val="0"/>
                <w:sz w:val="24"/>
                <w:szCs w:val="24"/>
                <w:lang w:val="en-ID" w:eastAsia="en-ID" w:bidi="ar-SA"/>
                <w14:ligatures w14:val="none"/>
              </w:rPr>
            </w:pPr>
            <w:r w:rsidRPr="00D42321">
              <w:rPr>
                <w:rFonts w:ascii="Times New Roman" w:eastAsia="Times New Roman" w:hAnsi="Times New Roman" w:cs="Times New Roman"/>
                <w:color w:val="000000"/>
                <w:kern w:val="0"/>
                <w:sz w:val="24"/>
                <w:szCs w:val="24"/>
                <w:lang w:val="en-ID" w:eastAsia="en-ID" w:bidi="ar-SA"/>
                <w14:ligatures w14:val="none"/>
              </w:rPr>
              <w:t>Linearity Test</w:t>
            </w:r>
          </w:p>
        </w:tc>
        <w:tc>
          <w:tcPr>
            <w:tcW w:w="1936" w:type="dxa"/>
            <w:tcBorders>
              <w:top w:val="single" w:sz="4" w:space="0" w:color="auto"/>
              <w:left w:val="nil"/>
              <w:bottom w:val="single" w:sz="4" w:space="0" w:color="auto"/>
              <w:right w:val="nil"/>
            </w:tcBorders>
            <w:shd w:val="clear" w:color="auto" w:fill="auto"/>
            <w:vAlign w:val="bottom"/>
            <w:hideMark/>
          </w:tcPr>
          <w:p w:rsidR="00955A64" w:rsidRPr="00D42321" w:rsidRDefault="00955A64" w:rsidP="00707475">
            <w:pPr>
              <w:spacing w:after="0" w:line="240" w:lineRule="auto"/>
              <w:jc w:val="right"/>
              <w:rPr>
                <w:rFonts w:ascii="Times New Roman" w:eastAsia="Times New Roman" w:hAnsi="Times New Roman" w:cs="Times New Roman"/>
                <w:color w:val="000000"/>
                <w:kern w:val="0"/>
                <w:sz w:val="24"/>
                <w:szCs w:val="24"/>
                <w:lang w:val="en-ID" w:eastAsia="en-ID" w:bidi="ar-SA"/>
                <w14:ligatures w14:val="none"/>
              </w:rPr>
            </w:pPr>
            <w:r w:rsidRPr="00D42321">
              <w:rPr>
                <w:rFonts w:ascii="Times New Roman" w:eastAsia="Times New Roman" w:hAnsi="Times New Roman" w:cs="Times New Roman"/>
                <w:color w:val="000000"/>
                <w:kern w:val="0"/>
                <w:sz w:val="24"/>
                <w:szCs w:val="24"/>
                <w:lang w:val="en-ID" w:eastAsia="en-ID" w:bidi="ar-SA"/>
                <w14:ligatures w14:val="none"/>
              </w:rPr>
              <w:t>Sig.</w:t>
            </w:r>
          </w:p>
        </w:tc>
      </w:tr>
      <w:tr w:rsidR="00955A64" w:rsidRPr="00D42321" w:rsidTr="00707475">
        <w:trPr>
          <w:trHeight w:val="253"/>
          <w:jc w:val="center"/>
        </w:trPr>
        <w:tc>
          <w:tcPr>
            <w:tcW w:w="3236" w:type="dxa"/>
            <w:tcBorders>
              <w:top w:val="nil"/>
              <w:left w:val="nil"/>
              <w:bottom w:val="nil"/>
              <w:right w:val="nil"/>
            </w:tcBorders>
            <w:shd w:val="clear" w:color="auto" w:fill="auto"/>
            <w:hideMark/>
          </w:tcPr>
          <w:p w:rsidR="00955A64" w:rsidRPr="00D42321" w:rsidRDefault="00955A64" w:rsidP="00707475">
            <w:pPr>
              <w:spacing w:after="0" w:line="240" w:lineRule="auto"/>
              <w:rPr>
                <w:rFonts w:ascii="Times New Roman" w:eastAsia="Times New Roman" w:hAnsi="Times New Roman" w:cs="Times New Roman"/>
                <w:color w:val="000000"/>
                <w:kern w:val="0"/>
                <w:sz w:val="24"/>
                <w:szCs w:val="24"/>
                <w:lang w:val="en-ID" w:eastAsia="en-ID" w:bidi="ar-SA"/>
                <w14:ligatures w14:val="none"/>
              </w:rPr>
            </w:pPr>
            <w:r w:rsidRPr="00D42321">
              <w:rPr>
                <w:rFonts w:ascii="Times New Roman" w:eastAsia="Times New Roman" w:hAnsi="Times New Roman" w:cs="Times New Roman"/>
                <w:color w:val="000000"/>
                <w:kern w:val="0"/>
                <w:sz w:val="24"/>
                <w:szCs w:val="24"/>
                <w:lang w:val="en-ID" w:eastAsia="en-ID" w:bidi="ar-SA"/>
                <w14:ligatures w14:val="none"/>
              </w:rPr>
              <w:t>Linearity</w:t>
            </w:r>
          </w:p>
        </w:tc>
        <w:tc>
          <w:tcPr>
            <w:tcW w:w="1936" w:type="dxa"/>
            <w:tcBorders>
              <w:top w:val="nil"/>
              <w:left w:val="nil"/>
              <w:bottom w:val="nil"/>
              <w:right w:val="nil"/>
            </w:tcBorders>
            <w:shd w:val="clear" w:color="auto" w:fill="auto"/>
            <w:noWrap/>
            <w:hideMark/>
          </w:tcPr>
          <w:p w:rsidR="00955A64" w:rsidRPr="00D42321" w:rsidRDefault="00955A64" w:rsidP="00707475">
            <w:pPr>
              <w:spacing w:after="0" w:line="240" w:lineRule="auto"/>
              <w:jc w:val="right"/>
              <w:rPr>
                <w:rFonts w:ascii="Times New Roman" w:eastAsia="Times New Roman" w:hAnsi="Times New Roman" w:cs="Times New Roman"/>
                <w:color w:val="000000"/>
                <w:kern w:val="0"/>
                <w:sz w:val="24"/>
                <w:szCs w:val="24"/>
                <w:lang w:val="en-ID" w:eastAsia="en-ID" w:bidi="ar-SA"/>
                <w14:ligatures w14:val="none"/>
              </w:rPr>
            </w:pPr>
            <w:r w:rsidRPr="00D42321">
              <w:rPr>
                <w:rFonts w:ascii="Times New Roman" w:eastAsia="Times New Roman" w:hAnsi="Times New Roman" w:cs="Times New Roman"/>
                <w:color w:val="000000"/>
                <w:kern w:val="0"/>
                <w:sz w:val="24"/>
                <w:szCs w:val="24"/>
                <w:lang w:val="en-ID" w:eastAsia="en-ID" w:bidi="ar-SA"/>
                <w14:ligatures w14:val="none"/>
              </w:rPr>
              <w:t>0,000</w:t>
            </w:r>
          </w:p>
        </w:tc>
      </w:tr>
      <w:tr w:rsidR="00955A64" w:rsidRPr="00D42321" w:rsidTr="00707475">
        <w:trPr>
          <w:trHeight w:val="253"/>
          <w:jc w:val="center"/>
        </w:trPr>
        <w:tc>
          <w:tcPr>
            <w:tcW w:w="3236" w:type="dxa"/>
            <w:tcBorders>
              <w:top w:val="nil"/>
              <w:left w:val="nil"/>
              <w:bottom w:val="single" w:sz="4" w:space="0" w:color="auto"/>
              <w:right w:val="nil"/>
            </w:tcBorders>
            <w:shd w:val="clear" w:color="auto" w:fill="auto"/>
            <w:hideMark/>
          </w:tcPr>
          <w:p w:rsidR="00955A64" w:rsidRPr="00D42321" w:rsidRDefault="00955A64" w:rsidP="00707475">
            <w:pPr>
              <w:spacing w:after="0" w:line="240" w:lineRule="auto"/>
              <w:rPr>
                <w:rFonts w:ascii="Times New Roman" w:eastAsia="Times New Roman" w:hAnsi="Times New Roman" w:cs="Times New Roman"/>
                <w:color w:val="000000"/>
                <w:kern w:val="0"/>
                <w:sz w:val="24"/>
                <w:szCs w:val="24"/>
                <w:lang w:val="en-ID" w:eastAsia="en-ID" w:bidi="ar-SA"/>
                <w14:ligatures w14:val="none"/>
              </w:rPr>
            </w:pPr>
            <w:r w:rsidRPr="00D42321">
              <w:rPr>
                <w:rFonts w:ascii="Times New Roman" w:eastAsia="Times New Roman" w:hAnsi="Times New Roman" w:cs="Times New Roman"/>
                <w:color w:val="000000"/>
                <w:kern w:val="0"/>
                <w:sz w:val="24"/>
                <w:szCs w:val="24"/>
                <w:lang w:val="en-ID" w:eastAsia="en-ID" w:bidi="ar-SA"/>
                <w14:ligatures w14:val="none"/>
              </w:rPr>
              <w:t>Deviation from Linearity</w:t>
            </w:r>
          </w:p>
        </w:tc>
        <w:tc>
          <w:tcPr>
            <w:tcW w:w="1936" w:type="dxa"/>
            <w:tcBorders>
              <w:top w:val="nil"/>
              <w:left w:val="nil"/>
              <w:bottom w:val="single" w:sz="4" w:space="0" w:color="auto"/>
              <w:right w:val="nil"/>
            </w:tcBorders>
            <w:shd w:val="clear" w:color="auto" w:fill="auto"/>
            <w:noWrap/>
            <w:hideMark/>
          </w:tcPr>
          <w:p w:rsidR="00955A64" w:rsidRPr="00D42321" w:rsidRDefault="00955A64" w:rsidP="00707475">
            <w:pPr>
              <w:spacing w:after="0" w:line="240" w:lineRule="auto"/>
              <w:jc w:val="right"/>
              <w:rPr>
                <w:rFonts w:ascii="Times New Roman" w:eastAsia="Times New Roman" w:hAnsi="Times New Roman" w:cs="Times New Roman"/>
                <w:color w:val="000000"/>
                <w:kern w:val="0"/>
                <w:sz w:val="24"/>
                <w:szCs w:val="24"/>
                <w:lang w:val="en-ID" w:eastAsia="en-ID" w:bidi="ar-SA"/>
                <w14:ligatures w14:val="none"/>
              </w:rPr>
            </w:pPr>
            <w:r w:rsidRPr="00D42321">
              <w:rPr>
                <w:rFonts w:ascii="Times New Roman" w:eastAsia="Times New Roman" w:hAnsi="Times New Roman" w:cs="Times New Roman"/>
                <w:color w:val="000000"/>
                <w:kern w:val="0"/>
                <w:sz w:val="24"/>
                <w:szCs w:val="24"/>
                <w:lang w:val="en-ID" w:eastAsia="en-ID" w:bidi="ar-SA"/>
                <w14:ligatures w14:val="none"/>
              </w:rPr>
              <w:t>0,003</w:t>
            </w:r>
          </w:p>
        </w:tc>
      </w:tr>
    </w:tbl>
    <w:p w:rsidR="00955A64" w:rsidRPr="00D42321" w:rsidRDefault="00955A64" w:rsidP="00955A64">
      <w:pPr>
        <w:pBdr>
          <w:top w:val="nil"/>
          <w:left w:val="nil"/>
          <w:bottom w:val="nil"/>
          <w:right w:val="nil"/>
          <w:between w:val="nil"/>
        </w:pBdr>
        <w:spacing w:line="240" w:lineRule="auto"/>
        <w:jc w:val="both"/>
        <w:rPr>
          <w:rFonts w:ascii="Times New Roman" w:hAnsi="Times New Roman" w:cs="Times New Roman"/>
          <w:i/>
          <w:color w:val="000000"/>
          <w:sz w:val="24"/>
          <w:szCs w:val="24"/>
        </w:rPr>
      </w:pPr>
    </w:p>
    <w:p w:rsidR="00955A64" w:rsidRPr="00D42321" w:rsidRDefault="00955A64" w:rsidP="00955A64">
      <w:pPr>
        <w:suppressAutoHyphens/>
        <w:autoSpaceDE w:val="0"/>
        <w:autoSpaceDN w:val="0"/>
        <w:adjustRightInd w:val="0"/>
        <w:spacing w:after="0" w:line="240" w:lineRule="auto"/>
        <w:ind w:firstLine="288"/>
        <w:jc w:val="both"/>
        <w:rPr>
          <w:rFonts w:ascii="Times New Roman" w:eastAsia="Times New Roman" w:hAnsi="Times New Roman" w:cs="Times New Roman"/>
          <w:b/>
          <w:bCs/>
          <w:kern w:val="0"/>
          <w:sz w:val="24"/>
          <w:szCs w:val="24"/>
          <w:lang w:eastAsia="zh-CN" w:bidi="ar-SA"/>
          <w14:ligatures w14:val="none"/>
        </w:rPr>
      </w:pPr>
      <w:r w:rsidRPr="00D42321">
        <w:rPr>
          <w:rFonts w:ascii="Times New Roman" w:eastAsia="Times New Roman" w:hAnsi="Times New Roman" w:cs="Times New Roman"/>
          <w:color w:val="000000"/>
          <w:kern w:val="0"/>
          <w:sz w:val="24"/>
          <w:szCs w:val="24"/>
          <w:lang w:eastAsia="zh-CN" w:bidi="ar-SA"/>
          <w14:ligatures w14:val="none"/>
        </w:rPr>
        <w:t xml:space="preserve">Berdasarkan hasil uji linieritas menggunakan pendekatan </w:t>
      </w:r>
      <w:r w:rsidRPr="00D42321">
        <w:rPr>
          <w:rFonts w:ascii="Times New Roman" w:eastAsia="Times New Roman" w:hAnsi="Times New Roman" w:cs="Times New Roman"/>
          <w:i/>
          <w:iCs/>
          <w:color w:val="000000"/>
          <w:kern w:val="0"/>
          <w:sz w:val="24"/>
          <w:szCs w:val="24"/>
          <w:lang w:eastAsia="zh-CN" w:bidi="ar-SA"/>
          <w14:ligatures w14:val="none"/>
        </w:rPr>
        <w:t>linearity</w:t>
      </w:r>
      <w:r w:rsidRPr="00D42321">
        <w:rPr>
          <w:rFonts w:ascii="Times New Roman" w:eastAsia="Times New Roman" w:hAnsi="Times New Roman" w:cs="Times New Roman"/>
          <w:color w:val="000000"/>
          <w:kern w:val="0"/>
          <w:sz w:val="24"/>
          <w:szCs w:val="24"/>
          <w:lang w:eastAsia="zh-CN" w:bidi="ar-SA"/>
          <w14:ligatures w14:val="none"/>
        </w:rPr>
        <w:t>, nilai signifikansi yang diperoleh sebesar 0.</w:t>
      </w:r>
      <w:r w:rsidRPr="00D42321">
        <w:rPr>
          <w:rFonts w:ascii="Times New Roman" w:eastAsia="Times New Roman" w:hAnsi="Times New Roman" w:cs="Times New Roman"/>
          <w:color w:val="000000"/>
          <w:kern w:val="0"/>
          <w:sz w:val="24"/>
          <w:szCs w:val="24"/>
          <w:lang w:val="en-US" w:eastAsia="zh-CN" w:bidi="ar-SA"/>
          <w14:ligatures w14:val="none"/>
        </w:rPr>
        <w:t>000</w:t>
      </w:r>
      <w:r w:rsidRPr="00D42321">
        <w:rPr>
          <w:rFonts w:ascii="Times New Roman" w:eastAsia="Times New Roman" w:hAnsi="Times New Roman" w:cs="Times New Roman"/>
          <w:color w:val="000000"/>
          <w:kern w:val="0"/>
          <w:sz w:val="24"/>
          <w:szCs w:val="24"/>
          <w:lang w:eastAsia="zh-CN" w:bidi="ar-SA"/>
          <w14:ligatures w14:val="none"/>
        </w:rPr>
        <w:t xml:space="preserve">, </w:t>
      </w:r>
      <w:proofErr w:type="spellStart"/>
      <w:r w:rsidRPr="00D42321">
        <w:rPr>
          <w:rFonts w:ascii="Times New Roman" w:eastAsia="Times New Roman" w:hAnsi="Times New Roman" w:cs="Times New Roman"/>
          <w:color w:val="000000"/>
          <w:kern w:val="0"/>
          <w:sz w:val="24"/>
          <w:szCs w:val="24"/>
          <w:lang w:val="en-US" w:eastAsia="zh-CN" w:bidi="ar-SA"/>
          <w14:ligatures w14:val="none"/>
        </w:rPr>
        <w:t>kurang</w:t>
      </w:r>
      <w:proofErr w:type="spellEnd"/>
      <w:r w:rsidRPr="00D42321">
        <w:rPr>
          <w:rFonts w:ascii="Times New Roman" w:eastAsia="Times New Roman" w:hAnsi="Times New Roman" w:cs="Times New Roman"/>
          <w:color w:val="000000"/>
          <w:kern w:val="0"/>
          <w:sz w:val="24"/>
          <w:szCs w:val="24"/>
          <w:lang w:val="en-US" w:eastAsia="zh-CN" w:bidi="ar-SA"/>
          <w14:ligatures w14:val="none"/>
        </w:rPr>
        <w:t xml:space="preserve"> </w:t>
      </w:r>
      <w:proofErr w:type="spellStart"/>
      <w:r w:rsidRPr="00D42321">
        <w:rPr>
          <w:rFonts w:ascii="Times New Roman" w:eastAsia="Times New Roman" w:hAnsi="Times New Roman" w:cs="Times New Roman"/>
          <w:color w:val="000000"/>
          <w:kern w:val="0"/>
          <w:sz w:val="24"/>
          <w:szCs w:val="24"/>
          <w:lang w:val="en-US" w:eastAsia="zh-CN" w:bidi="ar-SA"/>
          <w14:ligatures w14:val="none"/>
        </w:rPr>
        <w:t>dari</w:t>
      </w:r>
      <w:proofErr w:type="spellEnd"/>
      <w:r w:rsidRPr="00D42321">
        <w:rPr>
          <w:rFonts w:ascii="Times New Roman" w:eastAsia="Times New Roman" w:hAnsi="Times New Roman" w:cs="Times New Roman"/>
          <w:color w:val="000000"/>
          <w:kern w:val="0"/>
          <w:sz w:val="24"/>
          <w:szCs w:val="24"/>
          <w:lang w:eastAsia="zh-CN" w:bidi="ar-SA"/>
          <w14:ligatures w14:val="none"/>
        </w:rPr>
        <w:t xml:space="preserve"> taraf signifikansi 0.05. Oleh karena itu, dapat disimpulkan bahwa kedua variabel tersebut dianggap linier karena nilai signifikansinya lebih </w:t>
      </w:r>
      <w:proofErr w:type="spellStart"/>
      <w:r w:rsidRPr="00D42321">
        <w:rPr>
          <w:rFonts w:ascii="Times New Roman" w:eastAsia="Times New Roman" w:hAnsi="Times New Roman" w:cs="Times New Roman"/>
          <w:color w:val="000000"/>
          <w:kern w:val="0"/>
          <w:sz w:val="24"/>
          <w:szCs w:val="24"/>
          <w:lang w:val="en-US" w:eastAsia="zh-CN" w:bidi="ar-SA"/>
          <w14:ligatures w14:val="none"/>
        </w:rPr>
        <w:t>kecil</w:t>
      </w:r>
      <w:proofErr w:type="spellEnd"/>
      <w:r w:rsidRPr="00D42321">
        <w:rPr>
          <w:rFonts w:ascii="Times New Roman" w:eastAsia="Times New Roman" w:hAnsi="Times New Roman" w:cs="Times New Roman"/>
          <w:color w:val="000000"/>
          <w:kern w:val="0"/>
          <w:sz w:val="24"/>
          <w:szCs w:val="24"/>
          <w:lang w:eastAsia="zh-CN" w:bidi="ar-SA"/>
          <w14:ligatures w14:val="none"/>
        </w:rPr>
        <w:t xml:space="preserve"> dari 0.05.</w:t>
      </w:r>
    </w:p>
    <w:p w:rsidR="00955A64" w:rsidRPr="00D42321" w:rsidRDefault="00955A64" w:rsidP="00955A64">
      <w:pPr>
        <w:pStyle w:val="ListParagraph"/>
        <w:spacing w:line="240" w:lineRule="auto"/>
        <w:ind w:left="1463"/>
        <w:jc w:val="both"/>
        <w:rPr>
          <w:rFonts w:ascii="Times New Roman" w:hAnsi="Times New Roman" w:cs="Times New Roman"/>
          <w:b/>
          <w:bCs/>
          <w:sz w:val="24"/>
          <w:szCs w:val="24"/>
        </w:rPr>
      </w:pPr>
    </w:p>
    <w:p w:rsidR="00955A64" w:rsidRPr="00D42321" w:rsidRDefault="00955A64" w:rsidP="00955A64">
      <w:pPr>
        <w:pStyle w:val="ListParagraph"/>
        <w:numPr>
          <w:ilvl w:val="0"/>
          <w:numId w:val="2"/>
        </w:numPr>
        <w:spacing w:line="240" w:lineRule="auto"/>
        <w:jc w:val="both"/>
        <w:rPr>
          <w:rFonts w:ascii="Times New Roman" w:hAnsi="Times New Roman" w:cs="Times New Roman"/>
          <w:b/>
          <w:bCs/>
          <w:sz w:val="24"/>
          <w:szCs w:val="24"/>
        </w:rPr>
      </w:pPr>
      <w:r w:rsidRPr="00D42321">
        <w:rPr>
          <w:rFonts w:ascii="Times New Roman" w:hAnsi="Times New Roman" w:cs="Times New Roman"/>
          <w:b/>
          <w:bCs/>
          <w:sz w:val="24"/>
          <w:szCs w:val="24"/>
        </w:rPr>
        <w:t>Uji Hipotesis</w:t>
      </w:r>
    </w:p>
    <w:p w:rsidR="00955A64" w:rsidRPr="00D42321" w:rsidRDefault="00955A64" w:rsidP="00955A64">
      <w:pPr>
        <w:autoSpaceDE w:val="0"/>
        <w:autoSpaceDN w:val="0"/>
        <w:adjustRightInd w:val="0"/>
        <w:spacing w:line="240" w:lineRule="auto"/>
        <w:ind w:firstLine="3420"/>
        <w:rPr>
          <w:rFonts w:ascii="Times New Roman" w:hAnsi="Times New Roman" w:cs="Times New Roman"/>
          <w:sz w:val="24"/>
          <w:szCs w:val="24"/>
        </w:rPr>
      </w:pPr>
      <w:r w:rsidRPr="00D42321">
        <w:rPr>
          <w:rFonts w:ascii="Times New Roman" w:hAnsi="Times New Roman" w:cs="Times New Roman"/>
          <w:b/>
          <w:bCs/>
          <w:sz w:val="24"/>
          <w:szCs w:val="24"/>
        </w:rPr>
        <w:t>Tabel.</w:t>
      </w:r>
      <w:r w:rsidRPr="00D42321">
        <w:rPr>
          <w:rFonts w:ascii="Times New Roman" w:hAnsi="Times New Roman" w:cs="Times New Roman"/>
          <w:sz w:val="24"/>
          <w:szCs w:val="24"/>
        </w:rPr>
        <w:t xml:space="preserve"> Uji hipotesis</w:t>
      </w:r>
    </w:p>
    <w:tbl>
      <w:tblPr>
        <w:tblW w:w="6340" w:type="dxa"/>
        <w:jc w:val="center"/>
        <w:tblLook w:val="04A0" w:firstRow="1" w:lastRow="0" w:firstColumn="1" w:lastColumn="0" w:noHBand="0" w:noVBand="1"/>
      </w:tblPr>
      <w:tblGrid>
        <w:gridCol w:w="2440"/>
        <w:gridCol w:w="1460"/>
        <w:gridCol w:w="2440"/>
      </w:tblGrid>
      <w:tr w:rsidR="00955A64" w:rsidRPr="00D42321" w:rsidTr="00707475">
        <w:trPr>
          <w:trHeight w:val="520"/>
          <w:jc w:val="center"/>
        </w:trPr>
        <w:tc>
          <w:tcPr>
            <w:tcW w:w="2440" w:type="dxa"/>
            <w:tcBorders>
              <w:top w:val="single" w:sz="4" w:space="0" w:color="auto"/>
              <w:left w:val="nil"/>
              <w:bottom w:val="single" w:sz="4" w:space="0" w:color="auto"/>
              <w:right w:val="nil"/>
            </w:tcBorders>
            <w:shd w:val="clear" w:color="auto" w:fill="auto"/>
            <w:hideMark/>
          </w:tcPr>
          <w:p w:rsidR="00955A64" w:rsidRPr="00D42321" w:rsidRDefault="00955A64" w:rsidP="00707475">
            <w:pPr>
              <w:spacing w:after="0" w:line="240" w:lineRule="auto"/>
              <w:rPr>
                <w:rFonts w:ascii="Times New Roman" w:eastAsia="Times New Roman" w:hAnsi="Times New Roman" w:cs="Times New Roman"/>
                <w:color w:val="000000"/>
                <w:kern w:val="0"/>
                <w:sz w:val="24"/>
                <w:szCs w:val="24"/>
                <w:lang w:eastAsia="en-ID" w:bidi="ar-SA"/>
                <w14:ligatures w14:val="none"/>
              </w:rPr>
            </w:pPr>
            <w:r w:rsidRPr="00D42321">
              <w:rPr>
                <w:rFonts w:ascii="Times New Roman" w:eastAsia="Times New Roman" w:hAnsi="Times New Roman" w:cs="Times New Roman"/>
                <w:color w:val="000000"/>
                <w:kern w:val="0"/>
                <w:sz w:val="24"/>
                <w:szCs w:val="24"/>
                <w:lang w:val="en-ID" w:eastAsia="en-ID" w:bidi="ar-SA"/>
                <w14:ligatures w14:val="none"/>
              </w:rPr>
              <w:t>Variables</w:t>
            </w:r>
          </w:p>
        </w:tc>
        <w:tc>
          <w:tcPr>
            <w:tcW w:w="1460" w:type="dxa"/>
            <w:tcBorders>
              <w:top w:val="single" w:sz="4" w:space="0" w:color="auto"/>
              <w:left w:val="nil"/>
              <w:bottom w:val="single" w:sz="4" w:space="0" w:color="auto"/>
              <w:right w:val="nil"/>
            </w:tcBorders>
            <w:shd w:val="clear" w:color="auto" w:fill="auto"/>
            <w:hideMark/>
          </w:tcPr>
          <w:p w:rsidR="00955A64" w:rsidRPr="00D42321" w:rsidRDefault="00955A64" w:rsidP="00707475">
            <w:pPr>
              <w:spacing w:after="0" w:line="240" w:lineRule="auto"/>
              <w:jc w:val="right"/>
              <w:rPr>
                <w:rFonts w:ascii="Times New Roman" w:eastAsia="Times New Roman" w:hAnsi="Times New Roman" w:cs="Times New Roman"/>
                <w:color w:val="000000"/>
                <w:kern w:val="0"/>
                <w:sz w:val="24"/>
                <w:szCs w:val="24"/>
                <w:lang w:val="en-ID" w:eastAsia="en-ID" w:bidi="ar-SA"/>
                <w14:ligatures w14:val="none"/>
              </w:rPr>
            </w:pPr>
            <w:r w:rsidRPr="00D42321">
              <w:rPr>
                <w:rFonts w:ascii="Times New Roman" w:eastAsia="Times New Roman" w:hAnsi="Times New Roman" w:cs="Times New Roman"/>
                <w:color w:val="000000"/>
                <w:kern w:val="0"/>
                <w:sz w:val="24"/>
                <w:szCs w:val="24"/>
                <w:lang w:val="en-ID" w:eastAsia="en-ID" w:bidi="ar-SA"/>
                <w14:ligatures w14:val="none"/>
              </w:rPr>
              <w:t>Pearson Correlation</w:t>
            </w:r>
          </w:p>
        </w:tc>
        <w:tc>
          <w:tcPr>
            <w:tcW w:w="2440" w:type="dxa"/>
            <w:tcBorders>
              <w:top w:val="single" w:sz="4" w:space="0" w:color="auto"/>
              <w:left w:val="nil"/>
              <w:bottom w:val="single" w:sz="4" w:space="0" w:color="auto"/>
              <w:right w:val="nil"/>
            </w:tcBorders>
            <w:shd w:val="clear" w:color="auto" w:fill="auto"/>
            <w:hideMark/>
          </w:tcPr>
          <w:p w:rsidR="00955A64" w:rsidRPr="00D42321" w:rsidRDefault="00955A64" w:rsidP="00707475">
            <w:pPr>
              <w:spacing w:after="0" w:line="240" w:lineRule="auto"/>
              <w:jc w:val="right"/>
              <w:rPr>
                <w:rFonts w:ascii="Times New Roman" w:eastAsia="Times New Roman" w:hAnsi="Times New Roman" w:cs="Times New Roman"/>
                <w:color w:val="000000"/>
                <w:kern w:val="0"/>
                <w:sz w:val="24"/>
                <w:szCs w:val="24"/>
                <w:lang w:val="en-ID" w:eastAsia="en-ID" w:bidi="ar-SA"/>
                <w14:ligatures w14:val="none"/>
              </w:rPr>
            </w:pPr>
            <w:r w:rsidRPr="00D42321">
              <w:rPr>
                <w:rFonts w:ascii="Times New Roman" w:eastAsia="Times New Roman" w:hAnsi="Times New Roman" w:cs="Times New Roman"/>
                <w:color w:val="000000"/>
                <w:kern w:val="0"/>
                <w:sz w:val="24"/>
                <w:szCs w:val="24"/>
                <w:lang w:val="en-ID" w:eastAsia="en-ID" w:bidi="ar-SA"/>
                <w14:ligatures w14:val="none"/>
              </w:rPr>
              <w:t>Sig. (2-tailed)</w:t>
            </w:r>
          </w:p>
        </w:tc>
      </w:tr>
      <w:tr w:rsidR="00955A64" w:rsidRPr="00D42321" w:rsidTr="00707475">
        <w:trPr>
          <w:trHeight w:val="520"/>
          <w:jc w:val="center"/>
        </w:trPr>
        <w:tc>
          <w:tcPr>
            <w:tcW w:w="2440" w:type="dxa"/>
            <w:tcBorders>
              <w:top w:val="nil"/>
              <w:left w:val="nil"/>
              <w:bottom w:val="single" w:sz="4" w:space="0" w:color="auto"/>
              <w:right w:val="nil"/>
            </w:tcBorders>
            <w:shd w:val="clear" w:color="auto" w:fill="auto"/>
            <w:hideMark/>
          </w:tcPr>
          <w:p w:rsidR="00955A64" w:rsidRPr="00D42321" w:rsidRDefault="00955A64" w:rsidP="00707475">
            <w:pPr>
              <w:spacing w:after="0" w:line="240" w:lineRule="auto"/>
              <w:rPr>
                <w:rFonts w:ascii="Times New Roman" w:eastAsia="Times New Roman" w:hAnsi="Times New Roman" w:cs="Times New Roman"/>
                <w:color w:val="000000"/>
                <w:kern w:val="0"/>
                <w:sz w:val="24"/>
                <w:szCs w:val="24"/>
                <w:lang w:val="en-ID" w:eastAsia="en-ID" w:bidi="ar-SA"/>
                <w14:ligatures w14:val="none"/>
              </w:rPr>
            </w:pPr>
            <w:proofErr w:type="spellStart"/>
            <w:r w:rsidRPr="00D42321">
              <w:rPr>
                <w:rFonts w:ascii="Times New Roman" w:eastAsia="Times New Roman" w:hAnsi="Times New Roman" w:cs="Times New Roman"/>
                <w:color w:val="000000"/>
                <w:kern w:val="0"/>
                <w:sz w:val="24"/>
                <w:szCs w:val="24"/>
                <w:lang w:val="en-ID" w:eastAsia="en-ID" w:bidi="ar-SA"/>
                <w14:ligatures w14:val="none"/>
              </w:rPr>
              <w:t>Dukungan</w:t>
            </w:r>
            <w:proofErr w:type="spellEnd"/>
            <w:r w:rsidRPr="00D42321">
              <w:rPr>
                <w:rFonts w:ascii="Times New Roman" w:eastAsia="Times New Roman" w:hAnsi="Times New Roman" w:cs="Times New Roman"/>
                <w:color w:val="000000"/>
                <w:kern w:val="0"/>
                <w:sz w:val="24"/>
                <w:szCs w:val="24"/>
                <w:lang w:val="en-ID" w:eastAsia="en-ID" w:bidi="ar-SA"/>
                <w14:ligatures w14:val="none"/>
              </w:rPr>
              <w:t xml:space="preserve"> </w:t>
            </w:r>
            <w:proofErr w:type="spellStart"/>
            <w:r w:rsidRPr="00D42321">
              <w:rPr>
                <w:rFonts w:ascii="Times New Roman" w:eastAsia="Times New Roman" w:hAnsi="Times New Roman" w:cs="Times New Roman"/>
                <w:color w:val="000000"/>
                <w:kern w:val="0"/>
                <w:sz w:val="24"/>
                <w:szCs w:val="24"/>
                <w:lang w:val="en-ID" w:eastAsia="en-ID" w:bidi="ar-SA"/>
                <w14:ligatures w14:val="none"/>
              </w:rPr>
              <w:t>Sosial</w:t>
            </w:r>
            <w:proofErr w:type="spellEnd"/>
            <w:r w:rsidRPr="00D42321">
              <w:rPr>
                <w:rFonts w:ascii="Times New Roman" w:eastAsia="Times New Roman" w:hAnsi="Times New Roman" w:cs="Times New Roman"/>
                <w:color w:val="000000"/>
                <w:kern w:val="0"/>
                <w:sz w:val="24"/>
                <w:szCs w:val="24"/>
                <w:lang w:val="en-ID" w:eastAsia="en-ID" w:bidi="ar-SA"/>
                <w14:ligatures w14:val="none"/>
              </w:rPr>
              <w:t xml:space="preserve"> Orang </w:t>
            </w:r>
            <w:proofErr w:type="spellStart"/>
            <w:r w:rsidRPr="00D42321">
              <w:rPr>
                <w:rFonts w:ascii="Times New Roman" w:eastAsia="Times New Roman" w:hAnsi="Times New Roman" w:cs="Times New Roman"/>
                <w:color w:val="000000"/>
                <w:kern w:val="0"/>
                <w:sz w:val="24"/>
                <w:szCs w:val="24"/>
                <w:lang w:val="en-ID" w:eastAsia="en-ID" w:bidi="ar-SA"/>
                <w14:ligatures w14:val="none"/>
              </w:rPr>
              <w:t>Tua</w:t>
            </w:r>
            <w:proofErr w:type="spellEnd"/>
            <w:r w:rsidRPr="00D42321">
              <w:rPr>
                <w:rFonts w:ascii="Times New Roman" w:eastAsia="Times New Roman" w:hAnsi="Times New Roman" w:cs="Times New Roman"/>
                <w:color w:val="000000"/>
                <w:kern w:val="0"/>
                <w:sz w:val="24"/>
                <w:szCs w:val="24"/>
                <w:lang w:val="en-ID" w:eastAsia="en-ID" w:bidi="ar-SA"/>
                <w14:ligatures w14:val="none"/>
              </w:rPr>
              <w:t xml:space="preserve"> - </w:t>
            </w:r>
            <w:proofErr w:type="spellStart"/>
            <w:r w:rsidRPr="00D42321">
              <w:rPr>
                <w:rFonts w:ascii="Times New Roman" w:eastAsia="Times New Roman" w:hAnsi="Times New Roman" w:cs="Times New Roman"/>
                <w:color w:val="000000"/>
                <w:kern w:val="0"/>
                <w:sz w:val="24"/>
                <w:szCs w:val="24"/>
                <w:lang w:val="en-ID" w:eastAsia="en-ID" w:bidi="ar-SA"/>
                <w14:ligatures w14:val="none"/>
              </w:rPr>
              <w:t>Kecerdasan</w:t>
            </w:r>
            <w:proofErr w:type="spellEnd"/>
            <w:r w:rsidRPr="00D42321">
              <w:rPr>
                <w:rFonts w:ascii="Times New Roman" w:eastAsia="Times New Roman" w:hAnsi="Times New Roman" w:cs="Times New Roman"/>
                <w:color w:val="000000"/>
                <w:kern w:val="0"/>
                <w:sz w:val="24"/>
                <w:szCs w:val="24"/>
                <w:lang w:val="en-ID" w:eastAsia="en-ID" w:bidi="ar-SA"/>
                <w14:ligatures w14:val="none"/>
              </w:rPr>
              <w:t xml:space="preserve"> Moral</w:t>
            </w:r>
          </w:p>
        </w:tc>
        <w:tc>
          <w:tcPr>
            <w:tcW w:w="1460" w:type="dxa"/>
            <w:tcBorders>
              <w:top w:val="nil"/>
              <w:left w:val="nil"/>
              <w:bottom w:val="single" w:sz="4" w:space="0" w:color="auto"/>
              <w:right w:val="nil"/>
            </w:tcBorders>
            <w:shd w:val="clear" w:color="auto" w:fill="auto"/>
            <w:noWrap/>
            <w:hideMark/>
          </w:tcPr>
          <w:p w:rsidR="00955A64" w:rsidRPr="00D42321" w:rsidRDefault="00955A64" w:rsidP="00707475">
            <w:pPr>
              <w:spacing w:after="0" w:line="240" w:lineRule="auto"/>
              <w:jc w:val="right"/>
              <w:rPr>
                <w:rFonts w:ascii="Times New Roman" w:eastAsia="Times New Roman" w:hAnsi="Times New Roman" w:cs="Times New Roman"/>
                <w:color w:val="000000"/>
                <w:kern w:val="0"/>
                <w:sz w:val="24"/>
                <w:szCs w:val="24"/>
                <w:lang w:val="en-ID" w:eastAsia="en-ID" w:bidi="ar-SA"/>
                <w14:ligatures w14:val="none"/>
              </w:rPr>
            </w:pPr>
            <w:r w:rsidRPr="00D42321">
              <w:rPr>
                <w:rFonts w:ascii="Times New Roman" w:eastAsia="Times New Roman" w:hAnsi="Times New Roman" w:cs="Times New Roman"/>
                <w:color w:val="000000"/>
                <w:kern w:val="0"/>
                <w:sz w:val="24"/>
                <w:szCs w:val="24"/>
                <w:lang w:val="en-ID" w:eastAsia="en-ID" w:bidi="ar-SA"/>
                <w14:ligatures w14:val="none"/>
              </w:rPr>
              <w:t>.303</w:t>
            </w:r>
            <w:r w:rsidRPr="00D42321">
              <w:rPr>
                <w:rFonts w:ascii="Times New Roman" w:eastAsia="Times New Roman" w:hAnsi="Times New Roman" w:cs="Times New Roman"/>
                <w:color w:val="000000"/>
                <w:kern w:val="0"/>
                <w:sz w:val="24"/>
                <w:szCs w:val="24"/>
                <w:vertAlign w:val="superscript"/>
                <w:lang w:val="en-ID" w:eastAsia="en-ID" w:bidi="ar-SA"/>
                <w14:ligatures w14:val="none"/>
              </w:rPr>
              <w:t>**</w:t>
            </w:r>
          </w:p>
        </w:tc>
        <w:tc>
          <w:tcPr>
            <w:tcW w:w="2440" w:type="dxa"/>
            <w:tcBorders>
              <w:top w:val="nil"/>
              <w:left w:val="nil"/>
              <w:bottom w:val="single" w:sz="4" w:space="0" w:color="auto"/>
              <w:right w:val="nil"/>
            </w:tcBorders>
            <w:shd w:val="clear" w:color="auto" w:fill="auto"/>
            <w:noWrap/>
            <w:hideMark/>
          </w:tcPr>
          <w:p w:rsidR="00955A64" w:rsidRPr="00D42321" w:rsidRDefault="00955A64" w:rsidP="00707475">
            <w:pPr>
              <w:spacing w:after="0" w:line="240" w:lineRule="auto"/>
              <w:jc w:val="right"/>
              <w:rPr>
                <w:rFonts w:ascii="Times New Roman" w:eastAsia="Times New Roman" w:hAnsi="Times New Roman" w:cs="Times New Roman"/>
                <w:color w:val="000000"/>
                <w:kern w:val="0"/>
                <w:sz w:val="24"/>
                <w:szCs w:val="24"/>
                <w:lang w:val="en-ID" w:eastAsia="en-ID" w:bidi="ar-SA"/>
                <w14:ligatures w14:val="none"/>
              </w:rPr>
            </w:pPr>
            <w:r w:rsidRPr="00D42321">
              <w:rPr>
                <w:rFonts w:ascii="Times New Roman" w:eastAsia="Times New Roman" w:hAnsi="Times New Roman" w:cs="Times New Roman"/>
                <w:color w:val="000000"/>
                <w:kern w:val="0"/>
                <w:sz w:val="24"/>
                <w:szCs w:val="24"/>
                <w:lang w:val="en-ID" w:eastAsia="en-ID" w:bidi="ar-SA"/>
                <w14:ligatures w14:val="none"/>
              </w:rPr>
              <w:t>0,001</w:t>
            </w:r>
          </w:p>
        </w:tc>
      </w:tr>
    </w:tbl>
    <w:p w:rsidR="00955A64" w:rsidRPr="00D42321" w:rsidRDefault="00955A64" w:rsidP="00955A64">
      <w:pPr>
        <w:pBdr>
          <w:top w:val="nil"/>
          <w:left w:val="nil"/>
          <w:bottom w:val="nil"/>
          <w:right w:val="nil"/>
          <w:between w:val="nil"/>
        </w:pBdr>
        <w:suppressAutoHyphens/>
        <w:spacing w:after="0" w:line="240" w:lineRule="auto"/>
        <w:ind w:firstLine="288"/>
        <w:jc w:val="both"/>
        <w:rPr>
          <w:rFonts w:ascii="Times New Roman" w:eastAsia="Times New Roman" w:hAnsi="Times New Roman" w:cs="Times New Roman"/>
          <w:color w:val="000000"/>
          <w:kern w:val="0"/>
          <w:sz w:val="24"/>
          <w:szCs w:val="24"/>
          <w:lang w:eastAsia="zh-CN" w:bidi="ar-SA"/>
          <w14:ligatures w14:val="none"/>
        </w:rPr>
      </w:pPr>
    </w:p>
    <w:p w:rsidR="00955A64" w:rsidRPr="00D42321" w:rsidRDefault="00955A64" w:rsidP="00955A64">
      <w:pPr>
        <w:pBdr>
          <w:top w:val="nil"/>
          <w:left w:val="nil"/>
          <w:bottom w:val="nil"/>
          <w:right w:val="nil"/>
          <w:between w:val="nil"/>
        </w:pBdr>
        <w:suppressAutoHyphens/>
        <w:spacing w:after="0" w:line="240" w:lineRule="auto"/>
        <w:ind w:firstLine="288"/>
        <w:jc w:val="both"/>
        <w:rPr>
          <w:rFonts w:ascii="Times New Roman" w:eastAsia="Times New Roman" w:hAnsi="Times New Roman" w:cs="Times New Roman"/>
          <w:color w:val="000000"/>
          <w:kern w:val="0"/>
          <w:sz w:val="24"/>
          <w:szCs w:val="24"/>
          <w:lang w:eastAsia="zh-CN" w:bidi="ar-SA"/>
          <w14:ligatures w14:val="none"/>
        </w:rPr>
      </w:pPr>
      <w:r w:rsidRPr="00D42321">
        <w:rPr>
          <w:rFonts w:ascii="Times New Roman" w:eastAsia="Times New Roman" w:hAnsi="Times New Roman" w:cs="Times New Roman"/>
          <w:color w:val="000000"/>
          <w:kern w:val="0"/>
          <w:sz w:val="24"/>
          <w:szCs w:val="24"/>
          <w:lang w:eastAsia="zh-CN" w:bidi="ar-SA"/>
          <w14:ligatures w14:val="none"/>
        </w:rPr>
        <w:t xml:space="preserve">Koefisien korelasi (r) </w:t>
      </w:r>
      <w:proofErr w:type="spellStart"/>
      <w:r w:rsidRPr="00D42321">
        <w:rPr>
          <w:rFonts w:ascii="Times New Roman" w:eastAsia="Times New Roman" w:hAnsi="Times New Roman" w:cs="Times New Roman"/>
          <w:color w:val="000000"/>
          <w:kern w:val="0"/>
          <w:sz w:val="24"/>
          <w:szCs w:val="24"/>
          <w:lang w:val="en-US" w:eastAsia="zh-CN" w:bidi="ar-SA"/>
          <w14:ligatures w14:val="none"/>
        </w:rPr>
        <w:t>sebesar</w:t>
      </w:r>
      <w:proofErr w:type="spellEnd"/>
      <w:r w:rsidRPr="00D42321">
        <w:rPr>
          <w:rFonts w:ascii="Times New Roman" w:eastAsia="Times New Roman" w:hAnsi="Times New Roman" w:cs="Times New Roman"/>
          <w:color w:val="000000"/>
          <w:kern w:val="0"/>
          <w:sz w:val="24"/>
          <w:szCs w:val="24"/>
          <w:lang w:eastAsia="zh-CN" w:bidi="ar-SA"/>
          <w14:ligatures w14:val="none"/>
        </w:rPr>
        <w:t xml:space="preserve"> 0.</w:t>
      </w:r>
      <w:r w:rsidRPr="00D42321">
        <w:rPr>
          <w:rFonts w:ascii="Times New Roman" w:eastAsia="Times New Roman" w:hAnsi="Times New Roman" w:cs="Times New Roman"/>
          <w:color w:val="000000"/>
          <w:kern w:val="0"/>
          <w:sz w:val="24"/>
          <w:szCs w:val="24"/>
          <w:lang w:val="en-US" w:eastAsia="zh-CN" w:bidi="ar-SA"/>
          <w14:ligatures w14:val="none"/>
        </w:rPr>
        <w:t>303</w:t>
      </w:r>
      <w:r w:rsidRPr="00D42321">
        <w:rPr>
          <w:rFonts w:ascii="Times New Roman" w:eastAsia="Times New Roman" w:hAnsi="Times New Roman" w:cs="Times New Roman"/>
          <w:color w:val="000000"/>
          <w:kern w:val="0"/>
          <w:sz w:val="24"/>
          <w:szCs w:val="24"/>
          <w:lang w:eastAsia="zh-CN" w:bidi="ar-SA"/>
          <w14:ligatures w14:val="none"/>
        </w:rPr>
        <w:t>, dengan nilai signifikansi (0.001 &lt; 0.05), menunjukkan hasil positif dalam uji hipotesis mengenai hubungan antara dukungan sosial orang tua dan kecerdasan moral. Dengan demikian, dapat disimpulkan bahwa hipotesis penelitian dapat diterima.</w:t>
      </w:r>
    </w:p>
    <w:p w:rsidR="00955A64" w:rsidRPr="00D42321" w:rsidRDefault="00955A64" w:rsidP="00955A64">
      <w:pPr>
        <w:pStyle w:val="ListParagraph"/>
        <w:spacing w:line="240" w:lineRule="auto"/>
        <w:ind w:left="1463"/>
        <w:jc w:val="both"/>
        <w:rPr>
          <w:rFonts w:ascii="Times New Roman" w:hAnsi="Times New Roman" w:cs="Times New Roman"/>
          <w:b/>
          <w:bCs/>
          <w:sz w:val="24"/>
          <w:szCs w:val="24"/>
        </w:rPr>
      </w:pPr>
    </w:p>
    <w:p w:rsidR="00955A64" w:rsidRPr="00D42321" w:rsidRDefault="00955A64" w:rsidP="00955A64">
      <w:pPr>
        <w:pStyle w:val="ListParagraph"/>
        <w:numPr>
          <w:ilvl w:val="0"/>
          <w:numId w:val="2"/>
        </w:numPr>
        <w:spacing w:line="240" w:lineRule="auto"/>
        <w:jc w:val="both"/>
        <w:rPr>
          <w:rFonts w:ascii="Times New Roman" w:hAnsi="Times New Roman" w:cs="Times New Roman"/>
          <w:b/>
          <w:bCs/>
          <w:sz w:val="24"/>
          <w:szCs w:val="24"/>
        </w:rPr>
      </w:pPr>
      <w:r w:rsidRPr="00D42321">
        <w:rPr>
          <w:rFonts w:ascii="Times New Roman" w:hAnsi="Times New Roman" w:cs="Times New Roman"/>
          <w:b/>
          <w:bCs/>
          <w:sz w:val="24"/>
          <w:szCs w:val="24"/>
        </w:rPr>
        <w:t>R Square</w:t>
      </w:r>
    </w:p>
    <w:tbl>
      <w:tblPr>
        <w:tblW w:w="5566" w:type="dxa"/>
        <w:jc w:val="center"/>
        <w:tblLook w:val="04A0" w:firstRow="1" w:lastRow="0" w:firstColumn="1" w:lastColumn="0" w:noHBand="0" w:noVBand="1"/>
      </w:tblPr>
      <w:tblGrid>
        <w:gridCol w:w="2784"/>
        <w:gridCol w:w="1171"/>
        <w:gridCol w:w="1611"/>
      </w:tblGrid>
      <w:tr w:rsidR="00955A64" w:rsidRPr="00D42321" w:rsidTr="00707475">
        <w:trPr>
          <w:trHeight w:val="231"/>
          <w:jc w:val="center"/>
        </w:trPr>
        <w:tc>
          <w:tcPr>
            <w:tcW w:w="2784" w:type="dxa"/>
            <w:tcBorders>
              <w:top w:val="single" w:sz="4" w:space="0" w:color="auto"/>
              <w:left w:val="nil"/>
              <w:bottom w:val="single" w:sz="4" w:space="0" w:color="auto"/>
              <w:right w:val="nil"/>
            </w:tcBorders>
            <w:shd w:val="clear" w:color="auto" w:fill="auto"/>
            <w:vAlign w:val="bottom"/>
            <w:hideMark/>
          </w:tcPr>
          <w:p w:rsidR="00955A64" w:rsidRPr="00D42321" w:rsidRDefault="00955A64" w:rsidP="00707475">
            <w:pPr>
              <w:rPr>
                <w:rFonts w:ascii="Times New Roman" w:hAnsi="Times New Roman" w:cs="Times New Roman"/>
                <w:color w:val="000000"/>
                <w:sz w:val="24"/>
                <w:szCs w:val="24"/>
                <w:lang w:val="en-ID" w:eastAsia="en-ID"/>
              </w:rPr>
            </w:pPr>
            <w:r w:rsidRPr="00D42321">
              <w:rPr>
                <w:rFonts w:ascii="Times New Roman" w:hAnsi="Times New Roman" w:cs="Times New Roman"/>
                <w:color w:val="000000"/>
                <w:sz w:val="24"/>
                <w:szCs w:val="24"/>
                <w:lang w:val="en-ID" w:eastAsia="en-ID"/>
              </w:rPr>
              <w:t>Model</w:t>
            </w:r>
          </w:p>
        </w:tc>
        <w:tc>
          <w:tcPr>
            <w:tcW w:w="1171" w:type="dxa"/>
            <w:tcBorders>
              <w:top w:val="single" w:sz="4" w:space="0" w:color="auto"/>
              <w:left w:val="nil"/>
              <w:bottom w:val="single" w:sz="4" w:space="0" w:color="auto"/>
              <w:right w:val="nil"/>
            </w:tcBorders>
            <w:shd w:val="clear" w:color="auto" w:fill="auto"/>
            <w:vAlign w:val="bottom"/>
            <w:hideMark/>
          </w:tcPr>
          <w:p w:rsidR="00955A64" w:rsidRPr="00D42321" w:rsidRDefault="00955A64" w:rsidP="00707475">
            <w:pPr>
              <w:jc w:val="right"/>
              <w:rPr>
                <w:rFonts w:ascii="Times New Roman" w:hAnsi="Times New Roman" w:cs="Times New Roman"/>
                <w:color w:val="000000"/>
                <w:sz w:val="24"/>
                <w:szCs w:val="24"/>
                <w:lang w:val="en-ID" w:eastAsia="en-ID"/>
              </w:rPr>
            </w:pPr>
            <w:r w:rsidRPr="00D42321">
              <w:rPr>
                <w:rFonts w:ascii="Times New Roman" w:hAnsi="Times New Roman" w:cs="Times New Roman"/>
                <w:color w:val="000000"/>
                <w:sz w:val="24"/>
                <w:szCs w:val="24"/>
                <w:lang w:val="en-ID" w:eastAsia="en-ID"/>
              </w:rPr>
              <w:t>R</w:t>
            </w:r>
          </w:p>
        </w:tc>
        <w:tc>
          <w:tcPr>
            <w:tcW w:w="1611" w:type="dxa"/>
            <w:tcBorders>
              <w:top w:val="single" w:sz="4" w:space="0" w:color="auto"/>
              <w:left w:val="nil"/>
              <w:bottom w:val="single" w:sz="4" w:space="0" w:color="auto"/>
              <w:right w:val="nil"/>
            </w:tcBorders>
            <w:shd w:val="clear" w:color="auto" w:fill="auto"/>
            <w:vAlign w:val="bottom"/>
            <w:hideMark/>
          </w:tcPr>
          <w:p w:rsidR="00955A64" w:rsidRPr="00D42321" w:rsidRDefault="00955A64" w:rsidP="00707475">
            <w:pPr>
              <w:jc w:val="right"/>
              <w:rPr>
                <w:rFonts w:ascii="Times New Roman" w:hAnsi="Times New Roman" w:cs="Times New Roman"/>
                <w:color w:val="000000"/>
                <w:sz w:val="24"/>
                <w:szCs w:val="24"/>
                <w:lang w:val="en-ID" w:eastAsia="en-ID"/>
              </w:rPr>
            </w:pPr>
            <w:r w:rsidRPr="00D42321">
              <w:rPr>
                <w:rFonts w:ascii="Times New Roman" w:hAnsi="Times New Roman" w:cs="Times New Roman"/>
                <w:color w:val="000000"/>
                <w:sz w:val="24"/>
                <w:szCs w:val="24"/>
                <w:lang w:val="en-ID" w:eastAsia="en-ID"/>
              </w:rPr>
              <w:t>R Square</w:t>
            </w:r>
          </w:p>
        </w:tc>
      </w:tr>
      <w:tr w:rsidR="00955A64" w:rsidRPr="00D42321" w:rsidTr="00707475">
        <w:trPr>
          <w:trHeight w:val="231"/>
          <w:jc w:val="center"/>
        </w:trPr>
        <w:tc>
          <w:tcPr>
            <w:tcW w:w="2784" w:type="dxa"/>
            <w:tcBorders>
              <w:top w:val="nil"/>
              <w:left w:val="nil"/>
              <w:bottom w:val="single" w:sz="4" w:space="0" w:color="auto"/>
              <w:right w:val="nil"/>
            </w:tcBorders>
            <w:shd w:val="clear" w:color="auto" w:fill="auto"/>
            <w:noWrap/>
            <w:hideMark/>
          </w:tcPr>
          <w:p w:rsidR="00955A64" w:rsidRPr="00D42321" w:rsidRDefault="00955A64" w:rsidP="00707475">
            <w:pPr>
              <w:rPr>
                <w:rFonts w:ascii="Times New Roman" w:hAnsi="Times New Roman" w:cs="Times New Roman"/>
                <w:color w:val="000000"/>
                <w:sz w:val="24"/>
                <w:szCs w:val="24"/>
                <w:lang w:val="en-ID" w:eastAsia="en-ID"/>
              </w:rPr>
            </w:pPr>
            <w:proofErr w:type="spellStart"/>
            <w:r w:rsidRPr="00D42321">
              <w:rPr>
                <w:rFonts w:ascii="Times New Roman" w:hAnsi="Times New Roman" w:cs="Times New Roman"/>
                <w:color w:val="000000"/>
                <w:sz w:val="24"/>
                <w:szCs w:val="24"/>
                <w:lang w:val="en-ID" w:eastAsia="en-ID"/>
              </w:rPr>
              <w:t>Dukungan</w:t>
            </w:r>
            <w:proofErr w:type="spellEnd"/>
            <w:r w:rsidRPr="00D42321">
              <w:rPr>
                <w:rFonts w:ascii="Times New Roman" w:hAnsi="Times New Roman" w:cs="Times New Roman"/>
                <w:color w:val="000000"/>
                <w:sz w:val="24"/>
                <w:szCs w:val="24"/>
                <w:lang w:val="en-ID" w:eastAsia="en-ID"/>
              </w:rPr>
              <w:t xml:space="preserve"> </w:t>
            </w:r>
            <w:proofErr w:type="spellStart"/>
            <w:r w:rsidRPr="00D42321">
              <w:rPr>
                <w:rFonts w:ascii="Times New Roman" w:hAnsi="Times New Roman" w:cs="Times New Roman"/>
                <w:color w:val="000000"/>
                <w:sz w:val="24"/>
                <w:szCs w:val="24"/>
                <w:lang w:val="en-ID" w:eastAsia="en-ID"/>
              </w:rPr>
              <w:t>Sosial</w:t>
            </w:r>
            <w:proofErr w:type="spellEnd"/>
            <w:r w:rsidRPr="00D42321">
              <w:rPr>
                <w:rFonts w:ascii="Times New Roman" w:hAnsi="Times New Roman" w:cs="Times New Roman"/>
                <w:color w:val="000000"/>
                <w:sz w:val="24"/>
                <w:szCs w:val="24"/>
                <w:lang w:val="en-ID" w:eastAsia="en-ID"/>
              </w:rPr>
              <w:t xml:space="preserve"> Orang </w:t>
            </w:r>
            <w:proofErr w:type="spellStart"/>
            <w:r w:rsidRPr="00D42321">
              <w:rPr>
                <w:rFonts w:ascii="Times New Roman" w:hAnsi="Times New Roman" w:cs="Times New Roman"/>
                <w:color w:val="000000"/>
                <w:sz w:val="24"/>
                <w:szCs w:val="24"/>
                <w:lang w:val="en-ID" w:eastAsia="en-ID"/>
              </w:rPr>
              <w:t>Tua</w:t>
            </w:r>
            <w:proofErr w:type="spellEnd"/>
            <w:r w:rsidRPr="00D42321">
              <w:rPr>
                <w:rFonts w:ascii="Times New Roman" w:hAnsi="Times New Roman" w:cs="Times New Roman"/>
                <w:color w:val="000000"/>
                <w:sz w:val="24"/>
                <w:szCs w:val="24"/>
                <w:lang w:val="en-ID" w:eastAsia="en-ID"/>
              </w:rPr>
              <w:t xml:space="preserve"> - </w:t>
            </w:r>
            <w:proofErr w:type="spellStart"/>
            <w:r w:rsidRPr="00D42321">
              <w:rPr>
                <w:rFonts w:ascii="Times New Roman" w:hAnsi="Times New Roman" w:cs="Times New Roman"/>
                <w:color w:val="000000"/>
                <w:sz w:val="24"/>
                <w:szCs w:val="24"/>
                <w:lang w:val="en-ID" w:eastAsia="en-ID"/>
              </w:rPr>
              <w:t>Kecerdasan</w:t>
            </w:r>
            <w:proofErr w:type="spellEnd"/>
            <w:r w:rsidRPr="00D42321">
              <w:rPr>
                <w:rFonts w:ascii="Times New Roman" w:hAnsi="Times New Roman" w:cs="Times New Roman"/>
                <w:color w:val="000000"/>
                <w:sz w:val="24"/>
                <w:szCs w:val="24"/>
                <w:lang w:val="en-ID" w:eastAsia="en-ID"/>
              </w:rPr>
              <w:t xml:space="preserve"> Moral</w:t>
            </w:r>
          </w:p>
        </w:tc>
        <w:tc>
          <w:tcPr>
            <w:tcW w:w="1171" w:type="dxa"/>
            <w:tcBorders>
              <w:top w:val="nil"/>
              <w:left w:val="nil"/>
              <w:bottom w:val="single" w:sz="4" w:space="0" w:color="auto"/>
              <w:right w:val="nil"/>
            </w:tcBorders>
            <w:shd w:val="clear" w:color="auto" w:fill="auto"/>
            <w:noWrap/>
            <w:hideMark/>
          </w:tcPr>
          <w:p w:rsidR="00955A64" w:rsidRPr="00D42321" w:rsidRDefault="00955A64" w:rsidP="00707475">
            <w:pPr>
              <w:jc w:val="right"/>
              <w:rPr>
                <w:rFonts w:ascii="Times New Roman" w:hAnsi="Times New Roman" w:cs="Times New Roman"/>
                <w:color w:val="000000"/>
                <w:sz w:val="24"/>
                <w:szCs w:val="24"/>
                <w:lang w:val="en-ID" w:eastAsia="en-ID"/>
              </w:rPr>
            </w:pPr>
            <w:r w:rsidRPr="00D42321">
              <w:rPr>
                <w:rFonts w:ascii="Times New Roman" w:hAnsi="Times New Roman" w:cs="Times New Roman"/>
                <w:color w:val="000000"/>
                <w:sz w:val="24"/>
                <w:szCs w:val="24"/>
                <w:lang w:val="en-ID" w:eastAsia="en-ID"/>
              </w:rPr>
              <w:t>.303</w:t>
            </w:r>
            <w:r w:rsidRPr="00D42321">
              <w:rPr>
                <w:rFonts w:ascii="Times New Roman" w:hAnsi="Times New Roman" w:cs="Times New Roman"/>
                <w:color w:val="000000"/>
                <w:sz w:val="24"/>
                <w:szCs w:val="24"/>
                <w:vertAlign w:val="superscript"/>
                <w:lang w:val="en-ID" w:eastAsia="en-ID"/>
              </w:rPr>
              <w:t>a</w:t>
            </w:r>
          </w:p>
        </w:tc>
        <w:tc>
          <w:tcPr>
            <w:tcW w:w="1611" w:type="dxa"/>
            <w:tcBorders>
              <w:top w:val="nil"/>
              <w:left w:val="nil"/>
              <w:bottom w:val="single" w:sz="4" w:space="0" w:color="auto"/>
              <w:right w:val="nil"/>
            </w:tcBorders>
            <w:shd w:val="clear" w:color="auto" w:fill="auto"/>
            <w:noWrap/>
            <w:hideMark/>
          </w:tcPr>
          <w:p w:rsidR="00955A64" w:rsidRPr="00D42321" w:rsidRDefault="00955A64" w:rsidP="00707475">
            <w:pPr>
              <w:jc w:val="right"/>
              <w:rPr>
                <w:rFonts w:ascii="Times New Roman" w:hAnsi="Times New Roman" w:cs="Times New Roman"/>
                <w:color w:val="000000"/>
                <w:sz w:val="24"/>
                <w:szCs w:val="24"/>
                <w:lang w:val="en-ID" w:eastAsia="en-ID"/>
              </w:rPr>
            </w:pPr>
            <w:r w:rsidRPr="00D42321">
              <w:rPr>
                <w:rFonts w:ascii="Times New Roman" w:hAnsi="Times New Roman" w:cs="Times New Roman"/>
                <w:color w:val="000000"/>
                <w:sz w:val="24"/>
                <w:szCs w:val="24"/>
                <w:lang w:val="en-ID" w:eastAsia="en-ID"/>
              </w:rPr>
              <w:t>0,092</w:t>
            </w:r>
          </w:p>
        </w:tc>
      </w:tr>
    </w:tbl>
    <w:p w:rsidR="00D42321" w:rsidRPr="00D42321" w:rsidRDefault="00D42321" w:rsidP="00D42321">
      <w:pPr>
        <w:spacing w:line="240" w:lineRule="auto"/>
        <w:jc w:val="both"/>
        <w:rPr>
          <w:rFonts w:ascii="Times New Roman" w:hAnsi="Times New Roman" w:cs="Times New Roman"/>
          <w:b/>
          <w:bCs/>
          <w:sz w:val="24"/>
          <w:szCs w:val="24"/>
        </w:rPr>
      </w:pPr>
    </w:p>
    <w:p w:rsidR="00D42321" w:rsidRPr="00D42321" w:rsidRDefault="00D42321" w:rsidP="00D42321">
      <w:pPr>
        <w:ind w:firstLine="426"/>
        <w:jc w:val="both"/>
        <w:rPr>
          <w:rFonts w:ascii="Times New Roman" w:eastAsia="Times New Roman" w:hAnsi="Times New Roman" w:cs="Times New Roman"/>
          <w:color w:val="000000"/>
          <w:sz w:val="24"/>
          <w:szCs w:val="24"/>
          <w:lang w:eastAsia="en-ID"/>
        </w:rPr>
      </w:pPr>
      <w:bookmarkStart w:id="0" w:name="_GoBack"/>
      <w:r w:rsidRPr="00D42321">
        <w:rPr>
          <w:rFonts w:ascii="Times New Roman" w:eastAsia="Times New Roman" w:hAnsi="Times New Roman" w:cs="Times New Roman"/>
          <w:color w:val="000000"/>
          <w:sz w:val="24"/>
          <w:szCs w:val="24"/>
          <w:lang w:eastAsia="en-ID"/>
        </w:rPr>
        <w:lastRenderedPageBreak/>
        <w:t>Hasil sumbangan efektif menunjukkan bahwa dukungan sosial orang tua memberikan sumbangan efektif sebesar 9,2%) kepada tingkatan kecerdasan moral dari sampel penelitian (R Square=0,092. Adapun sebanyak 90,8% fenomena dari kecerdasan moral dijelaskan oleh variabel lain yang berada diluar variabel dukungan sosial orang tua.</w:t>
      </w:r>
    </w:p>
    <w:bookmarkEnd w:id="0"/>
    <w:p w:rsidR="00D42321" w:rsidRPr="00D42321" w:rsidRDefault="00D42321" w:rsidP="00D42321">
      <w:pPr>
        <w:spacing w:line="240" w:lineRule="auto"/>
        <w:jc w:val="both"/>
        <w:rPr>
          <w:rFonts w:ascii="Times New Roman" w:hAnsi="Times New Roman" w:cs="Times New Roman"/>
          <w:b/>
          <w:bCs/>
          <w:sz w:val="24"/>
          <w:szCs w:val="24"/>
        </w:rPr>
      </w:pPr>
    </w:p>
    <w:p w:rsidR="00893C19" w:rsidRPr="00D42321" w:rsidRDefault="00893C19">
      <w:pPr>
        <w:rPr>
          <w:rFonts w:ascii="Times New Roman" w:hAnsi="Times New Roman" w:cs="Times New Roman"/>
          <w:sz w:val="24"/>
          <w:szCs w:val="24"/>
        </w:rPr>
      </w:pPr>
    </w:p>
    <w:sectPr w:rsidR="00893C19" w:rsidRPr="00D42321" w:rsidSect="00C4160A">
      <w:pgSz w:w="11906" w:h="16838"/>
      <w:pgMar w:top="2268" w:right="1701" w:bottom="1701" w:left="226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D86FFD"/>
    <w:multiLevelType w:val="hybridMultilevel"/>
    <w:tmpl w:val="D05E1BB4"/>
    <w:lvl w:ilvl="0" w:tplc="AEA6A418">
      <w:start w:val="1"/>
      <w:numFmt w:val="upperLetter"/>
      <w:lvlText w:val="%1."/>
      <w:lvlJc w:val="left"/>
      <w:pPr>
        <w:ind w:left="1103" w:hanging="360"/>
      </w:pPr>
      <w:rPr>
        <w:rFonts w:hint="default"/>
      </w:rPr>
    </w:lvl>
    <w:lvl w:ilvl="1" w:tplc="04210019" w:tentative="1">
      <w:start w:val="1"/>
      <w:numFmt w:val="lowerLetter"/>
      <w:lvlText w:val="%2."/>
      <w:lvlJc w:val="left"/>
      <w:pPr>
        <w:ind w:left="1823" w:hanging="360"/>
      </w:pPr>
    </w:lvl>
    <w:lvl w:ilvl="2" w:tplc="0421001B" w:tentative="1">
      <w:start w:val="1"/>
      <w:numFmt w:val="lowerRoman"/>
      <w:lvlText w:val="%3."/>
      <w:lvlJc w:val="right"/>
      <w:pPr>
        <w:ind w:left="2543" w:hanging="180"/>
      </w:pPr>
    </w:lvl>
    <w:lvl w:ilvl="3" w:tplc="0421000F" w:tentative="1">
      <w:start w:val="1"/>
      <w:numFmt w:val="decimal"/>
      <w:lvlText w:val="%4."/>
      <w:lvlJc w:val="left"/>
      <w:pPr>
        <w:ind w:left="3263" w:hanging="360"/>
      </w:pPr>
    </w:lvl>
    <w:lvl w:ilvl="4" w:tplc="04210019" w:tentative="1">
      <w:start w:val="1"/>
      <w:numFmt w:val="lowerLetter"/>
      <w:lvlText w:val="%5."/>
      <w:lvlJc w:val="left"/>
      <w:pPr>
        <w:ind w:left="3983" w:hanging="360"/>
      </w:pPr>
    </w:lvl>
    <w:lvl w:ilvl="5" w:tplc="0421001B" w:tentative="1">
      <w:start w:val="1"/>
      <w:numFmt w:val="lowerRoman"/>
      <w:lvlText w:val="%6."/>
      <w:lvlJc w:val="right"/>
      <w:pPr>
        <w:ind w:left="4703" w:hanging="180"/>
      </w:pPr>
    </w:lvl>
    <w:lvl w:ilvl="6" w:tplc="0421000F" w:tentative="1">
      <w:start w:val="1"/>
      <w:numFmt w:val="decimal"/>
      <w:lvlText w:val="%7."/>
      <w:lvlJc w:val="left"/>
      <w:pPr>
        <w:ind w:left="5423" w:hanging="360"/>
      </w:pPr>
    </w:lvl>
    <w:lvl w:ilvl="7" w:tplc="04210019" w:tentative="1">
      <w:start w:val="1"/>
      <w:numFmt w:val="lowerLetter"/>
      <w:lvlText w:val="%8."/>
      <w:lvlJc w:val="left"/>
      <w:pPr>
        <w:ind w:left="6143" w:hanging="360"/>
      </w:pPr>
    </w:lvl>
    <w:lvl w:ilvl="8" w:tplc="0421001B" w:tentative="1">
      <w:start w:val="1"/>
      <w:numFmt w:val="lowerRoman"/>
      <w:lvlText w:val="%9."/>
      <w:lvlJc w:val="right"/>
      <w:pPr>
        <w:ind w:left="6863" w:hanging="180"/>
      </w:pPr>
    </w:lvl>
  </w:abstractNum>
  <w:abstractNum w:abstractNumId="1" w15:restartNumberingAfterBreak="0">
    <w:nsid w:val="3D981E23"/>
    <w:multiLevelType w:val="hybridMultilevel"/>
    <w:tmpl w:val="383CE8F2"/>
    <w:lvl w:ilvl="0" w:tplc="BCDE4570">
      <w:start w:val="1"/>
      <w:numFmt w:val="decimal"/>
      <w:lvlText w:val="%1."/>
      <w:lvlJc w:val="left"/>
      <w:pPr>
        <w:ind w:left="1463" w:hanging="360"/>
      </w:pPr>
      <w:rPr>
        <w:rFonts w:hint="default"/>
      </w:rPr>
    </w:lvl>
    <w:lvl w:ilvl="1" w:tplc="04210019" w:tentative="1">
      <w:start w:val="1"/>
      <w:numFmt w:val="lowerLetter"/>
      <w:lvlText w:val="%2."/>
      <w:lvlJc w:val="left"/>
      <w:pPr>
        <w:ind w:left="2183" w:hanging="360"/>
      </w:pPr>
    </w:lvl>
    <w:lvl w:ilvl="2" w:tplc="0421001B" w:tentative="1">
      <w:start w:val="1"/>
      <w:numFmt w:val="lowerRoman"/>
      <w:lvlText w:val="%3."/>
      <w:lvlJc w:val="right"/>
      <w:pPr>
        <w:ind w:left="2903" w:hanging="180"/>
      </w:pPr>
    </w:lvl>
    <w:lvl w:ilvl="3" w:tplc="0421000F" w:tentative="1">
      <w:start w:val="1"/>
      <w:numFmt w:val="decimal"/>
      <w:lvlText w:val="%4."/>
      <w:lvlJc w:val="left"/>
      <w:pPr>
        <w:ind w:left="3623" w:hanging="360"/>
      </w:pPr>
    </w:lvl>
    <w:lvl w:ilvl="4" w:tplc="04210019" w:tentative="1">
      <w:start w:val="1"/>
      <w:numFmt w:val="lowerLetter"/>
      <w:lvlText w:val="%5."/>
      <w:lvlJc w:val="left"/>
      <w:pPr>
        <w:ind w:left="4343" w:hanging="360"/>
      </w:pPr>
    </w:lvl>
    <w:lvl w:ilvl="5" w:tplc="0421001B" w:tentative="1">
      <w:start w:val="1"/>
      <w:numFmt w:val="lowerRoman"/>
      <w:lvlText w:val="%6."/>
      <w:lvlJc w:val="right"/>
      <w:pPr>
        <w:ind w:left="5063" w:hanging="180"/>
      </w:pPr>
    </w:lvl>
    <w:lvl w:ilvl="6" w:tplc="0421000F" w:tentative="1">
      <w:start w:val="1"/>
      <w:numFmt w:val="decimal"/>
      <w:lvlText w:val="%7."/>
      <w:lvlJc w:val="left"/>
      <w:pPr>
        <w:ind w:left="5783" w:hanging="360"/>
      </w:pPr>
    </w:lvl>
    <w:lvl w:ilvl="7" w:tplc="04210019" w:tentative="1">
      <w:start w:val="1"/>
      <w:numFmt w:val="lowerLetter"/>
      <w:lvlText w:val="%8."/>
      <w:lvlJc w:val="left"/>
      <w:pPr>
        <w:ind w:left="6503" w:hanging="360"/>
      </w:pPr>
    </w:lvl>
    <w:lvl w:ilvl="8" w:tplc="0421001B" w:tentative="1">
      <w:start w:val="1"/>
      <w:numFmt w:val="lowerRoman"/>
      <w:lvlText w:val="%9."/>
      <w:lvlJc w:val="right"/>
      <w:pPr>
        <w:ind w:left="7223"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A64"/>
    <w:rsid w:val="00893C19"/>
    <w:rsid w:val="00955A64"/>
    <w:rsid w:val="00D42321"/>
    <w:rsid w:val="00E316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CCC83"/>
  <w15:chartTrackingRefBased/>
  <w15:docId w15:val="{9D0E45FA-D1F5-4E06-9B70-2230E98D9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5A64"/>
    <w:rPr>
      <w:kern w:val="2"/>
      <w:szCs w:val="28"/>
      <w:lang w:val="id-ID" w:bidi="th-TH"/>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5A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282</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TOSHIBA</cp:lastModifiedBy>
  <cp:revision>4</cp:revision>
  <dcterms:created xsi:type="dcterms:W3CDTF">2024-10-11T06:22:00Z</dcterms:created>
  <dcterms:modified xsi:type="dcterms:W3CDTF">2024-10-11T06:29:00Z</dcterms:modified>
</cp:coreProperties>
</file>