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0CD" w:rsidRPr="00C3209A" w:rsidRDefault="00C3209A" w:rsidP="001E30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C3209A">
        <w:rPr>
          <w:rFonts w:ascii="Times New Roman" w:hAnsi="Times New Roman" w:cs="Times New Roman"/>
          <w:b/>
          <w:sz w:val="24"/>
          <w:szCs w:val="24"/>
        </w:rPr>
        <w:t>STATISTIK DESKRIPTIF</w:t>
      </w:r>
    </w:p>
    <w:tbl>
      <w:tblPr>
        <w:tblW w:w="8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2"/>
        <w:gridCol w:w="1029"/>
        <w:gridCol w:w="1415"/>
        <w:gridCol w:w="1476"/>
        <w:gridCol w:w="1476"/>
        <w:gridCol w:w="1476"/>
      </w:tblGrid>
      <w:tr w:rsidR="001E30CD" w:rsidRPr="002E588A" w:rsidTr="005564ED">
        <w:trPr>
          <w:cantSplit/>
        </w:trPr>
        <w:tc>
          <w:tcPr>
            <w:tcW w:w="8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E588A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1E30CD" w:rsidRPr="002E588A" w:rsidTr="005564ED">
        <w:trPr>
          <w:cantSplit/>
        </w:trPr>
        <w:tc>
          <w:tcPr>
            <w:tcW w:w="175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1E30CD" w:rsidRPr="002E588A" w:rsidTr="005564ED">
        <w:trPr>
          <w:cantSplit/>
        </w:trPr>
        <w:tc>
          <w:tcPr>
            <w:tcW w:w="17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CSR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2527</w:t>
            </w: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303</w:t>
            </w: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521.160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5025</w:t>
            </w: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.49080</w:t>
            </w:r>
          </w:p>
        </w:tc>
      </w:tr>
      <w:tr w:rsidR="001E30CD" w:rsidRPr="002E588A" w:rsidTr="005564ED">
        <w:trPr>
          <w:cantSplit/>
        </w:trPr>
        <w:tc>
          <w:tcPr>
            <w:tcW w:w="17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ROE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29355</w:t>
            </w: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62273</w:t>
            </w: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15390.178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1251221.147</w:t>
            </w:r>
          </w:p>
        </w:tc>
      </w:tr>
      <w:tr w:rsidR="001E30CD" w:rsidRPr="002E588A" w:rsidTr="005564ED">
        <w:trPr>
          <w:cantSplit/>
        </w:trPr>
        <w:tc>
          <w:tcPr>
            <w:tcW w:w="17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Nilai</w:t>
            </w:r>
            <w:proofErr w:type="spellEnd"/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perusahaan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1347</w:t>
            </w: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74758</w:t>
            </w: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23579.321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1780715.573</w:t>
            </w:r>
          </w:p>
        </w:tc>
      </w:tr>
      <w:tr w:rsidR="001E30CD" w:rsidRPr="002E588A" w:rsidTr="005564ED">
        <w:trPr>
          <w:cantSplit/>
        </w:trPr>
        <w:tc>
          <w:tcPr>
            <w:tcW w:w="17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Kep.Manajerial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9212</w:t>
            </w: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970499.053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242441.762</w:t>
            </w:r>
          </w:p>
        </w:tc>
      </w:tr>
      <w:tr w:rsidR="001E30CD" w:rsidRPr="002E588A" w:rsidTr="005564ED">
        <w:trPr>
          <w:cantSplit/>
        </w:trPr>
        <w:tc>
          <w:tcPr>
            <w:tcW w:w="17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Valid N (</w:t>
            </w:r>
            <w:proofErr w:type="spellStart"/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listwise</w:t>
            </w:r>
            <w:proofErr w:type="spellEnd"/>
            <w:r w:rsidRPr="002E588A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E588A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1E30CD" w:rsidRPr="002E588A" w:rsidRDefault="001E30CD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30CD" w:rsidRPr="001E30CD" w:rsidRDefault="001E30CD" w:rsidP="001E30CD">
      <w:pPr>
        <w:rPr>
          <w:rFonts w:ascii="Times New Roman" w:hAnsi="Times New Roman" w:cs="Times New Roman"/>
          <w:b/>
          <w:sz w:val="24"/>
          <w:szCs w:val="24"/>
        </w:rPr>
      </w:pPr>
    </w:p>
    <w:p w:rsidR="006A0DFA" w:rsidRPr="001E30CD" w:rsidRDefault="007B2C6C" w:rsidP="001E30C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E30CD">
        <w:rPr>
          <w:rFonts w:ascii="Times New Roman" w:hAnsi="Times New Roman" w:cs="Times New Roman"/>
          <w:b/>
          <w:sz w:val="24"/>
          <w:szCs w:val="24"/>
        </w:rPr>
        <w:t>UJI NORMALITAS</w:t>
      </w:r>
    </w:p>
    <w:p w:rsidR="00B81883" w:rsidRPr="00B81883" w:rsidRDefault="00B81883" w:rsidP="00B81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B81883" w:rsidRPr="00B81883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81883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B81883" w:rsidRPr="00B81883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B81883" w:rsidRPr="00B81883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</w:tr>
      <w:tr w:rsidR="00B81883" w:rsidRPr="00B81883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B8188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-.0000003</w:t>
            </w:r>
          </w:p>
        </w:tc>
      </w:tr>
      <w:tr w:rsidR="00B81883" w:rsidRPr="00B81883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1697018879.80898930</w:t>
            </w:r>
          </w:p>
        </w:tc>
      </w:tr>
      <w:tr w:rsidR="00B81883" w:rsidRPr="00B81883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</w:tr>
      <w:tr w:rsidR="00B81883" w:rsidRPr="00B81883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</w:tr>
      <w:tr w:rsidR="00B81883" w:rsidRPr="00B81883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-.086</w:t>
            </w:r>
          </w:p>
        </w:tc>
      </w:tr>
      <w:tr w:rsidR="00B81883" w:rsidRPr="00B81883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.106</w:t>
            </w:r>
          </w:p>
        </w:tc>
      </w:tr>
      <w:tr w:rsidR="00B81883" w:rsidRPr="00B81883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.180</w:t>
            </w:r>
            <w:r w:rsidRPr="00B8188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B81883" w:rsidRPr="00B81883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B81883" w:rsidRPr="00B81883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B81883" w:rsidRPr="00B81883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gramStart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c</w:t>
            </w:r>
            <w:proofErr w:type="gramEnd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. </w:t>
            </w:r>
            <w:proofErr w:type="spellStart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Lilliefors</w:t>
            </w:r>
            <w:proofErr w:type="spellEnd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 Significance Correction.</w:t>
            </w:r>
          </w:p>
        </w:tc>
      </w:tr>
    </w:tbl>
    <w:p w:rsidR="00C3209A" w:rsidRDefault="00C3209A" w:rsidP="001E30CD"/>
    <w:p w:rsidR="00AD5ED3" w:rsidRDefault="00D43955" w:rsidP="00C3209A">
      <w:pPr>
        <w:ind w:firstLine="360"/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Asymp</w:t>
      </w:r>
      <w:proofErr w:type="spellEnd"/>
      <w:r>
        <w:t xml:space="preserve">. Sig. (2-tailed) </w:t>
      </w:r>
      <w:proofErr w:type="spellStart"/>
      <w:r>
        <w:t>sebesar</w:t>
      </w:r>
      <w:proofErr w:type="spellEnd"/>
      <w:r>
        <w:t xml:space="preserve"> 0,</w:t>
      </w:r>
      <w:r w:rsidR="006A0DFA">
        <w:t>200</w:t>
      </w:r>
      <w:r w:rsidR="001329A3">
        <w:t>&gt;0</w:t>
      </w:r>
      <w:proofErr w:type="gramStart"/>
      <w:r w:rsidR="001329A3">
        <w:t>,05</w:t>
      </w:r>
      <w:proofErr w:type="gramEnd"/>
      <w:r>
        <w:t xml:space="preserve"> . </w:t>
      </w:r>
      <w:proofErr w:type="spellStart"/>
      <w:proofErr w:type="gramStart"/>
      <w:r>
        <w:t>hal</w:t>
      </w:r>
      <w:proofErr w:type="spellEnd"/>
      <w:proofErr w:type="gram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&gt; 0,05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data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berdistribusi</w:t>
      </w:r>
      <w:proofErr w:type="spellEnd"/>
      <w:r>
        <w:t xml:space="preserve"> normal.</w:t>
      </w:r>
    </w:p>
    <w:p w:rsidR="00C3209A" w:rsidRDefault="00C3209A" w:rsidP="00C3209A">
      <w:pPr>
        <w:ind w:firstLine="360"/>
      </w:pPr>
    </w:p>
    <w:p w:rsidR="00C3209A" w:rsidRDefault="00C3209A" w:rsidP="00C3209A">
      <w:pPr>
        <w:ind w:firstLine="360"/>
      </w:pPr>
    </w:p>
    <w:p w:rsidR="00C3209A" w:rsidRDefault="00C3209A" w:rsidP="00C3209A">
      <w:pPr>
        <w:ind w:firstLine="360"/>
      </w:pPr>
    </w:p>
    <w:p w:rsidR="00C3209A" w:rsidRDefault="00C3209A" w:rsidP="00C3209A">
      <w:pPr>
        <w:ind w:firstLine="360"/>
      </w:pPr>
    </w:p>
    <w:p w:rsidR="00C3209A" w:rsidRDefault="00C3209A" w:rsidP="00C3209A">
      <w:pPr>
        <w:ind w:firstLine="360"/>
      </w:pPr>
    </w:p>
    <w:p w:rsidR="00C3209A" w:rsidRPr="001E30CD" w:rsidRDefault="00C3209A" w:rsidP="00C3209A">
      <w:pPr>
        <w:ind w:firstLine="360"/>
      </w:pPr>
    </w:p>
    <w:p w:rsidR="001329A3" w:rsidRPr="00C3209A" w:rsidRDefault="00C3209A" w:rsidP="00C3209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C6C">
        <w:rPr>
          <w:rFonts w:ascii="Times New Roman" w:hAnsi="Times New Roman" w:cs="Times New Roman"/>
          <w:b/>
          <w:sz w:val="24"/>
          <w:szCs w:val="24"/>
        </w:rPr>
        <w:lastRenderedPageBreak/>
        <w:t>MULTIKOLINEARITAS</w:t>
      </w:r>
    </w:p>
    <w:p w:rsidR="00B81883" w:rsidRPr="00B81883" w:rsidRDefault="00B81883" w:rsidP="00B81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1911"/>
        <w:gridCol w:w="1240"/>
        <w:gridCol w:w="1241"/>
        <w:gridCol w:w="1240"/>
        <w:gridCol w:w="865"/>
        <w:gridCol w:w="865"/>
        <w:gridCol w:w="956"/>
        <w:gridCol w:w="866"/>
        <w:gridCol w:w="6"/>
      </w:tblGrid>
      <w:tr w:rsidR="00B81883" w:rsidRPr="00B81883" w:rsidTr="00B81883">
        <w:trPr>
          <w:cantSplit/>
          <w:trHeight w:val="296"/>
        </w:trPr>
        <w:tc>
          <w:tcPr>
            <w:tcW w:w="98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B81883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B8188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B81883" w:rsidRPr="00B81883" w:rsidTr="00B81883">
        <w:trPr>
          <w:gridAfter w:val="1"/>
          <w:wAfter w:w="3" w:type="dxa"/>
          <w:cantSplit/>
          <w:trHeight w:val="607"/>
        </w:trPr>
        <w:tc>
          <w:tcPr>
            <w:tcW w:w="253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82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Collinearity</w:t>
            </w:r>
            <w:proofErr w:type="spellEnd"/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 xml:space="preserve"> Statistics</w:t>
            </w:r>
          </w:p>
        </w:tc>
      </w:tr>
      <w:tr w:rsidR="00B81883" w:rsidRPr="00B81883" w:rsidTr="00B81883">
        <w:trPr>
          <w:gridAfter w:val="1"/>
          <w:wAfter w:w="5" w:type="dxa"/>
          <w:cantSplit/>
          <w:trHeight w:val="296"/>
        </w:trPr>
        <w:tc>
          <w:tcPr>
            <w:tcW w:w="25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86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B81883" w:rsidRPr="00B81883" w:rsidTr="00B81883">
        <w:trPr>
          <w:gridAfter w:val="1"/>
          <w:wAfter w:w="6" w:type="dxa"/>
          <w:cantSplit/>
          <w:trHeight w:val="311"/>
        </w:trPr>
        <w:tc>
          <w:tcPr>
            <w:tcW w:w="6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9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24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1679848682.123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466406493.577</w:t>
            </w:r>
          </w:p>
        </w:tc>
        <w:tc>
          <w:tcPr>
            <w:tcW w:w="12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3.602</w:t>
            </w: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9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883" w:rsidRPr="00B81883" w:rsidTr="00B81883">
        <w:trPr>
          <w:gridAfter w:val="1"/>
          <w:wAfter w:w="6" w:type="dxa"/>
          <w:cantSplit/>
          <w:trHeight w:val="325"/>
        </w:trPr>
        <w:tc>
          <w:tcPr>
            <w:tcW w:w="6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CSR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-391.729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4684.579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-.011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-.084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.934</w:t>
            </w:r>
          </w:p>
        </w:tc>
        <w:tc>
          <w:tcPr>
            <w:tcW w:w="9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.999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1.001</w:t>
            </w:r>
          </w:p>
        </w:tc>
      </w:tr>
      <w:tr w:rsidR="00B81883" w:rsidRPr="00B81883" w:rsidTr="00B81883">
        <w:trPr>
          <w:gridAfter w:val="1"/>
          <w:wAfter w:w="6" w:type="dxa"/>
          <w:cantSplit/>
          <w:trHeight w:val="311"/>
        </w:trPr>
        <w:tc>
          <w:tcPr>
            <w:tcW w:w="6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ROE</w:t>
            </w:r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4.347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1.898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.305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2.291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.026</w:t>
            </w:r>
          </w:p>
        </w:tc>
        <w:tc>
          <w:tcPr>
            <w:tcW w:w="9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.982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1.018</w:t>
            </w:r>
          </w:p>
        </w:tc>
      </w:tr>
      <w:tr w:rsidR="00B81883" w:rsidRPr="00B81883" w:rsidTr="00B81883">
        <w:trPr>
          <w:gridAfter w:val="1"/>
          <w:wAfter w:w="6" w:type="dxa"/>
          <w:cantSplit/>
          <w:trHeight w:val="325"/>
        </w:trPr>
        <w:tc>
          <w:tcPr>
            <w:tcW w:w="6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1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Kepemilikan</w:t>
            </w:r>
            <w:proofErr w:type="spellEnd"/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Manajerial</w:t>
            </w:r>
            <w:proofErr w:type="spellEnd"/>
          </w:p>
        </w:tc>
        <w:tc>
          <w:tcPr>
            <w:tcW w:w="124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.304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.980</w:t>
            </w:r>
          </w:p>
        </w:tc>
        <w:tc>
          <w:tcPr>
            <w:tcW w:w="12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.041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.758</w:t>
            </w:r>
          </w:p>
        </w:tc>
        <w:tc>
          <w:tcPr>
            <w:tcW w:w="9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.982</w:t>
            </w:r>
          </w:p>
        </w:tc>
        <w:tc>
          <w:tcPr>
            <w:tcW w:w="8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1.019</w:t>
            </w:r>
          </w:p>
        </w:tc>
      </w:tr>
      <w:tr w:rsidR="00B81883" w:rsidRPr="00B81883" w:rsidTr="00B81883">
        <w:trPr>
          <w:cantSplit/>
          <w:trHeight w:val="311"/>
        </w:trPr>
        <w:tc>
          <w:tcPr>
            <w:tcW w:w="98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81883" w:rsidRPr="00B81883" w:rsidRDefault="00B81883" w:rsidP="00B81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Nilai</w:t>
            </w:r>
            <w:proofErr w:type="spellEnd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 Perusahaan</w:t>
            </w:r>
          </w:p>
        </w:tc>
      </w:tr>
    </w:tbl>
    <w:p w:rsidR="00C3209A" w:rsidRDefault="00C3209A" w:rsidP="00C3209A">
      <w:pPr>
        <w:spacing w:after="0" w:line="276" w:lineRule="auto"/>
        <w:jc w:val="both"/>
      </w:pPr>
    </w:p>
    <w:p w:rsidR="001E30CD" w:rsidRDefault="001E30CD" w:rsidP="00C3209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</w:t>
      </w:r>
      <w:r>
        <w:rPr>
          <w:rFonts w:ascii="Times New Roman" w:hAnsi="Times New Roman" w:cs="Times New Roman"/>
          <w:sz w:val="20"/>
          <w:szCs w:val="20"/>
        </w:rPr>
        <w:t>asil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multikolinieritas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tolerance X1 = 0,872, X2 = 0,962 </w:t>
      </w:r>
      <w:proofErr w:type="spellStart"/>
      <w:r>
        <w:rPr>
          <w:rFonts w:ascii="Times New Roman" w:hAnsi="Times New Roman" w:cs="Times New Roman"/>
          <w:sz w:val="20"/>
          <w:szCs w:val="20"/>
        </w:rPr>
        <w:t>secara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simultan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lebih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&gt;0</w:t>
      </w:r>
      <w:proofErr w:type="gramStart"/>
      <w:r>
        <w:rPr>
          <w:rFonts w:ascii="Times New Roman" w:hAnsi="Times New Roman" w:cs="Times New Roman"/>
          <w:sz w:val="20"/>
          <w:szCs w:val="20"/>
        </w:rPr>
        <w:t>,10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VIF X1 = 1,146, X2 = 1,040 </w:t>
      </w:r>
      <w:proofErr w:type="spellStart"/>
      <w:r>
        <w:rPr>
          <w:rFonts w:ascii="Times New Roman" w:hAnsi="Times New Roman" w:cs="Times New Roman"/>
          <w:sz w:val="20"/>
          <w:szCs w:val="20"/>
        </w:rPr>
        <w:t>lebih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kecil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&lt;10,00.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semua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Independen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terjadi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Multikolinieritas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1E30CD" w:rsidRDefault="001E30CD" w:rsidP="001E30CD">
      <w:pPr>
        <w:spacing w:after="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8405D5" w:rsidRPr="00B108E8" w:rsidRDefault="00C3209A" w:rsidP="00B108E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08E8">
        <w:rPr>
          <w:rFonts w:ascii="Times New Roman" w:hAnsi="Times New Roman" w:cs="Times New Roman"/>
          <w:b/>
          <w:sz w:val="24"/>
          <w:szCs w:val="24"/>
        </w:rPr>
        <w:t>HETEROSKEDASTISITAS</w:t>
      </w:r>
    </w:p>
    <w:p w:rsidR="008405D5" w:rsidRDefault="008405D5" w:rsidP="00840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6E8E54" wp14:editId="50571C15">
            <wp:extent cx="3965944" cy="2335735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329" cy="234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0CD" w:rsidRDefault="00C3209A" w:rsidP="001E30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</w:t>
      </w:r>
      <w:r w:rsidR="001E30CD">
        <w:rPr>
          <w:rFonts w:ascii="Times New Roman" w:hAnsi="Times New Roman" w:cs="Times New Roman"/>
          <w:sz w:val="20"/>
          <w:szCs w:val="20"/>
        </w:rPr>
        <w:t>asil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uji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Heteroskedastisitas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pada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gambar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Scatterplot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diatas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Sebaran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titik-titik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berkumpul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pada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sumbu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0,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membentuk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pola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menyebar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secara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keseluruhan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maka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disimpulkan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seluruh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mengalami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masalah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E30CD">
        <w:rPr>
          <w:rFonts w:ascii="Times New Roman" w:hAnsi="Times New Roman" w:cs="Times New Roman"/>
          <w:sz w:val="20"/>
          <w:szCs w:val="20"/>
        </w:rPr>
        <w:t>heteroskedastisitas</w:t>
      </w:r>
      <w:proofErr w:type="spellEnd"/>
      <w:r w:rsidR="001E30CD">
        <w:rPr>
          <w:rFonts w:ascii="Times New Roman" w:hAnsi="Times New Roman" w:cs="Times New Roman"/>
          <w:sz w:val="20"/>
          <w:szCs w:val="20"/>
        </w:rPr>
        <w:t>.</w:t>
      </w:r>
    </w:p>
    <w:p w:rsidR="001E30CD" w:rsidRDefault="001E30CD" w:rsidP="00840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09A" w:rsidRPr="00B108E8" w:rsidRDefault="00B108E8" w:rsidP="00B108E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8E8">
        <w:rPr>
          <w:rFonts w:ascii="Times New Roman" w:hAnsi="Times New Roman" w:cs="Times New Roman"/>
          <w:b/>
          <w:sz w:val="24"/>
          <w:szCs w:val="24"/>
        </w:rPr>
        <w:t>UJI AUTOKORELASI</w:t>
      </w:r>
    </w:p>
    <w:p w:rsidR="008405D5" w:rsidRDefault="008405D5" w:rsidP="008405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348" w:type="dxa"/>
        <w:tblInd w:w="8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  <w:gridCol w:w="1476"/>
      </w:tblGrid>
      <w:tr w:rsidR="00C3209A" w:rsidRPr="00B81883" w:rsidTr="005564ED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81883">
              <w:rPr>
                <w:rFonts w:ascii="Arial" w:hAnsi="Arial" w:cs="Arial"/>
                <w:b/>
                <w:bCs/>
                <w:color w:val="010205"/>
              </w:rPr>
              <w:t xml:space="preserve">Model </w:t>
            </w:r>
            <w:proofErr w:type="spellStart"/>
            <w:r w:rsidRPr="00B81883">
              <w:rPr>
                <w:rFonts w:ascii="Arial" w:hAnsi="Arial" w:cs="Arial"/>
                <w:b/>
                <w:bCs/>
                <w:color w:val="010205"/>
              </w:rPr>
              <w:t>Summary</w:t>
            </w:r>
            <w:r w:rsidRPr="00B8188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C3209A" w:rsidRPr="00B81883" w:rsidTr="005564ED">
        <w:trPr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Durbin-Watson</w:t>
            </w:r>
          </w:p>
        </w:tc>
      </w:tr>
      <w:tr w:rsidR="00C3209A" w:rsidRPr="00B81883" w:rsidTr="005564ED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.156</w:t>
            </w:r>
            <w:r w:rsidRPr="00B8188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-.033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16461.4781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1.842</w:t>
            </w:r>
          </w:p>
        </w:tc>
      </w:tr>
      <w:tr w:rsidR="00C3209A" w:rsidRPr="00B81883" w:rsidTr="005564ED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Kepemilikan</w:t>
            </w:r>
            <w:proofErr w:type="spellEnd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Manajerial</w:t>
            </w:r>
            <w:proofErr w:type="spellEnd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, ROE, CSR</w:t>
            </w:r>
          </w:p>
        </w:tc>
      </w:tr>
      <w:tr w:rsidR="00C3209A" w:rsidRPr="00B81883" w:rsidTr="005564ED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lastRenderedPageBreak/>
              <w:t xml:space="preserve">b. Dependent Variable: </w:t>
            </w:r>
            <w:proofErr w:type="spellStart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Nilai</w:t>
            </w:r>
            <w:proofErr w:type="spellEnd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 Perusahaan</w:t>
            </w:r>
          </w:p>
        </w:tc>
      </w:tr>
    </w:tbl>
    <w:p w:rsidR="00C3209A" w:rsidRDefault="00C3209A" w:rsidP="00C3209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3209A" w:rsidRDefault="00C3209A" w:rsidP="00C3209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 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1,842</w:t>
      </w:r>
    </w:p>
    <w:p w:rsidR="00C3209A" w:rsidRPr="00325034" w:rsidRDefault="00C3209A" w:rsidP="00C3209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dL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>: 1,</w:t>
      </w:r>
      <w:r w:rsidRPr="00325034">
        <w:rPr>
          <w:rFonts w:ascii="Times New Roman" w:hAnsi="Times New Roman" w:cs="Times New Roman"/>
          <w:sz w:val="20"/>
          <w:szCs w:val="20"/>
        </w:rPr>
        <w:t>4581</w:t>
      </w:r>
    </w:p>
    <w:p w:rsidR="00C3209A" w:rsidRDefault="00C3209A" w:rsidP="00C3209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dU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1,</w:t>
      </w:r>
      <w:r w:rsidRPr="00325034">
        <w:rPr>
          <w:rFonts w:ascii="Times New Roman" w:hAnsi="Times New Roman" w:cs="Times New Roman"/>
          <w:sz w:val="20"/>
          <w:szCs w:val="20"/>
        </w:rPr>
        <w:t>6830</w:t>
      </w:r>
    </w:p>
    <w:p w:rsidR="00C3209A" w:rsidRPr="00325034" w:rsidRDefault="00C3209A" w:rsidP="00C3209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4-</w:t>
      </w:r>
      <w:proofErr w:type="gramStart"/>
      <w:r>
        <w:rPr>
          <w:rFonts w:ascii="Times New Roman" w:hAnsi="Times New Roman" w:cs="Times New Roman"/>
          <w:sz w:val="20"/>
          <w:szCs w:val="20"/>
        </w:rPr>
        <w:t>dL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2,5419</w:t>
      </w:r>
    </w:p>
    <w:p w:rsidR="00C3209A" w:rsidRDefault="00C3209A" w:rsidP="00C3209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4-</w:t>
      </w:r>
      <w:proofErr w:type="gramStart"/>
      <w:r>
        <w:rPr>
          <w:rFonts w:ascii="Times New Roman" w:hAnsi="Times New Roman" w:cs="Times New Roman"/>
          <w:sz w:val="20"/>
          <w:szCs w:val="20"/>
        </w:rPr>
        <w:t>dU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2,317</w:t>
      </w:r>
    </w:p>
    <w:p w:rsidR="00C3209A" w:rsidRPr="00325034" w:rsidRDefault="00C3209A" w:rsidP="00C3209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Nb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bersumber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Durbin Watson</w:t>
      </w:r>
    </w:p>
    <w:p w:rsidR="00C3209A" w:rsidRDefault="00C3209A" w:rsidP="00C3209A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5, </w:t>
      </w:r>
      <w:proofErr w:type="spellStart"/>
      <w:r>
        <w:rPr>
          <w:rFonts w:ascii="Times New Roman" w:hAnsi="Times New Roman" w:cs="Times New Roman"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Autokorelasi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</w:t>
      </w:r>
      <w:proofErr w:type="gramStart"/>
      <w:r>
        <w:rPr>
          <w:rFonts w:ascii="Times New Roman" w:hAnsi="Times New Roman" w:cs="Times New Roman"/>
          <w:sz w:val="20"/>
          <w:szCs w:val="20"/>
        </w:rPr>
        <w:t>,6830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&lt; 1,842 &lt; 2,317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hipotesis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25034">
        <w:rPr>
          <w:rFonts w:ascii="Times New Roman" w:hAnsi="Times New Roman" w:cs="Times New Roman"/>
          <w:sz w:val="20"/>
          <w:szCs w:val="20"/>
        </w:rPr>
        <w:t>diterima</w:t>
      </w:r>
      <w:proofErr w:type="spellEnd"/>
      <w:r w:rsidRPr="00325034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325034">
        <w:rPr>
          <w:rFonts w:ascii="Times New Roman" w:hAnsi="Times New Roman" w:cs="Times New Roman"/>
          <w:sz w:val="20"/>
          <w:szCs w:val="20"/>
        </w:rPr>
        <w:t>arti</w:t>
      </w:r>
      <w:r>
        <w:rPr>
          <w:rFonts w:ascii="Times New Roman" w:hAnsi="Times New Roman" w:cs="Times New Roman"/>
          <w:sz w:val="20"/>
          <w:szCs w:val="20"/>
        </w:rPr>
        <w:t>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terjadi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autokorelasi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B57C27" w:rsidRDefault="00B57C27"/>
    <w:p w:rsidR="00C3209A" w:rsidRPr="00B108E8" w:rsidRDefault="00B108E8" w:rsidP="00C3209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08E8">
        <w:rPr>
          <w:rFonts w:ascii="Times New Roman" w:hAnsi="Times New Roman" w:cs="Times New Roman"/>
          <w:b/>
          <w:sz w:val="24"/>
          <w:szCs w:val="24"/>
        </w:rPr>
        <w:t>UJI HIPOTESIS</w:t>
      </w:r>
    </w:p>
    <w:p w:rsidR="00C3209A" w:rsidRPr="00B108E8" w:rsidRDefault="00B108E8" w:rsidP="00C3209A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08E8">
        <w:rPr>
          <w:rFonts w:ascii="Times New Roman" w:hAnsi="Times New Roman" w:cs="Times New Roman"/>
          <w:b/>
          <w:sz w:val="24"/>
          <w:szCs w:val="24"/>
        </w:rPr>
        <w:t>UJI REGRESI LINEAR BERGANDA</w:t>
      </w:r>
    </w:p>
    <w:tbl>
      <w:tblPr>
        <w:tblpPr w:leftFromText="180" w:rightFromText="180" w:vertAnchor="text" w:horzAnchor="margin" w:tblpXSpec="center" w:tblpY="126"/>
        <w:tblW w:w="85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338"/>
        <w:gridCol w:w="1476"/>
        <w:gridCol w:w="1476"/>
        <w:gridCol w:w="1476"/>
        <w:gridCol w:w="1030"/>
        <w:gridCol w:w="1030"/>
      </w:tblGrid>
      <w:tr w:rsidR="00C3209A" w:rsidRPr="0097113E" w:rsidTr="005564ED">
        <w:trPr>
          <w:cantSplit/>
        </w:trPr>
        <w:tc>
          <w:tcPr>
            <w:tcW w:w="8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7113E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97113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C3209A" w:rsidRPr="0097113E" w:rsidTr="005564ED">
        <w:trPr>
          <w:cantSplit/>
        </w:trPr>
        <w:tc>
          <w:tcPr>
            <w:tcW w:w="20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952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C3209A" w:rsidRPr="0097113E" w:rsidTr="005564ED">
        <w:trPr>
          <w:cantSplit/>
        </w:trPr>
        <w:tc>
          <w:tcPr>
            <w:tcW w:w="20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C3209A" w:rsidRPr="0097113E" w:rsidTr="005564ED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3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1723</w:t>
            </w: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.671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440</w:t>
            </w: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.679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3.910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3209A" w:rsidRPr="0097113E" w:rsidTr="005564ED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CSR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-434.260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464</w:t>
            </w: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-.012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-.094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.926</w:t>
            </w:r>
          </w:p>
        </w:tc>
      </w:tr>
      <w:tr w:rsidR="00C3209A" w:rsidRPr="0097113E" w:rsidTr="005564ED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ROE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4.269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1.865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2.289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.026</w:t>
            </w:r>
          </w:p>
        </w:tc>
      </w:tr>
      <w:tr w:rsidR="00C3209A" w:rsidRPr="0097113E" w:rsidTr="005564ED">
        <w:trPr>
          <w:cantSplit/>
        </w:trPr>
        <w:tc>
          <w:tcPr>
            <w:tcW w:w="8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Nilai</w:t>
            </w:r>
            <w:proofErr w:type="spellEnd"/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 xml:space="preserve"> Perusahaan</w:t>
            </w:r>
          </w:p>
        </w:tc>
      </w:tr>
    </w:tbl>
    <w:p w:rsidR="00C3209A" w:rsidRDefault="00C3209A" w:rsidP="00C3209A">
      <w:pPr>
        <w:pStyle w:val="ListParagraph"/>
        <w:numPr>
          <w:ilvl w:val="0"/>
          <w:numId w:val="6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Konstanta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(a) </w:t>
      </w:r>
      <w:proofErr w:type="spellStart"/>
      <w:r>
        <w:rPr>
          <w:rFonts w:ascii="Times New Roman" w:hAnsi="Times New Roman" w:cs="Times New Roman"/>
          <w:sz w:val="20"/>
          <w:szCs w:val="20"/>
        </w:rPr>
        <w:t>memiliki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1723.671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menunjukkan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seberapa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pengaruh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independen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dependen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Perusahaan </w:t>
      </w:r>
      <w:proofErr w:type="spellStart"/>
      <w:r>
        <w:rPr>
          <w:rFonts w:ascii="Times New Roman" w:hAnsi="Times New Roman" w:cs="Times New Roman"/>
          <w:sz w:val="20"/>
          <w:szCs w:val="20"/>
        </w:rPr>
        <w:t>memiliki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1723.671 </w:t>
      </w:r>
      <w:proofErr w:type="spellStart"/>
      <w:r>
        <w:rPr>
          <w:rFonts w:ascii="Times New Roman" w:hAnsi="Times New Roman" w:cs="Times New Roman"/>
          <w:sz w:val="20"/>
          <w:szCs w:val="20"/>
        </w:rPr>
        <w:t>jika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bebasnya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</w:t>
      </w:r>
    </w:p>
    <w:p w:rsidR="00C3209A" w:rsidRPr="0073779E" w:rsidRDefault="00C3209A" w:rsidP="00C3209A">
      <w:pPr>
        <w:pStyle w:val="ListParagraph"/>
        <w:numPr>
          <w:ilvl w:val="0"/>
          <w:numId w:val="6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Jika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bebas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lainnya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tetap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koefisien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regresi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(X1)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434,260,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(Y)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akan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bertambah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434,260 </w:t>
      </w:r>
      <w:proofErr w:type="spellStart"/>
      <w:r>
        <w:rPr>
          <w:rFonts w:ascii="Times New Roman" w:hAnsi="Times New Roman" w:cs="Times New Roman"/>
          <w:sz w:val="20"/>
          <w:szCs w:val="20"/>
        </w:rPr>
        <w:t>jika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(X1) </w:t>
      </w:r>
      <w:proofErr w:type="spellStart"/>
      <w:r>
        <w:rPr>
          <w:rFonts w:ascii="Times New Roman" w:hAnsi="Times New Roman" w:cs="Times New Roman"/>
          <w:sz w:val="20"/>
          <w:szCs w:val="20"/>
        </w:rPr>
        <w:t>bertambah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satuan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C3209A" w:rsidRDefault="00C3209A" w:rsidP="00C3209A">
      <w:pPr>
        <w:pStyle w:val="ListParagraph"/>
        <w:numPr>
          <w:ilvl w:val="0"/>
          <w:numId w:val="6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Koefisien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regresi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(X2)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sama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4,269,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menunjukkan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bahwa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jika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(X3) </w:t>
      </w:r>
      <w:proofErr w:type="spellStart"/>
      <w:r>
        <w:rPr>
          <w:rFonts w:ascii="Times New Roman" w:hAnsi="Times New Roman" w:cs="Times New Roman"/>
          <w:sz w:val="20"/>
          <w:szCs w:val="20"/>
        </w:rPr>
        <w:t>meningkat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sedangkan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independen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lainnya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tetap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stabil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(Y) </w:t>
      </w:r>
      <w:proofErr w:type="spellStart"/>
      <w:r>
        <w:rPr>
          <w:rFonts w:ascii="Times New Roman" w:hAnsi="Times New Roman" w:cs="Times New Roman"/>
          <w:sz w:val="20"/>
          <w:szCs w:val="20"/>
        </w:rPr>
        <w:t>juga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meningkat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4,269.</w:t>
      </w:r>
    </w:p>
    <w:p w:rsidR="00B108E8" w:rsidRDefault="00B108E8" w:rsidP="00B108E8">
      <w:pPr>
        <w:pStyle w:val="ListParagraph"/>
        <w:spacing w:after="0" w:line="276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</w:p>
    <w:p w:rsidR="00C3209A" w:rsidRPr="00B108E8" w:rsidRDefault="00B108E8" w:rsidP="00B108E8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108E8">
        <w:rPr>
          <w:rFonts w:ascii="Times New Roman" w:hAnsi="Times New Roman" w:cs="Times New Roman"/>
          <w:b/>
          <w:sz w:val="20"/>
          <w:szCs w:val="20"/>
        </w:rPr>
        <w:t>UJI PARSIAL (T)</w:t>
      </w:r>
    </w:p>
    <w:tbl>
      <w:tblPr>
        <w:tblpPr w:leftFromText="180" w:rightFromText="180" w:vertAnchor="text" w:horzAnchor="margin" w:tblpXSpec="right" w:tblpY="104"/>
        <w:tblW w:w="85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338"/>
        <w:gridCol w:w="1476"/>
        <w:gridCol w:w="1476"/>
        <w:gridCol w:w="1476"/>
        <w:gridCol w:w="1030"/>
        <w:gridCol w:w="1030"/>
      </w:tblGrid>
      <w:tr w:rsidR="00C3209A" w:rsidRPr="0097113E" w:rsidTr="005564ED">
        <w:trPr>
          <w:cantSplit/>
        </w:trPr>
        <w:tc>
          <w:tcPr>
            <w:tcW w:w="8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7113E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97113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C3209A" w:rsidRPr="0097113E" w:rsidTr="005564ED">
        <w:trPr>
          <w:cantSplit/>
        </w:trPr>
        <w:tc>
          <w:tcPr>
            <w:tcW w:w="20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952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C3209A" w:rsidRPr="0097113E" w:rsidTr="005564ED">
        <w:trPr>
          <w:cantSplit/>
        </w:trPr>
        <w:tc>
          <w:tcPr>
            <w:tcW w:w="20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C3209A" w:rsidRPr="0097113E" w:rsidTr="005564ED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3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1723</w:t>
            </w: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.671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440</w:t>
            </w: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.679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3.910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3209A" w:rsidRPr="0097113E" w:rsidTr="005564ED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264A60"/>
                <w:sz w:val="18"/>
                <w:szCs w:val="18"/>
              </w:rPr>
              <w:t>CSR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-434.260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464</w:t>
            </w: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-.012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-.094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.926</w:t>
            </w:r>
          </w:p>
        </w:tc>
      </w:tr>
      <w:tr w:rsidR="00C3209A" w:rsidRPr="0097113E" w:rsidTr="005564ED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ROE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4.269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1.865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2.289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.028</w:t>
            </w:r>
          </w:p>
        </w:tc>
      </w:tr>
      <w:tr w:rsidR="00C3209A" w:rsidRPr="0097113E" w:rsidTr="005564ED">
        <w:trPr>
          <w:cantSplit/>
        </w:trPr>
        <w:tc>
          <w:tcPr>
            <w:tcW w:w="8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09A" w:rsidRPr="0097113E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>Nilai</w:t>
            </w:r>
            <w:proofErr w:type="spellEnd"/>
            <w:r w:rsidRPr="0097113E">
              <w:rPr>
                <w:rFonts w:ascii="Arial" w:hAnsi="Arial" w:cs="Arial"/>
                <w:color w:val="010205"/>
                <w:sz w:val="18"/>
                <w:szCs w:val="18"/>
              </w:rPr>
              <w:t xml:space="preserve"> Perusahaan</w:t>
            </w:r>
          </w:p>
        </w:tc>
      </w:tr>
    </w:tbl>
    <w:p w:rsidR="00C3209A" w:rsidRDefault="00C3209A"/>
    <w:p w:rsidR="00C3209A" w:rsidRPr="00C3209A" w:rsidRDefault="00C3209A" w:rsidP="00C3209A"/>
    <w:p w:rsidR="00C3209A" w:rsidRPr="00C3209A" w:rsidRDefault="00C3209A" w:rsidP="00C3209A"/>
    <w:p w:rsidR="00C3209A" w:rsidRPr="00C3209A" w:rsidRDefault="00C3209A" w:rsidP="00C3209A"/>
    <w:p w:rsidR="00C3209A" w:rsidRPr="00C3209A" w:rsidRDefault="00C3209A" w:rsidP="00C3209A"/>
    <w:p w:rsidR="00C3209A" w:rsidRPr="00C3209A" w:rsidRDefault="00C3209A" w:rsidP="00C3209A"/>
    <w:p w:rsidR="00C3209A" w:rsidRDefault="00C3209A" w:rsidP="00C3209A"/>
    <w:p w:rsidR="00C3209A" w:rsidRDefault="00C3209A" w:rsidP="00C3209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parsial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X1 0.926 &gt; 0,05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0,094 &lt; 2,00575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X1 </w:t>
      </w:r>
      <w:proofErr w:type="spellStart"/>
      <w:r>
        <w:rPr>
          <w:rFonts w:ascii="Times New Roman" w:hAnsi="Times New Roman" w:cs="Times New Roman"/>
          <w:sz w:val="20"/>
          <w:szCs w:val="20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berpengaruh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 </w:t>
      </w:r>
    </w:p>
    <w:p w:rsidR="00C3209A" w:rsidRDefault="00C3209A" w:rsidP="00C3209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parsial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X2 0,028 &lt;0,05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2,2289 &gt; 2,00575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X2 </w:t>
      </w:r>
      <w:proofErr w:type="spellStart"/>
      <w:r>
        <w:rPr>
          <w:rFonts w:ascii="Times New Roman" w:hAnsi="Times New Roman" w:cs="Times New Roman"/>
          <w:sz w:val="20"/>
          <w:szCs w:val="20"/>
        </w:rPr>
        <w:t>berpengaruh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positif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signifikan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 </w:t>
      </w:r>
    </w:p>
    <w:p w:rsidR="00C3209A" w:rsidRDefault="00C3209A" w:rsidP="00C3209A">
      <w:pPr>
        <w:pStyle w:val="ListParagraph"/>
        <w:spacing w:after="0" w:line="276" w:lineRule="auto"/>
        <w:ind w:left="1069"/>
        <w:jc w:val="both"/>
        <w:rPr>
          <w:rFonts w:ascii="Times New Roman" w:hAnsi="Times New Roman" w:cs="Times New Roman"/>
          <w:sz w:val="20"/>
          <w:szCs w:val="20"/>
        </w:rPr>
      </w:pPr>
    </w:p>
    <w:p w:rsidR="00C3209A" w:rsidRPr="00B108E8" w:rsidRDefault="00B108E8" w:rsidP="00B108E8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108E8">
        <w:rPr>
          <w:rFonts w:ascii="Times New Roman" w:hAnsi="Times New Roman" w:cs="Times New Roman"/>
          <w:b/>
          <w:sz w:val="20"/>
          <w:szCs w:val="20"/>
        </w:rPr>
        <w:t>KOEFISIEN DETERMINASI (R)</w:t>
      </w:r>
    </w:p>
    <w:tbl>
      <w:tblPr>
        <w:tblW w:w="7348" w:type="dxa"/>
        <w:tblInd w:w="8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  <w:gridCol w:w="1476"/>
      </w:tblGrid>
      <w:tr w:rsidR="00C3209A" w:rsidRPr="00B81883" w:rsidTr="005564ED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81883">
              <w:rPr>
                <w:rFonts w:ascii="Arial" w:hAnsi="Arial" w:cs="Arial"/>
                <w:b/>
                <w:bCs/>
                <w:color w:val="010205"/>
              </w:rPr>
              <w:t xml:space="preserve">Model </w:t>
            </w:r>
            <w:proofErr w:type="spellStart"/>
            <w:r w:rsidRPr="00B81883">
              <w:rPr>
                <w:rFonts w:ascii="Arial" w:hAnsi="Arial" w:cs="Arial"/>
                <w:b/>
                <w:bCs/>
                <w:color w:val="010205"/>
              </w:rPr>
              <w:t>Summary</w:t>
            </w:r>
            <w:r w:rsidRPr="00B8188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C3209A" w:rsidRPr="00B81883" w:rsidTr="005564ED">
        <w:trPr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Durbin-Watson</w:t>
            </w:r>
          </w:p>
        </w:tc>
      </w:tr>
      <w:tr w:rsidR="00C3209A" w:rsidRPr="00B81883" w:rsidTr="005564ED">
        <w:trPr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.156</w:t>
            </w:r>
            <w:r w:rsidRPr="00B8188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.033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16461.4781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1.842</w:t>
            </w:r>
          </w:p>
        </w:tc>
      </w:tr>
      <w:tr w:rsidR="00C3209A" w:rsidRPr="00B81883" w:rsidTr="005564ED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Kepemilikan</w:t>
            </w:r>
            <w:proofErr w:type="spellEnd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Manajerial</w:t>
            </w:r>
            <w:proofErr w:type="spellEnd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, ROE, CSR</w:t>
            </w:r>
          </w:p>
        </w:tc>
      </w:tr>
      <w:tr w:rsidR="00C3209A" w:rsidRPr="00B81883" w:rsidTr="005564ED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09A" w:rsidRPr="00B81883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b. Dependent Variable: </w:t>
            </w:r>
            <w:proofErr w:type="spellStart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>Nilai</w:t>
            </w:r>
            <w:proofErr w:type="spellEnd"/>
            <w:r w:rsidRPr="00B81883">
              <w:rPr>
                <w:rFonts w:ascii="Arial" w:hAnsi="Arial" w:cs="Arial"/>
                <w:color w:val="010205"/>
                <w:sz w:val="18"/>
                <w:szCs w:val="18"/>
              </w:rPr>
              <w:t xml:space="preserve"> Perusahaan</w:t>
            </w:r>
          </w:p>
        </w:tc>
      </w:tr>
    </w:tbl>
    <w:p w:rsidR="00C3209A" w:rsidRPr="00E145DE" w:rsidRDefault="00C3209A" w:rsidP="00C3209A">
      <w:pPr>
        <w:pStyle w:val="ListParagraph"/>
        <w:spacing w:after="0"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menunjukkan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bahwa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independen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memiliki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pengaruh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2,4%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faktor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lain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menyumbang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97,6% </w:t>
      </w:r>
      <w:proofErr w:type="spellStart"/>
      <w:r>
        <w:rPr>
          <w:rFonts w:ascii="Times New Roman" w:hAnsi="Times New Roman" w:cs="Times New Roman"/>
          <w:sz w:val="20"/>
          <w:szCs w:val="20"/>
        </w:rPr>
        <w:t>sisanya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penjelasan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koefisien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determinasi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0,156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 square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0,024 </w:t>
      </w:r>
      <w:proofErr w:type="spellStart"/>
      <w:r>
        <w:rPr>
          <w:rFonts w:ascii="Times New Roman" w:hAnsi="Times New Roman" w:cs="Times New Roman"/>
          <w:sz w:val="20"/>
          <w:szCs w:val="20"/>
        </w:rPr>
        <w:t>atau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2,4%. Hal </w:t>
      </w:r>
      <w:proofErr w:type="spellStart"/>
      <w:r>
        <w:rPr>
          <w:rFonts w:ascii="Times New Roman" w:hAnsi="Times New Roman" w:cs="Times New Roman"/>
          <w:sz w:val="20"/>
          <w:szCs w:val="20"/>
        </w:rPr>
        <w:t>ini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berarti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perubahaan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perusahaan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dapat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dijelaskan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oleh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independen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</w:t>
      </w:r>
      <w:proofErr w:type="gramStart"/>
      <w:r>
        <w:rPr>
          <w:rFonts w:ascii="Times New Roman" w:hAnsi="Times New Roman" w:cs="Times New Roman"/>
          <w:sz w:val="20"/>
          <w:szCs w:val="20"/>
        </w:rPr>
        <w:t>,4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%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97,6% </w:t>
      </w:r>
      <w:proofErr w:type="spellStart"/>
      <w:r>
        <w:rPr>
          <w:rFonts w:ascii="Times New Roman" w:hAnsi="Times New Roman" w:cs="Times New Roman"/>
          <w:sz w:val="20"/>
          <w:szCs w:val="20"/>
        </w:rPr>
        <w:t>diengaruhi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oleh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lain di </w:t>
      </w:r>
      <w:proofErr w:type="spellStart"/>
      <w:r>
        <w:rPr>
          <w:rFonts w:ascii="Times New Roman" w:hAnsi="Times New Roman" w:cs="Times New Roman"/>
          <w:sz w:val="20"/>
          <w:szCs w:val="20"/>
        </w:rPr>
        <w:t>luar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model.</w:t>
      </w:r>
    </w:p>
    <w:p w:rsidR="00C3209A" w:rsidRDefault="00C3209A" w:rsidP="00C3209A">
      <w:pPr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C3209A" w:rsidRPr="00B108E8" w:rsidRDefault="00B108E8" w:rsidP="00C3209A">
      <w:pPr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B108E8">
        <w:rPr>
          <w:rFonts w:ascii="Times New Roman" w:hAnsi="Times New Roman" w:cs="Times New Roman"/>
          <w:b/>
          <w:sz w:val="20"/>
          <w:szCs w:val="20"/>
        </w:rPr>
        <w:t>ANALISIS REGRESI MODERASI</w:t>
      </w:r>
    </w:p>
    <w:tbl>
      <w:tblPr>
        <w:tblW w:w="86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8"/>
        <w:gridCol w:w="1941"/>
        <w:gridCol w:w="1379"/>
        <w:gridCol w:w="1381"/>
        <w:gridCol w:w="1379"/>
        <w:gridCol w:w="962"/>
        <w:gridCol w:w="968"/>
      </w:tblGrid>
      <w:tr w:rsidR="00C3209A" w:rsidRPr="00F2463F" w:rsidTr="005564ED">
        <w:trPr>
          <w:cantSplit/>
          <w:trHeight w:val="276"/>
        </w:trPr>
        <w:tc>
          <w:tcPr>
            <w:tcW w:w="8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bookmarkEnd w:id="0"/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F2463F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F2463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C3209A" w:rsidRPr="00F2463F" w:rsidTr="00C3209A">
        <w:trPr>
          <w:cantSplit/>
          <w:trHeight w:val="567"/>
        </w:trPr>
        <w:tc>
          <w:tcPr>
            <w:tcW w:w="262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379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C3209A" w:rsidRPr="00F2463F" w:rsidTr="00C3209A">
        <w:trPr>
          <w:cantSplit/>
          <w:trHeight w:val="276"/>
        </w:trPr>
        <w:tc>
          <w:tcPr>
            <w:tcW w:w="26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37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96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C3209A" w:rsidRPr="00F2463F" w:rsidTr="00C3209A">
        <w:trPr>
          <w:cantSplit/>
          <w:trHeight w:val="288"/>
        </w:trPr>
        <w:tc>
          <w:tcPr>
            <w:tcW w:w="68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94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7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1665</w:t>
            </w: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.586</w:t>
            </w:r>
          </w:p>
        </w:tc>
        <w:tc>
          <w:tcPr>
            <w:tcW w:w="13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4697</w:t>
            </w: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.748</w:t>
            </w:r>
          </w:p>
        </w:tc>
        <w:tc>
          <w:tcPr>
            <w:tcW w:w="137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3.545</w:t>
            </w:r>
          </w:p>
        </w:tc>
        <w:tc>
          <w:tcPr>
            <w:tcW w:w="9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C3209A" w:rsidRPr="00F2463F" w:rsidTr="00C3209A">
        <w:trPr>
          <w:cantSplit/>
          <w:trHeight w:val="303"/>
        </w:trPr>
        <w:tc>
          <w:tcPr>
            <w:tcW w:w="6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CSR</w:t>
            </w:r>
          </w:p>
        </w:tc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-636.360</w:t>
            </w:r>
          </w:p>
        </w:tc>
        <w:tc>
          <w:tcPr>
            <w:tcW w:w="13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473</w:t>
            </w: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-.018</w:t>
            </w:r>
          </w:p>
        </w:tc>
        <w:tc>
          <w:tcPr>
            <w:tcW w:w="9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-.134</w:t>
            </w:r>
          </w:p>
        </w:tc>
        <w:tc>
          <w:tcPr>
            <w:tcW w:w="9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.894</w:t>
            </w:r>
          </w:p>
        </w:tc>
      </w:tr>
      <w:tr w:rsidR="00C3209A" w:rsidRPr="00F2463F" w:rsidTr="00C3209A">
        <w:trPr>
          <w:cantSplit/>
          <w:trHeight w:val="288"/>
        </w:trPr>
        <w:tc>
          <w:tcPr>
            <w:tcW w:w="6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ROE</w:t>
            </w:r>
          </w:p>
        </w:tc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4.825</w:t>
            </w:r>
          </w:p>
        </w:tc>
        <w:tc>
          <w:tcPr>
            <w:tcW w:w="13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2.154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.339</w:t>
            </w:r>
          </w:p>
        </w:tc>
        <w:tc>
          <w:tcPr>
            <w:tcW w:w="9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2.240</w:t>
            </w:r>
          </w:p>
        </w:tc>
        <w:tc>
          <w:tcPr>
            <w:tcW w:w="9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.028</w:t>
            </w:r>
          </w:p>
        </w:tc>
      </w:tr>
      <w:tr w:rsidR="00C3209A" w:rsidRPr="00F2463F" w:rsidTr="00C3209A">
        <w:trPr>
          <w:cantSplit/>
          <w:trHeight w:val="303"/>
        </w:trPr>
        <w:tc>
          <w:tcPr>
            <w:tcW w:w="6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Kep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Manajerial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</w:p>
        </w:tc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2.383</w:t>
            </w:r>
          </w:p>
        </w:tc>
        <w:tc>
          <w:tcPr>
            <w:tcW w:w="13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3.715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9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.641</w:t>
            </w:r>
          </w:p>
        </w:tc>
        <w:tc>
          <w:tcPr>
            <w:tcW w:w="9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.524</w:t>
            </w:r>
          </w:p>
        </w:tc>
      </w:tr>
      <w:tr w:rsidR="00C3209A" w:rsidRPr="00F2463F" w:rsidTr="00C3209A">
        <w:trPr>
          <w:cantSplit/>
          <w:trHeight w:val="303"/>
        </w:trPr>
        <w:tc>
          <w:tcPr>
            <w:tcW w:w="6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CSR*</w:t>
            </w:r>
            <w:proofErr w:type="spellStart"/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Kep</w:t>
            </w:r>
            <w:proofErr w:type="spellEnd"/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 xml:space="preserve">. </w:t>
            </w:r>
            <w:proofErr w:type="spellStart"/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Manajerial</w:t>
            </w:r>
            <w:proofErr w:type="spellEnd"/>
          </w:p>
        </w:tc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2.184.</w:t>
            </w: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3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.166</w:t>
            </w:r>
          </w:p>
        </w:tc>
        <w:tc>
          <w:tcPr>
            <w:tcW w:w="96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.533</w:t>
            </w:r>
          </w:p>
        </w:tc>
        <w:tc>
          <w:tcPr>
            <w:tcW w:w="9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.596</w:t>
            </w:r>
          </w:p>
        </w:tc>
      </w:tr>
      <w:tr w:rsidR="00C3209A" w:rsidRPr="00F2463F" w:rsidTr="00C3209A">
        <w:trPr>
          <w:cantSplit/>
          <w:trHeight w:val="288"/>
        </w:trPr>
        <w:tc>
          <w:tcPr>
            <w:tcW w:w="68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ROE*</w:t>
            </w:r>
            <w:proofErr w:type="spellStart"/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Kep</w:t>
            </w:r>
            <w:proofErr w:type="spellEnd"/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 xml:space="preserve">. </w:t>
            </w:r>
            <w:proofErr w:type="spellStart"/>
            <w:r w:rsidRPr="00F2463F">
              <w:rPr>
                <w:rFonts w:ascii="Arial" w:hAnsi="Arial" w:cs="Arial"/>
                <w:color w:val="264A60"/>
                <w:sz w:val="18"/>
                <w:szCs w:val="18"/>
              </w:rPr>
              <w:t>Manajerial</w:t>
            </w:r>
            <w:proofErr w:type="spellEnd"/>
          </w:p>
        </w:tc>
        <w:tc>
          <w:tcPr>
            <w:tcW w:w="137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-1.091.</w:t>
            </w: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3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37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-.164</w:t>
            </w:r>
          </w:p>
        </w:tc>
        <w:tc>
          <w:tcPr>
            <w:tcW w:w="9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-.527</w:t>
            </w:r>
          </w:p>
        </w:tc>
        <w:tc>
          <w:tcPr>
            <w:tcW w:w="9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.601</w:t>
            </w:r>
          </w:p>
        </w:tc>
      </w:tr>
      <w:tr w:rsidR="00C3209A" w:rsidRPr="00F2463F" w:rsidTr="005564ED">
        <w:trPr>
          <w:cantSplit/>
          <w:trHeight w:val="288"/>
        </w:trPr>
        <w:tc>
          <w:tcPr>
            <w:tcW w:w="8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3209A" w:rsidRPr="00F2463F" w:rsidRDefault="00C3209A" w:rsidP="005564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>Nilai</w:t>
            </w:r>
            <w:proofErr w:type="spellEnd"/>
            <w:r w:rsidRPr="00F2463F">
              <w:rPr>
                <w:rFonts w:ascii="Arial" w:hAnsi="Arial" w:cs="Arial"/>
                <w:color w:val="010205"/>
                <w:sz w:val="18"/>
                <w:szCs w:val="18"/>
              </w:rPr>
              <w:t xml:space="preserve"> Perusahaan</w:t>
            </w:r>
          </w:p>
        </w:tc>
      </w:tr>
    </w:tbl>
    <w:p w:rsidR="00C3209A" w:rsidRPr="00DE31AA" w:rsidRDefault="00C3209A" w:rsidP="00C3209A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E31AA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DE31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31AA">
        <w:rPr>
          <w:rFonts w:ascii="Times New Roman" w:hAnsi="Times New Roman" w:cs="Times New Roman"/>
          <w:sz w:val="20"/>
          <w:szCs w:val="20"/>
        </w:rPr>
        <w:t>uji</w:t>
      </w:r>
      <w:proofErr w:type="spellEnd"/>
      <w:r w:rsidRPr="00DE31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31AA">
        <w:rPr>
          <w:rFonts w:ascii="Times New Roman" w:hAnsi="Times New Roman" w:cs="Times New Roman"/>
          <w:sz w:val="20"/>
          <w:szCs w:val="20"/>
        </w:rPr>
        <w:t>parsial</w:t>
      </w:r>
      <w:proofErr w:type="spellEnd"/>
      <w:r w:rsidRPr="00DE31AA">
        <w:rPr>
          <w:rFonts w:ascii="Times New Roman" w:hAnsi="Times New Roman" w:cs="Times New Roman"/>
          <w:sz w:val="20"/>
          <w:szCs w:val="20"/>
        </w:rPr>
        <w:t xml:space="preserve"> X1 </w:t>
      </w:r>
      <w:r>
        <w:rPr>
          <w:rFonts w:ascii="Times New Roman" w:hAnsi="Times New Roman" w:cs="Times New Roman"/>
          <w:sz w:val="20"/>
          <w:szCs w:val="20"/>
        </w:rPr>
        <w:t>0.894</w:t>
      </w:r>
      <w:r w:rsidRPr="00DE31AA">
        <w:rPr>
          <w:rFonts w:ascii="Times New Roman" w:hAnsi="Times New Roman" w:cs="Times New Roman"/>
          <w:sz w:val="20"/>
          <w:szCs w:val="20"/>
        </w:rPr>
        <w:t xml:space="preserve"> &gt; 0,05 </w:t>
      </w:r>
      <w:proofErr w:type="spellStart"/>
      <w:r w:rsidRPr="00DE31AA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DE31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0,134</w:t>
      </w:r>
      <w:r w:rsidRPr="00DE31AA">
        <w:rPr>
          <w:rFonts w:ascii="Times New Roman" w:hAnsi="Times New Roman" w:cs="Times New Roman"/>
          <w:sz w:val="20"/>
          <w:szCs w:val="20"/>
        </w:rPr>
        <w:t xml:space="preserve"> &lt; 2,00575 </w:t>
      </w:r>
      <w:proofErr w:type="spellStart"/>
      <w:r w:rsidRPr="00DE31AA">
        <w:rPr>
          <w:rFonts w:ascii="Times New Roman" w:hAnsi="Times New Roman" w:cs="Times New Roman"/>
          <w:sz w:val="20"/>
          <w:szCs w:val="20"/>
        </w:rPr>
        <w:t>maka</w:t>
      </w:r>
      <w:proofErr w:type="spellEnd"/>
      <w:r w:rsidRPr="00DE31AA">
        <w:rPr>
          <w:rFonts w:ascii="Times New Roman" w:hAnsi="Times New Roman" w:cs="Times New Roman"/>
          <w:sz w:val="20"/>
          <w:szCs w:val="20"/>
        </w:rPr>
        <w:t xml:space="preserve"> X1 </w:t>
      </w:r>
      <w:proofErr w:type="spellStart"/>
      <w:r w:rsidRPr="00DE31AA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DE31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31AA">
        <w:rPr>
          <w:rFonts w:ascii="Times New Roman" w:hAnsi="Times New Roman" w:cs="Times New Roman"/>
          <w:sz w:val="20"/>
          <w:szCs w:val="20"/>
        </w:rPr>
        <w:t>berpengaruh</w:t>
      </w:r>
      <w:proofErr w:type="spellEnd"/>
      <w:r w:rsidRPr="00DE31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31AA">
        <w:rPr>
          <w:rFonts w:ascii="Times New Roman" w:hAnsi="Times New Roman" w:cs="Times New Roman"/>
          <w:sz w:val="20"/>
          <w:szCs w:val="20"/>
        </w:rPr>
        <w:t>pada</w:t>
      </w:r>
      <w:proofErr w:type="spellEnd"/>
      <w:r w:rsidRPr="00DE31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31AA"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 w:rsidRPr="00DE31AA">
        <w:rPr>
          <w:rFonts w:ascii="Times New Roman" w:hAnsi="Times New Roman" w:cs="Times New Roman"/>
          <w:sz w:val="20"/>
          <w:szCs w:val="20"/>
        </w:rPr>
        <w:t xml:space="preserve"> Y </w:t>
      </w:r>
    </w:p>
    <w:p w:rsidR="00C3209A" w:rsidRDefault="00C3209A" w:rsidP="00C3209A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parsial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X2 0,028 &lt;0,05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2,240 &gt; 2,00575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X2 </w:t>
      </w:r>
      <w:proofErr w:type="spellStart"/>
      <w:r>
        <w:rPr>
          <w:rFonts w:ascii="Times New Roman" w:hAnsi="Times New Roman" w:cs="Times New Roman"/>
          <w:sz w:val="20"/>
          <w:szCs w:val="20"/>
        </w:rPr>
        <w:t>berpengaruh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positif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signifikan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variabel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 </w:t>
      </w:r>
    </w:p>
    <w:p w:rsidR="00C3209A" w:rsidRDefault="00C3209A" w:rsidP="00C3209A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parsial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X1*M 0,596 &gt;0</w:t>
      </w:r>
      <w:proofErr w:type="gramStart"/>
      <w:r>
        <w:rPr>
          <w:rFonts w:ascii="Times New Roman" w:hAnsi="Times New Roman" w:cs="Times New Roman"/>
          <w:sz w:val="20"/>
          <w:szCs w:val="20"/>
        </w:rPr>
        <w:t>,05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0,533 &lt; 2,00575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kepemilikan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manajerial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dapat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memoderasi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pengaruh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CSR </w:t>
      </w:r>
      <w:proofErr w:type="spellStart"/>
      <w:r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perusahaan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C3209A" w:rsidRDefault="00C3209A" w:rsidP="00C3209A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parsial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X2*M 0,601 &gt; 0,05 </w:t>
      </w:r>
      <w:proofErr w:type="spellStart"/>
      <w:r>
        <w:rPr>
          <w:rFonts w:ascii="Times New Roman" w:hAnsi="Times New Roman" w:cs="Times New Roman"/>
          <w:sz w:val="20"/>
          <w:szCs w:val="20"/>
        </w:rPr>
        <w:t>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0,527 &lt; 2,00575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kepemilikan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manajerial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dapat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memoderasi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pengaruh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profitabilitas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perusahaan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C3209A" w:rsidRDefault="00C3209A" w:rsidP="00C3209A">
      <w:pPr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C3209A" w:rsidRPr="00C3209A" w:rsidRDefault="00C3209A" w:rsidP="00C3209A">
      <w:pPr>
        <w:tabs>
          <w:tab w:val="left" w:pos="990"/>
        </w:tabs>
      </w:pPr>
    </w:p>
    <w:sectPr w:rsidR="00C3209A" w:rsidRPr="00C320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E088C"/>
    <w:multiLevelType w:val="hybridMultilevel"/>
    <w:tmpl w:val="27843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2060F"/>
    <w:multiLevelType w:val="hybridMultilevel"/>
    <w:tmpl w:val="FC446D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D78B7"/>
    <w:multiLevelType w:val="hybridMultilevel"/>
    <w:tmpl w:val="F54C0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93922"/>
    <w:multiLevelType w:val="hybridMultilevel"/>
    <w:tmpl w:val="668A4F66"/>
    <w:lvl w:ilvl="0" w:tplc="1BA4A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8C471C"/>
    <w:multiLevelType w:val="hybridMultilevel"/>
    <w:tmpl w:val="CFE651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10581"/>
    <w:multiLevelType w:val="hybridMultilevel"/>
    <w:tmpl w:val="C4C079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7341B39"/>
    <w:multiLevelType w:val="hybridMultilevel"/>
    <w:tmpl w:val="32707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76454"/>
    <w:multiLevelType w:val="hybridMultilevel"/>
    <w:tmpl w:val="3E244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57C"/>
    <w:rsid w:val="00021DD7"/>
    <w:rsid w:val="000D1B71"/>
    <w:rsid w:val="001329A3"/>
    <w:rsid w:val="001E30CD"/>
    <w:rsid w:val="001F65D9"/>
    <w:rsid w:val="002E588A"/>
    <w:rsid w:val="003574D0"/>
    <w:rsid w:val="003B457C"/>
    <w:rsid w:val="003C493B"/>
    <w:rsid w:val="005022C0"/>
    <w:rsid w:val="00575759"/>
    <w:rsid w:val="005F45E1"/>
    <w:rsid w:val="00600111"/>
    <w:rsid w:val="00620272"/>
    <w:rsid w:val="00627EEB"/>
    <w:rsid w:val="006A0DFA"/>
    <w:rsid w:val="007B2C6C"/>
    <w:rsid w:val="00807786"/>
    <w:rsid w:val="008405D5"/>
    <w:rsid w:val="0091225F"/>
    <w:rsid w:val="00955883"/>
    <w:rsid w:val="0097113E"/>
    <w:rsid w:val="00AB7D09"/>
    <w:rsid w:val="00AD5ED3"/>
    <w:rsid w:val="00B108E8"/>
    <w:rsid w:val="00B57C27"/>
    <w:rsid w:val="00B81883"/>
    <w:rsid w:val="00C3209A"/>
    <w:rsid w:val="00D203B4"/>
    <w:rsid w:val="00D43955"/>
    <w:rsid w:val="00F2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D95E4-48A9-4D2C-9E71-436C7304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4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AIRIN</Company>
  <LinksUpToDate>false</LinksUpToDate>
  <CharactersWithSpaces>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AVIN</dc:creator>
  <cp:keywords/>
  <dc:description/>
  <cp:lastModifiedBy>AVIN</cp:lastModifiedBy>
  <cp:revision>13</cp:revision>
  <dcterms:created xsi:type="dcterms:W3CDTF">2024-08-10T16:08:00Z</dcterms:created>
  <dcterms:modified xsi:type="dcterms:W3CDTF">2024-09-28T06:00:00Z</dcterms:modified>
</cp:coreProperties>
</file>