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6" Type="http://schemas.openxmlformats.org/officeDocument/2006/relationships/custom-properties" Target="docProps/custom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17588" w14:textId="77777777" w:rsidR="0058083F" w:rsidRDefault="00000000">
      <w:pPr>
        <w:pStyle w:val="Title"/>
      </w:pPr>
      <w:r>
        <w:t>KISI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KISI</w:t>
      </w:r>
      <w:r>
        <w:rPr>
          <w:spacing w:val="57"/>
        </w:rPr>
        <w:t xml:space="preserve"> </w:t>
      </w:r>
      <w:r>
        <w:t>INSTRUMEN</w:t>
      </w:r>
      <w:r>
        <w:rPr>
          <w:spacing w:val="-5"/>
        </w:rPr>
        <w:t xml:space="preserve"> </w:t>
      </w:r>
      <w:r>
        <w:t>OBSERVASI</w:t>
      </w:r>
      <w:r>
        <w:rPr>
          <w:spacing w:val="-3"/>
        </w:rPr>
        <w:t xml:space="preserve"> </w:t>
      </w:r>
      <w:r>
        <w:t>GURU</w:t>
      </w:r>
    </w:p>
    <w:p w14:paraId="2C86B6ED" w14:textId="77777777" w:rsidR="0058083F" w:rsidRDefault="0058083F">
      <w:pPr>
        <w:pStyle w:val="BodyText"/>
        <w:ind w:left="0"/>
        <w:rPr>
          <w:b/>
          <w:sz w:val="20"/>
        </w:rPr>
      </w:pPr>
    </w:p>
    <w:p w14:paraId="472477BE" w14:textId="77777777" w:rsidR="0058083F" w:rsidRDefault="0058083F">
      <w:pPr>
        <w:pStyle w:val="BodyText"/>
        <w:ind w:left="0"/>
        <w:rPr>
          <w:b/>
          <w:sz w:val="20"/>
        </w:rPr>
      </w:pPr>
    </w:p>
    <w:p w14:paraId="5D127F1A" w14:textId="77777777" w:rsidR="0058083F" w:rsidRDefault="0058083F">
      <w:pPr>
        <w:pStyle w:val="BodyText"/>
        <w:ind w:left="0"/>
        <w:rPr>
          <w:b/>
          <w:sz w:val="20"/>
        </w:rPr>
      </w:pPr>
    </w:p>
    <w:p w14:paraId="29A2E270" w14:textId="77777777" w:rsidR="0058083F" w:rsidRDefault="0058083F">
      <w:pPr>
        <w:pStyle w:val="BodyText"/>
        <w:spacing w:before="10"/>
        <w:ind w:left="0"/>
        <w:rPr>
          <w:b/>
          <w:sz w:val="15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261"/>
        <w:gridCol w:w="6186"/>
      </w:tblGrid>
      <w:tr w:rsidR="0058083F" w14:paraId="7A3C1A08" w14:textId="77777777">
        <w:trPr>
          <w:trHeight w:val="413"/>
        </w:trPr>
        <w:tc>
          <w:tcPr>
            <w:tcW w:w="572" w:type="dxa"/>
          </w:tcPr>
          <w:p w14:paraId="68D59BEE" w14:textId="77777777" w:rsidR="0058083F" w:rsidRDefault="00000000">
            <w:pPr>
              <w:pStyle w:val="TableParagraph"/>
              <w:spacing w:line="275" w:lineRule="exact"/>
              <w:ind w:left="106" w:firstLine="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2261" w:type="dxa"/>
          </w:tcPr>
          <w:p w14:paraId="65CBF0F8" w14:textId="77777777" w:rsidR="0058083F" w:rsidRDefault="00000000">
            <w:pPr>
              <w:pStyle w:val="TableParagraph"/>
              <w:spacing w:line="275" w:lineRule="exact"/>
              <w:ind w:left="0" w:right="804" w:firstLine="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Aspek</w:t>
            </w:r>
          </w:p>
        </w:tc>
        <w:tc>
          <w:tcPr>
            <w:tcW w:w="6186" w:type="dxa"/>
          </w:tcPr>
          <w:p w14:paraId="5BE84F6E" w14:textId="77777777" w:rsidR="0058083F" w:rsidRDefault="00000000">
            <w:pPr>
              <w:pStyle w:val="TableParagraph"/>
              <w:spacing w:line="275" w:lineRule="exact"/>
              <w:ind w:left="2578" w:right="2570"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Indikator</w:t>
            </w:r>
          </w:p>
        </w:tc>
      </w:tr>
      <w:tr w:rsidR="0058083F" w14:paraId="1AF5C3BD" w14:textId="77777777">
        <w:trPr>
          <w:trHeight w:val="11593"/>
        </w:trPr>
        <w:tc>
          <w:tcPr>
            <w:tcW w:w="572" w:type="dxa"/>
          </w:tcPr>
          <w:p w14:paraId="6EBF9466" w14:textId="77777777" w:rsidR="0058083F" w:rsidRDefault="00000000">
            <w:pPr>
              <w:pStyle w:val="TableParagraph"/>
              <w:spacing w:line="275" w:lineRule="exact"/>
              <w:ind w:left="106" w:firstLine="0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61" w:type="dxa"/>
          </w:tcPr>
          <w:p w14:paraId="46ACF1AF" w14:textId="77777777" w:rsidR="0058083F" w:rsidRDefault="00000000">
            <w:pPr>
              <w:pStyle w:val="TableParagraph"/>
              <w:spacing w:line="275" w:lineRule="exact"/>
              <w:ind w:left="0" w:right="837" w:firstLine="0"/>
              <w:jc w:val="right"/>
              <w:rPr>
                <w:sz w:val="24"/>
              </w:rPr>
            </w:pPr>
            <w:r>
              <w:rPr>
                <w:sz w:val="24"/>
              </w:rPr>
              <w:t>Strategi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</w:p>
        </w:tc>
        <w:tc>
          <w:tcPr>
            <w:tcW w:w="6186" w:type="dxa"/>
          </w:tcPr>
          <w:p w14:paraId="73C09E50" w14:textId="6942E2DA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36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Mengidentifikasi cara guru kelas 4 dalam memberikan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pemahaman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 w:rsidR="00D83184">
              <w:rPr>
                <w:sz w:val="24"/>
              </w:rPr>
              <w:t xml:space="preserve">pembentukan karakter mulia </w:t>
            </w:r>
            <w:r w:rsidR="00805FE8">
              <w:rPr>
                <w:iCs/>
                <w:sz w:val="24"/>
                <w:lang w:val="en-US"/>
              </w:rPr>
              <w:t xml:space="preserve">religious, jujur dan bertanggung jawab </w:t>
            </w:r>
            <w:r>
              <w:rPr>
                <w:sz w:val="24"/>
              </w:rPr>
              <w:t>ke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peserta didik.</w:t>
            </w:r>
          </w:p>
          <w:p w14:paraId="3F8657CD" w14:textId="231EAB49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357" w:lineRule="auto"/>
              <w:ind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Mengawali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pacing w:val="-12"/>
                <w:sz w:val="24"/>
              </w:rPr>
              <w:t xml:space="preserve"> </w:t>
            </w:r>
            <w:r w:rsidR="00142E62">
              <w:rPr>
                <w:spacing w:val="-12"/>
                <w:sz w:val="24"/>
              </w:rPr>
              <w:t xml:space="preserve">dengan berdoa </w:t>
            </w:r>
            <w:r>
              <w:rPr>
                <w:sz w:val="24"/>
              </w:rPr>
              <w:t>yang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menjadi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upaya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1"/>
                <w:sz w:val="24"/>
              </w:rPr>
              <w:t xml:space="preserve"> </w:t>
            </w:r>
            <w:r w:rsidR="00D83184">
              <w:rPr>
                <w:sz w:val="24"/>
              </w:rPr>
              <w:t xml:space="preserve">pembentukan </w:t>
            </w:r>
            <w:r>
              <w:rPr>
                <w:sz w:val="24"/>
              </w:rPr>
              <w:t>karakter</w:t>
            </w:r>
            <w:r>
              <w:rPr>
                <w:spacing w:val="2"/>
                <w:sz w:val="24"/>
              </w:rPr>
              <w:t xml:space="preserve"> </w:t>
            </w:r>
            <w:r w:rsidR="00805FE8">
              <w:rPr>
                <w:iCs/>
                <w:sz w:val="24"/>
                <w:lang w:val="en-US"/>
              </w:rPr>
              <w:t>religius.</w:t>
            </w:r>
          </w:p>
          <w:p w14:paraId="1FE32D50" w14:textId="7B04DEBF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6" w:line="360" w:lineRule="auto"/>
              <w:ind w:right="9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Implementasi</w:t>
            </w:r>
            <w:r>
              <w:rPr>
                <w:spacing w:val="-13"/>
                <w:sz w:val="24"/>
              </w:rPr>
              <w:t xml:space="preserve"> </w:t>
            </w:r>
            <w:r w:rsidR="00D83184">
              <w:rPr>
                <w:spacing w:val="-1"/>
                <w:sz w:val="24"/>
              </w:rPr>
              <w:t xml:space="preserve">pembentukan </w:t>
            </w:r>
            <w:r w:rsidR="00805FE8">
              <w:rPr>
                <w:spacing w:val="-1"/>
                <w:sz w:val="24"/>
                <w:lang w:val="en-US"/>
              </w:rPr>
              <w:t xml:space="preserve">karakter </w:t>
            </w:r>
            <w:r>
              <w:rPr>
                <w:sz w:val="24"/>
              </w:rPr>
              <w:t>dalam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melaksanakan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visi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2"/>
                <w:sz w:val="24"/>
              </w:rPr>
              <w:t xml:space="preserve"> </w:t>
            </w:r>
            <w:r w:rsidR="00805FE8">
              <w:rPr>
                <w:iCs/>
                <w:sz w:val="24"/>
                <w:lang w:val="en-US"/>
              </w:rPr>
              <w:t xml:space="preserve">religius, jujur dan bertanggung jawab pada </w:t>
            </w:r>
            <w:r>
              <w:rPr>
                <w:sz w:val="24"/>
              </w:rPr>
              <w:t>peserta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didik.</w:t>
            </w:r>
          </w:p>
          <w:p w14:paraId="694E27BB" w14:textId="2420608E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360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Adanya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metode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khusus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dimiliki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pendukung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meningkatkan</w:t>
            </w:r>
            <w:r w:rsidR="00D83184">
              <w:rPr>
                <w:sz w:val="24"/>
              </w:rPr>
              <w:t xml:space="preserve"> pembentukan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1"/>
                <w:sz w:val="24"/>
              </w:rPr>
              <w:t xml:space="preserve"> </w:t>
            </w:r>
            <w:r w:rsidR="00D83184">
              <w:rPr>
                <w:spacing w:val="1"/>
                <w:sz w:val="24"/>
              </w:rPr>
              <w:t>mulia.</w:t>
            </w:r>
          </w:p>
          <w:p w14:paraId="765730AF" w14:textId="0D3EEBC5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36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Guru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motivasi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strategi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</w:t>
            </w:r>
            <w:r w:rsidR="00D83184">
              <w:rPr>
                <w:sz w:val="24"/>
              </w:rPr>
              <w:t xml:space="preserve">m </w:t>
            </w:r>
            <w:r>
              <w:rPr>
                <w:spacing w:val="1"/>
                <w:sz w:val="24"/>
              </w:rPr>
              <w:t xml:space="preserve"> </w:t>
            </w:r>
            <w:r w:rsidR="00805FE8">
              <w:rPr>
                <w:sz w:val="24"/>
                <w:lang w:val="en-US"/>
              </w:rPr>
              <w:t>pe</w:t>
            </w:r>
            <w:r w:rsidR="00D83184">
              <w:rPr>
                <w:sz w:val="24"/>
                <w:lang w:val="en-US"/>
              </w:rPr>
              <w:t>mbentukan</w:t>
            </w:r>
            <w:r w:rsidR="00805FE8">
              <w:rPr>
                <w:sz w:val="24"/>
                <w:lang w:val="en-US"/>
              </w:rPr>
              <w:t xml:space="preserve"> karakter jujur dalam peserta didik.</w:t>
            </w:r>
          </w:p>
          <w:p w14:paraId="09F39E2B" w14:textId="6742ABB2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360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Guru kelas 4 bisa mengawali kegiatan pembelajaran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 berdoa dan menunjuk salah satu peserta 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 memimpin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 didik dapat m</w:t>
            </w:r>
            <w:r w:rsidR="00D83184">
              <w:rPr>
                <w:sz w:val="24"/>
              </w:rPr>
              <w:t>embentuk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-4"/>
                <w:sz w:val="24"/>
              </w:rPr>
              <w:t xml:space="preserve"> </w:t>
            </w:r>
            <w:r w:rsidR="00805FE8">
              <w:rPr>
                <w:iCs/>
                <w:sz w:val="24"/>
                <w:lang w:val="en-US"/>
              </w:rPr>
              <w:t>religius.</w:t>
            </w:r>
          </w:p>
          <w:p w14:paraId="62077D02" w14:textId="73D8238E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36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Guru kelas 4 dalam meningkatkan pembelajaran 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menumbuhkan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unsur-unsur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1"/>
                <w:sz w:val="24"/>
              </w:rPr>
              <w:t xml:space="preserve"> </w:t>
            </w:r>
            <w:r w:rsidR="00D83184">
              <w:rPr>
                <w:spacing w:val="1"/>
                <w:sz w:val="24"/>
              </w:rPr>
              <w:t xml:space="preserve">mulia </w:t>
            </w:r>
            <w:r w:rsidR="00805FE8">
              <w:rPr>
                <w:iCs/>
                <w:sz w:val="24"/>
                <w:lang w:val="en-US"/>
              </w:rPr>
              <w:t>religius, jujur dan bertanggung jawab.</w:t>
            </w:r>
          </w:p>
          <w:p w14:paraId="5453A811" w14:textId="0D5C0789" w:rsidR="0058083F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line="36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Strategi atau cara guru dalam pengawasan terkait hasil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implementasi</w:t>
            </w:r>
            <w:r>
              <w:rPr>
                <w:spacing w:val="1"/>
                <w:sz w:val="24"/>
              </w:rPr>
              <w:t xml:space="preserve"> </w:t>
            </w:r>
            <w:r w:rsidR="00D83184">
              <w:rPr>
                <w:sz w:val="24"/>
                <w:lang w:val="en-US"/>
              </w:rPr>
              <w:t xml:space="preserve">pembentukan </w:t>
            </w:r>
            <w:r w:rsidR="00805FE8">
              <w:rPr>
                <w:sz w:val="24"/>
                <w:lang w:val="en-US"/>
              </w:rPr>
              <w:t xml:space="preserve">pendidikan karakter </w:t>
            </w:r>
            <w:r>
              <w:rPr>
                <w:sz w:val="24"/>
              </w:rPr>
              <w:t>di kelas</w:t>
            </w:r>
            <w:r w:rsidR="00476246">
              <w:rPr>
                <w:spacing w:val="-2"/>
                <w:sz w:val="24"/>
              </w:rPr>
              <w:t>.</w:t>
            </w:r>
          </w:p>
          <w:p w14:paraId="2863750F" w14:textId="169CFCF1" w:rsidR="00476246" w:rsidRDefault="00000000" w:rsidP="00476246">
            <w:pPr>
              <w:pStyle w:val="TableParagraph"/>
              <w:numPr>
                <w:ilvl w:val="0"/>
                <w:numId w:val="2"/>
              </w:numPr>
              <w:tabs>
                <w:tab w:val="left" w:pos="828"/>
              </w:tabs>
              <w:spacing w:before="1" w:line="35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Cara guru dalam me</w:t>
            </w:r>
            <w:r w:rsidR="00476246">
              <w:rPr>
                <w:sz w:val="24"/>
              </w:rPr>
              <w:t>mberikan sanksi terhadap peraturan yang ada dikelas jika siswa melanggar peraturan.</w:t>
            </w:r>
          </w:p>
          <w:p w14:paraId="0A8E94F9" w14:textId="1E99D529" w:rsidR="0058083F" w:rsidRDefault="0058083F">
            <w:pPr>
              <w:pStyle w:val="TableParagraph"/>
              <w:spacing w:before="6"/>
              <w:ind w:firstLine="0"/>
              <w:rPr>
                <w:sz w:val="24"/>
              </w:rPr>
            </w:pPr>
          </w:p>
        </w:tc>
      </w:tr>
    </w:tbl>
    <w:p w14:paraId="6162F4BD" w14:textId="77777777" w:rsidR="0058083F" w:rsidRDefault="0058083F">
      <w:pPr>
        <w:rPr>
          <w:sz w:val="24"/>
        </w:rPr>
        <w:sectPr w:rsidR="0058083F">
          <w:type w:val="continuous"/>
          <w:pgSz w:w="11910" w:h="16840"/>
          <w:pgMar w:top="1360" w:right="1320" w:bottom="280" w:left="1340" w:header="720" w:footer="720" w:gutter="0"/>
          <w:cols w:space="720"/>
        </w:sect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2261"/>
        <w:gridCol w:w="6186"/>
      </w:tblGrid>
      <w:tr w:rsidR="0058083F" w14:paraId="66E6B615" w14:textId="77777777">
        <w:trPr>
          <w:trHeight w:val="826"/>
        </w:trPr>
        <w:tc>
          <w:tcPr>
            <w:tcW w:w="572" w:type="dxa"/>
          </w:tcPr>
          <w:p w14:paraId="2C53D0A7" w14:textId="77777777" w:rsidR="0058083F" w:rsidRDefault="0058083F">
            <w:pPr>
              <w:pStyle w:val="TableParagraph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2261" w:type="dxa"/>
          </w:tcPr>
          <w:p w14:paraId="26784FEA" w14:textId="77777777" w:rsidR="0058083F" w:rsidRDefault="0058083F">
            <w:pPr>
              <w:pStyle w:val="TableParagraph"/>
              <w:ind w:left="0" w:firstLine="0"/>
              <w:jc w:val="left"/>
              <w:rPr>
                <w:sz w:val="24"/>
              </w:rPr>
            </w:pPr>
          </w:p>
        </w:tc>
        <w:tc>
          <w:tcPr>
            <w:tcW w:w="6186" w:type="dxa"/>
          </w:tcPr>
          <w:p w14:paraId="709E9527" w14:textId="77777777" w:rsidR="0058083F" w:rsidRDefault="00000000">
            <w:pPr>
              <w:pStyle w:val="TableParagraph"/>
              <w:spacing w:before="3"/>
              <w:ind w:left="467" w:firstLine="0"/>
              <w:jc w:val="left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Mengevaluasi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hasil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dicapai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terhadap</w:t>
            </w:r>
          </w:p>
          <w:p w14:paraId="0ECCEE82" w14:textId="4FD6589E" w:rsidR="0058083F" w:rsidRDefault="00000000">
            <w:pPr>
              <w:pStyle w:val="TableParagraph"/>
              <w:spacing w:before="135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karakter</w:t>
            </w:r>
            <w:r>
              <w:rPr>
                <w:spacing w:val="-6"/>
                <w:sz w:val="24"/>
              </w:rPr>
              <w:t xml:space="preserve"> </w:t>
            </w:r>
            <w:r w:rsidR="00D83184">
              <w:rPr>
                <w:spacing w:val="-6"/>
                <w:sz w:val="24"/>
              </w:rPr>
              <w:t xml:space="preserve">mulia </w:t>
            </w:r>
            <w:r w:rsidR="00805FE8">
              <w:rPr>
                <w:sz w:val="24"/>
                <w:lang w:val="en-US"/>
              </w:rPr>
              <w:t xml:space="preserve">religius, jujur dan bertanggung jawab </w:t>
            </w:r>
            <w:r>
              <w:rPr>
                <w:sz w:val="24"/>
              </w:rPr>
              <w:t>melalui</w:t>
            </w:r>
            <w:r>
              <w:rPr>
                <w:spacing w:val="-2"/>
                <w:sz w:val="24"/>
              </w:rPr>
              <w:t xml:space="preserve"> </w:t>
            </w:r>
            <w:r w:rsidR="00476246">
              <w:rPr>
                <w:sz w:val="24"/>
              </w:rPr>
              <w:t>kolaborasi guru dengan orang tua.</w:t>
            </w:r>
          </w:p>
        </w:tc>
      </w:tr>
      <w:tr w:rsidR="0058083F" w14:paraId="567AC47D" w14:textId="77777777">
        <w:trPr>
          <w:trHeight w:val="9523"/>
        </w:trPr>
        <w:tc>
          <w:tcPr>
            <w:tcW w:w="572" w:type="dxa"/>
          </w:tcPr>
          <w:p w14:paraId="3BE4410F" w14:textId="77777777" w:rsidR="0058083F" w:rsidRDefault="00000000">
            <w:pPr>
              <w:pStyle w:val="TableParagraph"/>
              <w:spacing w:before="3"/>
              <w:ind w:left="106" w:firstLine="0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61" w:type="dxa"/>
          </w:tcPr>
          <w:p w14:paraId="3EA0B8D6" w14:textId="414D1451" w:rsidR="0058083F" w:rsidRPr="00805FE8" w:rsidRDefault="00476246">
            <w:pPr>
              <w:pStyle w:val="TableParagraph"/>
              <w:spacing w:before="3"/>
              <w:ind w:left="107" w:firstLine="0"/>
              <w:jc w:val="left"/>
              <w:rPr>
                <w:iCs/>
                <w:sz w:val="24"/>
                <w:lang w:val="en-US"/>
              </w:rPr>
            </w:pPr>
            <w:r>
              <w:rPr>
                <w:sz w:val="24"/>
              </w:rPr>
              <w:t xml:space="preserve">Penguatan dan </w:t>
            </w:r>
            <w:r w:rsidR="00D83184">
              <w:rPr>
                <w:sz w:val="24"/>
              </w:rPr>
              <w:t>Pembentukan Karakter</w:t>
            </w:r>
            <w:r w:rsidR="00D83184">
              <w:rPr>
                <w:spacing w:val="-3"/>
                <w:sz w:val="24"/>
              </w:rPr>
              <w:t xml:space="preserve"> </w:t>
            </w:r>
            <w:r w:rsidR="00D83184">
              <w:rPr>
                <w:iCs/>
                <w:sz w:val="24"/>
                <w:lang w:val="en-US"/>
              </w:rPr>
              <w:t>Mulia</w:t>
            </w:r>
          </w:p>
        </w:tc>
        <w:tc>
          <w:tcPr>
            <w:tcW w:w="6186" w:type="dxa"/>
          </w:tcPr>
          <w:p w14:paraId="36DFC229" w14:textId="4F0934EC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"/>
              <w:ind w:hanging="36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Mengidentifikasi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makna</w:t>
            </w:r>
            <w:r>
              <w:rPr>
                <w:spacing w:val="1"/>
                <w:sz w:val="24"/>
              </w:rPr>
              <w:t xml:space="preserve"> </w:t>
            </w:r>
            <w:r w:rsidR="00805FE8">
              <w:rPr>
                <w:iCs/>
                <w:sz w:val="24"/>
                <w:lang w:val="en-US"/>
              </w:rPr>
              <w:t>religius, jujur dan bertanggung jawab.</w:t>
            </w:r>
          </w:p>
          <w:p w14:paraId="41285F42" w14:textId="577A2D05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36" w:line="362" w:lineRule="auto"/>
              <w:ind w:right="9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Menerapkan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komunikasi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 w:rsidR="00805FE8">
              <w:rPr>
                <w:sz w:val="24"/>
                <w:lang w:val="en-US"/>
              </w:rPr>
              <w:t>n</w:t>
            </w:r>
            <w:r>
              <w:rPr>
                <w:sz w:val="24"/>
              </w:rPr>
              <w:t>jadi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seorang</w:t>
            </w:r>
            <w:r>
              <w:rPr>
                <w:spacing w:val="-1"/>
                <w:sz w:val="24"/>
              </w:rPr>
              <w:t xml:space="preserve"> </w:t>
            </w:r>
            <w:r w:rsidR="00805FE8">
              <w:rPr>
                <w:sz w:val="24"/>
                <w:lang w:val="en-US"/>
              </w:rPr>
              <w:t>yang bermoral baik.</w:t>
            </w:r>
          </w:p>
          <w:p w14:paraId="44DB41F1" w14:textId="4C5A577B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60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Menerapkan</w:t>
            </w:r>
            <w:r>
              <w:rPr>
                <w:spacing w:val="1"/>
                <w:sz w:val="24"/>
              </w:rPr>
              <w:t xml:space="preserve"> </w:t>
            </w:r>
            <w:r w:rsidR="00805FE8">
              <w:rPr>
                <w:spacing w:val="1"/>
                <w:sz w:val="24"/>
                <w:lang w:val="en-US"/>
              </w:rPr>
              <w:t>pengumpulan buku penghubung kepada guru saat pembelajaran akan dimulai.</w:t>
            </w:r>
          </w:p>
          <w:p w14:paraId="2A7D81A9" w14:textId="7DAE1030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57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Memperkenalkan karakter</w:t>
            </w:r>
            <w:r w:rsidR="00805FE8">
              <w:rPr>
                <w:sz w:val="24"/>
                <w:lang w:val="en-US"/>
              </w:rPr>
              <w:t xml:space="preserve"> religius </w:t>
            </w:r>
            <w:r>
              <w:rPr>
                <w:sz w:val="24"/>
              </w:rPr>
              <w:t>kepada 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berdoa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sebelum belajar.</w:t>
            </w:r>
          </w:p>
          <w:p w14:paraId="2BE3F255" w14:textId="4E2796F2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3" w:line="360" w:lineRule="auto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Memberikan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contoh</w:t>
            </w:r>
            <w:r>
              <w:rPr>
                <w:spacing w:val="1"/>
                <w:sz w:val="24"/>
              </w:rPr>
              <w:t xml:space="preserve"> </w:t>
            </w:r>
            <w:r w:rsidR="00805FE8">
              <w:rPr>
                <w:sz w:val="24"/>
                <w:lang w:val="en-US"/>
              </w:rPr>
              <w:t xml:space="preserve">sikap jujur </w:t>
            </w:r>
            <w:r>
              <w:rPr>
                <w:sz w:val="24"/>
              </w:rPr>
              <w:t>kepada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1"/>
                <w:sz w:val="24"/>
              </w:rPr>
              <w:t xml:space="preserve"> </w:t>
            </w:r>
            <w:r w:rsidR="00805FE8">
              <w:rPr>
                <w:sz w:val="24"/>
                <w:lang w:val="en-US"/>
              </w:rPr>
              <w:t>guru memantau sholat peserta didik dari buku penghubung yang sudah diisi oleh orang tua peserta didik.</w:t>
            </w:r>
          </w:p>
          <w:p w14:paraId="0C74EEDD" w14:textId="0903600C" w:rsidR="0058083F" w:rsidRPr="00805FE8" w:rsidRDefault="00000000" w:rsidP="00805FE8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74" w:lineRule="exact"/>
              <w:ind w:hanging="361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Mengimplementasikan</w:t>
            </w:r>
            <w:r>
              <w:rPr>
                <w:spacing w:val="-3"/>
                <w:sz w:val="24"/>
              </w:rPr>
              <w:t xml:space="preserve"> </w:t>
            </w:r>
            <w:r w:rsidR="00476246">
              <w:rPr>
                <w:sz w:val="24"/>
              </w:rPr>
              <w:t>rogram keagamaan dimana membiasakan peserta didik untuk sholat wajib, sholat sunnah, mengaji, infaq hingga zakat.</w:t>
            </w:r>
          </w:p>
          <w:p w14:paraId="7CFC5E16" w14:textId="33053BD7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36" w:line="36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Mengimplementasikan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progam</w:t>
            </w:r>
            <w:r w:rsidR="00476246">
              <w:rPr>
                <w:sz w:val="24"/>
              </w:rPr>
              <w:t xml:space="preserve"> ekstrakulikuler yang dimana peserta didik dapat menumbuhkan atau membentuk karakter jujur dan bertanggung jawab disekolah maupun di masyarakat.</w:t>
            </w:r>
          </w:p>
          <w:p w14:paraId="78B26EF8" w14:textId="1E7ABA77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" w:line="360" w:lineRule="auto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Mengimplementasikan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manfaat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adanya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karakter </w:t>
            </w:r>
            <w:r w:rsidR="00D43A5F">
              <w:rPr>
                <w:iCs/>
                <w:sz w:val="24"/>
                <w:lang w:val="en-US"/>
              </w:rPr>
              <w:t>jujur dan bertanggung jawab di SDI Al-Chusnaini.</w:t>
            </w:r>
          </w:p>
          <w:p w14:paraId="70581F65" w14:textId="7A0291CC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62" w:lineRule="auto"/>
              <w:ind w:right="103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Meningkatkan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kualitas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mutu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 w:rsidR="00D43A5F">
              <w:rPr>
                <w:sz w:val="24"/>
                <w:lang w:val="en-US"/>
              </w:rPr>
              <w:t>penguatan pendidikan karakter peserta didik.</w:t>
            </w:r>
          </w:p>
          <w:p w14:paraId="7FB956E8" w14:textId="77777777" w:rsidR="0058083F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71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Guru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pengalaman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peserta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didik</w:t>
            </w:r>
          </w:p>
          <w:p w14:paraId="382F81F9" w14:textId="77777777" w:rsidR="0058083F" w:rsidRDefault="00000000">
            <w:pPr>
              <w:pStyle w:val="TableParagraph"/>
              <w:spacing w:before="139"/>
              <w:ind w:firstLine="0"/>
              <w:rPr>
                <w:sz w:val="24"/>
              </w:rPr>
            </w:pPr>
            <w:r>
              <w:rPr>
                <w:sz w:val="24"/>
              </w:rPr>
              <w:t>tentang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karakter</w:t>
            </w:r>
            <w:r>
              <w:rPr>
                <w:spacing w:val="-2"/>
                <w:sz w:val="24"/>
              </w:rPr>
              <w:t xml:space="preserve"> </w:t>
            </w:r>
            <w:r w:rsidR="00D43A5F">
              <w:rPr>
                <w:sz w:val="24"/>
                <w:lang w:val="en-US"/>
              </w:rPr>
              <w:t xml:space="preserve">religius, jujur dan bertanggung jawab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</w:p>
          <w:p w14:paraId="0447EDCF" w14:textId="6324E21E" w:rsidR="00D43A5F" w:rsidRDefault="00D43A5F" w:rsidP="00D43A5F">
            <w:pPr>
              <w:pStyle w:val="TableParagraph"/>
              <w:spacing w:before="139"/>
              <w:rPr>
                <w:sz w:val="24"/>
              </w:rPr>
            </w:pPr>
          </w:p>
        </w:tc>
      </w:tr>
    </w:tbl>
    <w:p w14:paraId="3ED0C248" w14:textId="77777777" w:rsidR="0058083F" w:rsidRDefault="0058083F">
      <w:pPr>
        <w:pStyle w:val="BodyText"/>
        <w:ind w:left="0"/>
        <w:rPr>
          <w:b/>
          <w:sz w:val="20"/>
        </w:rPr>
      </w:pPr>
    </w:p>
    <w:p w14:paraId="69BA19F2" w14:textId="77777777" w:rsidR="0058083F" w:rsidRDefault="0058083F">
      <w:pPr>
        <w:pStyle w:val="BodyText"/>
        <w:spacing w:before="5"/>
        <w:ind w:left="0"/>
        <w:rPr>
          <w:b/>
          <w:sz w:val="20"/>
        </w:rPr>
      </w:pPr>
    </w:p>
    <w:p w14:paraId="6743E048" w14:textId="567B94DA" w:rsidR="00DE41A4" w:rsidRDefault="00DE41A4" w:rsidP="007123E2">
      <w:pPr>
        <w:pStyle w:val="BodyText"/>
        <w:jc w:val="both"/>
      </w:pPr>
    </w:p>
    <w:p w14:paraId="212B8D1F" w14:textId="77777777" w:rsidR="002617A7" w:rsidRPr="007123E2" w:rsidRDefault="002617A7" w:rsidP="007123E2">
      <w:pPr>
        <w:pStyle w:val="BodyText"/>
        <w:jc w:val="both"/>
      </w:pPr>
    </w:p>
    <w:p w14:paraId="5C4C6976" w14:textId="5E0A5146" w:rsidR="0058083F" w:rsidRDefault="0058083F" w:rsidP="00DE41A4">
      <w:pPr>
        <w:pStyle w:val="BodyText"/>
        <w:spacing w:line="270" w:lineRule="exact"/>
        <w:ind w:left="0"/>
      </w:pPr>
    </w:p>
    <w:sectPr w:rsidR="0058083F">
      <w:pgSz w:w="11910" w:h="16840"/>
      <w:pgMar w:top="136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807"/>
    <w:multiLevelType w:val="hybridMultilevel"/>
    <w:tmpl w:val="5A329144"/>
    <w:lvl w:ilvl="0" w:tplc="75B2A962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8A0688A0">
      <w:numFmt w:val="bullet"/>
      <w:lvlText w:val="•"/>
      <w:lvlJc w:val="left"/>
      <w:pPr>
        <w:ind w:left="1355" w:hanging="360"/>
      </w:pPr>
      <w:rPr>
        <w:rFonts w:hint="default"/>
        <w:lang w:val="id" w:eastAsia="en-US" w:bidi="ar-SA"/>
      </w:rPr>
    </w:lvl>
    <w:lvl w:ilvl="2" w:tplc="E4D0913A">
      <w:numFmt w:val="bullet"/>
      <w:lvlText w:val="•"/>
      <w:lvlJc w:val="left"/>
      <w:pPr>
        <w:ind w:left="1891" w:hanging="360"/>
      </w:pPr>
      <w:rPr>
        <w:rFonts w:hint="default"/>
        <w:lang w:val="id" w:eastAsia="en-US" w:bidi="ar-SA"/>
      </w:rPr>
    </w:lvl>
    <w:lvl w:ilvl="3" w:tplc="C3CE5F24">
      <w:numFmt w:val="bullet"/>
      <w:lvlText w:val="•"/>
      <w:lvlJc w:val="left"/>
      <w:pPr>
        <w:ind w:left="2426" w:hanging="360"/>
      </w:pPr>
      <w:rPr>
        <w:rFonts w:hint="default"/>
        <w:lang w:val="id" w:eastAsia="en-US" w:bidi="ar-SA"/>
      </w:rPr>
    </w:lvl>
    <w:lvl w:ilvl="4" w:tplc="74B267C8">
      <w:numFmt w:val="bullet"/>
      <w:lvlText w:val="•"/>
      <w:lvlJc w:val="left"/>
      <w:pPr>
        <w:ind w:left="2962" w:hanging="360"/>
      </w:pPr>
      <w:rPr>
        <w:rFonts w:hint="default"/>
        <w:lang w:val="id" w:eastAsia="en-US" w:bidi="ar-SA"/>
      </w:rPr>
    </w:lvl>
    <w:lvl w:ilvl="5" w:tplc="E71A6D32">
      <w:numFmt w:val="bullet"/>
      <w:lvlText w:val="•"/>
      <w:lvlJc w:val="left"/>
      <w:pPr>
        <w:ind w:left="3498" w:hanging="360"/>
      </w:pPr>
      <w:rPr>
        <w:rFonts w:hint="default"/>
        <w:lang w:val="id" w:eastAsia="en-US" w:bidi="ar-SA"/>
      </w:rPr>
    </w:lvl>
    <w:lvl w:ilvl="6" w:tplc="96269F2A">
      <w:numFmt w:val="bullet"/>
      <w:lvlText w:val="•"/>
      <w:lvlJc w:val="left"/>
      <w:pPr>
        <w:ind w:left="4033" w:hanging="360"/>
      </w:pPr>
      <w:rPr>
        <w:rFonts w:hint="default"/>
        <w:lang w:val="id" w:eastAsia="en-US" w:bidi="ar-SA"/>
      </w:rPr>
    </w:lvl>
    <w:lvl w:ilvl="7" w:tplc="922E7E60">
      <w:numFmt w:val="bullet"/>
      <w:lvlText w:val="•"/>
      <w:lvlJc w:val="left"/>
      <w:pPr>
        <w:ind w:left="4569" w:hanging="360"/>
      </w:pPr>
      <w:rPr>
        <w:rFonts w:hint="default"/>
        <w:lang w:val="id" w:eastAsia="en-US" w:bidi="ar-SA"/>
      </w:rPr>
    </w:lvl>
    <w:lvl w:ilvl="8" w:tplc="BBB24BE0">
      <w:numFmt w:val="bullet"/>
      <w:lvlText w:val="•"/>
      <w:lvlJc w:val="left"/>
      <w:pPr>
        <w:ind w:left="5104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58447298"/>
    <w:multiLevelType w:val="hybridMultilevel"/>
    <w:tmpl w:val="E0C0AE96"/>
    <w:lvl w:ilvl="0" w:tplc="59DCBB0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999A476E">
      <w:numFmt w:val="bullet"/>
      <w:lvlText w:val="•"/>
      <w:lvlJc w:val="left"/>
      <w:pPr>
        <w:ind w:left="1355" w:hanging="360"/>
      </w:pPr>
      <w:rPr>
        <w:rFonts w:hint="default"/>
        <w:lang w:val="id" w:eastAsia="en-US" w:bidi="ar-SA"/>
      </w:rPr>
    </w:lvl>
    <w:lvl w:ilvl="2" w:tplc="A150E1F0">
      <w:numFmt w:val="bullet"/>
      <w:lvlText w:val="•"/>
      <w:lvlJc w:val="left"/>
      <w:pPr>
        <w:ind w:left="1891" w:hanging="360"/>
      </w:pPr>
      <w:rPr>
        <w:rFonts w:hint="default"/>
        <w:lang w:val="id" w:eastAsia="en-US" w:bidi="ar-SA"/>
      </w:rPr>
    </w:lvl>
    <w:lvl w:ilvl="3" w:tplc="7A1E3BA4">
      <w:numFmt w:val="bullet"/>
      <w:lvlText w:val="•"/>
      <w:lvlJc w:val="left"/>
      <w:pPr>
        <w:ind w:left="2426" w:hanging="360"/>
      </w:pPr>
      <w:rPr>
        <w:rFonts w:hint="default"/>
        <w:lang w:val="id" w:eastAsia="en-US" w:bidi="ar-SA"/>
      </w:rPr>
    </w:lvl>
    <w:lvl w:ilvl="4" w:tplc="671AD804">
      <w:numFmt w:val="bullet"/>
      <w:lvlText w:val="•"/>
      <w:lvlJc w:val="left"/>
      <w:pPr>
        <w:ind w:left="2962" w:hanging="360"/>
      </w:pPr>
      <w:rPr>
        <w:rFonts w:hint="default"/>
        <w:lang w:val="id" w:eastAsia="en-US" w:bidi="ar-SA"/>
      </w:rPr>
    </w:lvl>
    <w:lvl w:ilvl="5" w:tplc="D0F24AB0">
      <w:numFmt w:val="bullet"/>
      <w:lvlText w:val="•"/>
      <w:lvlJc w:val="left"/>
      <w:pPr>
        <w:ind w:left="3498" w:hanging="360"/>
      </w:pPr>
      <w:rPr>
        <w:rFonts w:hint="default"/>
        <w:lang w:val="id" w:eastAsia="en-US" w:bidi="ar-SA"/>
      </w:rPr>
    </w:lvl>
    <w:lvl w:ilvl="6" w:tplc="9904DDE4">
      <w:numFmt w:val="bullet"/>
      <w:lvlText w:val="•"/>
      <w:lvlJc w:val="left"/>
      <w:pPr>
        <w:ind w:left="4033" w:hanging="360"/>
      </w:pPr>
      <w:rPr>
        <w:rFonts w:hint="default"/>
        <w:lang w:val="id" w:eastAsia="en-US" w:bidi="ar-SA"/>
      </w:rPr>
    </w:lvl>
    <w:lvl w:ilvl="7" w:tplc="234C865C">
      <w:numFmt w:val="bullet"/>
      <w:lvlText w:val="•"/>
      <w:lvlJc w:val="left"/>
      <w:pPr>
        <w:ind w:left="4569" w:hanging="360"/>
      </w:pPr>
      <w:rPr>
        <w:rFonts w:hint="default"/>
        <w:lang w:val="id" w:eastAsia="en-US" w:bidi="ar-SA"/>
      </w:rPr>
    </w:lvl>
    <w:lvl w:ilvl="8" w:tplc="F5EAC0E4">
      <w:numFmt w:val="bullet"/>
      <w:lvlText w:val="•"/>
      <w:lvlJc w:val="left"/>
      <w:pPr>
        <w:ind w:left="5104" w:hanging="360"/>
      </w:pPr>
      <w:rPr>
        <w:rFonts w:hint="default"/>
        <w:lang w:val="id" w:eastAsia="en-US" w:bidi="ar-SA"/>
      </w:rPr>
    </w:lvl>
  </w:abstractNum>
  <w:num w:numId="1" w16cid:durableId="1429421919">
    <w:abstractNumId w:val="1"/>
  </w:num>
  <w:num w:numId="2" w16cid:durableId="670252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83F"/>
    <w:rsid w:val="00142E62"/>
    <w:rsid w:val="002617A7"/>
    <w:rsid w:val="00476246"/>
    <w:rsid w:val="0058083F"/>
    <w:rsid w:val="005F7EF8"/>
    <w:rsid w:val="007123E2"/>
    <w:rsid w:val="00766C21"/>
    <w:rsid w:val="00805FE8"/>
    <w:rsid w:val="00D43A5F"/>
    <w:rsid w:val="00D83184"/>
    <w:rsid w:val="00DE41A4"/>
    <w:rsid w:val="00F5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F88EB"/>
  <w15:docId w15:val="{AD78CBA7-2F9C-4C54-B523-92675A76B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4"/>
      <w:ind w:left="2078" w:right="209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27" w:hanging="360"/>
      <w:jc w:val="both"/>
    </w:pPr>
  </w:style>
  <w:style w:type="character" w:styleId="PlaceholderText">
    <w:name w:val="Placeholder Text"/>
    <w:basedOn w:val="DefaultParagraphFont"/>
    <w:uiPriority w:val="99"/>
    <w:semiHidden/>
    <w:rsid w:val="00D43A5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5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DF6B646-D804-47E2-BACD-31DFBD5046D9}">
  <we:reference id="wa104382081" version="1.55.1.0" store="en-US" storeType="OMEX"/>
  <we:alternateReferences>
    <we:reference id="wa104382081" version="1.55.1.0" store="" storeType="OMEX"/>
  </we:alternateReferences>
  <we:properties>
    <we:property name="MENDELEY_CITATIONS" value="[]"/>
    <we:property name="MENDELEY_CITATIONS_STYLE" value="{&quot;id&quot;:&quot;https://www.zotero.org/styles/apa&quot;,&quot;title&quot;:&quot;American Psychological Association 7th edition&quot;,&quot;format&quot;:&quot;author-date&quot;,&quot;defaultLocale&quot;:null,&quot;isLocaleCodeValid&quot;:true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2BC19-29A1-4690-A210-37B7265A3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TRY1</dc:creator>
  <cp:lastModifiedBy>Fany Rizki</cp:lastModifiedBy>
  <cp:revision>6</cp:revision>
  <dcterms:created xsi:type="dcterms:W3CDTF">2023-12-19T04:03:00Z</dcterms:created>
  <dcterms:modified xsi:type="dcterms:W3CDTF">2024-09-10T03:04:00Z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2023-11-22T00:00:00Z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2023-12-19T00:00:00Z</vt:filetime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 11th edition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7th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 6th edition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12th edition - Harvard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9th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  <property fmtid="{D5CDD505-2E9C-101B-9397-08002B2CF9AE}" pid="25" name="Mendeley Document_1">
    <vt:lpwstr>True</vt:lpwstr>
  </property>
  <property fmtid="{D5CDD505-2E9C-101B-9397-08002B2CF9AE}" pid="26" name="Mendeley Unique User Id_1">
    <vt:lpwstr>0365b689-4dba-3416-a5e0-c3e71d39c267</vt:lpwstr>
  </property>
  <property fmtid="{D5CDD505-2E9C-101B-9397-08002B2CF9AE}" pid="27" name="Mendeley Citation Style_1">
    <vt:lpwstr>http://www.zotero.org/styles/american-sociological-association</vt:lpwstr>
  </property>
</Properties>
</file>