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866B9" w14:textId="6D957688" w:rsidR="004A142F" w:rsidRPr="00871634" w:rsidRDefault="00871634" w:rsidP="008716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1634">
        <w:rPr>
          <w:rFonts w:ascii="Times New Roman" w:hAnsi="Times New Roman" w:cs="Times New Roman"/>
          <w:b/>
          <w:bCs/>
          <w:sz w:val="24"/>
          <w:szCs w:val="24"/>
        </w:rPr>
        <w:t>Aspek intensitas penggunaan media sosial</w:t>
      </w: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570"/>
        <w:gridCol w:w="1834"/>
        <w:gridCol w:w="2398"/>
        <w:gridCol w:w="1656"/>
        <w:gridCol w:w="1056"/>
        <w:gridCol w:w="1502"/>
      </w:tblGrid>
      <w:tr w:rsidR="00871634" w:rsidRPr="004A142F" w14:paraId="7484FC17" w14:textId="77777777" w:rsidTr="00871634">
        <w:trPr>
          <w:trHeight w:val="277"/>
        </w:trPr>
        <w:tc>
          <w:tcPr>
            <w:tcW w:w="570" w:type="dxa"/>
            <w:vMerge w:val="restart"/>
          </w:tcPr>
          <w:p w14:paraId="45B0AD0C" w14:textId="77777777" w:rsid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42F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  <w:p w14:paraId="25EB91C8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 w:val="restart"/>
          </w:tcPr>
          <w:p w14:paraId="59447920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42F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398" w:type="dxa"/>
            <w:vMerge w:val="restart"/>
          </w:tcPr>
          <w:p w14:paraId="32E7A7CD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42F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2712" w:type="dxa"/>
            <w:gridSpan w:val="2"/>
          </w:tcPr>
          <w:p w14:paraId="7C1D41E1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42F">
              <w:rPr>
                <w:rFonts w:ascii="Times New Roman" w:hAnsi="Times New Roman" w:cs="Times New Roman"/>
                <w:sz w:val="24"/>
                <w:szCs w:val="24"/>
              </w:rPr>
              <w:t>Jumlah Item</w:t>
            </w:r>
          </w:p>
        </w:tc>
        <w:tc>
          <w:tcPr>
            <w:tcW w:w="1502" w:type="dxa"/>
            <w:vMerge w:val="restart"/>
          </w:tcPr>
          <w:p w14:paraId="09754FD9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42F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1E6B56" w:rsidRPr="004A142F" w14:paraId="68BF1A5D" w14:textId="77777777" w:rsidTr="00871634">
        <w:trPr>
          <w:trHeight w:val="277"/>
        </w:trPr>
        <w:tc>
          <w:tcPr>
            <w:tcW w:w="570" w:type="dxa"/>
            <w:vMerge/>
          </w:tcPr>
          <w:p w14:paraId="2CC7EA67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14:paraId="0C784890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  <w:vMerge/>
          </w:tcPr>
          <w:p w14:paraId="7D84794D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E2E79A1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056" w:type="dxa"/>
          </w:tcPr>
          <w:p w14:paraId="37FCFCAA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UF</w:t>
            </w:r>
          </w:p>
        </w:tc>
        <w:tc>
          <w:tcPr>
            <w:tcW w:w="1502" w:type="dxa"/>
            <w:vMerge/>
          </w:tcPr>
          <w:p w14:paraId="7F75E42A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634" w:rsidRPr="004A142F" w14:paraId="183DFD79" w14:textId="77777777" w:rsidTr="003C658A">
        <w:trPr>
          <w:trHeight w:val="828"/>
        </w:trPr>
        <w:tc>
          <w:tcPr>
            <w:tcW w:w="570" w:type="dxa"/>
          </w:tcPr>
          <w:p w14:paraId="06634C69" w14:textId="77777777" w:rsidR="00871634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4" w:type="dxa"/>
          </w:tcPr>
          <w:p w14:paraId="2A771DD4" w14:textId="331171E3" w:rsidR="00871634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Frekuensi</w:t>
            </w:r>
          </w:p>
        </w:tc>
        <w:tc>
          <w:tcPr>
            <w:tcW w:w="2398" w:type="dxa"/>
          </w:tcPr>
          <w:p w14:paraId="36C02502" w14:textId="3A0FF397" w:rsidR="00871634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Banyaknya individu melakukan pengulangan perilaku</w:t>
            </w:r>
          </w:p>
        </w:tc>
        <w:tc>
          <w:tcPr>
            <w:tcW w:w="1656" w:type="dxa"/>
          </w:tcPr>
          <w:p w14:paraId="632CEAFE" w14:textId="5070741B" w:rsidR="00871634" w:rsidRPr="001E6B56" w:rsidRDefault="00871634" w:rsidP="0087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  <w:p w14:paraId="04589326" w14:textId="5E494BEF" w:rsidR="00871634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5511CEFA" w14:textId="18DE5BE7" w:rsidR="00871634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502" w:type="dxa"/>
          </w:tcPr>
          <w:p w14:paraId="273E332D" w14:textId="35C193A1" w:rsidR="00871634" w:rsidRPr="001E6B56" w:rsidRDefault="00871634" w:rsidP="0087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1634" w:rsidRPr="004A142F" w14:paraId="77A3DBDB" w14:textId="77777777" w:rsidTr="00AE44BD">
        <w:trPr>
          <w:trHeight w:val="1018"/>
        </w:trPr>
        <w:tc>
          <w:tcPr>
            <w:tcW w:w="570" w:type="dxa"/>
          </w:tcPr>
          <w:p w14:paraId="20A05B99" w14:textId="77777777" w:rsidR="00871634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34" w:type="dxa"/>
          </w:tcPr>
          <w:p w14:paraId="42E6C81C" w14:textId="05259E68" w:rsidR="00871634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durassi</w:t>
            </w:r>
            <w:proofErr w:type="spellEnd"/>
          </w:p>
        </w:tc>
        <w:tc>
          <w:tcPr>
            <w:tcW w:w="2398" w:type="dxa"/>
          </w:tcPr>
          <w:p w14:paraId="2A97B79C" w14:textId="3B8DADBC" w:rsidR="00871634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Lama waktu ketika menggunakan media sosial</w:t>
            </w:r>
          </w:p>
        </w:tc>
        <w:tc>
          <w:tcPr>
            <w:tcW w:w="1656" w:type="dxa"/>
          </w:tcPr>
          <w:p w14:paraId="196BA28F" w14:textId="0D210C0B" w:rsidR="00871634" w:rsidRPr="001E6B56" w:rsidRDefault="00871634" w:rsidP="0087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056" w:type="dxa"/>
          </w:tcPr>
          <w:p w14:paraId="5147F4FB" w14:textId="12EEB0D1" w:rsidR="00871634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502" w:type="dxa"/>
          </w:tcPr>
          <w:p w14:paraId="508E2164" w14:textId="7E4BFD37" w:rsidR="00871634" w:rsidRPr="001E6B56" w:rsidRDefault="00871634" w:rsidP="0087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1634" w:rsidRPr="004A142F" w14:paraId="210176AC" w14:textId="77777777" w:rsidTr="00871634">
        <w:trPr>
          <w:trHeight w:val="144"/>
        </w:trPr>
        <w:tc>
          <w:tcPr>
            <w:tcW w:w="570" w:type="dxa"/>
            <w:vMerge w:val="restart"/>
          </w:tcPr>
          <w:p w14:paraId="05737B54" w14:textId="77777777" w:rsidR="00871634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34" w:type="dxa"/>
            <w:vMerge w:val="restart"/>
          </w:tcPr>
          <w:p w14:paraId="3A4EF9AB" w14:textId="48C58A9C" w:rsidR="00871634" w:rsidRPr="001E6B56" w:rsidRDefault="00871634" w:rsidP="0087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</w:p>
        </w:tc>
        <w:tc>
          <w:tcPr>
            <w:tcW w:w="2398" w:type="dxa"/>
          </w:tcPr>
          <w:p w14:paraId="02CCD8C9" w14:textId="2F9077D8" w:rsidR="00871634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Ketertarikan individu terhadap aktivitas yang sesuai dengan minatnya</w:t>
            </w:r>
          </w:p>
        </w:tc>
        <w:tc>
          <w:tcPr>
            <w:tcW w:w="1656" w:type="dxa"/>
          </w:tcPr>
          <w:p w14:paraId="07A54B53" w14:textId="02A0357D" w:rsidR="00871634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0,11,12,13</w:t>
            </w:r>
          </w:p>
        </w:tc>
        <w:tc>
          <w:tcPr>
            <w:tcW w:w="1056" w:type="dxa"/>
          </w:tcPr>
          <w:p w14:paraId="6B475A63" w14:textId="73861612" w:rsidR="00871634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1502" w:type="dxa"/>
          </w:tcPr>
          <w:p w14:paraId="2B637162" w14:textId="1D4FE065" w:rsidR="00871634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71634" w:rsidRPr="004A142F" w14:paraId="0C07FC48" w14:textId="77777777" w:rsidTr="00871634">
        <w:trPr>
          <w:trHeight w:val="1363"/>
        </w:trPr>
        <w:tc>
          <w:tcPr>
            <w:tcW w:w="570" w:type="dxa"/>
            <w:vMerge/>
          </w:tcPr>
          <w:p w14:paraId="5032758E" w14:textId="77777777" w:rsidR="00871634" w:rsidRPr="001E6B56" w:rsidRDefault="00871634" w:rsidP="0087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14:paraId="3AD4B6F5" w14:textId="77777777" w:rsidR="00871634" w:rsidRPr="001E6B56" w:rsidRDefault="00871634" w:rsidP="0087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</w:tcPr>
          <w:p w14:paraId="0D7B9DD6" w14:textId="3F5F7523" w:rsidR="00871634" w:rsidRPr="001E6B56" w:rsidRDefault="00871634" w:rsidP="00871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 menunjukkan konsentrasi tinggi pada saat mengakses sosial media yang mereka gemari</w:t>
            </w:r>
          </w:p>
        </w:tc>
        <w:tc>
          <w:tcPr>
            <w:tcW w:w="1656" w:type="dxa"/>
          </w:tcPr>
          <w:p w14:paraId="5A62E37F" w14:textId="1F2F010B" w:rsidR="00871634" w:rsidRPr="001E6B56" w:rsidRDefault="00871634" w:rsidP="0087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16,17,18</w:t>
            </w:r>
          </w:p>
        </w:tc>
        <w:tc>
          <w:tcPr>
            <w:tcW w:w="1056" w:type="dxa"/>
          </w:tcPr>
          <w:p w14:paraId="1EBE674A" w14:textId="0321043D" w:rsidR="00871634" w:rsidRPr="001E6B56" w:rsidRDefault="00871634" w:rsidP="0087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19,20</w:t>
            </w:r>
          </w:p>
        </w:tc>
        <w:tc>
          <w:tcPr>
            <w:tcW w:w="1502" w:type="dxa"/>
          </w:tcPr>
          <w:p w14:paraId="098D47CB" w14:textId="027F4B24" w:rsidR="00871634" w:rsidRPr="001E6B56" w:rsidRDefault="00871634" w:rsidP="0087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1634" w:rsidRPr="004A142F" w14:paraId="30508445" w14:textId="77777777" w:rsidTr="00871634">
        <w:trPr>
          <w:trHeight w:val="282"/>
        </w:trPr>
        <w:tc>
          <w:tcPr>
            <w:tcW w:w="570" w:type="dxa"/>
            <w:vMerge/>
          </w:tcPr>
          <w:p w14:paraId="5AB00389" w14:textId="77777777" w:rsidR="00871634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14:paraId="2D8484C0" w14:textId="77777777" w:rsidR="00871634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</w:tcPr>
          <w:p w14:paraId="4FE57564" w14:textId="1EE149BC" w:rsidR="00871634" w:rsidRDefault="00871634" w:rsidP="00871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634">
              <w:rPr>
                <w:rFonts w:ascii="Times New Roman" w:hAnsi="Times New Roman" w:cs="Times New Roman"/>
                <w:sz w:val="24"/>
                <w:szCs w:val="24"/>
              </w:rPr>
              <w:t>Individu menikmati aktivitas saat mengakses internet yang mereka gemari</w:t>
            </w:r>
          </w:p>
        </w:tc>
        <w:tc>
          <w:tcPr>
            <w:tcW w:w="1656" w:type="dxa"/>
          </w:tcPr>
          <w:p w14:paraId="30D56DA6" w14:textId="3EF3EB06" w:rsidR="00871634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21,22</w:t>
            </w:r>
          </w:p>
        </w:tc>
        <w:tc>
          <w:tcPr>
            <w:tcW w:w="1056" w:type="dxa"/>
          </w:tcPr>
          <w:p w14:paraId="06DC3780" w14:textId="5C9B6FA7" w:rsidR="00871634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23,24</w:t>
            </w:r>
          </w:p>
        </w:tc>
        <w:tc>
          <w:tcPr>
            <w:tcW w:w="1502" w:type="dxa"/>
          </w:tcPr>
          <w:p w14:paraId="4949D3D6" w14:textId="5E621C6F" w:rsidR="00871634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6B56" w:rsidRPr="004A142F" w14:paraId="2F1FC58D" w14:textId="77777777" w:rsidTr="00871634">
        <w:trPr>
          <w:trHeight w:val="100"/>
        </w:trPr>
        <w:tc>
          <w:tcPr>
            <w:tcW w:w="570" w:type="dxa"/>
            <w:vMerge w:val="restart"/>
          </w:tcPr>
          <w:p w14:paraId="29661F37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34" w:type="dxa"/>
            <w:vMerge w:val="restart"/>
          </w:tcPr>
          <w:p w14:paraId="4DC83847" w14:textId="2FD45747" w:rsidR="001E6B56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Emosi </w:t>
            </w:r>
          </w:p>
        </w:tc>
        <w:tc>
          <w:tcPr>
            <w:tcW w:w="2398" w:type="dxa"/>
          </w:tcPr>
          <w:p w14:paraId="1523D795" w14:textId="3A073FC5" w:rsidR="001E6B56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Kemampuan individu dalam mengendalikan emosi</w:t>
            </w:r>
          </w:p>
        </w:tc>
        <w:tc>
          <w:tcPr>
            <w:tcW w:w="1656" w:type="dxa"/>
          </w:tcPr>
          <w:p w14:paraId="1B12362A" w14:textId="7F55E683" w:rsidR="001E6B56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56" w:type="dxa"/>
          </w:tcPr>
          <w:p w14:paraId="24B4A43A" w14:textId="1A7911D3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16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2" w:type="dxa"/>
          </w:tcPr>
          <w:p w14:paraId="410D1D09" w14:textId="30D8AD47" w:rsidR="001E6B56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6B56" w:rsidRPr="004A142F" w14:paraId="083B8397" w14:textId="77777777" w:rsidTr="00871634">
        <w:trPr>
          <w:trHeight w:val="155"/>
        </w:trPr>
        <w:tc>
          <w:tcPr>
            <w:tcW w:w="570" w:type="dxa"/>
            <w:vMerge/>
          </w:tcPr>
          <w:p w14:paraId="70EA7F8C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14:paraId="6F2C0914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</w:tcPr>
          <w:p w14:paraId="076541C6" w14:textId="6B979EF1" w:rsidR="001E6B56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634">
              <w:rPr>
                <w:rFonts w:ascii="Times New Roman" w:hAnsi="Times New Roman" w:cs="Times New Roman"/>
                <w:sz w:val="24"/>
                <w:szCs w:val="24"/>
              </w:rPr>
              <w:t xml:space="preserve">Kemampuan individu dalam </w:t>
            </w:r>
            <w:proofErr w:type="spellStart"/>
            <w:r w:rsidRPr="00871634">
              <w:rPr>
                <w:rFonts w:ascii="Times New Roman" w:hAnsi="Times New Roman" w:cs="Times New Roman"/>
                <w:sz w:val="24"/>
                <w:szCs w:val="24"/>
              </w:rPr>
              <w:t>mengola</w:t>
            </w:r>
            <w:proofErr w:type="spellEnd"/>
            <w:r w:rsidRPr="00871634">
              <w:rPr>
                <w:rFonts w:ascii="Times New Roman" w:hAnsi="Times New Roman" w:cs="Times New Roman"/>
                <w:sz w:val="24"/>
                <w:szCs w:val="24"/>
              </w:rPr>
              <w:t xml:space="preserve"> perasaan meliputi rasa bahagia, sedih, takut, harapan, marah, putus asa</w:t>
            </w:r>
          </w:p>
        </w:tc>
        <w:tc>
          <w:tcPr>
            <w:tcW w:w="1656" w:type="dxa"/>
          </w:tcPr>
          <w:p w14:paraId="529905FF" w14:textId="1B93B255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16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6" w:type="dxa"/>
          </w:tcPr>
          <w:p w14:paraId="5387E2E6" w14:textId="35EDF84C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1634">
              <w:rPr>
                <w:rFonts w:ascii="Times New Roman" w:hAnsi="Times New Roman" w:cs="Times New Roman"/>
                <w:sz w:val="24"/>
                <w:szCs w:val="24"/>
              </w:rPr>
              <w:t>9,30</w:t>
            </w:r>
          </w:p>
        </w:tc>
        <w:tc>
          <w:tcPr>
            <w:tcW w:w="1502" w:type="dxa"/>
          </w:tcPr>
          <w:p w14:paraId="1F18748A" w14:textId="05BBD230" w:rsidR="001E6B56" w:rsidRPr="001E6B56" w:rsidRDefault="00871634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6B56" w:rsidRPr="004A142F" w14:paraId="6E656CB0" w14:textId="77777777" w:rsidTr="00871634">
        <w:tc>
          <w:tcPr>
            <w:tcW w:w="7514" w:type="dxa"/>
            <w:gridSpan w:val="5"/>
          </w:tcPr>
          <w:p w14:paraId="07EBEEB8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1502" w:type="dxa"/>
          </w:tcPr>
          <w:p w14:paraId="0131CBD5" w14:textId="168F19D1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16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162FDFFD" w14:textId="77777777" w:rsidR="001E6B56" w:rsidRDefault="001E6B56"/>
    <w:p w14:paraId="43581FC2" w14:textId="77777777" w:rsidR="00871634" w:rsidRDefault="00871634"/>
    <w:p w14:paraId="40AE9C46" w14:textId="77777777" w:rsidR="00871634" w:rsidRDefault="00871634"/>
    <w:p w14:paraId="7E4A908C" w14:textId="77777777" w:rsidR="00871634" w:rsidRDefault="00871634"/>
    <w:p w14:paraId="263F79AA" w14:textId="77777777" w:rsidR="00871634" w:rsidRDefault="00871634"/>
    <w:p w14:paraId="521A17F0" w14:textId="77777777" w:rsidR="00871634" w:rsidRDefault="00871634"/>
    <w:p w14:paraId="1C66A44E" w14:textId="77777777" w:rsidR="00871634" w:rsidRDefault="00871634"/>
    <w:p w14:paraId="03811FED" w14:textId="77777777" w:rsidR="00871634" w:rsidRDefault="00871634"/>
    <w:p w14:paraId="57E478C8" w14:textId="77777777" w:rsidR="00871634" w:rsidRDefault="00871634"/>
    <w:p w14:paraId="04C4C106" w14:textId="77777777" w:rsidR="001E6B56" w:rsidRDefault="001E6B56"/>
    <w:p w14:paraId="330DDB1B" w14:textId="1396096A" w:rsidR="00871634" w:rsidRPr="007942D4" w:rsidRDefault="00871634" w:rsidP="008716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42D4">
        <w:rPr>
          <w:rFonts w:ascii="Times New Roman" w:hAnsi="Times New Roman" w:cs="Times New Roman"/>
          <w:b/>
          <w:bCs/>
          <w:sz w:val="24"/>
          <w:szCs w:val="24"/>
        </w:rPr>
        <w:lastRenderedPageBreak/>
        <w:t>Aspek kecerdasan emosional</w:t>
      </w: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570"/>
        <w:gridCol w:w="1833"/>
        <w:gridCol w:w="2399"/>
        <w:gridCol w:w="1656"/>
        <w:gridCol w:w="1056"/>
        <w:gridCol w:w="1502"/>
      </w:tblGrid>
      <w:tr w:rsidR="001E6B56" w:rsidRPr="004A142F" w14:paraId="0451FA90" w14:textId="77777777" w:rsidTr="00B20108">
        <w:trPr>
          <w:trHeight w:val="277"/>
        </w:trPr>
        <w:tc>
          <w:tcPr>
            <w:tcW w:w="570" w:type="dxa"/>
            <w:vMerge w:val="restart"/>
          </w:tcPr>
          <w:p w14:paraId="56256654" w14:textId="77777777" w:rsid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42F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  <w:p w14:paraId="73D388D7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 w:val="restart"/>
          </w:tcPr>
          <w:p w14:paraId="1535A8A1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42F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400" w:type="dxa"/>
            <w:vMerge w:val="restart"/>
          </w:tcPr>
          <w:p w14:paraId="4692DA2A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42F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2522" w:type="dxa"/>
            <w:gridSpan w:val="2"/>
          </w:tcPr>
          <w:p w14:paraId="0AC86782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42F">
              <w:rPr>
                <w:rFonts w:ascii="Times New Roman" w:hAnsi="Times New Roman" w:cs="Times New Roman"/>
                <w:sz w:val="24"/>
                <w:szCs w:val="24"/>
              </w:rPr>
              <w:t>Jumlah Item</w:t>
            </w:r>
          </w:p>
        </w:tc>
        <w:tc>
          <w:tcPr>
            <w:tcW w:w="1503" w:type="dxa"/>
            <w:vMerge w:val="restart"/>
          </w:tcPr>
          <w:p w14:paraId="4537AF6E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42F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1E6B56" w:rsidRPr="004A142F" w14:paraId="261839F7" w14:textId="77777777" w:rsidTr="00B20108">
        <w:trPr>
          <w:trHeight w:val="277"/>
        </w:trPr>
        <w:tc>
          <w:tcPr>
            <w:tcW w:w="570" w:type="dxa"/>
            <w:vMerge/>
          </w:tcPr>
          <w:p w14:paraId="5806137E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</w:tcPr>
          <w:p w14:paraId="7C26B6EA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14:paraId="74442FA8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76E53B96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86" w:type="dxa"/>
          </w:tcPr>
          <w:p w14:paraId="532BD790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UF</w:t>
            </w:r>
          </w:p>
        </w:tc>
        <w:tc>
          <w:tcPr>
            <w:tcW w:w="1503" w:type="dxa"/>
            <w:vMerge/>
          </w:tcPr>
          <w:p w14:paraId="53F982B5" w14:textId="77777777" w:rsidR="001E6B56" w:rsidRPr="004A142F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B56" w:rsidRPr="004A142F" w14:paraId="020CBB58" w14:textId="77777777" w:rsidTr="00B20108">
        <w:trPr>
          <w:trHeight w:val="292"/>
        </w:trPr>
        <w:tc>
          <w:tcPr>
            <w:tcW w:w="570" w:type="dxa"/>
            <w:vMerge w:val="restart"/>
          </w:tcPr>
          <w:p w14:paraId="0A7474E7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5" w:type="dxa"/>
            <w:vMerge w:val="restart"/>
          </w:tcPr>
          <w:p w14:paraId="30B56FED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Kesadaran diri</w:t>
            </w:r>
          </w:p>
        </w:tc>
        <w:tc>
          <w:tcPr>
            <w:tcW w:w="2400" w:type="dxa"/>
          </w:tcPr>
          <w:p w14:paraId="3B939ECE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Mengenali perasaan diri</w:t>
            </w:r>
          </w:p>
        </w:tc>
        <w:tc>
          <w:tcPr>
            <w:tcW w:w="1536" w:type="dxa"/>
          </w:tcPr>
          <w:p w14:paraId="29401828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986" w:type="dxa"/>
          </w:tcPr>
          <w:p w14:paraId="1AEB8FC6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503" w:type="dxa"/>
          </w:tcPr>
          <w:p w14:paraId="59F75F38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E6B56" w:rsidRPr="004A142F" w14:paraId="27351D8B" w14:textId="77777777" w:rsidTr="00B20108">
        <w:trPr>
          <w:trHeight w:val="216"/>
        </w:trPr>
        <w:tc>
          <w:tcPr>
            <w:tcW w:w="570" w:type="dxa"/>
            <w:vMerge/>
          </w:tcPr>
          <w:p w14:paraId="3D7BC3D5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</w:tcPr>
          <w:p w14:paraId="5014AA4E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43D660B5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Memahami penyebab timbulnya perasaan diri</w:t>
            </w:r>
          </w:p>
        </w:tc>
        <w:tc>
          <w:tcPr>
            <w:tcW w:w="1536" w:type="dxa"/>
          </w:tcPr>
          <w:p w14:paraId="1248C896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6" w:type="dxa"/>
          </w:tcPr>
          <w:p w14:paraId="0D43EB40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3" w:type="dxa"/>
          </w:tcPr>
          <w:p w14:paraId="01A4B80B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6B56" w:rsidRPr="004A142F" w14:paraId="07696F9D" w14:textId="77777777" w:rsidTr="00B20108">
        <w:trPr>
          <w:trHeight w:val="532"/>
        </w:trPr>
        <w:tc>
          <w:tcPr>
            <w:tcW w:w="570" w:type="dxa"/>
            <w:vMerge w:val="restart"/>
          </w:tcPr>
          <w:p w14:paraId="3BBB2308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35" w:type="dxa"/>
            <w:vMerge w:val="restart"/>
          </w:tcPr>
          <w:p w14:paraId="153BBE77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Mengelola emosi diri</w:t>
            </w:r>
          </w:p>
        </w:tc>
        <w:tc>
          <w:tcPr>
            <w:tcW w:w="2400" w:type="dxa"/>
          </w:tcPr>
          <w:p w14:paraId="3006A137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Kemampuan untuk mengontrol emosi</w:t>
            </w:r>
          </w:p>
        </w:tc>
        <w:tc>
          <w:tcPr>
            <w:tcW w:w="1536" w:type="dxa"/>
          </w:tcPr>
          <w:p w14:paraId="0963877C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6" w:type="dxa"/>
          </w:tcPr>
          <w:p w14:paraId="4A5164FB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3" w:type="dxa"/>
          </w:tcPr>
          <w:p w14:paraId="2F9BCF38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6B56" w:rsidRPr="004A142F" w14:paraId="75BAC7E0" w14:textId="77777777" w:rsidTr="00B20108">
        <w:trPr>
          <w:trHeight w:val="476"/>
        </w:trPr>
        <w:tc>
          <w:tcPr>
            <w:tcW w:w="570" w:type="dxa"/>
            <w:vMerge/>
          </w:tcPr>
          <w:p w14:paraId="72EB8C76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</w:tcPr>
          <w:p w14:paraId="51786E12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14239543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Kemampuan untuk mengekspresikan emosi dengan tepat</w:t>
            </w:r>
          </w:p>
        </w:tc>
        <w:tc>
          <w:tcPr>
            <w:tcW w:w="1536" w:type="dxa"/>
          </w:tcPr>
          <w:p w14:paraId="3421F452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986" w:type="dxa"/>
          </w:tcPr>
          <w:p w14:paraId="15A6C47C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39CC8298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6B56" w:rsidRPr="004A142F" w14:paraId="1B7D6023" w14:textId="77777777" w:rsidTr="00B20108">
        <w:trPr>
          <w:trHeight w:val="144"/>
        </w:trPr>
        <w:tc>
          <w:tcPr>
            <w:tcW w:w="570" w:type="dxa"/>
            <w:vMerge w:val="restart"/>
          </w:tcPr>
          <w:p w14:paraId="1992C13B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35" w:type="dxa"/>
            <w:vMerge w:val="restart"/>
          </w:tcPr>
          <w:p w14:paraId="2E0BBACB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Memotivasi diri</w:t>
            </w:r>
          </w:p>
        </w:tc>
        <w:tc>
          <w:tcPr>
            <w:tcW w:w="2400" w:type="dxa"/>
          </w:tcPr>
          <w:p w14:paraId="1309C6BB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Kemampuan untuk tetap optimis</w:t>
            </w:r>
          </w:p>
        </w:tc>
        <w:tc>
          <w:tcPr>
            <w:tcW w:w="1536" w:type="dxa"/>
          </w:tcPr>
          <w:p w14:paraId="7919A442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6" w:type="dxa"/>
          </w:tcPr>
          <w:p w14:paraId="67BF7E3F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385B23E8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6B56" w:rsidRPr="004A142F" w14:paraId="68FD05A5" w14:textId="77777777" w:rsidTr="00B20108">
        <w:trPr>
          <w:trHeight w:val="111"/>
        </w:trPr>
        <w:tc>
          <w:tcPr>
            <w:tcW w:w="570" w:type="dxa"/>
            <w:vMerge/>
          </w:tcPr>
          <w:p w14:paraId="33DDE4EC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</w:tcPr>
          <w:p w14:paraId="62A41324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4B7F2B03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Dorongan berprestasi</w:t>
            </w:r>
          </w:p>
        </w:tc>
        <w:tc>
          <w:tcPr>
            <w:tcW w:w="1536" w:type="dxa"/>
          </w:tcPr>
          <w:p w14:paraId="68A1F13F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986" w:type="dxa"/>
          </w:tcPr>
          <w:p w14:paraId="27B0F1F4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4A3EDEFA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6B56" w:rsidRPr="004A142F" w14:paraId="4EFEA553" w14:textId="77777777" w:rsidTr="00B20108">
        <w:trPr>
          <w:trHeight w:val="100"/>
        </w:trPr>
        <w:tc>
          <w:tcPr>
            <w:tcW w:w="570" w:type="dxa"/>
            <w:vMerge w:val="restart"/>
          </w:tcPr>
          <w:p w14:paraId="4DCE6933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35" w:type="dxa"/>
            <w:vMerge w:val="restart"/>
          </w:tcPr>
          <w:p w14:paraId="02A6B6B4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Mengenali emosi orang lain</w:t>
            </w:r>
          </w:p>
        </w:tc>
        <w:tc>
          <w:tcPr>
            <w:tcW w:w="2400" w:type="dxa"/>
          </w:tcPr>
          <w:p w14:paraId="50BBBD74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Kemampuan peka terhadap perasaan orang lain</w:t>
            </w:r>
          </w:p>
        </w:tc>
        <w:tc>
          <w:tcPr>
            <w:tcW w:w="1536" w:type="dxa"/>
          </w:tcPr>
          <w:p w14:paraId="4D5FEF79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16,17,18,19,20</w:t>
            </w:r>
          </w:p>
        </w:tc>
        <w:tc>
          <w:tcPr>
            <w:tcW w:w="986" w:type="dxa"/>
          </w:tcPr>
          <w:p w14:paraId="7472C7C0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21,22</w:t>
            </w:r>
          </w:p>
        </w:tc>
        <w:tc>
          <w:tcPr>
            <w:tcW w:w="1503" w:type="dxa"/>
          </w:tcPr>
          <w:p w14:paraId="726605EF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E6B56" w:rsidRPr="004A142F" w14:paraId="6D1A19C0" w14:textId="77777777" w:rsidTr="00B20108">
        <w:trPr>
          <w:trHeight w:val="155"/>
        </w:trPr>
        <w:tc>
          <w:tcPr>
            <w:tcW w:w="570" w:type="dxa"/>
            <w:vMerge/>
          </w:tcPr>
          <w:p w14:paraId="1A19329A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</w:tcPr>
          <w:p w14:paraId="53B7026E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2EE5108D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Kemampuan untuk menerima sudut pandang orang lain</w:t>
            </w:r>
          </w:p>
        </w:tc>
        <w:tc>
          <w:tcPr>
            <w:tcW w:w="1536" w:type="dxa"/>
          </w:tcPr>
          <w:p w14:paraId="24B8BBDA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86" w:type="dxa"/>
          </w:tcPr>
          <w:p w14:paraId="5E0B70BC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24,25</w:t>
            </w:r>
          </w:p>
        </w:tc>
        <w:tc>
          <w:tcPr>
            <w:tcW w:w="1503" w:type="dxa"/>
          </w:tcPr>
          <w:p w14:paraId="77F0D4A1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6B56" w:rsidRPr="004A142F" w14:paraId="72B89D1A" w14:textId="77777777" w:rsidTr="00B20108">
        <w:trPr>
          <w:trHeight w:val="100"/>
        </w:trPr>
        <w:tc>
          <w:tcPr>
            <w:tcW w:w="570" w:type="dxa"/>
            <w:vMerge w:val="restart"/>
          </w:tcPr>
          <w:p w14:paraId="1D5ABEEE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35" w:type="dxa"/>
            <w:vMerge w:val="restart"/>
          </w:tcPr>
          <w:p w14:paraId="3D5B84C1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Membina hubungan dengan orang lain</w:t>
            </w:r>
          </w:p>
        </w:tc>
        <w:tc>
          <w:tcPr>
            <w:tcW w:w="2400" w:type="dxa"/>
          </w:tcPr>
          <w:p w14:paraId="7B00C736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Kemampuan untuk bekerja sama dengan orang lain</w:t>
            </w:r>
          </w:p>
        </w:tc>
        <w:tc>
          <w:tcPr>
            <w:tcW w:w="1536" w:type="dxa"/>
          </w:tcPr>
          <w:p w14:paraId="67E7606B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326AE82D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26,27,28</w:t>
            </w:r>
          </w:p>
        </w:tc>
        <w:tc>
          <w:tcPr>
            <w:tcW w:w="1503" w:type="dxa"/>
          </w:tcPr>
          <w:p w14:paraId="4A59D120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6B56" w:rsidRPr="004A142F" w14:paraId="2C173566" w14:textId="77777777" w:rsidTr="00B20108">
        <w:trPr>
          <w:trHeight w:val="155"/>
        </w:trPr>
        <w:tc>
          <w:tcPr>
            <w:tcW w:w="570" w:type="dxa"/>
            <w:vMerge/>
          </w:tcPr>
          <w:p w14:paraId="2F6FDE8A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</w:tcPr>
          <w:p w14:paraId="71B923C7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669E8CB7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Kemampuan untuk berkomunikasi dengan orang lain</w:t>
            </w:r>
          </w:p>
        </w:tc>
        <w:tc>
          <w:tcPr>
            <w:tcW w:w="1536" w:type="dxa"/>
          </w:tcPr>
          <w:p w14:paraId="6B893965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29,30,31</w:t>
            </w:r>
          </w:p>
        </w:tc>
        <w:tc>
          <w:tcPr>
            <w:tcW w:w="986" w:type="dxa"/>
          </w:tcPr>
          <w:p w14:paraId="0A6BCDA2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32,33</w:t>
            </w:r>
          </w:p>
        </w:tc>
        <w:tc>
          <w:tcPr>
            <w:tcW w:w="1503" w:type="dxa"/>
          </w:tcPr>
          <w:p w14:paraId="64BC6FBB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E6B56" w:rsidRPr="004A142F" w14:paraId="66ECE090" w14:textId="77777777" w:rsidTr="00B20108">
        <w:tc>
          <w:tcPr>
            <w:tcW w:w="7327" w:type="dxa"/>
            <w:gridSpan w:val="5"/>
          </w:tcPr>
          <w:p w14:paraId="11684314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1503" w:type="dxa"/>
          </w:tcPr>
          <w:p w14:paraId="67E21282" w14:textId="77777777" w:rsidR="001E6B56" w:rsidRPr="001E6B56" w:rsidRDefault="001E6B56" w:rsidP="00B2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B5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14:paraId="746EB512" w14:textId="77777777" w:rsidR="001E6B56" w:rsidRDefault="001E6B56"/>
    <w:sectPr w:rsidR="001E6B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42F"/>
    <w:rsid w:val="001E6B56"/>
    <w:rsid w:val="004A142F"/>
    <w:rsid w:val="00755DC4"/>
    <w:rsid w:val="007942D4"/>
    <w:rsid w:val="0087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772F6"/>
  <w15:chartTrackingRefBased/>
  <w15:docId w15:val="{2945975D-82A4-4172-8FEA-05B86ED2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4A1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 yanti</dc:creator>
  <cp:keywords/>
  <dc:description/>
  <cp:lastModifiedBy>ardi yanti</cp:lastModifiedBy>
  <cp:revision>1</cp:revision>
  <dcterms:created xsi:type="dcterms:W3CDTF">2024-08-02T14:02:00Z</dcterms:created>
  <dcterms:modified xsi:type="dcterms:W3CDTF">2024-08-02T14:35:00Z</dcterms:modified>
</cp:coreProperties>
</file>