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398F5" w14:textId="4A95ED25" w:rsidR="00DF3953" w:rsidRDefault="00DF3953">
      <w:proofErr w:type="spellStart"/>
      <w:r>
        <w:t>Pertanyaan</w:t>
      </w:r>
      <w:proofErr w:type="spellEnd"/>
      <w:r>
        <w:t xml:space="preserve"> </w:t>
      </w:r>
      <w:proofErr w:type="spellStart"/>
      <w:r>
        <w:t>wawancara</w:t>
      </w:r>
      <w:proofErr w:type="spellEnd"/>
      <w:r>
        <w:t xml:space="preserve"> </w:t>
      </w:r>
      <w:proofErr w:type="spellStart"/>
      <w:r>
        <w:t>Skripsi</w:t>
      </w:r>
      <w:proofErr w:type="spellEnd"/>
      <w:r>
        <w:t xml:space="preserve"> </w:t>
      </w:r>
    </w:p>
    <w:p w14:paraId="74B78997" w14:textId="7668410A" w:rsidR="00DF3953" w:rsidRDefault="00DF3953" w:rsidP="00DF3953">
      <w:pPr>
        <w:pStyle w:val="ListParagraph"/>
        <w:numPr>
          <w:ilvl w:val="0"/>
          <w:numId w:val="1"/>
        </w:numPr>
      </w:pPr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limbah</w:t>
      </w:r>
      <w:proofErr w:type="spellEnd"/>
      <w:r>
        <w:t xml:space="preserve"> yang </w:t>
      </w:r>
      <w:proofErr w:type="spellStart"/>
      <w:r>
        <w:t>dihasilkan</w:t>
      </w:r>
      <w:proofErr w:type="spellEnd"/>
      <w:r>
        <w:t xml:space="preserve"> di RSU Al Islam HM </w:t>
      </w:r>
      <w:proofErr w:type="spellStart"/>
      <w:r>
        <w:t>Mawardi</w:t>
      </w:r>
      <w:proofErr w:type="spellEnd"/>
      <w:r>
        <w:t xml:space="preserve"> </w:t>
      </w:r>
      <w:proofErr w:type="spellStart"/>
      <w:proofErr w:type="gramStart"/>
      <w:r>
        <w:t>Krian</w:t>
      </w:r>
      <w:proofErr w:type="spellEnd"/>
      <w:r>
        <w:t xml:space="preserve"> ?</w:t>
      </w:r>
      <w:proofErr w:type="gramEnd"/>
      <w:r>
        <w:t xml:space="preserve"> </w:t>
      </w:r>
    </w:p>
    <w:p w14:paraId="189406F5" w14:textId="1BA656FD" w:rsidR="00DF3953" w:rsidRDefault="00DF3953" w:rsidP="00DF3953">
      <w:pPr>
        <w:pStyle w:val="ListParagraph"/>
      </w:pPr>
      <w:proofErr w:type="gramStart"/>
      <w:r>
        <w:t>Jawab :</w:t>
      </w:r>
      <w:proofErr w:type="gramEnd"/>
      <w:r>
        <w:t xml:space="preserve"> </w:t>
      </w:r>
      <w:proofErr w:type="spellStart"/>
      <w:r>
        <w:t>Limbah</w:t>
      </w:r>
      <w:proofErr w:type="spellEnd"/>
      <w:r>
        <w:t xml:space="preserve"> </w:t>
      </w:r>
      <w:proofErr w:type="spellStart"/>
      <w:r>
        <w:t>medsi</w:t>
      </w:r>
      <w:proofErr w:type="spellEnd"/>
      <w:r>
        <w:t xml:space="preserve">, </w:t>
      </w:r>
      <w:proofErr w:type="spellStart"/>
      <w:r>
        <w:t>Limbah</w:t>
      </w:r>
      <w:proofErr w:type="spellEnd"/>
      <w:r>
        <w:t xml:space="preserve"> non </w:t>
      </w:r>
      <w:proofErr w:type="spellStart"/>
      <w:r>
        <w:t>medis</w:t>
      </w:r>
      <w:proofErr w:type="spellEnd"/>
      <w:r>
        <w:t xml:space="preserve">, </w:t>
      </w:r>
      <w:proofErr w:type="spellStart"/>
      <w:r>
        <w:t>Limbah</w:t>
      </w:r>
      <w:proofErr w:type="spellEnd"/>
      <w:r>
        <w:t xml:space="preserve"> </w:t>
      </w:r>
      <w:proofErr w:type="spellStart"/>
      <w:r>
        <w:t>Cair</w:t>
      </w:r>
      <w:proofErr w:type="spellEnd"/>
      <w:r>
        <w:t xml:space="preserve">, </w:t>
      </w:r>
      <w:proofErr w:type="spellStart"/>
      <w:r>
        <w:t>Limbah</w:t>
      </w:r>
      <w:proofErr w:type="spellEnd"/>
      <w:r>
        <w:t xml:space="preserve"> B3 </w:t>
      </w:r>
    </w:p>
    <w:p w14:paraId="5763D7B7" w14:textId="326B96B1" w:rsidR="00DF3953" w:rsidRDefault="00DF3953" w:rsidP="00DF3953">
      <w:pPr>
        <w:pStyle w:val="ListParagraph"/>
        <w:numPr>
          <w:ilvl w:val="0"/>
          <w:numId w:val="1"/>
        </w:numPr>
      </w:pPr>
      <w:proofErr w:type="spellStart"/>
      <w:r>
        <w:t>Pedoman</w:t>
      </w:r>
      <w:proofErr w:type="spellEnd"/>
      <w:r>
        <w:t xml:space="preserve"> </w:t>
      </w:r>
      <w:proofErr w:type="spellStart"/>
      <w:r>
        <w:t>peraturan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yang di </w:t>
      </w:r>
      <w:proofErr w:type="spellStart"/>
      <w:r>
        <w:t>acu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pengelolaan</w:t>
      </w:r>
      <w:proofErr w:type="spellEnd"/>
      <w:r>
        <w:t xml:space="preserve"> </w:t>
      </w:r>
      <w:proofErr w:type="spellStart"/>
      <w:r>
        <w:t>limbah</w:t>
      </w:r>
      <w:proofErr w:type="spellEnd"/>
      <w:r>
        <w:t xml:space="preserve">? </w:t>
      </w:r>
    </w:p>
    <w:p w14:paraId="6480C9AF" w14:textId="74801AF7" w:rsidR="00DF3953" w:rsidRPr="00DF3953" w:rsidRDefault="00DF3953" w:rsidP="00DF395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DF3953">
        <w:rPr>
          <w:rFonts w:ascii="Times New Roman" w:hAnsi="Times New Roman" w:cs="Times New Roman"/>
          <w:sz w:val="24"/>
          <w:szCs w:val="24"/>
        </w:rPr>
        <w:t>Jawab :</w:t>
      </w:r>
      <w:proofErr w:type="gramEnd"/>
      <w:r w:rsidRPr="00DF395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197643F" w14:textId="56BA38FD" w:rsidR="00DF3953" w:rsidRPr="00DF3953" w:rsidRDefault="00DF3953" w:rsidP="00DF39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3953">
        <w:rPr>
          <w:rFonts w:ascii="Times New Roman" w:hAnsi="Times New Roman" w:cs="Times New Roman"/>
          <w:sz w:val="24"/>
          <w:szCs w:val="24"/>
        </w:rPr>
        <w:t xml:space="preserve">PP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Tahu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1999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ntang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lolaan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limbah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rbahaya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racu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14:paraId="41292F9B" w14:textId="118D274F" w:rsidR="00DF3953" w:rsidRPr="00DF3953" w:rsidRDefault="00DF3953" w:rsidP="00DF39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3953">
        <w:rPr>
          <w:rFonts w:ascii="Times New Roman" w:hAnsi="Times New Roman" w:cs="Times New Roman"/>
          <w:sz w:val="24"/>
          <w:szCs w:val="24"/>
        </w:rPr>
        <w:t xml:space="preserve">PP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74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Tahu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2001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ntang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lolaan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rbahaya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racu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14:paraId="6F29C7D5" w14:textId="7D90FAFC" w:rsidR="00DF3953" w:rsidRPr="00DF3953" w:rsidRDefault="00DF3953" w:rsidP="00DF39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3953">
        <w:rPr>
          <w:rFonts w:ascii="Times New Roman" w:hAnsi="Times New Roman" w:cs="Times New Roman"/>
          <w:sz w:val="24"/>
          <w:szCs w:val="24"/>
        </w:rPr>
        <w:t xml:space="preserve">PP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Tahu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2021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ntang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nye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le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nggaraan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rlindu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lolaan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lingku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hidu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>,</w:t>
      </w:r>
    </w:p>
    <w:p w14:paraId="3DF97E13" w14:textId="111A480D" w:rsidR="00DF3953" w:rsidRPr="00DF3953" w:rsidRDefault="00DF3953" w:rsidP="00DF39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rme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LHK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Tahu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2021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ntang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tata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rsyaratan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lolaan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limbah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rbahaya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racu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14:paraId="384AD8B0" w14:textId="7632F2FE" w:rsidR="00DF3953" w:rsidRPr="00DF3953" w:rsidRDefault="00DF3953" w:rsidP="00DF39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3953">
        <w:rPr>
          <w:rFonts w:ascii="Times New Roman" w:hAnsi="Times New Roman" w:cs="Times New Roman"/>
          <w:sz w:val="24"/>
          <w:szCs w:val="24"/>
        </w:rPr>
        <w:t xml:space="preserve">PP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101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Tahu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2014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ntang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de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finisi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limbah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B3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se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bagai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sisa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su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atu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saha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atau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ke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giatan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me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ngandu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rbahaya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racu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14:paraId="1BA0E520" w14:textId="1E27B58B" w:rsidR="00DF3953" w:rsidRDefault="00DF3953" w:rsidP="00DF39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rme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LHK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56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Tahu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2015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ntang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tata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rsyaratan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te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knis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nge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lolaan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limbah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rbahaya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be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racu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fasilitas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pe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layanan</w:t>
      </w:r>
      <w:proofErr w:type="spellEnd"/>
      <w:r w:rsidRPr="00DF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53">
        <w:rPr>
          <w:rFonts w:ascii="Times New Roman" w:hAnsi="Times New Roman" w:cs="Times New Roman"/>
          <w:sz w:val="24"/>
          <w:szCs w:val="24"/>
        </w:rPr>
        <w:t>ke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se</w:t>
      </w:r>
      <w:r w:rsidRPr="00DF3953">
        <w:rPr>
          <w:rFonts w:ascii="Times New Roman" w:hAnsi="Times New Roman" w:cs="Times New Roman"/>
          <w:spacing w:val="-20"/>
          <w:sz w:val="24"/>
          <w:szCs w:val="24"/>
        </w:rPr>
        <w:t>ì</w:t>
      </w:r>
      <w:r w:rsidRPr="00DF3953">
        <w:rPr>
          <w:rFonts w:ascii="Times New Roman" w:hAnsi="Times New Roman" w:cs="Times New Roman"/>
          <w:sz w:val="24"/>
          <w:szCs w:val="24"/>
        </w:rPr>
        <w:t>hatan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6C69F0" w14:textId="4B902586" w:rsidR="00DF3953" w:rsidRDefault="00DF3953" w:rsidP="00DF39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RSU Al Islam HM </w:t>
      </w:r>
      <w:proofErr w:type="spellStart"/>
      <w:r>
        <w:rPr>
          <w:rFonts w:ascii="Times New Roman" w:hAnsi="Times New Roman" w:cs="Times New Roman"/>
          <w:sz w:val="24"/>
          <w:szCs w:val="24"/>
        </w:rPr>
        <w:t>Mawardi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3FC58FF" w14:textId="5CB938FF" w:rsidR="00DF3953" w:rsidRDefault="00DF3953" w:rsidP="00DF395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Pengangkutan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pengemasan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pewadahan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penyimpanan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pemusnahan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CC6CF9" w14:textId="146B9E71" w:rsidR="00DF3953" w:rsidRDefault="00DF3953" w:rsidP="00DF39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FAA13D6" w14:textId="4F24B476" w:rsidR="00DF3953" w:rsidRDefault="00DF3953" w:rsidP="00DF395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menggabungkan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mengkoleks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2BEAD5" w14:textId="3C53975E" w:rsidR="00DF3953" w:rsidRDefault="00DF3953" w:rsidP="00DF39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E2D5ED" w14:textId="0AA4A44A" w:rsidR="00DF3953" w:rsidRDefault="00DF3953" w:rsidP="00DF395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3F6D0B" w14:textId="11E22E42" w:rsidR="00DF3953" w:rsidRDefault="00DF3953" w:rsidP="00DF39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RSU Al Islam HM </w:t>
      </w:r>
      <w:proofErr w:type="spellStart"/>
      <w:r>
        <w:rPr>
          <w:rFonts w:ascii="Times New Roman" w:hAnsi="Times New Roman" w:cs="Times New Roman"/>
          <w:sz w:val="24"/>
          <w:szCs w:val="24"/>
        </w:rPr>
        <w:t>Mawardi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PSAP no 1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RS? </w:t>
      </w:r>
    </w:p>
    <w:p w14:paraId="0C9A6AF4" w14:textId="603687FE" w:rsidR="00A9507F" w:rsidRDefault="00A9507F" w:rsidP="00DF395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disendirikan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HPP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0C0A8B" w14:textId="6009D348" w:rsidR="00A9507F" w:rsidRDefault="00A9507F" w:rsidP="00A950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alokasi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anggara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FB61C5" w14:textId="3053D1E3" w:rsidR="00A9507F" w:rsidRDefault="00A9507F" w:rsidP="00A9507F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alokasi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disesuaikan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RS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kenaikan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melebihi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RS </w:t>
      </w:r>
    </w:p>
    <w:p w14:paraId="1AA7BBF2" w14:textId="481F38C6" w:rsidR="00A9507F" w:rsidRDefault="00A9507F" w:rsidP="00A950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D1E209" w14:textId="3FA0D9F6" w:rsidR="00A9507F" w:rsidRPr="00DF3953" w:rsidRDefault="00A9507F" w:rsidP="00A9507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Jawab : </w:t>
      </w:r>
      <w:proofErr w:type="spellStart"/>
      <w:r>
        <w:rPr>
          <w:rFonts w:ascii="Times New Roman" w:hAnsi="Times New Roman" w:cs="Times New Roman"/>
          <w:sz w:val="24"/>
          <w:szCs w:val="24"/>
        </w:rPr>
        <w:t>Iya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tagihannya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rekonsiliasinya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A9507F" w:rsidRPr="00DF3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486B64"/>
    <w:multiLevelType w:val="hybridMultilevel"/>
    <w:tmpl w:val="46D260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E51FC4"/>
    <w:multiLevelType w:val="hybridMultilevel"/>
    <w:tmpl w:val="CB50714C"/>
    <w:lvl w:ilvl="0" w:tplc="2286C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9A20E6"/>
    <w:multiLevelType w:val="hybridMultilevel"/>
    <w:tmpl w:val="960CE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953"/>
    <w:rsid w:val="00A9507F"/>
    <w:rsid w:val="00DF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73E95"/>
  <w15:chartTrackingRefBased/>
  <w15:docId w15:val="{07FAFEED-24FF-4649-8146-9C8688EA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2024-08-20T13:23:00Z</dcterms:created>
  <dcterms:modified xsi:type="dcterms:W3CDTF">2024-08-20T13:39:00Z</dcterms:modified>
</cp:coreProperties>
</file>