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ED57E" w14:textId="77777777" w:rsidR="00C92A25" w:rsidRPr="00BA5042" w:rsidRDefault="00C92A25" w:rsidP="00C92A25">
      <w:pPr>
        <w:pStyle w:val="Default"/>
        <w:ind w:firstLine="426"/>
        <w:jc w:val="center"/>
        <w:rPr>
          <w:rFonts w:asciiTheme="majorBidi" w:hAnsiTheme="majorBidi" w:cstheme="majorBidi"/>
          <w:sz w:val="20"/>
          <w:szCs w:val="20"/>
          <w:lang w:val="id-ID"/>
        </w:rPr>
      </w:pPr>
      <w:r w:rsidRPr="00BA5042">
        <w:rPr>
          <w:rFonts w:asciiTheme="majorBidi" w:hAnsiTheme="majorBidi" w:cstheme="majorBidi"/>
          <w:sz w:val="20"/>
          <w:szCs w:val="20"/>
          <w:lang w:val="id-ID"/>
        </w:rPr>
        <w:t>Tabel 5. Realisasi Anggaran BUMDESMA “Gempol Sejahtera”</w:t>
      </w: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709"/>
        <w:gridCol w:w="1275"/>
        <w:gridCol w:w="1843"/>
        <w:gridCol w:w="2126"/>
      </w:tblGrid>
      <w:tr w:rsidR="00C92A25" w:rsidRPr="00BA5042" w14:paraId="1DAE0957" w14:textId="77777777" w:rsidTr="00EF2EE7">
        <w:tc>
          <w:tcPr>
            <w:tcW w:w="709" w:type="dxa"/>
            <w:vMerge w:val="restart"/>
          </w:tcPr>
          <w:p w14:paraId="1CB1192B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NO</w:t>
            </w:r>
          </w:p>
        </w:tc>
        <w:tc>
          <w:tcPr>
            <w:tcW w:w="1275" w:type="dxa"/>
            <w:vMerge w:val="restart"/>
          </w:tcPr>
          <w:p w14:paraId="511F4AA8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TAHUN</w:t>
            </w:r>
          </w:p>
        </w:tc>
        <w:tc>
          <w:tcPr>
            <w:tcW w:w="3969" w:type="dxa"/>
            <w:gridSpan w:val="2"/>
          </w:tcPr>
          <w:p w14:paraId="387FE62C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PENDAPATAN DAN BIAYA</w:t>
            </w:r>
          </w:p>
        </w:tc>
      </w:tr>
      <w:tr w:rsidR="00C92A25" w:rsidRPr="00BA5042" w14:paraId="7E75F075" w14:textId="77777777" w:rsidTr="00EF2EE7">
        <w:tc>
          <w:tcPr>
            <w:tcW w:w="709" w:type="dxa"/>
            <w:vMerge/>
          </w:tcPr>
          <w:p w14:paraId="38A922E7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</w:p>
        </w:tc>
        <w:tc>
          <w:tcPr>
            <w:tcW w:w="1275" w:type="dxa"/>
            <w:vMerge/>
          </w:tcPr>
          <w:p w14:paraId="4BACB8A8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</w:p>
        </w:tc>
        <w:tc>
          <w:tcPr>
            <w:tcW w:w="1843" w:type="dxa"/>
          </w:tcPr>
          <w:p w14:paraId="3C34DC79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PENDAPATAN</w:t>
            </w:r>
          </w:p>
        </w:tc>
        <w:tc>
          <w:tcPr>
            <w:tcW w:w="2126" w:type="dxa"/>
          </w:tcPr>
          <w:p w14:paraId="52FAE6D2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BIAYA OPERASIONAL</w:t>
            </w:r>
          </w:p>
        </w:tc>
      </w:tr>
      <w:tr w:rsidR="00C92A25" w:rsidRPr="00BA5042" w14:paraId="5F9D68F9" w14:textId="77777777" w:rsidTr="00EF2EE7">
        <w:tc>
          <w:tcPr>
            <w:tcW w:w="709" w:type="dxa"/>
          </w:tcPr>
          <w:p w14:paraId="0D96C778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1</w:t>
            </w:r>
          </w:p>
        </w:tc>
        <w:tc>
          <w:tcPr>
            <w:tcW w:w="1275" w:type="dxa"/>
          </w:tcPr>
          <w:p w14:paraId="6C6F0FF2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2019</w:t>
            </w:r>
          </w:p>
        </w:tc>
        <w:tc>
          <w:tcPr>
            <w:tcW w:w="1843" w:type="dxa"/>
          </w:tcPr>
          <w:p w14:paraId="7BC3B072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</w:rPr>
              <w:t>501.</w:t>
            </w: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590.437</w:t>
            </w:r>
          </w:p>
        </w:tc>
        <w:tc>
          <w:tcPr>
            <w:tcW w:w="2126" w:type="dxa"/>
            <w:vAlign w:val="center"/>
          </w:tcPr>
          <w:p w14:paraId="1D54F73C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242.524.701</w:t>
            </w:r>
          </w:p>
        </w:tc>
      </w:tr>
      <w:tr w:rsidR="00C92A25" w:rsidRPr="00BA5042" w14:paraId="699D19EC" w14:textId="77777777" w:rsidTr="00EF2EE7">
        <w:tc>
          <w:tcPr>
            <w:tcW w:w="709" w:type="dxa"/>
          </w:tcPr>
          <w:p w14:paraId="34D110CB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</w:t>
            </w:r>
          </w:p>
        </w:tc>
        <w:tc>
          <w:tcPr>
            <w:tcW w:w="1275" w:type="dxa"/>
          </w:tcPr>
          <w:p w14:paraId="537E0AA5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2020</w:t>
            </w:r>
          </w:p>
        </w:tc>
        <w:tc>
          <w:tcPr>
            <w:tcW w:w="1843" w:type="dxa"/>
          </w:tcPr>
          <w:p w14:paraId="256B400C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</w:rPr>
              <w:t>497.856.304</w:t>
            </w:r>
          </w:p>
        </w:tc>
        <w:tc>
          <w:tcPr>
            <w:tcW w:w="2126" w:type="dxa"/>
            <w:vAlign w:val="center"/>
          </w:tcPr>
          <w:p w14:paraId="1E84D99D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</w:rPr>
              <w:t>276.992.488</w:t>
            </w:r>
          </w:p>
        </w:tc>
      </w:tr>
      <w:tr w:rsidR="00C92A25" w:rsidRPr="00BA5042" w14:paraId="18B7D948" w14:textId="77777777" w:rsidTr="00EF2EE7">
        <w:tc>
          <w:tcPr>
            <w:tcW w:w="709" w:type="dxa"/>
          </w:tcPr>
          <w:p w14:paraId="4AF87449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</w:t>
            </w:r>
          </w:p>
        </w:tc>
        <w:tc>
          <w:tcPr>
            <w:tcW w:w="1275" w:type="dxa"/>
          </w:tcPr>
          <w:p w14:paraId="3891F088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2021</w:t>
            </w:r>
          </w:p>
        </w:tc>
        <w:tc>
          <w:tcPr>
            <w:tcW w:w="1843" w:type="dxa"/>
          </w:tcPr>
          <w:p w14:paraId="51C56D58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</w:rPr>
              <w:t>464.477.703</w:t>
            </w:r>
          </w:p>
        </w:tc>
        <w:tc>
          <w:tcPr>
            <w:tcW w:w="2126" w:type="dxa"/>
          </w:tcPr>
          <w:p w14:paraId="1E009DF1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</w:rPr>
              <w:t>281.425.911</w:t>
            </w:r>
          </w:p>
        </w:tc>
      </w:tr>
      <w:tr w:rsidR="00C92A25" w:rsidRPr="00BA5042" w14:paraId="67771429" w14:textId="77777777" w:rsidTr="00EF2EE7">
        <w:tc>
          <w:tcPr>
            <w:tcW w:w="709" w:type="dxa"/>
          </w:tcPr>
          <w:p w14:paraId="60175182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  <w:tc>
          <w:tcPr>
            <w:tcW w:w="1275" w:type="dxa"/>
          </w:tcPr>
          <w:p w14:paraId="799EC476" w14:textId="77777777" w:rsidR="00C92A25" w:rsidRPr="00BA5042" w:rsidRDefault="00C92A25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2022</w:t>
            </w:r>
          </w:p>
        </w:tc>
        <w:tc>
          <w:tcPr>
            <w:tcW w:w="1843" w:type="dxa"/>
          </w:tcPr>
          <w:p w14:paraId="5AE3D3B5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345.745.083</w:t>
            </w:r>
          </w:p>
        </w:tc>
        <w:tc>
          <w:tcPr>
            <w:tcW w:w="2126" w:type="dxa"/>
          </w:tcPr>
          <w:p w14:paraId="713DB5DF" w14:textId="77777777" w:rsidR="00C92A25" w:rsidRPr="00BA5042" w:rsidRDefault="00C92A25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A5042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226.205.519</w:t>
            </w:r>
          </w:p>
        </w:tc>
      </w:tr>
    </w:tbl>
    <w:p w14:paraId="1A60F8DC" w14:textId="77777777" w:rsidR="00E412CA" w:rsidRDefault="00E412CA"/>
    <w:sectPr w:rsidR="00E412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A25"/>
    <w:rsid w:val="00C92A25"/>
    <w:rsid w:val="00E4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CB73"/>
  <w15:chartTrackingRefBased/>
  <w15:docId w15:val="{77B38AC4-98C6-478C-A4B5-BCC21C09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A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2A2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92A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2024-08-16T02:57:00Z</dcterms:created>
  <dcterms:modified xsi:type="dcterms:W3CDTF">2024-08-16T02:57:00Z</dcterms:modified>
</cp:coreProperties>
</file>