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17" w:rsidRPr="00346B80" w:rsidRDefault="003F6A17" w:rsidP="003F6A17">
      <w:pPr>
        <w:pStyle w:val="ListParagraph"/>
        <w:numPr>
          <w:ilvl w:val="0"/>
          <w:numId w:val="1"/>
        </w:numPr>
      </w:pPr>
      <w:proofErr w:type="spellStart"/>
      <w:r w:rsidRPr="00FC0999">
        <w:rPr>
          <w:sz w:val="20"/>
          <w:szCs w:val="20"/>
        </w:rPr>
        <w:t>Regulasi</w:t>
      </w:r>
      <w:proofErr w:type="spellEnd"/>
      <w:r w:rsidRPr="00FC0999">
        <w:rPr>
          <w:sz w:val="20"/>
          <w:szCs w:val="20"/>
        </w:rPr>
        <w:t xml:space="preserve"> </w:t>
      </w:r>
      <w:proofErr w:type="spellStart"/>
      <w:r w:rsidRPr="00FC0999">
        <w:rPr>
          <w:sz w:val="20"/>
          <w:szCs w:val="20"/>
        </w:rPr>
        <w:t>Posyandu</w:t>
      </w:r>
      <w:proofErr w:type="spellEnd"/>
      <w:r w:rsidRPr="00FC0999">
        <w:rPr>
          <w:sz w:val="20"/>
          <w:szCs w:val="20"/>
        </w:rPr>
        <w:t xml:space="preserve"> </w:t>
      </w:r>
      <w:proofErr w:type="spellStart"/>
      <w:r w:rsidRPr="00FC0999">
        <w:rPr>
          <w:sz w:val="20"/>
          <w:szCs w:val="20"/>
        </w:rPr>
        <w:t>Lansia</w:t>
      </w:r>
      <w:proofErr w:type="spellEnd"/>
      <w:r w:rsidRPr="00FC09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Arum </w:t>
      </w:r>
      <w:proofErr w:type="spellStart"/>
      <w:r>
        <w:rPr>
          <w:sz w:val="20"/>
          <w:szCs w:val="20"/>
        </w:rPr>
        <w:t>Dalu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FC0999">
        <w:rPr>
          <w:sz w:val="20"/>
          <w:szCs w:val="20"/>
        </w:rPr>
        <w:t>Desa</w:t>
      </w:r>
      <w:proofErr w:type="spellEnd"/>
      <w:r w:rsidRPr="00FC0999">
        <w:rPr>
          <w:sz w:val="20"/>
          <w:szCs w:val="20"/>
        </w:rPr>
        <w:t xml:space="preserve"> </w:t>
      </w:r>
      <w:proofErr w:type="spellStart"/>
      <w:r w:rsidRPr="00FC0999">
        <w:rPr>
          <w:sz w:val="20"/>
          <w:szCs w:val="20"/>
        </w:rPr>
        <w:t>Gelam</w:t>
      </w:r>
      <w:proofErr w:type="spellEnd"/>
    </w:p>
    <w:tbl>
      <w:tblPr>
        <w:tblStyle w:val="TableGrid"/>
        <w:tblW w:w="7142" w:type="dxa"/>
        <w:jc w:val="center"/>
        <w:tblLook w:val="04A0" w:firstRow="1" w:lastRow="0" w:firstColumn="1" w:lastColumn="0" w:noHBand="0" w:noVBand="1"/>
      </w:tblPr>
      <w:tblGrid>
        <w:gridCol w:w="533"/>
        <w:gridCol w:w="3119"/>
        <w:gridCol w:w="3490"/>
      </w:tblGrid>
      <w:tr w:rsidR="003F6A17" w:rsidRPr="001D0DD0" w:rsidTr="000D47BF">
        <w:trPr>
          <w:trHeight w:val="300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3119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  <w:t>Peraturan</w:t>
            </w:r>
          </w:p>
        </w:tc>
        <w:tc>
          <w:tcPr>
            <w:tcW w:w="3490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id-ID"/>
              </w:rPr>
              <w:t>Keterangan</w:t>
            </w:r>
          </w:p>
        </w:tc>
      </w:tr>
      <w:tr w:rsidR="003F6A17" w:rsidRPr="001D0DD0" w:rsidTr="000D47BF">
        <w:trPr>
          <w:trHeight w:val="499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1.</w:t>
            </w:r>
          </w:p>
        </w:tc>
        <w:tc>
          <w:tcPr>
            <w:tcW w:w="3119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Undang Undang Nomor 72 Tahun 2005</w:t>
            </w:r>
          </w:p>
        </w:tc>
        <w:tc>
          <w:tcPr>
            <w:tcW w:w="3490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Tentang Desa</w:t>
            </w:r>
          </w:p>
        </w:tc>
      </w:tr>
      <w:tr w:rsidR="003F6A17" w:rsidRPr="001D0DD0" w:rsidTr="000D47BF">
        <w:trPr>
          <w:trHeight w:val="499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2.</w:t>
            </w:r>
          </w:p>
        </w:tc>
        <w:tc>
          <w:tcPr>
            <w:tcW w:w="3119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Undang Undang Nomor 36 Tahun 2009</w:t>
            </w:r>
          </w:p>
        </w:tc>
        <w:tc>
          <w:tcPr>
            <w:tcW w:w="3490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Tentang kesehatan</w:t>
            </w:r>
          </w:p>
        </w:tc>
      </w:tr>
      <w:tr w:rsidR="003F6A17" w:rsidRPr="001D0DD0" w:rsidTr="000D47BF">
        <w:trPr>
          <w:trHeight w:val="900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3.</w:t>
            </w:r>
          </w:p>
        </w:tc>
        <w:tc>
          <w:tcPr>
            <w:tcW w:w="3119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Peraturan Menteri Dalam Negeri Republik Indonesia Nomor 54 Tahun 2007</w:t>
            </w:r>
          </w:p>
        </w:tc>
        <w:tc>
          <w:tcPr>
            <w:tcW w:w="3490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Tentang pedoman pembentukan kelompok kerja operasional pembinaan pos pelayanan terpadu</w:t>
            </w:r>
          </w:p>
        </w:tc>
      </w:tr>
      <w:tr w:rsidR="003F6A17" w:rsidRPr="001D0DD0" w:rsidTr="000D47BF">
        <w:trPr>
          <w:trHeight w:val="900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4.</w:t>
            </w:r>
          </w:p>
        </w:tc>
        <w:tc>
          <w:tcPr>
            <w:tcW w:w="3119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Peraturan Gubernur Nomor 193 Tahun 2017</w:t>
            </w:r>
          </w:p>
        </w:tc>
        <w:tc>
          <w:tcPr>
            <w:tcW w:w="3490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Tentang pemberian bantuan sosial untuk pemenuhunan kebutuhan dasar bagi lanjut usia</w:t>
            </w:r>
          </w:p>
        </w:tc>
      </w:tr>
      <w:tr w:rsidR="003F6A17" w:rsidRPr="001D0DD0" w:rsidTr="000D47BF">
        <w:trPr>
          <w:trHeight w:val="600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5.</w:t>
            </w:r>
          </w:p>
        </w:tc>
        <w:tc>
          <w:tcPr>
            <w:tcW w:w="3119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Peraturan Desa Gelam Nomor 2 Tahun 2023</w:t>
            </w:r>
          </w:p>
        </w:tc>
        <w:tc>
          <w:tcPr>
            <w:tcW w:w="3490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Anggaran Pendapatan dan Belanja Desa</w:t>
            </w:r>
          </w:p>
        </w:tc>
      </w:tr>
      <w:tr w:rsidR="003F6A17" w:rsidRPr="001D0DD0" w:rsidTr="000D47BF">
        <w:trPr>
          <w:trHeight w:val="600"/>
          <w:jc w:val="center"/>
        </w:trPr>
        <w:tc>
          <w:tcPr>
            <w:tcW w:w="533" w:type="dxa"/>
            <w:noWrap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6.</w:t>
            </w:r>
          </w:p>
        </w:tc>
        <w:tc>
          <w:tcPr>
            <w:tcW w:w="3119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Surat Keputusan Kepala Desa Gelam No.5 Tahun 2024</w:t>
            </w:r>
          </w:p>
        </w:tc>
        <w:tc>
          <w:tcPr>
            <w:tcW w:w="3490" w:type="dxa"/>
            <w:vAlign w:val="center"/>
            <w:hideMark/>
          </w:tcPr>
          <w:p w:rsidR="003F6A17" w:rsidRPr="001D0DD0" w:rsidRDefault="003F6A17" w:rsidP="000D47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id-ID"/>
              </w:rPr>
              <w:t>Tentang Susunan Pengurus Posyandu Arum Dalu Desa Gelam</w:t>
            </w:r>
          </w:p>
        </w:tc>
      </w:tr>
    </w:tbl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17"/>
    <w:rsid w:val="00086129"/>
    <w:rsid w:val="003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6DD94-570C-4A07-A5FC-6671E857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A17"/>
    <w:pPr>
      <w:ind w:left="720"/>
      <w:contextualSpacing/>
    </w:pPr>
  </w:style>
  <w:style w:type="table" w:styleId="TableGrid">
    <w:name w:val="Table Grid"/>
    <w:basedOn w:val="TableNormal"/>
    <w:uiPriority w:val="39"/>
    <w:rsid w:val="003F6A17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2024-08-13T06:40:00Z</dcterms:created>
  <dcterms:modified xsi:type="dcterms:W3CDTF">2024-08-13T06:46:00Z</dcterms:modified>
</cp:coreProperties>
</file>