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4B58B" w14:textId="799E8F0E" w:rsidR="003C40E0" w:rsidRPr="003C40E0" w:rsidRDefault="003C40E0" w:rsidP="003C40E0">
      <w:pPr>
        <w:jc w:val="center"/>
        <w:rPr>
          <w:rFonts w:asciiTheme="majorBidi" w:hAnsiTheme="majorBidi" w:cstheme="majorBidi"/>
          <w:b/>
          <w:bCs/>
          <w:lang w:val="id-ID"/>
        </w:rPr>
      </w:pPr>
      <w:r w:rsidRPr="003C40E0">
        <w:rPr>
          <w:rFonts w:asciiTheme="majorBidi" w:hAnsiTheme="majorBidi" w:cstheme="majorBidi"/>
          <w:b/>
          <w:bCs/>
          <w:lang w:val="id-ID"/>
        </w:rPr>
        <w:t>SKALA PENELITIAN</w:t>
      </w:r>
    </w:p>
    <w:p w14:paraId="0C1137D3" w14:textId="2C8B89F9" w:rsidR="003C40E0" w:rsidRPr="003C40E0" w:rsidRDefault="003C40E0" w:rsidP="003C40E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145"/>
        </w:tabs>
        <w:suppressAutoHyphens/>
        <w:spacing w:after="0" w:line="240" w:lineRule="auto"/>
        <w:rPr>
          <w:rFonts w:asciiTheme="majorBidi" w:hAnsiTheme="majorBidi" w:cstheme="majorBidi"/>
          <w:b/>
          <w:color w:val="000000"/>
        </w:rPr>
      </w:pPr>
      <w:r w:rsidRPr="003C40E0">
        <w:rPr>
          <w:rFonts w:asciiTheme="majorBidi" w:hAnsiTheme="majorBidi" w:cstheme="majorBidi"/>
          <w:b/>
          <w:color w:val="000000"/>
        </w:rPr>
        <w:t>Skala Penelitian Fanatisme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686"/>
        <w:gridCol w:w="5220"/>
        <w:gridCol w:w="765"/>
        <w:gridCol w:w="795"/>
        <w:gridCol w:w="645"/>
        <w:gridCol w:w="745"/>
      </w:tblGrid>
      <w:tr w:rsidR="003C40E0" w:rsidRPr="003C40E0" w14:paraId="0632CD03" w14:textId="77777777" w:rsidTr="00960AA6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743B1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NO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C8CF5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PERNYATAAN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85A90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SS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70BB2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S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88D26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TS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BAA58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STS</w:t>
            </w:r>
          </w:p>
        </w:tc>
      </w:tr>
      <w:tr w:rsidR="003C40E0" w:rsidRPr="003C40E0" w14:paraId="180AB2E4" w14:textId="77777777" w:rsidTr="00960AA6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FA230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DEAD2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Saat saya sedih kemudian mendengarkan lagu idola saya, perasaan saya akan lebih membaik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65CE5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69887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5CFD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A4FF7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6DA42150" w14:textId="77777777" w:rsidTr="00960AA6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D877A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34B6F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Saya menyukai idola saya lebih dari 1 tahun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19B64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342C3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215C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D9D30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7018929C" w14:textId="77777777" w:rsidTr="00960AA6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EE2F6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5DC99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Saya akan berhenti menyukai idola saya ketika ia terlibat skandal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9C44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CFDD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5887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32DFF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26747B7E" w14:textId="77777777" w:rsidTr="00960AA6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D57FD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585B6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Ketika saya ingin menonton konser, orangtua saya akan membelikan tiket konser tersebut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77A3F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A8B6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488C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1B91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25CA3AA1" w14:textId="77777777" w:rsidTr="00960AA6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2673D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F8087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Saya merasa benci ketika teman saya menghina idola saya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28E10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DF8B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CA846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03190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20DA564C" w14:textId="77777777" w:rsidTr="00960AA6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7F9BE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4E443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Saya lebih memilih menonton konser daripada belajar untuk ujian esok hari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5A9F2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66F4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87C3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3DFA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7EA169EF" w14:textId="77777777" w:rsidTr="00960AA6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D571B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39B2C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Saya tidak mengikuti perkembangan aktivitas idola saya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C445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6A61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FC083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410D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2475E9BE" w14:textId="77777777" w:rsidTr="00960AA6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9EA57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FD077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Ketika orangtua saya melarang menonton konser, maka saya tidak akan pergi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D3C4C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F0BFE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C0E0D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3EF73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19DFD9DE" w14:textId="77777777" w:rsidTr="00960AA6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4E521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70B4A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Saya rela tidur larut malam demi menonton music video terbaru idola saya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E9B9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6839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4307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21D0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126E6BEA" w14:textId="77777777" w:rsidTr="00960AA6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5E10F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7BF66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Ketika idola saya hadir dalam suatu acara televisi, saya harus menonton acara tersebut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7E07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A172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75028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DBC9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45174223" w14:textId="77777777" w:rsidTr="00960AA6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EA4D5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11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65B64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Saya tetap mendukung idola saya meskipun popularitasnya mulai meredup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E745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0F0AD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DCF93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131E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36F95873" w14:textId="77777777" w:rsidTr="00960AA6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10332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12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45DC5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Orangtua menyuruh saya melakukan hal yang bermanfaat saja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28C8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F4ECE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1FFC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D6A5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511698D7" w14:textId="77777777" w:rsidTr="00960AA6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30BD2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13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93B2C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Ketika acara idola saya sedang ditayangkan saat jam belajar, maka saya tidak akan menonton acara tersebut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F68E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6AD1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8CDD5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5299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00BD2E87" w14:textId="77777777" w:rsidTr="00960AA6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2411A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14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869D8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Orangtua saya tidak suka jika saya mengikuti komunitas K-Pop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176C9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C566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C5BA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4B29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40D6B143" w14:textId="77777777" w:rsidTr="00960AA6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EA138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BD9AD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Saya menganggap kecintaan saya pada idola tidak akan berlangsung lama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AC2A6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3D5C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0D135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6AF7A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53C590C4" w14:textId="77777777" w:rsidTr="00960AA6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B3E4C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16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18CC0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Keluarga membebaskan saya untuk menjadi penggemar K-Pop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182DB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F4FC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30D3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0138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</w:tbl>
    <w:p w14:paraId="5D4F9DB9" w14:textId="77777777" w:rsidR="003C40E0" w:rsidRPr="003C40E0" w:rsidRDefault="003C40E0" w:rsidP="003C40E0">
      <w:pPr>
        <w:ind w:left="432" w:hanging="432"/>
        <w:jc w:val="both"/>
        <w:rPr>
          <w:rFonts w:asciiTheme="majorBidi" w:hAnsiTheme="majorBidi" w:cstheme="majorBidi"/>
          <w:color w:val="000000"/>
        </w:rPr>
      </w:pPr>
    </w:p>
    <w:p w14:paraId="526298F9" w14:textId="77777777" w:rsidR="003C40E0" w:rsidRPr="003C40E0" w:rsidRDefault="003C40E0" w:rsidP="003C40E0">
      <w:pPr>
        <w:jc w:val="both"/>
        <w:rPr>
          <w:rFonts w:asciiTheme="majorBidi" w:hAnsiTheme="majorBidi" w:cstheme="majorBidi"/>
          <w:color w:val="000000"/>
        </w:rPr>
      </w:pPr>
    </w:p>
    <w:p w14:paraId="2B936F56" w14:textId="77777777" w:rsidR="003C40E0" w:rsidRDefault="003C40E0" w:rsidP="003C40E0">
      <w:pPr>
        <w:ind w:left="432" w:hanging="432"/>
        <w:jc w:val="both"/>
        <w:rPr>
          <w:rFonts w:asciiTheme="majorBidi" w:hAnsiTheme="majorBidi" w:cstheme="majorBidi"/>
          <w:color w:val="000000"/>
        </w:rPr>
      </w:pPr>
    </w:p>
    <w:p w14:paraId="07CA31C4" w14:textId="77777777" w:rsidR="003C40E0" w:rsidRDefault="003C40E0" w:rsidP="003C40E0">
      <w:pPr>
        <w:ind w:left="432" w:hanging="432"/>
        <w:jc w:val="both"/>
        <w:rPr>
          <w:rFonts w:asciiTheme="majorBidi" w:hAnsiTheme="majorBidi" w:cstheme="majorBidi"/>
          <w:color w:val="000000"/>
        </w:rPr>
      </w:pPr>
    </w:p>
    <w:p w14:paraId="2984D958" w14:textId="77777777" w:rsidR="003C40E0" w:rsidRDefault="003C40E0" w:rsidP="003C40E0">
      <w:pPr>
        <w:ind w:left="432" w:hanging="432"/>
        <w:jc w:val="both"/>
        <w:rPr>
          <w:rFonts w:asciiTheme="majorBidi" w:hAnsiTheme="majorBidi" w:cstheme="majorBidi"/>
          <w:color w:val="000000"/>
        </w:rPr>
      </w:pPr>
    </w:p>
    <w:p w14:paraId="628F1E7E" w14:textId="77777777" w:rsidR="003C40E0" w:rsidRPr="003C40E0" w:rsidRDefault="003C40E0" w:rsidP="003C40E0">
      <w:pPr>
        <w:ind w:left="432" w:hanging="432"/>
        <w:jc w:val="both"/>
        <w:rPr>
          <w:rFonts w:asciiTheme="majorBidi" w:hAnsiTheme="majorBidi" w:cstheme="majorBidi"/>
          <w:color w:val="000000"/>
        </w:rPr>
      </w:pPr>
    </w:p>
    <w:p w14:paraId="22AECF86" w14:textId="2C08C0FC" w:rsidR="003C40E0" w:rsidRPr="003C40E0" w:rsidRDefault="003C40E0" w:rsidP="003C40E0">
      <w:pPr>
        <w:pStyle w:val="ListParagraph"/>
        <w:numPr>
          <w:ilvl w:val="0"/>
          <w:numId w:val="1"/>
        </w:numPr>
        <w:suppressAutoHyphens/>
        <w:spacing w:after="0" w:line="240" w:lineRule="auto"/>
        <w:rPr>
          <w:rFonts w:asciiTheme="majorBidi" w:eastAsia="ArialMT" w:hAnsiTheme="majorBidi" w:cstheme="majorBidi"/>
          <w:b/>
          <w:bCs/>
        </w:rPr>
      </w:pPr>
      <w:r w:rsidRPr="003C40E0">
        <w:rPr>
          <w:rFonts w:asciiTheme="majorBidi" w:eastAsia="ArialMT" w:hAnsiTheme="majorBidi" w:cstheme="majorBidi"/>
          <w:b/>
          <w:bCs/>
        </w:rPr>
        <w:lastRenderedPageBreak/>
        <w:t>Skala Penelitian Kohesivitas Kelompok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688"/>
        <w:gridCol w:w="4980"/>
        <w:gridCol w:w="742"/>
        <w:gridCol w:w="760"/>
        <w:gridCol w:w="604"/>
        <w:gridCol w:w="748"/>
      </w:tblGrid>
      <w:tr w:rsidR="003C40E0" w:rsidRPr="003C40E0" w14:paraId="35212E40" w14:textId="77777777" w:rsidTr="00960AA6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C0A5E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NO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684F4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PERNYATAAN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73F16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SS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BFC8A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S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43A43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TS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BE732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STS</w:t>
            </w:r>
          </w:p>
        </w:tc>
      </w:tr>
      <w:tr w:rsidR="003C40E0" w:rsidRPr="003C40E0" w14:paraId="6AE1DFC9" w14:textId="77777777" w:rsidTr="00960AA6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812DC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851F2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hAnsiTheme="majorBidi" w:cstheme="majorBidi"/>
                <w:sz w:val="24"/>
                <w:szCs w:val="24"/>
              </w:rPr>
              <w:t>Saya senang mengobrol dengan teman-teman penggemar K-Pop.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C8A75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604E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53D8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4788F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2C464C1B" w14:textId="77777777" w:rsidTr="00960AA6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31A0D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B649F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hAnsiTheme="majorBidi" w:cstheme="majorBidi"/>
                <w:sz w:val="24"/>
                <w:szCs w:val="24"/>
              </w:rPr>
              <w:t>Saya senang membantu dan bekerjasama dengan penggemar K-Pop lainnya ketika membutuhkan bantuan.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02A5C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FC56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652F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6BF4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6005CDCD" w14:textId="77777777" w:rsidTr="00960AA6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260D5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9879F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 xml:space="preserve">Saya lebih senang berkumpul dengan teman-teman </w:t>
            </w:r>
            <w:r w:rsidRPr="003C40E0">
              <w:rPr>
                <w:rFonts w:asciiTheme="majorBidi" w:hAnsiTheme="majorBidi" w:cstheme="majorBidi"/>
                <w:sz w:val="24"/>
                <w:szCs w:val="24"/>
              </w:rPr>
              <w:t>penggemar K-Pop</w:t>
            </w: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 xml:space="preserve"> daripada teman yang bukan </w:t>
            </w:r>
            <w:r w:rsidRPr="003C40E0">
              <w:rPr>
                <w:rFonts w:asciiTheme="majorBidi" w:hAnsiTheme="majorBidi" w:cstheme="majorBidi"/>
                <w:sz w:val="24"/>
                <w:szCs w:val="24"/>
              </w:rPr>
              <w:t>penggemar K-Pop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4BA19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3B07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9759B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16AAA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5676A9F4" w14:textId="77777777" w:rsidTr="00960AA6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52DB4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73260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hAnsiTheme="majorBidi" w:cstheme="majorBidi"/>
                <w:sz w:val="24"/>
                <w:szCs w:val="24"/>
              </w:rPr>
              <w:t>Saya senang menjadi penggemar K-POP karena saat berkumpul sangat menyenangkan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5A81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C13D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1E162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02420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2DBC4A16" w14:textId="77777777" w:rsidTr="00960AA6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2D6AD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266F0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Saya selalu memberikan contoh yang baik dengan harapan dapat ditiru oleh penggemar K-POP lainnya.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F8F5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27478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AF28A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74E5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32C6A4D7" w14:textId="77777777" w:rsidTr="00960AA6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3001D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8355E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Saya senang penggemar K-POP dapat bersikap dan bertindak sebebas-bebasnya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45961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58607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37F55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A09E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5367DA9C" w14:textId="77777777" w:rsidTr="00960AA6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EA4F9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BA845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Saya senang dapat mengenal penggemar K-POP lain ketika ada event konser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3214D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76B0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33778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E869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6734C189" w14:textId="77777777" w:rsidTr="00960AA6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A840A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846A8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hAnsiTheme="majorBidi" w:cstheme="majorBidi"/>
                <w:sz w:val="24"/>
                <w:szCs w:val="24"/>
              </w:rPr>
              <w:t>Saya sulit untuk bekerjasama dengan penggemar K-POP lainnya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B5866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11D4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C482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AEE8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74AC7763" w14:textId="77777777" w:rsidTr="00960AA6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19B01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46754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hAnsiTheme="majorBidi" w:cstheme="majorBidi"/>
                <w:sz w:val="24"/>
                <w:szCs w:val="24"/>
              </w:rPr>
              <w:t>Saya terkadang jengkel pada penggemar K-POP lain yang bertindak anarkis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E5FF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315E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2B2CD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2192B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77954A8C" w14:textId="77777777" w:rsidTr="00960AA6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CF8F8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7FA11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Saya ingin cepat-cepat pulang saat konser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2BF4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F7F3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E39F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40309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1FE23592" w14:textId="77777777" w:rsidTr="00960AA6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9C90F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11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30303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hAnsiTheme="majorBidi" w:cstheme="majorBidi"/>
                <w:sz w:val="24"/>
                <w:szCs w:val="24"/>
              </w:rPr>
              <w:t>Saya merasakan sesuatu yang menyenangkan jika ada event konser idol K-POP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7DA1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66C7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993E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94CD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2661C293" w14:textId="77777777" w:rsidTr="00960AA6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DE540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12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09F78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Saya senang dengan kegiatan menyanyi bersama di event konser idol K-POP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828F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51C2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66F3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7290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128867C1" w14:textId="77777777" w:rsidTr="00960AA6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24717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13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DEDFC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hAnsiTheme="majorBidi" w:cstheme="majorBidi"/>
                <w:sz w:val="24"/>
                <w:szCs w:val="24"/>
              </w:rPr>
              <w:t>Saya tidak peduli dengan omongan kotor penggemar K-POP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FB1F7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2D45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700F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A792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4498DAF1" w14:textId="77777777" w:rsidTr="00960AA6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1172E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14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2FECD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Saya lebih senang bermain media sosial daripada menikmati konser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5D611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20A9E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E0AF8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8F15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1014FF66" w14:textId="77777777" w:rsidTr="00960AA6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41FE0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7A36D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hAnsiTheme="majorBidi" w:cstheme="majorBidi"/>
                <w:sz w:val="24"/>
                <w:szCs w:val="24"/>
              </w:rPr>
              <w:t>Saya terkadang kecewa dengan event konser idol K-POP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5847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60CD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7D7A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8577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716DF8C6" w14:textId="77777777" w:rsidTr="00960AA6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6A561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16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32BFD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hAnsiTheme="majorBidi" w:cstheme="majorBidi"/>
                <w:sz w:val="24"/>
                <w:szCs w:val="24"/>
              </w:rPr>
              <w:t xml:space="preserve">Saya melihat penggemar K-POP saling membantu satu sama lain saat event konser 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B7A20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0926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C362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45281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592B1000" w14:textId="77777777" w:rsidTr="00960AA6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DC2EF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17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C202C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hAnsiTheme="majorBidi" w:cstheme="majorBidi"/>
                <w:sz w:val="24"/>
                <w:szCs w:val="24"/>
              </w:rPr>
              <w:t>Saya sering menunda-nunda pekerjaan ketika ada event konser K-POP.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AE730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06E9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9F6C2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C2959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5CC7E252" w14:textId="77777777" w:rsidTr="00960AA6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1B394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31DF8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Saya senang pada event konser K-POP yang sudah direncanakan dapat terlaksana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16778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3F28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D632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00EE3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77AA03A1" w14:textId="77777777" w:rsidTr="00960AA6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2450B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19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FAE5C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hAnsiTheme="majorBidi" w:cstheme="majorBidi"/>
                <w:sz w:val="24"/>
                <w:szCs w:val="24"/>
              </w:rPr>
              <w:t>Saya lebih senang untuk berlibur di rumah daripada harus mempersiapkan untuk melihat event konser idol K-POP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C089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1BB1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E1991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76EFE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27D762AA" w14:textId="77777777" w:rsidTr="00960AA6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A23E9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20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07531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Saya terkadang merasa minder saat berada di event konser idol K-POP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A095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94E6B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33FE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57F0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</w:tbl>
    <w:p w14:paraId="0CF0CA62" w14:textId="77777777" w:rsidR="003C40E0" w:rsidRPr="003C40E0" w:rsidRDefault="003C40E0" w:rsidP="003C40E0">
      <w:pPr>
        <w:ind w:left="432" w:hanging="432"/>
        <w:jc w:val="both"/>
        <w:rPr>
          <w:rFonts w:asciiTheme="majorBidi" w:hAnsiTheme="majorBidi" w:cstheme="majorBidi"/>
          <w:color w:val="000000"/>
        </w:rPr>
      </w:pPr>
    </w:p>
    <w:p w14:paraId="4381284A" w14:textId="79059317" w:rsidR="003C40E0" w:rsidRPr="003C40E0" w:rsidRDefault="003C40E0" w:rsidP="003C40E0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color w:val="000000"/>
        </w:rPr>
      </w:pPr>
      <w:r w:rsidRPr="003C40E0">
        <w:rPr>
          <w:rFonts w:asciiTheme="majorBidi" w:hAnsiTheme="majorBidi" w:cstheme="majorBidi"/>
          <w:color w:val="000000"/>
        </w:rPr>
        <w:br w:type="page"/>
      </w:r>
      <w:r w:rsidRPr="003C40E0">
        <w:rPr>
          <w:rFonts w:asciiTheme="majorBidi" w:eastAsia="ArialMT" w:hAnsiTheme="majorBidi" w:cstheme="majorBidi"/>
          <w:b/>
          <w:bCs/>
        </w:rPr>
        <w:lastRenderedPageBreak/>
        <w:t>Skala Penelitian Agresivitas</w:t>
      </w:r>
    </w:p>
    <w:tbl>
      <w:tblPr>
        <w:tblStyle w:val="TableGrid"/>
        <w:tblW w:w="9156" w:type="dxa"/>
        <w:tblInd w:w="0" w:type="dxa"/>
        <w:tblLook w:val="04A0" w:firstRow="1" w:lastRow="0" w:firstColumn="1" w:lastColumn="0" w:noHBand="0" w:noVBand="1"/>
      </w:tblPr>
      <w:tblGrid>
        <w:gridCol w:w="704"/>
        <w:gridCol w:w="4648"/>
        <w:gridCol w:w="810"/>
        <w:gridCol w:w="765"/>
        <w:gridCol w:w="780"/>
        <w:gridCol w:w="735"/>
        <w:gridCol w:w="714"/>
      </w:tblGrid>
      <w:tr w:rsidR="003C40E0" w:rsidRPr="003C40E0" w14:paraId="5CAF2A59" w14:textId="77777777" w:rsidTr="00960AA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3702E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No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371A0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Pernyataan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AC398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STS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E6819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TS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C64AB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N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EC8F1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S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F90B4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SS</w:t>
            </w:r>
          </w:p>
        </w:tc>
      </w:tr>
      <w:tr w:rsidR="003C40E0" w:rsidRPr="003C40E0" w14:paraId="52F5436C" w14:textId="77777777" w:rsidTr="00960AA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873D2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010D0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Jika seseorang memukul saya, maka saya akan membalasnya.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C705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BAEC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BABE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7C552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99A67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02656845" w14:textId="77777777" w:rsidTr="00960AA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8768E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8E3C6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Saya seseorang yang mudah marah tapi mudah untuk reda (tidak marah lagi)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19FD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F0E1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A5C8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AC6B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058A5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14E979C8" w14:textId="77777777" w:rsidTr="00960AA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DC6A2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9F03B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Saat merasa kecewa, saya akan menunjukkan kejengkelan saya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DB8D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81F8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E773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A173F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9816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656811B6" w14:textId="77777777" w:rsidTr="00960AA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1B5D0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8C354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Terkadang, saya tidak bisa menahan keinginan diri saya untuk menyerang orang lain.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5465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693A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5BB4C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F3BA9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08F58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0A19F5CB" w14:textId="77777777" w:rsidTr="00960AA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C5EF0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305A4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Saya merasa menjadi seseorang yang mudah termakan oleh rasa cemburu terhadap penggemar K-Pop yang mendapat hadiah dari idolanya saat konser.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2000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550C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9E46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D95F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C165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412F6564" w14:textId="77777777" w:rsidTr="00960AA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725C5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0B2CF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Saya sulit dalam mengendalikan emosi.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8A8A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93B8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CD8A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BFCDA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0093D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5CFB468C" w14:textId="77777777" w:rsidTr="00960AA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18D76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CC36F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Orang lain nampaknya mendapatkan keberuntungan (bernasib baik).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2B74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9C879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CA0CC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9FF3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2386B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5E3014F1" w14:textId="77777777" w:rsidTr="00960AA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E555B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D5E7F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Beberapa teman saya menganggap saya adalah orang yang pemarah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F1131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36395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42B7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C3C6C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6E22F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61BFB10E" w14:textId="77777777" w:rsidTr="00960AA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042A8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A1075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Ada beberapa orang yang mendesak (memancing emosi) saya terlalu parah  pada saat melihat konser K-Pop sehingga kami berkelahi.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21DD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DC818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20C06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0AB6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BB5E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24FF0ED7" w14:textId="77777777" w:rsidTr="00960AA6">
        <w:trPr>
          <w:trHeight w:val="73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850DD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2DB8A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Saya akan memberitahukan kepada penggemar k-pop secara terang-terangan ketika saya tidak setuju dengan mereka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323E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D7121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DB73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AA29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C980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55C157E0" w14:textId="77777777" w:rsidTr="00960AA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911B0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11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886FE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Ketika saya rasa seseorang mengganggu saya, saya akan katakan terus terang pada mereka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BA5B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071A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66CAD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08FB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960C0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1CF4EC73" w14:textId="77777777" w:rsidTr="00960AA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51A11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12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5FB61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Ketika seseorang baik kepada saya, saya menduga mereka ada maunya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A629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3848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DD46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AC56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C13EB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279BEA05" w14:textId="77777777" w:rsidTr="00960AA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FB597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13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65C71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Saya sering terlibat dalam pertengkaran lebih dari orang-orang pada umumnya.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14D2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97D9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A5EB0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F4D59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706C8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7B284125" w14:textId="77777777" w:rsidTr="00960AA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D809C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14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B9C64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Saya sering terlibat dalam pertengkaran lebih dari orang-orang pada umumnya.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B793F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6CAF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46B8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F62F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2DC8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431F52E5" w14:textId="77777777" w:rsidTr="00960AA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8336F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15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A0111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Saya orang yang mudah marah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B78D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75E9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D55BE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3BA8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6994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7AA6CE16" w14:textId="77777777" w:rsidTr="00960AA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BE60C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16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51F71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Saya mengetahui bahwa beberapa “teman” membicarakan saya dibelakang saya.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1E05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9C48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83061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B1E2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9113A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53AC54B3" w14:textId="77777777" w:rsidTr="00960AA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D1109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17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36799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Terkadang saya merasa orang-orang menertawakan saya dibelakang saya.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56FC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7EBDF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9A30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E48D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C925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4CF82622" w14:textId="77777777" w:rsidTr="00960AA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A4314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C06E4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Terkadang saya merasa saya telah memperlakukan seseorang dengan tidak adil dalam hidup.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549B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C136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F4AF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9CAB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4FD5A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3663041F" w14:textId="77777777" w:rsidTr="00960AA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BC848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19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F5B82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Saya akan memukul orang lain jika cenderung menghasut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4C8A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31A75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C98F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1844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ADB7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  <w:tr w:rsidR="003C40E0" w:rsidRPr="003C40E0" w14:paraId="0A9C8E21" w14:textId="77777777" w:rsidTr="00960AA6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1ED69" w14:textId="77777777" w:rsidR="003C40E0" w:rsidRPr="003C40E0" w:rsidRDefault="003C40E0" w:rsidP="00960AA6">
            <w:pPr>
              <w:jc w:val="center"/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>20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D87F2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t xml:space="preserve">Saya pernah mengancam orang yang saya </w:t>
            </w:r>
            <w:r w:rsidRPr="003C40E0">
              <w:rPr>
                <w:rFonts w:asciiTheme="majorBidi" w:eastAsia="ArialMT" w:hAnsiTheme="majorBidi" w:cstheme="majorBidi"/>
                <w:sz w:val="24"/>
                <w:szCs w:val="24"/>
              </w:rPr>
              <w:lastRenderedPageBreak/>
              <w:t>kenal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52E99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7BB3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B4CE1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13F30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DA32" w14:textId="77777777" w:rsidR="003C40E0" w:rsidRPr="003C40E0" w:rsidRDefault="003C40E0" w:rsidP="00960AA6">
            <w:pPr>
              <w:rPr>
                <w:rFonts w:asciiTheme="majorBidi" w:eastAsia="ArialMT" w:hAnsiTheme="majorBidi" w:cstheme="majorBidi"/>
                <w:sz w:val="24"/>
                <w:szCs w:val="24"/>
              </w:rPr>
            </w:pPr>
          </w:p>
        </w:tc>
      </w:tr>
    </w:tbl>
    <w:p w14:paraId="330532EC" w14:textId="77777777" w:rsidR="003C40E0" w:rsidRPr="003C40E0" w:rsidRDefault="003C40E0" w:rsidP="003C40E0">
      <w:pPr>
        <w:jc w:val="both"/>
        <w:rPr>
          <w:rFonts w:asciiTheme="majorBidi" w:hAnsiTheme="majorBidi" w:cstheme="majorBidi"/>
          <w:color w:val="000000"/>
        </w:rPr>
      </w:pPr>
    </w:p>
    <w:p w14:paraId="67984FE0" w14:textId="77777777" w:rsidR="003C40E0" w:rsidRPr="003C40E0" w:rsidRDefault="003C40E0" w:rsidP="003C40E0">
      <w:pPr>
        <w:rPr>
          <w:rFonts w:asciiTheme="majorBidi" w:hAnsiTheme="majorBidi" w:cstheme="majorBidi"/>
          <w:b/>
          <w:bCs/>
          <w:lang w:val="id-ID"/>
        </w:rPr>
      </w:pPr>
    </w:p>
    <w:sectPr w:rsidR="003C40E0" w:rsidRPr="003C40E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Times New Roman"/>
    <w:charset w:val="00"/>
    <w:family w:val="swiss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CD3372"/>
    <w:multiLevelType w:val="multilevel"/>
    <w:tmpl w:val="B5E831B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73107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0E0"/>
    <w:rsid w:val="003C40E0"/>
    <w:rsid w:val="0068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E6E6E"/>
  <w15:chartTrackingRefBased/>
  <w15:docId w15:val="{FA5E89BD-DACD-4A7B-BF3E-9DB6ADE58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ko-K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C40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40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40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40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40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40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40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40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40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40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40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40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40E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40E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40E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40E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40E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40E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C40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C40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40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C40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C40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C40E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C40E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C40E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40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40E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C40E0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qFormat/>
    <w:rsid w:val="003C40E0"/>
    <w:pPr>
      <w:widowControl w:val="0"/>
      <w:spacing w:after="0" w:line="240" w:lineRule="auto"/>
      <w:jc w:val="both"/>
    </w:pPr>
    <w:rPr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704</Words>
  <Characters>4018</Characters>
  <Application>Microsoft Office Word</Application>
  <DocSecurity>0</DocSecurity>
  <Lines>33</Lines>
  <Paragraphs>9</Paragraphs>
  <ScaleCrop>false</ScaleCrop>
  <Company/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Denysa Firda Hanim</dc:creator>
  <cp:keywords/>
  <dc:description/>
  <cp:lastModifiedBy>Denysa Firda Hanim</cp:lastModifiedBy>
  <cp:revision>1</cp:revision>
  <dcterms:created xsi:type="dcterms:W3CDTF">2024-08-05T14:47:00Z</dcterms:created>
  <dcterms:modified xsi:type="dcterms:W3CDTF">2024-08-05T14:50:00Z</dcterms:modified>
</cp:coreProperties>
</file>