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31320053"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Data yang didapat dari hasil pengamatan kemudian di analisis menggunakan analisis ragam (uji F) dengan taraf 5% dan apabila mendapatkan hasil berbeda nyata maka dilanjutkan dengan menggunakan uji BNJ 5%.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90748A">
        <w:tc>
          <w:tcPr>
            <w:tcW w:w="1341" w:type="dxa"/>
          </w:tcPr>
          <w:p w14:paraId="0366A5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Sumber</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keterangan</w:t>
            </w:r>
            <w:proofErr w:type="spellEnd"/>
            <w:r w:rsidRPr="007909A3">
              <w:rPr>
                <w:rFonts w:asciiTheme="majorBidi" w:hAnsiTheme="majorBidi" w:cstheme="majorBidi"/>
                <w:color w:val="000000" w:themeColor="text1"/>
                <w:sz w:val="20"/>
                <w:szCs w:val="20"/>
              </w:rPr>
              <w:t xml:space="preserve"> </w:t>
            </w:r>
          </w:p>
        </w:tc>
        <w:tc>
          <w:tcPr>
            <w:tcW w:w="1558" w:type="dxa"/>
          </w:tcPr>
          <w:p w14:paraId="13EB3B7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Jumlah</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Kuadrat</w:t>
            </w:r>
            <w:proofErr w:type="spellEnd"/>
          </w:p>
        </w:tc>
        <w:tc>
          <w:tcPr>
            <w:tcW w:w="1558" w:type="dxa"/>
          </w:tcPr>
          <w:p w14:paraId="32DA240C" w14:textId="77777777" w:rsidR="007909A3" w:rsidRPr="007909A3" w:rsidRDefault="007909A3" w:rsidP="0090748A">
            <w:pPr>
              <w:spacing w:line="360" w:lineRule="auto"/>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Kuadrat</w:t>
            </w:r>
            <w:proofErr w:type="spellEnd"/>
            <w:r w:rsidRPr="007909A3">
              <w:rPr>
                <w:rFonts w:asciiTheme="majorBidi" w:hAnsiTheme="majorBidi" w:cstheme="majorBidi"/>
                <w:color w:val="000000" w:themeColor="text1"/>
                <w:sz w:val="20"/>
                <w:szCs w:val="20"/>
              </w:rPr>
              <w:t xml:space="preserve"> Tengah (KT) </w:t>
            </w:r>
          </w:p>
        </w:tc>
        <w:tc>
          <w:tcPr>
            <w:tcW w:w="1613" w:type="dxa"/>
          </w:tcPr>
          <w:p w14:paraId="75A5A37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Hitung</w:t>
            </w:r>
            <w:proofErr w:type="spellEnd"/>
            <w:r w:rsidRPr="007909A3">
              <w:rPr>
                <w:rFonts w:asciiTheme="majorBidi" w:hAnsiTheme="majorBidi" w:cstheme="majorBidi"/>
                <w:color w:val="000000" w:themeColor="text1"/>
                <w:sz w:val="20"/>
                <w:szCs w:val="20"/>
              </w:rPr>
              <w:t xml:space="preserve"> </w:t>
            </w:r>
          </w:p>
        </w:tc>
        <w:tc>
          <w:tcPr>
            <w:tcW w:w="1559" w:type="dxa"/>
          </w:tcPr>
          <w:p w14:paraId="6E7E0F62" w14:textId="77777777"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F Tabel 5%</w:t>
            </w:r>
          </w:p>
        </w:tc>
      </w:tr>
      <w:tr w:rsidR="007909A3" w:rsidRPr="007909A3" w14:paraId="256D3384" w14:textId="77777777" w:rsidTr="0090748A">
        <w:tc>
          <w:tcPr>
            <w:tcW w:w="1341" w:type="dxa"/>
          </w:tcPr>
          <w:p w14:paraId="109AA91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Perlakuan</w:t>
            </w:r>
            <w:proofErr w:type="spellEnd"/>
            <w:r w:rsidRPr="007909A3">
              <w:rPr>
                <w:rFonts w:asciiTheme="majorBidi" w:hAnsiTheme="majorBidi" w:cstheme="majorBidi"/>
                <w:color w:val="000000" w:themeColor="text1"/>
                <w:sz w:val="20"/>
                <w:szCs w:val="20"/>
              </w:rPr>
              <w:t xml:space="preserve"> </w:t>
            </w:r>
          </w:p>
        </w:tc>
        <w:tc>
          <w:tcPr>
            <w:tcW w:w="1558" w:type="dxa"/>
          </w:tcPr>
          <w:p w14:paraId="1856385E"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JKp</w:t>
            </w:r>
            <w:proofErr w:type="spellEnd"/>
          </w:p>
        </w:tc>
        <w:tc>
          <w:tcPr>
            <w:tcW w:w="1558" w:type="dxa"/>
          </w:tcPr>
          <w:p w14:paraId="7B6EC9E2"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p>
        </w:tc>
        <w:tc>
          <w:tcPr>
            <w:tcW w:w="1613" w:type="dxa"/>
          </w:tcPr>
          <w:p w14:paraId="6443EF5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1D42C43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90748A">
        <w:tc>
          <w:tcPr>
            <w:tcW w:w="1341" w:type="dxa"/>
          </w:tcPr>
          <w:p w14:paraId="695E0CC4"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Ulangan</w:t>
            </w:r>
            <w:proofErr w:type="spellEnd"/>
          </w:p>
        </w:tc>
        <w:tc>
          <w:tcPr>
            <w:tcW w:w="1558" w:type="dxa"/>
          </w:tcPr>
          <w:p w14:paraId="581CB5C9"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JKu</w:t>
            </w:r>
            <w:proofErr w:type="spellEnd"/>
          </w:p>
        </w:tc>
        <w:tc>
          <w:tcPr>
            <w:tcW w:w="1558" w:type="dxa"/>
          </w:tcPr>
          <w:p w14:paraId="46B673B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p>
        </w:tc>
        <w:tc>
          <w:tcPr>
            <w:tcW w:w="1613" w:type="dxa"/>
          </w:tcPr>
          <w:p w14:paraId="6082A56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0F110DE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90748A">
        <w:tc>
          <w:tcPr>
            <w:tcW w:w="1341" w:type="dxa"/>
          </w:tcPr>
          <w:p w14:paraId="4CD989D1"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Galat</w:t>
            </w:r>
          </w:p>
        </w:tc>
        <w:tc>
          <w:tcPr>
            <w:tcW w:w="1558" w:type="dxa"/>
          </w:tcPr>
          <w:p w14:paraId="5088FBB4"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w:t>
            </w:r>
            <w:proofErr w:type="gramStart"/>
            <w:r w:rsidRPr="007909A3">
              <w:rPr>
                <w:rFonts w:asciiTheme="majorBidi" w:hAnsiTheme="majorBidi" w:cstheme="majorBidi"/>
                <w:color w:val="000000" w:themeColor="text1"/>
                <w:sz w:val="20"/>
                <w:szCs w:val="20"/>
              </w:rPr>
              <w:t>1)(</w:t>
            </w:r>
            <w:proofErr w:type="gramEnd"/>
            <w:r w:rsidRPr="007909A3">
              <w:rPr>
                <w:rFonts w:asciiTheme="majorBidi" w:hAnsiTheme="majorBidi" w:cstheme="majorBidi"/>
                <w:color w:val="000000" w:themeColor="text1"/>
                <w:sz w:val="20"/>
                <w:szCs w:val="20"/>
              </w:rPr>
              <w:t>u-1)</w:t>
            </w:r>
          </w:p>
        </w:tc>
        <w:tc>
          <w:tcPr>
            <w:tcW w:w="1558" w:type="dxa"/>
          </w:tcPr>
          <w:p w14:paraId="322D0DF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JKg</w:t>
            </w:r>
            <w:proofErr w:type="spellEnd"/>
          </w:p>
        </w:tc>
        <w:tc>
          <w:tcPr>
            <w:tcW w:w="1558" w:type="dxa"/>
          </w:tcPr>
          <w:p w14:paraId="057EAEC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KTg</w:t>
            </w:r>
            <w:proofErr w:type="spellEnd"/>
          </w:p>
        </w:tc>
        <w:tc>
          <w:tcPr>
            <w:tcW w:w="1613" w:type="dxa"/>
          </w:tcPr>
          <w:p w14:paraId="6804CD0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90748A">
        <w:tc>
          <w:tcPr>
            <w:tcW w:w="1341" w:type="dxa"/>
          </w:tcPr>
          <w:p w14:paraId="447B61F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14:paraId="30745746" w14:textId="4CC3224E" w:rsid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7507FA33" w14:textId="4E167DFF" w:rsidR="00D82430" w:rsidRDefault="00D82430" w:rsidP="007909A3">
      <w:pPr>
        <w:ind w:left="450"/>
        <w:jc w:val="both"/>
        <w:rPr>
          <w:rFonts w:asciiTheme="majorBidi" w:hAnsiTheme="majorBidi" w:cstheme="majorBidi"/>
          <w:color w:val="000000" w:themeColor="text1"/>
          <w:sz w:val="20"/>
          <w:szCs w:val="20"/>
        </w:rPr>
      </w:pPr>
    </w:p>
    <w:p w14:paraId="1E5CF0BD" w14:textId="77777777" w:rsidR="00D82430" w:rsidRPr="00D82430" w:rsidRDefault="00D82430" w:rsidP="00D82430">
      <w:pPr>
        <w:jc w:val="both"/>
        <w:rPr>
          <w:sz w:val="20"/>
          <w:szCs w:val="20"/>
        </w:rPr>
      </w:pPr>
      <w:r w:rsidRPr="00D82430">
        <w:rPr>
          <w:sz w:val="20"/>
          <w:szCs w:val="20"/>
        </w:rPr>
        <w:t>Tinggi Tanaman</w:t>
      </w:r>
    </w:p>
    <w:p w14:paraId="6E8C3310" w14:textId="77777777" w:rsidR="00D82430" w:rsidRPr="00D82430" w:rsidRDefault="00D82430" w:rsidP="00D82430">
      <w:pPr>
        <w:jc w:val="both"/>
        <w:rPr>
          <w:sz w:val="20"/>
          <w:szCs w:val="20"/>
        </w:rPr>
      </w:pPr>
    </w:p>
    <w:p w14:paraId="138FD3B1" w14:textId="77777777" w:rsidR="00D82430" w:rsidRPr="00D82430" w:rsidRDefault="00D82430" w:rsidP="00D82430">
      <w:pPr>
        <w:jc w:val="both"/>
        <w:rPr>
          <w:color w:val="000000" w:themeColor="text1"/>
          <w:sz w:val="20"/>
          <w:szCs w:val="20"/>
        </w:rPr>
      </w:pPr>
      <w:r w:rsidRPr="00D82430">
        <w:rPr>
          <w:sz w:val="20"/>
          <w:szCs w:val="20"/>
        </w:rPr>
        <w:t xml:space="preserve">Hasil analisis ragam menunjukkan bahwa terjadi interaksi antara pupuk kompos kerangkongan dan Biofertilizer </w:t>
      </w:r>
      <w:r w:rsidRPr="00D82430">
        <w:rPr>
          <w:i/>
          <w:iCs/>
          <w:sz w:val="20"/>
          <w:szCs w:val="20"/>
        </w:rPr>
        <w:t>Trichoderma sp</w:t>
      </w:r>
      <w:r w:rsidRPr="00D82430">
        <w:rPr>
          <w:color w:val="000000" w:themeColor="text1"/>
          <w:sz w:val="20"/>
          <w:szCs w:val="20"/>
        </w:rPr>
        <w:t>. pada umur 35 HST. Sedangan pada umur  14, 21 dan 28 HST tidak terjadi interaksi.</w:t>
      </w:r>
    </w:p>
    <w:p w14:paraId="0FB8EFEA" w14:textId="77777777" w:rsidR="00D82430" w:rsidRPr="00D82430" w:rsidRDefault="00D82430" w:rsidP="00D82430">
      <w:pPr>
        <w:jc w:val="both"/>
        <w:rPr>
          <w:sz w:val="20"/>
          <w:szCs w:val="20"/>
        </w:rPr>
      </w:pPr>
    </w:p>
    <w:p w14:paraId="44D8A9D7" w14:textId="77777777" w:rsidR="00D82430" w:rsidRPr="00D82430" w:rsidRDefault="00D82430" w:rsidP="00D82430">
      <w:pPr>
        <w:spacing w:after="200" w:line="276" w:lineRule="auto"/>
        <w:ind w:left="851" w:hanging="851"/>
        <w:contextualSpacing/>
        <w:jc w:val="both"/>
        <w:rPr>
          <w:color w:val="000000" w:themeColor="text1"/>
          <w:sz w:val="20"/>
          <w:szCs w:val="20"/>
        </w:rPr>
      </w:pPr>
      <w:r w:rsidRPr="00D82430">
        <w:rPr>
          <w:sz w:val="20"/>
          <w:szCs w:val="20"/>
        </w:rPr>
        <w:t xml:space="preserve">Tabel 1. Rata-rata Tinggi Tanaman (cm) </w:t>
      </w:r>
      <w:r w:rsidRPr="00D82430">
        <w:rPr>
          <w:color w:val="000000" w:themeColor="text1"/>
          <w:sz w:val="20"/>
          <w:szCs w:val="20"/>
        </w:rPr>
        <w:t xml:space="preserve">perlakuan </w:t>
      </w:r>
      <w:r w:rsidRPr="00D82430">
        <w:rPr>
          <w:sz w:val="20"/>
          <w:szCs w:val="20"/>
        </w:rPr>
        <w:t xml:space="preserve">pupuk kompos kerangkongan dan Biofertilizer </w:t>
      </w:r>
      <w:r w:rsidRPr="00D82430">
        <w:rPr>
          <w:i/>
          <w:iCs/>
          <w:sz w:val="20"/>
          <w:szCs w:val="20"/>
        </w:rPr>
        <w:t>Trichoderma sp</w:t>
      </w:r>
    </w:p>
    <w:tbl>
      <w:tblPr>
        <w:tblW w:w="5920" w:type="dxa"/>
        <w:tblLook w:val="04A0" w:firstRow="1" w:lastRow="0" w:firstColumn="1" w:lastColumn="0" w:noHBand="0" w:noVBand="1"/>
      </w:tblPr>
      <w:tblGrid>
        <w:gridCol w:w="1120"/>
        <w:gridCol w:w="960"/>
        <w:gridCol w:w="960"/>
        <w:gridCol w:w="960"/>
        <w:gridCol w:w="960"/>
        <w:gridCol w:w="960"/>
      </w:tblGrid>
      <w:tr w:rsidR="00D82430" w:rsidRPr="00D82430" w14:paraId="1F88FC57" w14:textId="77777777" w:rsidTr="007E3B55">
        <w:trPr>
          <w:trHeight w:val="290"/>
        </w:trPr>
        <w:tc>
          <w:tcPr>
            <w:tcW w:w="1120" w:type="dxa"/>
            <w:vMerge w:val="restart"/>
            <w:tcBorders>
              <w:top w:val="single" w:sz="4" w:space="0" w:color="auto"/>
              <w:left w:val="nil"/>
              <w:bottom w:val="single" w:sz="4" w:space="0" w:color="auto"/>
              <w:right w:val="nil"/>
            </w:tcBorders>
            <w:shd w:val="clear" w:color="auto" w:fill="auto"/>
            <w:vAlign w:val="center"/>
            <w:hideMark/>
          </w:tcPr>
          <w:p w14:paraId="46F88209" w14:textId="77777777" w:rsidR="00D82430" w:rsidRPr="00D82430" w:rsidRDefault="00D82430" w:rsidP="007E3B55">
            <w:pPr>
              <w:jc w:val="center"/>
              <w:rPr>
                <w:sz w:val="20"/>
                <w:szCs w:val="20"/>
                <w:lang w:val="en-ID" w:eastAsia="en-ID"/>
              </w:rPr>
            </w:pPr>
            <w:proofErr w:type="spellStart"/>
            <w:r w:rsidRPr="00D82430">
              <w:rPr>
                <w:sz w:val="20"/>
                <w:szCs w:val="20"/>
                <w:lang w:val="en-ID" w:eastAsia="en-ID"/>
              </w:rPr>
              <w:t>Perlakuan</w:t>
            </w:r>
            <w:proofErr w:type="spellEnd"/>
          </w:p>
        </w:tc>
        <w:tc>
          <w:tcPr>
            <w:tcW w:w="3840" w:type="dxa"/>
            <w:gridSpan w:val="4"/>
            <w:tcBorders>
              <w:top w:val="single" w:sz="4" w:space="0" w:color="auto"/>
              <w:left w:val="nil"/>
              <w:bottom w:val="single" w:sz="4" w:space="0" w:color="auto"/>
              <w:right w:val="nil"/>
            </w:tcBorders>
            <w:shd w:val="clear" w:color="auto" w:fill="auto"/>
            <w:noWrap/>
            <w:vAlign w:val="bottom"/>
            <w:hideMark/>
          </w:tcPr>
          <w:p w14:paraId="46A16072"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umur</w:t>
            </w:r>
            <w:proofErr w:type="spellEnd"/>
          </w:p>
        </w:tc>
        <w:tc>
          <w:tcPr>
            <w:tcW w:w="960" w:type="dxa"/>
            <w:tcBorders>
              <w:top w:val="nil"/>
              <w:left w:val="nil"/>
              <w:bottom w:val="nil"/>
              <w:right w:val="nil"/>
            </w:tcBorders>
            <w:shd w:val="clear" w:color="auto" w:fill="auto"/>
            <w:noWrap/>
            <w:vAlign w:val="bottom"/>
            <w:hideMark/>
          </w:tcPr>
          <w:p w14:paraId="37FDD2B3" w14:textId="77777777" w:rsidR="00D82430" w:rsidRPr="00D82430" w:rsidRDefault="00D82430" w:rsidP="007E3B55">
            <w:pPr>
              <w:jc w:val="center"/>
              <w:rPr>
                <w:color w:val="000000"/>
                <w:sz w:val="20"/>
                <w:szCs w:val="20"/>
                <w:lang w:val="en-ID" w:eastAsia="en-ID"/>
              </w:rPr>
            </w:pPr>
          </w:p>
        </w:tc>
      </w:tr>
      <w:tr w:rsidR="00D82430" w:rsidRPr="00D82430" w14:paraId="18D61EF4" w14:textId="77777777" w:rsidTr="007E3B55">
        <w:trPr>
          <w:trHeight w:val="290"/>
        </w:trPr>
        <w:tc>
          <w:tcPr>
            <w:tcW w:w="1120" w:type="dxa"/>
            <w:vMerge/>
            <w:tcBorders>
              <w:top w:val="single" w:sz="4" w:space="0" w:color="auto"/>
              <w:left w:val="nil"/>
              <w:bottom w:val="single" w:sz="4" w:space="0" w:color="auto"/>
              <w:right w:val="nil"/>
            </w:tcBorders>
            <w:vAlign w:val="center"/>
            <w:hideMark/>
          </w:tcPr>
          <w:p w14:paraId="65454AE1" w14:textId="77777777" w:rsidR="00D82430" w:rsidRPr="00D82430" w:rsidRDefault="00D82430" w:rsidP="007E3B55">
            <w:pPr>
              <w:rPr>
                <w:sz w:val="20"/>
                <w:szCs w:val="20"/>
                <w:lang w:val="en-ID" w:eastAsia="en-ID"/>
              </w:rPr>
            </w:pPr>
          </w:p>
        </w:tc>
        <w:tc>
          <w:tcPr>
            <w:tcW w:w="960" w:type="dxa"/>
            <w:tcBorders>
              <w:top w:val="nil"/>
              <w:left w:val="nil"/>
              <w:bottom w:val="single" w:sz="4" w:space="0" w:color="auto"/>
              <w:right w:val="nil"/>
            </w:tcBorders>
            <w:shd w:val="clear" w:color="auto" w:fill="auto"/>
            <w:noWrap/>
            <w:vAlign w:val="bottom"/>
            <w:hideMark/>
          </w:tcPr>
          <w:p w14:paraId="2E56793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14</w:t>
            </w:r>
          </w:p>
        </w:tc>
        <w:tc>
          <w:tcPr>
            <w:tcW w:w="960" w:type="dxa"/>
            <w:tcBorders>
              <w:top w:val="nil"/>
              <w:left w:val="nil"/>
              <w:bottom w:val="single" w:sz="4" w:space="0" w:color="auto"/>
              <w:right w:val="nil"/>
            </w:tcBorders>
            <w:shd w:val="clear" w:color="auto" w:fill="auto"/>
            <w:noWrap/>
            <w:vAlign w:val="bottom"/>
            <w:hideMark/>
          </w:tcPr>
          <w:p w14:paraId="46745CB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21</w:t>
            </w:r>
          </w:p>
        </w:tc>
        <w:tc>
          <w:tcPr>
            <w:tcW w:w="960" w:type="dxa"/>
            <w:tcBorders>
              <w:top w:val="nil"/>
              <w:left w:val="nil"/>
              <w:bottom w:val="single" w:sz="4" w:space="0" w:color="auto"/>
              <w:right w:val="nil"/>
            </w:tcBorders>
            <w:shd w:val="clear" w:color="auto" w:fill="auto"/>
            <w:noWrap/>
            <w:vAlign w:val="bottom"/>
            <w:hideMark/>
          </w:tcPr>
          <w:p w14:paraId="791695E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28</w:t>
            </w:r>
          </w:p>
        </w:tc>
        <w:tc>
          <w:tcPr>
            <w:tcW w:w="960" w:type="dxa"/>
            <w:tcBorders>
              <w:top w:val="nil"/>
              <w:left w:val="nil"/>
              <w:bottom w:val="single" w:sz="4" w:space="0" w:color="auto"/>
              <w:right w:val="nil"/>
            </w:tcBorders>
            <w:shd w:val="clear" w:color="auto" w:fill="auto"/>
            <w:noWrap/>
            <w:vAlign w:val="bottom"/>
            <w:hideMark/>
          </w:tcPr>
          <w:p w14:paraId="72809CB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35</w:t>
            </w:r>
          </w:p>
        </w:tc>
        <w:tc>
          <w:tcPr>
            <w:tcW w:w="960" w:type="dxa"/>
            <w:tcBorders>
              <w:top w:val="nil"/>
              <w:left w:val="nil"/>
              <w:bottom w:val="nil"/>
              <w:right w:val="nil"/>
            </w:tcBorders>
            <w:shd w:val="clear" w:color="auto" w:fill="auto"/>
            <w:noWrap/>
            <w:vAlign w:val="bottom"/>
            <w:hideMark/>
          </w:tcPr>
          <w:p w14:paraId="4B084F46" w14:textId="77777777" w:rsidR="00D82430" w:rsidRPr="00D82430" w:rsidRDefault="00D82430" w:rsidP="007E3B55">
            <w:pPr>
              <w:jc w:val="right"/>
              <w:rPr>
                <w:color w:val="000000"/>
                <w:sz w:val="20"/>
                <w:szCs w:val="20"/>
                <w:lang w:val="en-ID" w:eastAsia="en-ID"/>
              </w:rPr>
            </w:pPr>
          </w:p>
        </w:tc>
      </w:tr>
      <w:tr w:rsidR="00D82430" w:rsidRPr="00D82430" w14:paraId="0D10BED9" w14:textId="77777777" w:rsidTr="007E3B55">
        <w:trPr>
          <w:trHeight w:val="290"/>
        </w:trPr>
        <w:tc>
          <w:tcPr>
            <w:tcW w:w="1120" w:type="dxa"/>
            <w:tcBorders>
              <w:top w:val="nil"/>
              <w:left w:val="nil"/>
              <w:bottom w:val="nil"/>
              <w:right w:val="nil"/>
            </w:tcBorders>
            <w:shd w:val="clear" w:color="auto" w:fill="auto"/>
            <w:noWrap/>
            <w:vAlign w:val="bottom"/>
            <w:hideMark/>
          </w:tcPr>
          <w:p w14:paraId="696E270B" w14:textId="77777777" w:rsidR="00D82430" w:rsidRPr="00D82430" w:rsidRDefault="00D82430" w:rsidP="007E3B55">
            <w:pPr>
              <w:rPr>
                <w:sz w:val="20"/>
                <w:szCs w:val="20"/>
                <w:lang w:val="en-ID" w:eastAsia="en-ID"/>
              </w:rPr>
            </w:pPr>
            <w:r w:rsidRPr="00D82430">
              <w:rPr>
                <w:sz w:val="20"/>
                <w:szCs w:val="20"/>
                <w:lang w:val="en-ID" w:eastAsia="en-ID"/>
              </w:rPr>
              <w:t>T0P0</w:t>
            </w:r>
          </w:p>
        </w:tc>
        <w:tc>
          <w:tcPr>
            <w:tcW w:w="960" w:type="dxa"/>
            <w:tcBorders>
              <w:top w:val="nil"/>
              <w:left w:val="nil"/>
              <w:bottom w:val="nil"/>
              <w:right w:val="nil"/>
            </w:tcBorders>
            <w:shd w:val="clear" w:color="auto" w:fill="auto"/>
            <w:noWrap/>
            <w:vAlign w:val="bottom"/>
            <w:hideMark/>
          </w:tcPr>
          <w:p w14:paraId="41DCB7D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21,88 </w:t>
            </w:r>
          </w:p>
        </w:tc>
        <w:tc>
          <w:tcPr>
            <w:tcW w:w="960" w:type="dxa"/>
            <w:tcBorders>
              <w:top w:val="nil"/>
              <w:left w:val="nil"/>
              <w:bottom w:val="nil"/>
              <w:right w:val="nil"/>
            </w:tcBorders>
            <w:shd w:val="clear" w:color="auto" w:fill="auto"/>
            <w:noWrap/>
            <w:vAlign w:val="bottom"/>
            <w:hideMark/>
          </w:tcPr>
          <w:p w14:paraId="4B86CEE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29,88 </w:t>
            </w:r>
          </w:p>
        </w:tc>
        <w:tc>
          <w:tcPr>
            <w:tcW w:w="960" w:type="dxa"/>
            <w:tcBorders>
              <w:top w:val="nil"/>
              <w:left w:val="nil"/>
              <w:bottom w:val="nil"/>
              <w:right w:val="nil"/>
            </w:tcBorders>
            <w:shd w:val="clear" w:color="auto" w:fill="auto"/>
            <w:noWrap/>
            <w:vAlign w:val="bottom"/>
            <w:hideMark/>
          </w:tcPr>
          <w:p w14:paraId="0DBCA5E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37,50 </w:t>
            </w:r>
          </w:p>
        </w:tc>
        <w:tc>
          <w:tcPr>
            <w:tcW w:w="960" w:type="dxa"/>
            <w:tcBorders>
              <w:top w:val="nil"/>
              <w:left w:val="nil"/>
              <w:bottom w:val="nil"/>
              <w:right w:val="nil"/>
            </w:tcBorders>
            <w:shd w:val="clear" w:color="auto" w:fill="auto"/>
            <w:noWrap/>
            <w:vAlign w:val="bottom"/>
            <w:hideMark/>
          </w:tcPr>
          <w:p w14:paraId="1934451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51,50 </w:t>
            </w:r>
          </w:p>
        </w:tc>
        <w:tc>
          <w:tcPr>
            <w:tcW w:w="960" w:type="dxa"/>
            <w:tcBorders>
              <w:top w:val="nil"/>
              <w:left w:val="nil"/>
              <w:bottom w:val="nil"/>
              <w:right w:val="nil"/>
            </w:tcBorders>
            <w:shd w:val="clear" w:color="auto" w:fill="auto"/>
            <w:noWrap/>
            <w:vAlign w:val="bottom"/>
            <w:hideMark/>
          </w:tcPr>
          <w:p w14:paraId="054A439E"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w:t>
            </w:r>
          </w:p>
        </w:tc>
      </w:tr>
      <w:tr w:rsidR="00D82430" w:rsidRPr="00D82430" w14:paraId="29BF34A2" w14:textId="77777777" w:rsidTr="007E3B55">
        <w:trPr>
          <w:trHeight w:val="290"/>
        </w:trPr>
        <w:tc>
          <w:tcPr>
            <w:tcW w:w="1120" w:type="dxa"/>
            <w:tcBorders>
              <w:top w:val="nil"/>
              <w:left w:val="nil"/>
              <w:bottom w:val="nil"/>
              <w:right w:val="nil"/>
            </w:tcBorders>
            <w:shd w:val="clear" w:color="auto" w:fill="auto"/>
            <w:noWrap/>
            <w:vAlign w:val="bottom"/>
            <w:hideMark/>
          </w:tcPr>
          <w:p w14:paraId="56763205" w14:textId="77777777" w:rsidR="00D82430" w:rsidRPr="00D82430" w:rsidRDefault="00D82430" w:rsidP="007E3B55">
            <w:pPr>
              <w:rPr>
                <w:sz w:val="20"/>
                <w:szCs w:val="20"/>
                <w:lang w:val="en-ID" w:eastAsia="en-ID"/>
              </w:rPr>
            </w:pPr>
            <w:r w:rsidRPr="00D82430">
              <w:rPr>
                <w:sz w:val="20"/>
                <w:szCs w:val="20"/>
                <w:lang w:val="en-ID" w:eastAsia="en-ID"/>
              </w:rPr>
              <w:t>T0P1</w:t>
            </w:r>
          </w:p>
        </w:tc>
        <w:tc>
          <w:tcPr>
            <w:tcW w:w="960" w:type="dxa"/>
            <w:tcBorders>
              <w:top w:val="nil"/>
              <w:left w:val="nil"/>
              <w:bottom w:val="nil"/>
              <w:right w:val="nil"/>
            </w:tcBorders>
            <w:shd w:val="clear" w:color="auto" w:fill="auto"/>
            <w:noWrap/>
            <w:vAlign w:val="bottom"/>
            <w:hideMark/>
          </w:tcPr>
          <w:p w14:paraId="0F69C39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20,25 </w:t>
            </w:r>
          </w:p>
        </w:tc>
        <w:tc>
          <w:tcPr>
            <w:tcW w:w="960" w:type="dxa"/>
            <w:tcBorders>
              <w:top w:val="nil"/>
              <w:left w:val="nil"/>
              <w:bottom w:val="nil"/>
              <w:right w:val="nil"/>
            </w:tcBorders>
            <w:shd w:val="clear" w:color="auto" w:fill="auto"/>
            <w:noWrap/>
            <w:vAlign w:val="bottom"/>
            <w:hideMark/>
          </w:tcPr>
          <w:p w14:paraId="6780F5D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28,38 </w:t>
            </w:r>
          </w:p>
        </w:tc>
        <w:tc>
          <w:tcPr>
            <w:tcW w:w="960" w:type="dxa"/>
            <w:tcBorders>
              <w:top w:val="nil"/>
              <w:left w:val="nil"/>
              <w:bottom w:val="nil"/>
              <w:right w:val="nil"/>
            </w:tcBorders>
            <w:shd w:val="clear" w:color="auto" w:fill="auto"/>
            <w:noWrap/>
            <w:vAlign w:val="bottom"/>
            <w:hideMark/>
          </w:tcPr>
          <w:p w14:paraId="5963C9E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42,38 </w:t>
            </w:r>
          </w:p>
        </w:tc>
        <w:tc>
          <w:tcPr>
            <w:tcW w:w="960" w:type="dxa"/>
            <w:tcBorders>
              <w:top w:val="nil"/>
              <w:left w:val="nil"/>
              <w:bottom w:val="nil"/>
              <w:right w:val="nil"/>
            </w:tcBorders>
            <w:shd w:val="clear" w:color="auto" w:fill="auto"/>
            <w:noWrap/>
            <w:vAlign w:val="bottom"/>
            <w:hideMark/>
          </w:tcPr>
          <w:p w14:paraId="6444FDA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50,50 </w:t>
            </w:r>
          </w:p>
        </w:tc>
        <w:tc>
          <w:tcPr>
            <w:tcW w:w="960" w:type="dxa"/>
            <w:tcBorders>
              <w:top w:val="nil"/>
              <w:left w:val="nil"/>
              <w:bottom w:val="nil"/>
              <w:right w:val="nil"/>
            </w:tcBorders>
            <w:shd w:val="clear" w:color="auto" w:fill="auto"/>
            <w:noWrap/>
            <w:vAlign w:val="bottom"/>
            <w:hideMark/>
          </w:tcPr>
          <w:p w14:paraId="45C4CB7C"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w:t>
            </w:r>
          </w:p>
        </w:tc>
      </w:tr>
      <w:tr w:rsidR="00D82430" w:rsidRPr="00D82430" w14:paraId="75CAC91A" w14:textId="77777777" w:rsidTr="007E3B55">
        <w:trPr>
          <w:trHeight w:val="290"/>
        </w:trPr>
        <w:tc>
          <w:tcPr>
            <w:tcW w:w="1120" w:type="dxa"/>
            <w:tcBorders>
              <w:top w:val="nil"/>
              <w:left w:val="nil"/>
              <w:bottom w:val="nil"/>
              <w:right w:val="nil"/>
            </w:tcBorders>
            <w:shd w:val="clear" w:color="auto" w:fill="auto"/>
            <w:noWrap/>
            <w:vAlign w:val="bottom"/>
            <w:hideMark/>
          </w:tcPr>
          <w:p w14:paraId="2752E380" w14:textId="77777777" w:rsidR="00D82430" w:rsidRPr="00D82430" w:rsidRDefault="00D82430" w:rsidP="007E3B55">
            <w:pPr>
              <w:rPr>
                <w:sz w:val="20"/>
                <w:szCs w:val="20"/>
                <w:lang w:val="en-ID" w:eastAsia="en-ID"/>
              </w:rPr>
            </w:pPr>
            <w:r w:rsidRPr="00D82430">
              <w:rPr>
                <w:sz w:val="20"/>
                <w:szCs w:val="20"/>
                <w:lang w:val="en-ID" w:eastAsia="en-ID"/>
              </w:rPr>
              <w:t>T0P2</w:t>
            </w:r>
          </w:p>
        </w:tc>
        <w:tc>
          <w:tcPr>
            <w:tcW w:w="960" w:type="dxa"/>
            <w:tcBorders>
              <w:top w:val="nil"/>
              <w:left w:val="nil"/>
              <w:bottom w:val="nil"/>
              <w:right w:val="nil"/>
            </w:tcBorders>
            <w:shd w:val="clear" w:color="auto" w:fill="auto"/>
            <w:noWrap/>
            <w:vAlign w:val="bottom"/>
            <w:hideMark/>
          </w:tcPr>
          <w:p w14:paraId="31EE6544"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20,00 </w:t>
            </w:r>
          </w:p>
        </w:tc>
        <w:tc>
          <w:tcPr>
            <w:tcW w:w="960" w:type="dxa"/>
            <w:tcBorders>
              <w:top w:val="nil"/>
              <w:left w:val="nil"/>
              <w:bottom w:val="nil"/>
              <w:right w:val="nil"/>
            </w:tcBorders>
            <w:shd w:val="clear" w:color="auto" w:fill="auto"/>
            <w:noWrap/>
            <w:vAlign w:val="bottom"/>
            <w:hideMark/>
          </w:tcPr>
          <w:p w14:paraId="21AFAB4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32,50 </w:t>
            </w:r>
          </w:p>
        </w:tc>
        <w:tc>
          <w:tcPr>
            <w:tcW w:w="960" w:type="dxa"/>
            <w:tcBorders>
              <w:top w:val="nil"/>
              <w:left w:val="nil"/>
              <w:bottom w:val="nil"/>
              <w:right w:val="nil"/>
            </w:tcBorders>
            <w:shd w:val="clear" w:color="auto" w:fill="auto"/>
            <w:noWrap/>
            <w:vAlign w:val="bottom"/>
            <w:hideMark/>
          </w:tcPr>
          <w:p w14:paraId="6B4AD13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46,38 </w:t>
            </w:r>
          </w:p>
        </w:tc>
        <w:tc>
          <w:tcPr>
            <w:tcW w:w="960" w:type="dxa"/>
            <w:tcBorders>
              <w:top w:val="nil"/>
              <w:left w:val="nil"/>
              <w:bottom w:val="nil"/>
              <w:right w:val="nil"/>
            </w:tcBorders>
            <w:shd w:val="clear" w:color="auto" w:fill="auto"/>
            <w:noWrap/>
            <w:vAlign w:val="bottom"/>
            <w:hideMark/>
          </w:tcPr>
          <w:p w14:paraId="3049A9B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52,00 </w:t>
            </w:r>
          </w:p>
        </w:tc>
        <w:tc>
          <w:tcPr>
            <w:tcW w:w="960" w:type="dxa"/>
            <w:tcBorders>
              <w:top w:val="nil"/>
              <w:left w:val="nil"/>
              <w:bottom w:val="nil"/>
              <w:right w:val="nil"/>
            </w:tcBorders>
            <w:shd w:val="clear" w:color="auto" w:fill="auto"/>
            <w:noWrap/>
            <w:vAlign w:val="bottom"/>
            <w:hideMark/>
          </w:tcPr>
          <w:p w14:paraId="15018151"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w:t>
            </w:r>
          </w:p>
        </w:tc>
      </w:tr>
      <w:tr w:rsidR="00D82430" w:rsidRPr="00D82430" w14:paraId="4CF07BDE" w14:textId="77777777" w:rsidTr="007E3B55">
        <w:trPr>
          <w:trHeight w:val="290"/>
        </w:trPr>
        <w:tc>
          <w:tcPr>
            <w:tcW w:w="1120" w:type="dxa"/>
            <w:tcBorders>
              <w:top w:val="nil"/>
              <w:left w:val="nil"/>
              <w:bottom w:val="nil"/>
              <w:right w:val="nil"/>
            </w:tcBorders>
            <w:shd w:val="clear" w:color="auto" w:fill="auto"/>
            <w:noWrap/>
            <w:vAlign w:val="bottom"/>
            <w:hideMark/>
          </w:tcPr>
          <w:p w14:paraId="7F91F1FD" w14:textId="77777777" w:rsidR="00D82430" w:rsidRPr="00D82430" w:rsidRDefault="00D82430" w:rsidP="007E3B55">
            <w:pPr>
              <w:rPr>
                <w:sz w:val="20"/>
                <w:szCs w:val="20"/>
                <w:lang w:val="en-ID" w:eastAsia="en-ID"/>
              </w:rPr>
            </w:pPr>
            <w:r w:rsidRPr="00D82430">
              <w:rPr>
                <w:sz w:val="20"/>
                <w:szCs w:val="20"/>
                <w:lang w:val="en-ID" w:eastAsia="en-ID"/>
              </w:rPr>
              <w:t>T0P3</w:t>
            </w:r>
          </w:p>
        </w:tc>
        <w:tc>
          <w:tcPr>
            <w:tcW w:w="960" w:type="dxa"/>
            <w:tcBorders>
              <w:top w:val="nil"/>
              <w:left w:val="nil"/>
              <w:bottom w:val="nil"/>
              <w:right w:val="nil"/>
            </w:tcBorders>
            <w:shd w:val="clear" w:color="auto" w:fill="auto"/>
            <w:noWrap/>
            <w:vAlign w:val="bottom"/>
            <w:hideMark/>
          </w:tcPr>
          <w:p w14:paraId="1CFD676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18,75 </w:t>
            </w:r>
          </w:p>
        </w:tc>
        <w:tc>
          <w:tcPr>
            <w:tcW w:w="960" w:type="dxa"/>
            <w:tcBorders>
              <w:top w:val="nil"/>
              <w:left w:val="nil"/>
              <w:bottom w:val="nil"/>
              <w:right w:val="nil"/>
            </w:tcBorders>
            <w:shd w:val="clear" w:color="auto" w:fill="auto"/>
            <w:noWrap/>
            <w:vAlign w:val="bottom"/>
            <w:hideMark/>
          </w:tcPr>
          <w:p w14:paraId="4073C07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27,75 </w:t>
            </w:r>
          </w:p>
        </w:tc>
        <w:tc>
          <w:tcPr>
            <w:tcW w:w="960" w:type="dxa"/>
            <w:tcBorders>
              <w:top w:val="nil"/>
              <w:left w:val="nil"/>
              <w:bottom w:val="nil"/>
              <w:right w:val="nil"/>
            </w:tcBorders>
            <w:shd w:val="clear" w:color="auto" w:fill="auto"/>
            <w:noWrap/>
            <w:vAlign w:val="bottom"/>
            <w:hideMark/>
          </w:tcPr>
          <w:p w14:paraId="33AA7E7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41,75 </w:t>
            </w:r>
          </w:p>
        </w:tc>
        <w:tc>
          <w:tcPr>
            <w:tcW w:w="960" w:type="dxa"/>
            <w:tcBorders>
              <w:top w:val="nil"/>
              <w:left w:val="nil"/>
              <w:bottom w:val="nil"/>
              <w:right w:val="nil"/>
            </w:tcBorders>
            <w:shd w:val="clear" w:color="auto" w:fill="auto"/>
            <w:noWrap/>
            <w:vAlign w:val="bottom"/>
            <w:hideMark/>
          </w:tcPr>
          <w:p w14:paraId="2EC2D67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55,38 </w:t>
            </w:r>
          </w:p>
        </w:tc>
        <w:tc>
          <w:tcPr>
            <w:tcW w:w="960" w:type="dxa"/>
            <w:tcBorders>
              <w:top w:val="nil"/>
              <w:left w:val="nil"/>
              <w:bottom w:val="nil"/>
              <w:right w:val="nil"/>
            </w:tcBorders>
            <w:shd w:val="clear" w:color="auto" w:fill="auto"/>
            <w:noWrap/>
            <w:vAlign w:val="bottom"/>
            <w:hideMark/>
          </w:tcPr>
          <w:p w14:paraId="03AADD17"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ab</w:t>
            </w:r>
          </w:p>
        </w:tc>
      </w:tr>
      <w:tr w:rsidR="00D82430" w:rsidRPr="00D82430" w14:paraId="6804887F" w14:textId="77777777" w:rsidTr="007E3B55">
        <w:trPr>
          <w:trHeight w:val="290"/>
        </w:trPr>
        <w:tc>
          <w:tcPr>
            <w:tcW w:w="1120" w:type="dxa"/>
            <w:tcBorders>
              <w:top w:val="nil"/>
              <w:left w:val="nil"/>
              <w:bottom w:val="nil"/>
              <w:right w:val="nil"/>
            </w:tcBorders>
            <w:shd w:val="clear" w:color="auto" w:fill="auto"/>
            <w:noWrap/>
            <w:vAlign w:val="bottom"/>
            <w:hideMark/>
          </w:tcPr>
          <w:p w14:paraId="40CCDC8C" w14:textId="77777777" w:rsidR="00D82430" w:rsidRPr="00D82430" w:rsidRDefault="00D82430" w:rsidP="007E3B55">
            <w:pPr>
              <w:rPr>
                <w:sz w:val="20"/>
                <w:szCs w:val="20"/>
                <w:lang w:val="en-ID" w:eastAsia="en-ID"/>
              </w:rPr>
            </w:pPr>
            <w:r w:rsidRPr="00D82430">
              <w:rPr>
                <w:sz w:val="20"/>
                <w:szCs w:val="20"/>
                <w:lang w:val="en-ID" w:eastAsia="en-ID"/>
              </w:rPr>
              <w:t>T1P0</w:t>
            </w:r>
          </w:p>
        </w:tc>
        <w:tc>
          <w:tcPr>
            <w:tcW w:w="960" w:type="dxa"/>
            <w:tcBorders>
              <w:top w:val="nil"/>
              <w:left w:val="nil"/>
              <w:bottom w:val="nil"/>
              <w:right w:val="nil"/>
            </w:tcBorders>
            <w:shd w:val="clear" w:color="auto" w:fill="auto"/>
            <w:noWrap/>
            <w:vAlign w:val="bottom"/>
            <w:hideMark/>
          </w:tcPr>
          <w:p w14:paraId="0E35CC1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20,63 </w:t>
            </w:r>
          </w:p>
        </w:tc>
        <w:tc>
          <w:tcPr>
            <w:tcW w:w="960" w:type="dxa"/>
            <w:tcBorders>
              <w:top w:val="nil"/>
              <w:left w:val="nil"/>
              <w:bottom w:val="nil"/>
              <w:right w:val="nil"/>
            </w:tcBorders>
            <w:shd w:val="clear" w:color="auto" w:fill="auto"/>
            <w:noWrap/>
            <w:vAlign w:val="bottom"/>
            <w:hideMark/>
          </w:tcPr>
          <w:p w14:paraId="40E3510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29,00 </w:t>
            </w:r>
          </w:p>
        </w:tc>
        <w:tc>
          <w:tcPr>
            <w:tcW w:w="960" w:type="dxa"/>
            <w:tcBorders>
              <w:top w:val="nil"/>
              <w:left w:val="nil"/>
              <w:bottom w:val="nil"/>
              <w:right w:val="nil"/>
            </w:tcBorders>
            <w:shd w:val="clear" w:color="auto" w:fill="auto"/>
            <w:noWrap/>
            <w:vAlign w:val="bottom"/>
            <w:hideMark/>
          </w:tcPr>
          <w:p w14:paraId="6BA8DFC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43,25 </w:t>
            </w:r>
          </w:p>
        </w:tc>
        <w:tc>
          <w:tcPr>
            <w:tcW w:w="960" w:type="dxa"/>
            <w:tcBorders>
              <w:top w:val="nil"/>
              <w:left w:val="nil"/>
              <w:bottom w:val="nil"/>
              <w:right w:val="nil"/>
            </w:tcBorders>
            <w:shd w:val="clear" w:color="auto" w:fill="auto"/>
            <w:noWrap/>
            <w:vAlign w:val="bottom"/>
            <w:hideMark/>
          </w:tcPr>
          <w:p w14:paraId="489E75E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55,25 </w:t>
            </w:r>
          </w:p>
        </w:tc>
        <w:tc>
          <w:tcPr>
            <w:tcW w:w="960" w:type="dxa"/>
            <w:tcBorders>
              <w:top w:val="nil"/>
              <w:left w:val="nil"/>
              <w:bottom w:val="nil"/>
              <w:right w:val="nil"/>
            </w:tcBorders>
            <w:shd w:val="clear" w:color="auto" w:fill="auto"/>
            <w:noWrap/>
            <w:vAlign w:val="bottom"/>
            <w:hideMark/>
          </w:tcPr>
          <w:p w14:paraId="021E85ED"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ab</w:t>
            </w:r>
          </w:p>
        </w:tc>
      </w:tr>
      <w:tr w:rsidR="00D82430" w:rsidRPr="00D82430" w14:paraId="24874DD2" w14:textId="77777777" w:rsidTr="007E3B55">
        <w:trPr>
          <w:trHeight w:val="290"/>
        </w:trPr>
        <w:tc>
          <w:tcPr>
            <w:tcW w:w="1120" w:type="dxa"/>
            <w:tcBorders>
              <w:top w:val="nil"/>
              <w:left w:val="nil"/>
              <w:bottom w:val="nil"/>
              <w:right w:val="nil"/>
            </w:tcBorders>
            <w:shd w:val="clear" w:color="auto" w:fill="auto"/>
            <w:noWrap/>
            <w:vAlign w:val="bottom"/>
            <w:hideMark/>
          </w:tcPr>
          <w:p w14:paraId="10F56136" w14:textId="77777777" w:rsidR="00D82430" w:rsidRPr="00D82430" w:rsidRDefault="00D82430" w:rsidP="007E3B55">
            <w:pPr>
              <w:rPr>
                <w:sz w:val="20"/>
                <w:szCs w:val="20"/>
                <w:lang w:val="en-ID" w:eastAsia="en-ID"/>
              </w:rPr>
            </w:pPr>
            <w:r w:rsidRPr="00D82430">
              <w:rPr>
                <w:sz w:val="20"/>
                <w:szCs w:val="20"/>
                <w:lang w:val="en-ID" w:eastAsia="en-ID"/>
              </w:rPr>
              <w:t>T1P1</w:t>
            </w:r>
          </w:p>
        </w:tc>
        <w:tc>
          <w:tcPr>
            <w:tcW w:w="960" w:type="dxa"/>
            <w:tcBorders>
              <w:top w:val="nil"/>
              <w:left w:val="nil"/>
              <w:bottom w:val="nil"/>
              <w:right w:val="nil"/>
            </w:tcBorders>
            <w:shd w:val="clear" w:color="auto" w:fill="auto"/>
            <w:noWrap/>
            <w:vAlign w:val="bottom"/>
            <w:hideMark/>
          </w:tcPr>
          <w:p w14:paraId="309EFC6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21,50 </w:t>
            </w:r>
          </w:p>
        </w:tc>
        <w:tc>
          <w:tcPr>
            <w:tcW w:w="960" w:type="dxa"/>
            <w:tcBorders>
              <w:top w:val="nil"/>
              <w:left w:val="nil"/>
              <w:bottom w:val="nil"/>
              <w:right w:val="nil"/>
            </w:tcBorders>
            <w:shd w:val="clear" w:color="auto" w:fill="auto"/>
            <w:noWrap/>
            <w:vAlign w:val="bottom"/>
            <w:hideMark/>
          </w:tcPr>
          <w:p w14:paraId="5E45E69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26,88 </w:t>
            </w:r>
          </w:p>
        </w:tc>
        <w:tc>
          <w:tcPr>
            <w:tcW w:w="960" w:type="dxa"/>
            <w:tcBorders>
              <w:top w:val="nil"/>
              <w:left w:val="nil"/>
              <w:bottom w:val="nil"/>
              <w:right w:val="nil"/>
            </w:tcBorders>
            <w:shd w:val="clear" w:color="auto" w:fill="auto"/>
            <w:noWrap/>
            <w:vAlign w:val="bottom"/>
            <w:hideMark/>
          </w:tcPr>
          <w:p w14:paraId="3AAB18C6"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45,00 </w:t>
            </w:r>
          </w:p>
        </w:tc>
        <w:tc>
          <w:tcPr>
            <w:tcW w:w="960" w:type="dxa"/>
            <w:tcBorders>
              <w:top w:val="nil"/>
              <w:left w:val="nil"/>
              <w:bottom w:val="nil"/>
              <w:right w:val="nil"/>
            </w:tcBorders>
            <w:shd w:val="clear" w:color="auto" w:fill="auto"/>
            <w:noWrap/>
            <w:vAlign w:val="bottom"/>
            <w:hideMark/>
          </w:tcPr>
          <w:p w14:paraId="50E2447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63,75 </w:t>
            </w:r>
          </w:p>
        </w:tc>
        <w:tc>
          <w:tcPr>
            <w:tcW w:w="960" w:type="dxa"/>
            <w:tcBorders>
              <w:top w:val="nil"/>
              <w:left w:val="nil"/>
              <w:bottom w:val="nil"/>
              <w:right w:val="nil"/>
            </w:tcBorders>
            <w:shd w:val="clear" w:color="auto" w:fill="auto"/>
            <w:noWrap/>
            <w:vAlign w:val="bottom"/>
            <w:hideMark/>
          </w:tcPr>
          <w:p w14:paraId="136854BB" w14:textId="77777777" w:rsidR="00D82430" w:rsidRPr="00D82430" w:rsidRDefault="00D82430" w:rsidP="007E3B55">
            <w:pPr>
              <w:rPr>
                <w:color w:val="000000"/>
                <w:sz w:val="20"/>
                <w:szCs w:val="20"/>
                <w:lang w:val="en-ID" w:eastAsia="en-ID"/>
              </w:rPr>
            </w:pPr>
            <w:proofErr w:type="spellStart"/>
            <w:r w:rsidRPr="00D82430">
              <w:rPr>
                <w:color w:val="000000"/>
                <w:sz w:val="20"/>
                <w:szCs w:val="20"/>
                <w:lang w:val="en-ID" w:eastAsia="en-ID"/>
              </w:rPr>
              <w:t>bc</w:t>
            </w:r>
            <w:proofErr w:type="spellEnd"/>
          </w:p>
        </w:tc>
      </w:tr>
      <w:tr w:rsidR="00D82430" w:rsidRPr="00D82430" w14:paraId="50E48C2E" w14:textId="77777777" w:rsidTr="007E3B55">
        <w:trPr>
          <w:trHeight w:val="290"/>
        </w:trPr>
        <w:tc>
          <w:tcPr>
            <w:tcW w:w="1120" w:type="dxa"/>
            <w:tcBorders>
              <w:top w:val="nil"/>
              <w:left w:val="nil"/>
              <w:bottom w:val="nil"/>
              <w:right w:val="nil"/>
            </w:tcBorders>
            <w:shd w:val="clear" w:color="auto" w:fill="auto"/>
            <w:noWrap/>
            <w:vAlign w:val="bottom"/>
            <w:hideMark/>
          </w:tcPr>
          <w:p w14:paraId="75C13A7E" w14:textId="77777777" w:rsidR="00D82430" w:rsidRPr="00D82430" w:rsidRDefault="00D82430" w:rsidP="007E3B55">
            <w:pPr>
              <w:rPr>
                <w:sz w:val="20"/>
                <w:szCs w:val="20"/>
                <w:lang w:val="en-ID" w:eastAsia="en-ID"/>
              </w:rPr>
            </w:pPr>
            <w:r w:rsidRPr="00D82430">
              <w:rPr>
                <w:sz w:val="20"/>
                <w:szCs w:val="20"/>
                <w:lang w:val="en-ID" w:eastAsia="en-ID"/>
              </w:rPr>
              <w:t>T1P2</w:t>
            </w:r>
          </w:p>
        </w:tc>
        <w:tc>
          <w:tcPr>
            <w:tcW w:w="960" w:type="dxa"/>
            <w:tcBorders>
              <w:top w:val="nil"/>
              <w:left w:val="nil"/>
              <w:bottom w:val="nil"/>
              <w:right w:val="nil"/>
            </w:tcBorders>
            <w:shd w:val="clear" w:color="auto" w:fill="auto"/>
            <w:noWrap/>
            <w:vAlign w:val="bottom"/>
            <w:hideMark/>
          </w:tcPr>
          <w:p w14:paraId="10EDDF6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20,50 </w:t>
            </w:r>
          </w:p>
        </w:tc>
        <w:tc>
          <w:tcPr>
            <w:tcW w:w="960" w:type="dxa"/>
            <w:tcBorders>
              <w:top w:val="nil"/>
              <w:left w:val="nil"/>
              <w:bottom w:val="nil"/>
              <w:right w:val="nil"/>
            </w:tcBorders>
            <w:shd w:val="clear" w:color="auto" w:fill="auto"/>
            <w:noWrap/>
            <w:vAlign w:val="bottom"/>
            <w:hideMark/>
          </w:tcPr>
          <w:p w14:paraId="109F130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30,38 </w:t>
            </w:r>
          </w:p>
        </w:tc>
        <w:tc>
          <w:tcPr>
            <w:tcW w:w="960" w:type="dxa"/>
            <w:tcBorders>
              <w:top w:val="nil"/>
              <w:left w:val="nil"/>
              <w:bottom w:val="nil"/>
              <w:right w:val="nil"/>
            </w:tcBorders>
            <w:shd w:val="clear" w:color="auto" w:fill="auto"/>
            <w:noWrap/>
            <w:vAlign w:val="bottom"/>
            <w:hideMark/>
          </w:tcPr>
          <w:p w14:paraId="41AAEE3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43,50 </w:t>
            </w:r>
          </w:p>
        </w:tc>
        <w:tc>
          <w:tcPr>
            <w:tcW w:w="960" w:type="dxa"/>
            <w:tcBorders>
              <w:top w:val="nil"/>
              <w:left w:val="nil"/>
              <w:bottom w:val="nil"/>
              <w:right w:val="nil"/>
            </w:tcBorders>
            <w:shd w:val="clear" w:color="auto" w:fill="auto"/>
            <w:noWrap/>
            <w:vAlign w:val="bottom"/>
            <w:hideMark/>
          </w:tcPr>
          <w:p w14:paraId="558227B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70,50 </w:t>
            </w:r>
          </w:p>
        </w:tc>
        <w:tc>
          <w:tcPr>
            <w:tcW w:w="960" w:type="dxa"/>
            <w:tcBorders>
              <w:top w:val="nil"/>
              <w:left w:val="nil"/>
              <w:bottom w:val="nil"/>
              <w:right w:val="nil"/>
            </w:tcBorders>
            <w:shd w:val="clear" w:color="auto" w:fill="auto"/>
            <w:noWrap/>
            <w:vAlign w:val="bottom"/>
            <w:hideMark/>
          </w:tcPr>
          <w:p w14:paraId="7D3AB952"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c</w:t>
            </w:r>
          </w:p>
        </w:tc>
      </w:tr>
      <w:tr w:rsidR="00D82430" w:rsidRPr="00D82430" w14:paraId="4FFC4B9A" w14:textId="77777777" w:rsidTr="007E3B55">
        <w:trPr>
          <w:trHeight w:val="290"/>
        </w:trPr>
        <w:tc>
          <w:tcPr>
            <w:tcW w:w="1120" w:type="dxa"/>
            <w:tcBorders>
              <w:top w:val="nil"/>
              <w:left w:val="nil"/>
              <w:bottom w:val="single" w:sz="4" w:space="0" w:color="auto"/>
              <w:right w:val="nil"/>
            </w:tcBorders>
            <w:shd w:val="clear" w:color="auto" w:fill="auto"/>
            <w:noWrap/>
            <w:vAlign w:val="bottom"/>
            <w:hideMark/>
          </w:tcPr>
          <w:p w14:paraId="6AE29142" w14:textId="77777777" w:rsidR="00D82430" w:rsidRPr="00D82430" w:rsidRDefault="00D82430" w:rsidP="007E3B55">
            <w:pPr>
              <w:rPr>
                <w:sz w:val="20"/>
                <w:szCs w:val="20"/>
                <w:lang w:val="en-ID" w:eastAsia="en-ID"/>
              </w:rPr>
            </w:pPr>
            <w:r w:rsidRPr="00D82430">
              <w:rPr>
                <w:sz w:val="20"/>
                <w:szCs w:val="20"/>
                <w:lang w:val="en-ID" w:eastAsia="en-ID"/>
              </w:rPr>
              <w:t>T1P3</w:t>
            </w:r>
          </w:p>
        </w:tc>
        <w:tc>
          <w:tcPr>
            <w:tcW w:w="960" w:type="dxa"/>
            <w:tcBorders>
              <w:top w:val="nil"/>
              <w:left w:val="nil"/>
              <w:bottom w:val="nil"/>
              <w:right w:val="nil"/>
            </w:tcBorders>
            <w:shd w:val="clear" w:color="auto" w:fill="auto"/>
            <w:noWrap/>
            <w:vAlign w:val="bottom"/>
            <w:hideMark/>
          </w:tcPr>
          <w:p w14:paraId="10EB74E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19,63 </w:t>
            </w:r>
          </w:p>
        </w:tc>
        <w:tc>
          <w:tcPr>
            <w:tcW w:w="960" w:type="dxa"/>
            <w:tcBorders>
              <w:top w:val="nil"/>
              <w:left w:val="nil"/>
              <w:bottom w:val="nil"/>
              <w:right w:val="nil"/>
            </w:tcBorders>
            <w:shd w:val="clear" w:color="auto" w:fill="auto"/>
            <w:noWrap/>
            <w:vAlign w:val="bottom"/>
            <w:hideMark/>
          </w:tcPr>
          <w:p w14:paraId="33F1B44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28,00 </w:t>
            </w:r>
          </w:p>
        </w:tc>
        <w:tc>
          <w:tcPr>
            <w:tcW w:w="960" w:type="dxa"/>
            <w:tcBorders>
              <w:top w:val="nil"/>
              <w:left w:val="nil"/>
              <w:bottom w:val="nil"/>
              <w:right w:val="nil"/>
            </w:tcBorders>
            <w:shd w:val="clear" w:color="auto" w:fill="auto"/>
            <w:noWrap/>
            <w:vAlign w:val="bottom"/>
            <w:hideMark/>
          </w:tcPr>
          <w:p w14:paraId="5A9E4EF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41,00 </w:t>
            </w:r>
          </w:p>
        </w:tc>
        <w:tc>
          <w:tcPr>
            <w:tcW w:w="960" w:type="dxa"/>
            <w:tcBorders>
              <w:top w:val="nil"/>
              <w:left w:val="nil"/>
              <w:bottom w:val="nil"/>
              <w:right w:val="nil"/>
            </w:tcBorders>
            <w:shd w:val="clear" w:color="auto" w:fill="auto"/>
            <w:noWrap/>
            <w:vAlign w:val="bottom"/>
            <w:hideMark/>
          </w:tcPr>
          <w:p w14:paraId="0647B8D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67,75 </w:t>
            </w:r>
          </w:p>
        </w:tc>
        <w:tc>
          <w:tcPr>
            <w:tcW w:w="960" w:type="dxa"/>
            <w:tcBorders>
              <w:top w:val="nil"/>
              <w:left w:val="nil"/>
              <w:bottom w:val="nil"/>
              <w:right w:val="nil"/>
            </w:tcBorders>
            <w:shd w:val="clear" w:color="auto" w:fill="auto"/>
            <w:noWrap/>
            <w:vAlign w:val="bottom"/>
            <w:hideMark/>
          </w:tcPr>
          <w:p w14:paraId="088ACD8D"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c</w:t>
            </w:r>
          </w:p>
        </w:tc>
      </w:tr>
      <w:tr w:rsidR="00D82430" w:rsidRPr="00D82430" w14:paraId="1465E03F" w14:textId="77777777" w:rsidTr="007E3B55">
        <w:trPr>
          <w:trHeight w:val="290"/>
        </w:trPr>
        <w:tc>
          <w:tcPr>
            <w:tcW w:w="1120" w:type="dxa"/>
            <w:tcBorders>
              <w:top w:val="nil"/>
              <w:left w:val="nil"/>
              <w:bottom w:val="single" w:sz="4" w:space="0" w:color="auto"/>
              <w:right w:val="nil"/>
            </w:tcBorders>
            <w:shd w:val="clear" w:color="auto" w:fill="auto"/>
            <w:noWrap/>
            <w:vAlign w:val="bottom"/>
            <w:hideMark/>
          </w:tcPr>
          <w:p w14:paraId="1CED2153" w14:textId="77777777" w:rsidR="00D82430" w:rsidRPr="00D82430" w:rsidRDefault="00D82430" w:rsidP="007E3B55">
            <w:pPr>
              <w:rPr>
                <w:sz w:val="20"/>
                <w:szCs w:val="20"/>
                <w:lang w:val="en-ID" w:eastAsia="en-ID"/>
              </w:rPr>
            </w:pPr>
            <w:r w:rsidRPr="00D82430">
              <w:rPr>
                <w:sz w:val="20"/>
                <w:szCs w:val="20"/>
                <w:lang w:val="en-ID" w:eastAsia="en-ID"/>
              </w:rPr>
              <w:t>BNJ</w:t>
            </w:r>
          </w:p>
        </w:tc>
        <w:tc>
          <w:tcPr>
            <w:tcW w:w="960" w:type="dxa"/>
            <w:tcBorders>
              <w:top w:val="single" w:sz="4" w:space="0" w:color="auto"/>
              <w:left w:val="nil"/>
              <w:bottom w:val="single" w:sz="4" w:space="0" w:color="auto"/>
              <w:right w:val="nil"/>
            </w:tcBorders>
            <w:shd w:val="clear" w:color="auto" w:fill="auto"/>
            <w:noWrap/>
            <w:vAlign w:val="bottom"/>
            <w:hideMark/>
          </w:tcPr>
          <w:p w14:paraId="5024207A"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14FED26C"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0EDB3482"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0A7A0658" w14:textId="77777777" w:rsidR="00D82430" w:rsidRPr="00D82430" w:rsidRDefault="00D82430" w:rsidP="007E3B55">
            <w:pPr>
              <w:jc w:val="center"/>
              <w:rPr>
                <w:color w:val="000000"/>
                <w:sz w:val="20"/>
                <w:szCs w:val="20"/>
                <w:lang w:val="en-ID" w:eastAsia="en-ID"/>
              </w:rPr>
            </w:pPr>
            <w:r w:rsidRPr="00D82430">
              <w:rPr>
                <w:color w:val="000000"/>
                <w:sz w:val="20"/>
                <w:szCs w:val="20"/>
                <w:lang w:val="en-ID" w:eastAsia="en-ID"/>
              </w:rPr>
              <w:t>11,59</w:t>
            </w:r>
          </w:p>
        </w:tc>
        <w:tc>
          <w:tcPr>
            <w:tcW w:w="960" w:type="dxa"/>
            <w:tcBorders>
              <w:top w:val="nil"/>
              <w:left w:val="nil"/>
              <w:bottom w:val="nil"/>
              <w:right w:val="nil"/>
            </w:tcBorders>
            <w:shd w:val="clear" w:color="auto" w:fill="auto"/>
            <w:noWrap/>
            <w:vAlign w:val="bottom"/>
            <w:hideMark/>
          </w:tcPr>
          <w:p w14:paraId="06520A68" w14:textId="77777777" w:rsidR="00D82430" w:rsidRPr="00D82430" w:rsidRDefault="00D82430" w:rsidP="007E3B55">
            <w:pPr>
              <w:jc w:val="center"/>
              <w:rPr>
                <w:color w:val="000000"/>
                <w:sz w:val="20"/>
                <w:szCs w:val="20"/>
                <w:lang w:val="en-ID" w:eastAsia="en-ID"/>
              </w:rPr>
            </w:pPr>
          </w:p>
        </w:tc>
      </w:tr>
    </w:tbl>
    <w:p w14:paraId="235887A9" w14:textId="77777777" w:rsidR="00D82430" w:rsidRPr="00D82430" w:rsidRDefault="00D82430" w:rsidP="00D82430">
      <w:pPr>
        <w:jc w:val="both"/>
        <w:rPr>
          <w:sz w:val="18"/>
          <w:szCs w:val="18"/>
        </w:rPr>
      </w:pPr>
      <w:r w:rsidRPr="00D82430">
        <w:rPr>
          <w:sz w:val="18"/>
          <w:szCs w:val="18"/>
        </w:rPr>
        <w:t>Keterangan : Apabila terdapat</w:t>
      </w:r>
      <w:r w:rsidRPr="00D82430">
        <w:rPr>
          <w:spacing w:val="1"/>
          <w:sz w:val="18"/>
          <w:szCs w:val="18"/>
        </w:rPr>
        <w:t xml:space="preserve"> </w:t>
      </w:r>
      <w:r w:rsidRPr="00D82430">
        <w:rPr>
          <w:sz w:val="18"/>
          <w:szCs w:val="18"/>
        </w:rPr>
        <w:t>huruf</w:t>
      </w:r>
      <w:r w:rsidRPr="00D82430">
        <w:rPr>
          <w:spacing w:val="1"/>
          <w:sz w:val="18"/>
          <w:szCs w:val="18"/>
        </w:rPr>
        <w:t xml:space="preserve"> </w:t>
      </w:r>
      <w:r w:rsidRPr="00D82430">
        <w:rPr>
          <w:sz w:val="18"/>
          <w:szCs w:val="18"/>
        </w:rPr>
        <w:t>yang</w:t>
      </w:r>
      <w:r w:rsidRPr="00D82430">
        <w:rPr>
          <w:spacing w:val="1"/>
          <w:sz w:val="18"/>
          <w:szCs w:val="18"/>
        </w:rPr>
        <w:t xml:space="preserve"> </w:t>
      </w:r>
      <w:r w:rsidRPr="00D82430">
        <w:rPr>
          <w:sz w:val="18"/>
          <w:szCs w:val="18"/>
        </w:rPr>
        <w:t>sama</w:t>
      </w:r>
      <w:r w:rsidRPr="00D82430">
        <w:rPr>
          <w:spacing w:val="1"/>
          <w:sz w:val="18"/>
          <w:szCs w:val="18"/>
        </w:rPr>
        <w:t xml:space="preserve"> </w:t>
      </w:r>
      <w:r w:rsidRPr="00D82430">
        <w:rPr>
          <w:sz w:val="18"/>
          <w:szCs w:val="18"/>
        </w:rPr>
        <w:t>pada</w:t>
      </w:r>
      <w:r w:rsidRPr="00D82430">
        <w:rPr>
          <w:spacing w:val="1"/>
          <w:sz w:val="18"/>
          <w:szCs w:val="18"/>
        </w:rPr>
        <w:t xml:space="preserve"> </w:t>
      </w:r>
      <w:r w:rsidRPr="00D82430">
        <w:rPr>
          <w:sz w:val="18"/>
          <w:szCs w:val="18"/>
        </w:rPr>
        <w:t>kolom</w:t>
      </w:r>
      <w:r w:rsidRPr="00D82430">
        <w:rPr>
          <w:spacing w:val="1"/>
          <w:sz w:val="18"/>
          <w:szCs w:val="18"/>
        </w:rPr>
        <w:t xml:space="preserve"> </w:t>
      </w:r>
      <w:r w:rsidRPr="00D82430">
        <w:rPr>
          <w:sz w:val="18"/>
          <w:szCs w:val="18"/>
        </w:rPr>
        <w:t>yang</w:t>
      </w:r>
      <w:r w:rsidRPr="00D82430">
        <w:rPr>
          <w:spacing w:val="1"/>
          <w:sz w:val="18"/>
          <w:szCs w:val="18"/>
        </w:rPr>
        <w:t xml:space="preserve"> </w:t>
      </w:r>
      <w:r w:rsidRPr="00D82430">
        <w:rPr>
          <w:sz w:val="18"/>
          <w:szCs w:val="18"/>
        </w:rPr>
        <w:t>sama</w:t>
      </w:r>
      <w:r w:rsidRPr="00D82430">
        <w:rPr>
          <w:spacing w:val="1"/>
          <w:sz w:val="18"/>
          <w:szCs w:val="18"/>
        </w:rPr>
        <w:t xml:space="preserve"> </w:t>
      </w:r>
      <w:r w:rsidRPr="00D82430">
        <w:rPr>
          <w:sz w:val="18"/>
          <w:szCs w:val="18"/>
        </w:rPr>
        <w:t>berarti</w:t>
      </w:r>
      <w:r w:rsidRPr="00D82430">
        <w:rPr>
          <w:spacing w:val="1"/>
          <w:sz w:val="18"/>
          <w:szCs w:val="18"/>
        </w:rPr>
        <w:t xml:space="preserve"> </w:t>
      </w:r>
      <w:r w:rsidRPr="00D82430">
        <w:rPr>
          <w:sz w:val="18"/>
          <w:szCs w:val="18"/>
        </w:rPr>
        <w:t>tidak</w:t>
      </w:r>
      <w:r w:rsidRPr="00D82430">
        <w:rPr>
          <w:spacing w:val="1"/>
          <w:sz w:val="18"/>
          <w:szCs w:val="18"/>
        </w:rPr>
        <w:t xml:space="preserve"> </w:t>
      </w:r>
      <w:r w:rsidRPr="00D82430">
        <w:rPr>
          <w:sz w:val="18"/>
          <w:szCs w:val="18"/>
        </w:rPr>
        <w:t>berpengaruh</w:t>
      </w:r>
      <w:r w:rsidRPr="00D82430">
        <w:rPr>
          <w:spacing w:val="-4"/>
          <w:sz w:val="18"/>
          <w:szCs w:val="18"/>
        </w:rPr>
        <w:t xml:space="preserve"> </w:t>
      </w:r>
      <w:r w:rsidRPr="00D82430">
        <w:rPr>
          <w:sz w:val="18"/>
          <w:szCs w:val="18"/>
        </w:rPr>
        <w:t>nyata.</w:t>
      </w:r>
      <w:r w:rsidRPr="00D82430">
        <w:rPr>
          <w:spacing w:val="-1"/>
          <w:sz w:val="18"/>
          <w:szCs w:val="18"/>
        </w:rPr>
        <w:t xml:space="preserve"> </w:t>
      </w:r>
      <w:r w:rsidRPr="00D82430">
        <w:rPr>
          <w:sz w:val="18"/>
          <w:szCs w:val="18"/>
        </w:rPr>
        <w:t>tn</w:t>
      </w:r>
      <w:r w:rsidRPr="00D82430">
        <w:rPr>
          <w:spacing w:val="-3"/>
          <w:sz w:val="18"/>
          <w:szCs w:val="18"/>
        </w:rPr>
        <w:t xml:space="preserve"> </w:t>
      </w:r>
      <w:r w:rsidRPr="00D82430">
        <w:rPr>
          <w:sz w:val="18"/>
          <w:szCs w:val="18"/>
        </w:rPr>
        <w:t>=</w:t>
      </w:r>
      <w:r w:rsidRPr="00D82430">
        <w:rPr>
          <w:spacing w:val="4"/>
          <w:sz w:val="18"/>
          <w:szCs w:val="18"/>
        </w:rPr>
        <w:t xml:space="preserve"> </w:t>
      </w:r>
      <w:r w:rsidRPr="00D82430">
        <w:rPr>
          <w:sz w:val="18"/>
          <w:szCs w:val="18"/>
        </w:rPr>
        <w:t>tidak</w:t>
      </w:r>
      <w:r w:rsidRPr="00D82430">
        <w:rPr>
          <w:spacing w:val="2"/>
          <w:sz w:val="18"/>
          <w:szCs w:val="18"/>
        </w:rPr>
        <w:t xml:space="preserve"> </w:t>
      </w:r>
      <w:r w:rsidRPr="00D82430">
        <w:rPr>
          <w:sz w:val="18"/>
          <w:szCs w:val="18"/>
        </w:rPr>
        <w:t>nyata</w:t>
      </w:r>
    </w:p>
    <w:p w14:paraId="16592FC5" w14:textId="77777777" w:rsidR="00D82430" w:rsidRPr="00D82430" w:rsidRDefault="00D82430" w:rsidP="00D82430">
      <w:pPr>
        <w:jc w:val="both"/>
        <w:rPr>
          <w:sz w:val="20"/>
          <w:szCs w:val="20"/>
        </w:rPr>
      </w:pPr>
    </w:p>
    <w:p w14:paraId="768A5614" w14:textId="77777777" w:rsidR="00D82430" w:rsidRPr="00D82430" w:rsidRDefault="00D82430" w:rsidP="00D82430">
      <w:pPr>
        <w:jc w:val="both"/>
        <w:rPr>
          <w:sz w:val="20"/>
          <w:szCs w:val="20"/>
        </w:rPr>
      </w:pPr>
      <w:r w:rsidRPr="00D82430">
        <w:rPr>
          <w:sz w:val="20"/>
          <w:szCs w:val="20"/>
        </w:rPr>
        <w:t xml:space="preserve">Dari tabel 1 dapat dijelaskan bahwa pupuk kompos kerangkongan dan Biofertilizer </w:t>
      </w:r>
      <w:r w:rsidRPr="00D82430">
        <w:rPr>
          <w:i/>
          <w:iCs/>
          <w:sz w:val="20"/>
          <w:szCs w:val="20"/>
        </w:rPr>
        <w:t>Trichoderma sp</w:t>
      </w:r>
      <w:r w:rsidRPr="00D82430">
        <w:rPr>
          <w:sz w:val="20"/>
          <w:szCs w:val="20"/>
        </w:rPr>
        <w:t xml:space="preserve">  (P2T1)  =  100 gram/polybag  dan 100 gram/polybag menghasilkan nilai tertinggi yaitu 70,50 cm pada umur 35 HST.</w:t>
      </w:r>
    </w:p>
    <w:p w14:paraId="34154257" w14:textId="5CE84A50" w:rsidR="00D82430" w:rsidRDefault="00D82430" w:rsidP="00D82430">
      <w:pPr>
        <w:jc w:val="both"/>
        <w:rPr>
          <w:sz w:val="20"/>
          <w:szCs w:val="20"/>
        </w:rPr>
      </w:pPr>
    </w:p>
    <w:p w14:paraId="5677D692" w14:textId="4E6F9460" w:rsidR="00D82430" w:rsidRDefault="00D82430" w:rsidP="00D82430">
      <w:pPr>
        <w:jc w:val="both"/>
        <w:rPr>
          <w:sz w:val="20"/>
          <w:szCs w:val="20"/>
        </w:rPr>
      </w:pPr>
    </w:p>
    <w:p w14:paraId="299C11F3" w14:textId="77777777" w:rsidR="00D82430" w:rsidRPr="00D82430" w:rsidRDefault="00D82430" w:rsidP="00D82430">
      <w:pPr>
        <w:jc w:val="both"/>
        <w:rPr>
          <w:sz w:val="20"/>
          <w:szCs w:val="20"/>
        </w:rPr>
      </w:pPr>
    </w:p>
    <w:p w14:paraId="2E9ECDDC" w14:textId="77777777" w:rsidR="00D82430" w:rsidRPr="00D82430" w:rsidRDefault="00D82430" w:rsidP="00D82430">
      <w:pPr>
        <w:jc w:val="both"/>
        <w:rPr>
          <w:sz w:val="20"/>
          <w:szCs w:val="20"/>
        </w:rPr>
      </w:pPr>
      <w:r w:rsidRPr="00D82430">
        <w:rPr>
          <w:sz w:val="20"/>
          <w:szCs w:val="20"/>
        </w:rPr>
        <w:lastRenderedPageBreak/>
        <w:t>Jumlah daun</w:t>
      </w:r>
    </w:p>
    <w:p w14:paraId="1D4C4AFD" w14:textId="77777777" w:rsidR="00D82430" w:rsidRPr="00D82430" w:rsidRDefault="00D82430" w:rsidP="00D82430">
      <w:pPr>
        <w:jc w:val="both"/>
        <w:rPr>
          <w:sz w:val="20"/>
          <w:szCs w:val="20"/>
        </w:rPr>
      </w:pPr>
    </w:p>
    <w:p w14:paraId="12E58C20" w14:textId="77777777" w:rsidR="00D82430" w:rsidRPr="00D82430" w:rsidRDefault="00D82430" w:rsidP="00D82430">
      <w:pPr>
        <w:jc w:val="both"/>
        <w:rPr>
          <w:color w:val="000000" w:themeColor="text1"/>
          <w:sz w:val="20"/>
          <w:szCs w:val="20"/>
        </w:rPr>
      </w:pPr>
      <w:r w:rsidRPr="00D82430">
        <w:rPr>
          <w:sz w:val="20"/>
          <w:szCs w:val="20"/>
        </w:rPr>
        <w:t xml:space="preserve">Hasil analisis ragam menunjukkan bahwa terjadi interaksi antara pupuk kompos kerangkongan dan Biofertilizer </w:t>
      </w:r>
      <w:r w:rsidRPr="00D82430">
        <w:rPr>
          <w:i/>
          <w:iCs/>
          <w:sz w:val="20"/>
          <w:szCs w:val="20"/>
        </w:rPr>
        <w:t>Trichoderma sp</w:t>
      </w:r>
      <w:r w:rsidRPr="00D82430">
        <w:rPr>
          <w:color w:val="000000" w:themeColor="text1"/>
          <w:sz w:val="20"/>
          <w:szCs w:val="20"/>
        </w:rPr>
        <w:t>. pada umur 35 HST. Sedangan pada umur  14, 21 dan 28 HST tidak terjadi interaksi.</w:t>
      </w:r>
    </w:p>
    <w:p w14:paraId="1DFC0275" w14:textId="77777777" w:rsidR="00D82430" w:rsidRPr="00D82430" w:rsidRDefault="00D82430" w:rsidP="00D82430">
      <w:pPr>
        <w:spacing w:after="200" w:line="276" w:lineRule="auto"/>
        <w:contextualSpacing/>
        <w:jc w:val="both"/>
        <w:rPr>
          <w:sz w:val="20"/>
          <w:szCs w:val="20"/>
        </w:rPr>
      </w:pPr>
    </w:p>
    <w:p w14:paraId="67F70351" w14:textId="77777777" w:rsidR="00D82430" w:rsidRPr="00D82430" w:rsidRDefault="00D82430" w:rsidP="00D82430">
      <w:pPr>
        <w:spacing w:after="200" w:line="276" w:lineRule="auto"/>
        <w:ind w:left="851" w:hanging="851"/>
        <w:contextualSpacing/>
        <w:jc w:val="both"/>
        <w:rPr>
          <w:color w:val="000000" w:themeColor="text1"/>
          <w:sz w:val="20"/>
          <w:szCs w:val="20"/>
        </w:rPr>
      </w:pPr>
      <w:r w:rsidRPr="00D82430">
        <w:rPr>
          <w:sz w:val="20"/>
          <w:szCs w:val="20"/>
        </w:rPr>
        <w:t xml:space="preserve">Tabel 2. Rata-rata Jumlah daun </w:t>
      </w:r>
      <w:r w:rsidRPr="00D82430">
        <w:rPr>
          <w:color w:val="000000" w:themeColor="text1"/>
          <w:sz w:val="20"/>
          <w:szCs w:val="20"/>
        </w:rPr>
        <w:t xml:space="preserve">perlakuan </w:t>
      </w:r>
      <w:r w:rsidRPr="00D82430">
        <w:rPr>
          <w:sz w:val="20"/>
          <w:szCs w:val="20"/>
        </w:rPr>
        <w:t xml:space="preserve">pupuk kompos kerangkongan dan Biofertilizer </w:t>
      </w:r>
      <w:r w:rsidRPr="00D82430">
        <w:rPr>
          <w:i/>
          <w:iCs/>
          <w:sz w:val="20"/>
          <w:szCs w:val="20"/>
        </w:rPr>
        <w:t>Trichoderma sp</w:t>
      </w:r>
    </w:p>
    <w:tbl>
      <w:tblPr>
        <w:tblW w:w="5896" w:type="dxa"/>
        <w:tblLook w:val="04A0" w:firstRow="1" w:lastRow="0" w:firstColumn="1" w:lastColumn="0" w:noHBand="0" w:noVBand="1"/>
      </w:tblPr>
      <w:tblGrid>
        <w:gridCol w:w="1096"/>
        <w:gridCol w:w="960"/>
        <w:gridCol w:w="960"/>
        <w:gridCol w:w="960"/>
        <w:gridCol w:w="960"/>
        <w:gridCol w:w="960"/>
      </w:tblGrid>
      <w:tr w:rsidR="00D82430" w:rsidRPr="00D82430" w14:paraId="3EA0DD4C" w14:textId="77777777" w:rsidTr="007E3B55">
        <w:trPr>
          <w:trHeight w:val="290"/>
        </w:trPr>
        <w:tc>
          <w:tcPr>
            <w:tcW w:w="1096" w:type="dxa"/>
            <w:vMerge w:val="restart"/>
            <w:tcBorders>
              <w:top w:val="single" w:sz="4" w:space="0" w:color="auto"/>
              <w:left w:val="nil"/>
              <w:bottom w:val="single" w:sz="4" w:space="0" w:color="auto"/>
              <w:right w:val="nil"/>
            </w:tcBorders>
            <w:shd w:val="clear" w:color="auto" w:fill="auto"/>
            <w:vAlign w:val="center"/>
            <w:hideMark/>
          </w:tcPr>
          <w:p w14:paraId="0A4718D7" w14:textId="77777777" w:rsidR="00D82430" w:rsidRPr="00D82430" w:rsidRDefault="00D82430" w:rsidP="007E3B55">
            <w:pPr>
              <w:jc w:val="center"/>
              <w:rPr>
                <w:sz w:val="20"/>
                <w:szCs w:val="20"/>
                <w:lang w:val="en-ID" w:eastAsia="en-ID"/>
              </w:rPr>
            </w:pPr>
            <w:proofErr w:type="spellStart"/>
            <w:r w:rsidRPr="00D82430">
              <w:rPr>
                <w:sz w:val="20"/>
                <w:szCs w:val="20"/>
                <w:lang w:val="en-ID" w:eastAsia="en-ID"/>
              </w:rPr>
              <w:t>Perlakuan</w:t>
            </w:r>
            <w:proofErr w:type="spellEnd"/>
          </w:p>
        </w:tc>
        <w:tc>
          <w:tcPr>
            <w:tcW w:w="3840" w:type="dxa"/>
            <w:gridSpan w:val="4"/>
            <w:tcBorders>
              <w:top w:val="single" w:sz="4" w:space="0" w:color="auto"/>
              <w:left w:val="nil"/>
              <w:bottom w:val="single" w:sz="4" w:space="0" w:color="auto"/>
              <w:right w:val="nil"/>
            </w:tcBorders>
            <w:shd w:val="clear" w:color="auto" w:fill="auto"/>
            <w:noWrap/>
            <w:vAlign w:val="bottom"/>
            <w:hideMark/>
          </w:tcPr>
          <w:p w14:paraId="64909E7C"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umur</w:t>
            </w:r>
            <w:proofErr w:type="spellEnd"/>
          </w:p>
        </w:tc>
        <w:tc>
          <w:tcPr>
            <w:tcW w:w="960" w:type="dxa"/>
            <w:tcBorders>
              <w:top w:val="nil"/>
              <w:left w:val="nil"/>
              <w:bottom w:val="nil"/>
              <w:right w:val="nil"/>
            </w:tcBorders>
            <w:shd w:val="clear" w:color="auto" w:fill="auto"/>
            <w:noWrap/>
            <w:vAlign w:val="bottom"/>
            <w:hideMark/>
          </w:tcPr>
          <w:p w14:paraId="1B1CE599" w14:textId="77777777" w:rsidR="00D82430" w:rsidRPr="00D82430" w:rsidRDefault="00D82430" w:rsidP="007E3B55">
            <w:pPr>
              <w:jc w:val="center"/>
              <w:rPr>
                <w:color w:val="000000"/>
                <w:sz w:val="20"/>
                <w:szCs w:val="20"/>
                <w:lang w:val="en-ID" w:eastAsia="en-ID"/>
              </w:rPr>
            </w:pPr>
          </w:p>
        </w:tc>
      </w:tr>
      <w:tr w:rsidR="00D82430" w:rsidRPr="00D82430" w14:paraId="75E9C5FD" w14:textId="77777777" w:rsidTr="007E3B55">
        <w:trPr>
          <w:trHeight w:val="290"/>
        </w:trPr>
        <w:tc>
          <w:tcPr>
            <w:tcW w:w="1096" w:type="dxa"/>
            <w:vMerge/>
            <w:tcBorders>
              <w:top w:val="single" w:sz="4" w:space="0" w:color="auto"/>
              <w:left w:val="nil"/>
              <w:bottom w:val="single" w:sz="4" w:space="0" w:color="auto"/>
              <w:right w:val="nil"/>
            </w:tcBorders>
            <w:vAlign w:val="center"/>
            <w:hideMark/>
          </w:tcPr>
          <w:p w14:paraId="3C5687B9" w14:textId="77777777" w:rsidR="00D82430" w:rsidRPr="00D82430" w:rsidRDefault="00D82430" w:rsidP="007E3B55">
            <w:pPr>
              <w:rPr>
                <w:sz w:val="20"/>
                <w:szCs w:val="20"/>
                <w:lang w:val="en-ID" w:eastAsia="en-ID"/>
              </w:rPr>
            </w:pPr>
          </w:p>
        </w:tc>
        <w:tc>
          <w:tcPr>
            <w:tcW w:w="960" w:type="dxa"/>
            <w:tcBorders>
              <w:top w:val="nil"/>
              <w:left w:val="nil"/>
              <w:bottom w:val="single" w:sz="4" w:space="0" w:color="auto"/>
              <w:right w:val="nil"/>
            </w:tcBorders>
            <w:shd w:val="clear" w:color="auto" w:fill="auto"/>
            <w:noWrap/>
            <w:vAlign w:val="bottom"/>
            <w:hideMark/>
          </w:tcPr>
          <w:p w14:paraId="5EA1994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14</w:t>
            </w:r>
          </w:p>
        </w:tc>
        <w:tc>
          <w:tcPr>
            <w:tcW w:w="960" w:type="dxa"/>
            <w:tcBorders>
              <w:top w:val="nil"/>
              <w:left w:val="nil"/>
              <w:bottom w:val="single" w:sz="4" w:space="0" w:color="auto"/>
              <w:right w:val="nil"/>
            </w:tcBorders>
            <w:shd w:val="clear" w:color="auto" w:fill="auto"/>
            <w:noWrap/>
            <w:vAlign w:val="bottom"/>
            <w:hideMark/>
          </w:tcPr>
          <w:p w14:paraId="78810C4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21</w:t>
            </w:r>
          </w:p>
        </w:tc>
        <w:tc>
          <w:tcPr>
            <w:tcW w:w="960" w:type="dxa"/>
            <w:tcBorders>
              <w:top w:val="nil"/>
              <w:left w:val="nil"/>
              <w:bottom w:val="single" w:sz="4" w:space="0" w:color="auto"/>
              <w:right w:val="nil"/>
            </w:tcBorders>
            <w:shd w:val="clear" w:color="auto" w:fill="auto"/>
            <w:noWrap/>
            <w:vAlign w:val="bottom"/>
            <w:hideMark/>
          </w:tcPr>
          <w:p w14:paraId="09C2074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28</w:t>
            </w:r>
          </w:p>
        </w:tc>
        <w:tc>
          <w:tcPr>
            <w:tcW w:w="960" w:type="dxa"/>
            <w:tcBorders>
              <w:top w:val="nil"/>
              <w:left w:val="nil"/>
              <w:bottom w:val="single" w:sz="4" w:space="0" w:color="auto"/>
              <w:right w:val="nil"/>
            </w:tcBorders>
            <w:shd w:val="clear" w:color="auto" w:fill="auto"/>
            <w:noWrap/>
            <w:vAlign w:val="bottom"/>
            <w:hideMark/>
          </w:tcPr>
          <w:p w14:paraId="739EA4E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35</w:t>
            </w:r>
          </w:p>
        </w:tc>
        <w:tc>
          <w:tcPr>
            <w:tcW w:w="960" w:type="dxa"/>
            <w:tcBorders>
              <w:top w:val="nil"/>
              <w:left w:val="nil"/>
              <w:bottom w:val="nil"/>
              <w:right w:val="nil"/>
            </w:tcBorders>
            <w:shd w:val="clear" w:color="auto" w:fill="auto"/>
            <w:noWrap/>
            <w:vAlign w:val="bottom"/>
            <w:hideMark/>
          </w:tcPr>
          <w:p w14:paraId="282A32C0" w14:textId="77777777" w:rsidR="00D82430" w:rsidRPr="00D82430" w:rsidRDefault="00D82430" w:rsidP="007E3B55">
            <w:pPr>
              <w:jc w:val="right"/>
              <w:rPr>
                <w:color w:val="000000"/>
                <w:sz w:val="20"/>
                <w:szCs w:val="20"/>
                <w:lang w:val="en-ID" w:eastAsia="en-ID"/>
              </w:rPr>
            </w:pPr>
          </w:p>
        </w:tc>
      </w:tr>
      <w:tr w:rsidR="00D82430" w:rsidRPr="00D82430" w14:paraId="23AF694C" w14:textId="77777777" w:rsidTr="007E3B55">
        <w:trPr>
          <w:trHeight w:val="290"/>
        </w:trPr>
        <w:tc>
          <w:tcPr>
            <w:tcW w:w="1096" w:type="dxa"/>
            <w:tcBorders>
              <w:top w:val="nil"/>
              <w:left w:val="nil"/>
              <w:bottom w:val="nil"/>
              <w:right w:val="nil"/>
            </w:tcBorders>
            <w:shd w:val="clear" w:color="auto" w:fill="auto"/>
            <w:noWrap/>
            <w:vAlign w:val="bottom"/>
            <w:hideMark/>
          </w:tcPr>
          <w:p w14:paraId="245D7DBD" w14:textId="77777777" w:rsidR="00D82430" w:rsidRPr="00D82430" w:rsidRDefault="00D82430" w:rsidP="007E3B55">
            <w:pPr>
              <w:rPr>
                <w:sz w:val="20"/>
                <w:szCs w:val="20"/>
                <w:lang w:val="en-ID" w:eastAsia="en-ID"/>
              </w:rPr>
            </w:pPr>
            <w:r w:rsidRPr="00D82430">
              <w:rPr>
                <w:sz w:val="20"/>
                <w:szCs w:val="20"/>
                <w:lang w:val="en-ID" w:eastAsia="en-ID"/>
              </w:rPr>
              <w:t>T0P0</w:t>
            </w:r>
          </w:p>
        </w:tc>
        <w:tc>
          <w:tcPr>
            <w:tcW w:w="960" w:type="dxa"/>
            <w:tcBorders>
              <w:top w:val="nil"/>
              <w:left w:val="nil"/>
              <w:bottom w:val="nil"/>
              <w:right w:val="nil"/>
            </w:tcBorders>
            <w:shd w:val="clear" w:color="auto" w:fill="auto"/>
            <w:noWrap/>
            <w:vAlign w:val="bottom"/>
            <w:hideMark/>
          </w:tcPr>
          <w:p w14:paraId="31AD74D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11,75 </w:t>
            </w:r>
          </w:p>
        </w:tc>
        <w:tc>
          <w:tcPr>
            <w:tcW w:w="960" w:type="dxa"/>
            <w:tcBorders>
              <w:top w:val="nil"/>
              <w:left w:val="nil"/>
              <w:bottom w:val="nil"/>
              <w:right w:val="nil"/>
            </w:tcBorders>
            <w:shd w:val="clear" w:color="auto" w:fill="auto"/>
            <w:noWrap/>
            <w:vAlign w:val="bottom"/>
            <w:hideMark/>
          </w:tcPr>
          <w:p w14:paraId="6667D98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21,75 </w:t>
            </w:r>
          </w:p>
        </w:tc>
        <w:tc>
          <w:tcPr>
            <w:tcW w:w="960" w:type="dxa"/>
            <w:tcBorders>
              <w:top w:val="nil"/>
              <w:left w:val="nil"/>
              <w:bottom w:val="nil"/>
              <w:right w:val="nil"/>
            </w:tcBorders>
            <w:shd w:val="clear" w:color="auto" w:fill="auto"/>
            <w:noWrap/>
            <w:vAlign w:val="bottom"/>
            <w:hideMark/>
          </w:tcPr>
          <w:p w14:paraId="3912160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42,50 </w:t>
            </w:r>
          </w:p>
        </w:tc>
        <w:tc>
          <w:tcPr>
            <w:tcW w:w="960" w:type="dxa"/>
            <w:tcBorders>
              <w:top w:val="nil"/>
              <w:left w:val="nil"/>
              <w:bottom w:val="nil"/>
              <w:right w:val="nil"/>
            </w:tcBorders>
            <w:shd w:val="clear" w:color="auto" w:fill="auto"/>
            <w:noWrap/>
            <w:vAlign w:val="bottom"/>
            <w:hideMark/>
          </w:tcPr>
          <w:p w14:paraId="05E48EB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63,50 </w:t>
            </w:r>
          </w:p>
        </w:tc>
        <w:tc>
          <w:tcPr>
            <w:tcW w:w="960" w:type="dxa"/>
            <w:tcBorders>
              <w:top w:val="nil"/>
              <w:left w:val="nil"/>
              <w:bottom w:val="nil"/>
              <w:right w:val="nil"/>
            </w:tcBorders>
            <w:shd w:val="clear" w:color="auto" w:fill="auto"/>
            <w:noWrap/>
            <w:vAlign w:val="bottom"/>
            <w:hideMark/>
          </w:tcPr>
          <w:p w14:paraId="2C430F51"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w:t>
            </w:r>
          </w:p>
        </w:tc>
      </w:tr>
      <w:tr w:rsidR="00D82430" w:rsidRPr="00D82430" w14:paraId="2C4A6D03" w14:textId="77777777" w:rsidTr="007E3B55">
        <w:trPr>
          <w:trHeight w:val="290"/>
        </w:trPr>
        <w:tc>
          <w:tcPr>
            <w:tcW w:w="1096" w:type="dxa"/>
            <w:tcBorders>
              <w:top w:val="nil"/>
              <w:left w:val="nil"/>
              <w:bottom w:val="nil"/>
              <w:right w:val="nil"/>
            </w:tcBorders>
            <w:shd w:val="clear" w:color="auto" w:fill="auto"/>
            <w:noWrap/>
            <w:vAlign w:val="bottom"/>
            <w:hideMark/>
          </w:tcPr>
          <w:p w14:paraId="1B675E68" w14:textId="77777777" w:rsidR="00D82430" w:rsidRPr="00D82430" w:rsidRDefault="00D82430" w:rsidP="007E3B55">
            <w:pPr>
              <w:rPr>
                <w:sz w:val="20"/>
                <w:szCs w:val="20"/>
                <w:lang w:val="en-ID" w:eastAsia="en-ID"/>
              </w:rPr>
            </w:pPr>
            <w:r w:rsidRPr="00D82430">
              <w:rPr>
                <w:sz w:val="20"/>
                <w:szCs w:val="20"/>
                <w:lang w:val="en-ID" w:eastAsia="en-ID"/>
              </w:rPr>
              <w:t>T0P1</w:t>
            </w:r>
          </w:p>
        </w:tc>
        <w:tc>
          <w:tcPr>
            <w:tcW w:w="960" w:type="dxa"/>
            <w:tcBorders>
              <w:top w:val="nil"/>
              <w:left w:val="nil"/>
              <w:bottom w:val="nil"/>
              <w:right w:val="nil"/>
            </w:tcBorders>
            <w:shd w:val="clear" w:color="auto" w:fill="auto"/>
            <w:noWrap/>
            <w:vAlign w:val="bottom"/>
            <w:hideMark/>
          </w:tcPr>
          <w:p w14:paraId="679D6E6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11,75 </w:t>
            </w:r>
          </w:p>
        </w:tc>
        <w:tc>
          <w:tcPr>
            <w:tcW w:w="960" w:type="dxa"/>
            <w:tcBorders>
              <w:top w:val="nil"/>
              <w:left w:val="nil"/>
              <w:bottom w:val="nil"/>
              <w:right w:val="nil"/>
            </w:tcBorders>
            <w:shd w:val="clear" w:color="auto" w:fill="auto"/>
            <w:noWrap/>
            <w:vAlign w:val="bottom"/>
            <w:hideMark/>
          </w:tcPr>
          <w:p w14:paraId="1DA26A1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20,00 </w:t>
            </w:r>
          </w:p>
        </w:tc>
        <w:tc>
          <w:tcPr>
            <w:tcW w:w="960" w:type="dxa"/>
            <w:tcBorders>
              <w:top w:val="nil"/>
              <w:left w:val="nil"/>
              <w:bottom w:val="nil"/>
              <w:right w:val="nil"/>
            </w:tcBorders>
            <w:shd w:val="clear" w:color="auto" w:fill="auto"/>
            <w:noWrap/>
            <w:vAlign w:val="bottom"/>
            <w:hideMark/>
          </w:tcPr>
          <w:p w14:paraId="7ACC14E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41,50 </w:t>
            </w:r>
          </w:p>
        </w:tc>
        <w:tc>
          <w:tcPr>
            <w:tcW w:w="960" w:type="dxa"/>
            <w:tcBorders>
              <w:top w:val="nil"/>
              <w:left w:val="nil"/>
              <w:bottom w:val="nil"/>
              <w:right w:val="nil"/>
            </w:tcBorders>
            <w:shd w:val="clear" w:color="auto" w:fill="auto"/>
            <w:noWrap/>
            <w:vAlign w:val="bottom"/>
            <w:hideMark/>
          </w:tcPr>
          <w:p w14:paraId="024A85A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60,50 </w:t>
            </w:r>
          </w:p>
        </w:tc>
        <w:tc>
          <w:tcPr>
            <w:tcW w:w="960" w:type="dxa"/>
            <w:tcBorders>
              <w:top w:val="nil"/>
              <w:left w:val="nil"/>
              <w:bottom w:val="nil"/>
              <w:right w:val="nil"/>
            </w:tcBorders>
            <w:shd w:val="clear" w:color="auto" w:fill="auto"/>
            <w:noWrap/>
            <w:vAlign w:val="bottom"/>
            <w:hideMark/>
          </w:tcPr>
          <w:p w14:paraId="7FF67098"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w:t>
            </w:r>
          </w:p>
        </w:tc>
      </w:tr>
      <w:tr w:rsidR="00D82430" w:rsidRPr="00D82430" w14:paraId="4FA6E8BB" w14:textId="77777777" w:rsidTr="007E3B55">
        <w:trPr>
          <w:trHeight w:val="290"/>
        </w:trPr>
        <w:tc>
          <w:tcPr>
            <w:tcW w:w="1096" w:type="dxa"/>
            <w:tcBorders>
              <w:top w:val="nil"/>
              <w:left w:val="nil"/>
              <w:bottom w:val="nil"/>
              <w:right w:val="nil"/>
            </w:tcBorders>
            <w:shd w:val="clear" w:color="auto" w:fill="auto"/>
            <w:noWrap/>
            <w:vAlign w:val="bottom"/>
            <w:hideMark/>
          </w:tcPr>
          <w:p w14:paraId="3E44C4F6" w14:textId="77777777" w:rsidR="00D82430" w:rsidRPr="00D82430" w:rsidRDefault="00D82430" w:rsidP="007E3B55">
            <w:pPr>
              <w:rPr>
                <w:sz w:val="20"/>
                <w:szCs w:val="20"/>
                <w:lang w:val="en-ID" w:eastAsia="en-ID"/>
              </w:rPr>
            </w:pPr>
            <w:r w:rsidRPr="00D82430">
              <w:rPr>
                <w:sz w:val="20"/>
                <w:szCs w:val="20"/>
                <w:lang w:val="en-ID" w:eastAsia="en-ID"/>
              </w:rPr>
              <w:t>T0P2</w:t>
            </w:r>
          </w:p>
        </w:tc>
        <w:tc>
          <w:tcPr>
            <w:tcW w:w="960" w:type="dxa"/>
            <w:tcBorders>
              <w:top w:val="nil"/>
              <w:left w:val="nil"/>
              <w:bottom w:val="nil"/>
              <w:right w:val="nil"/>
            </w:tcBorders>
            <w:shd w:val="clear" w:color="auto" w:fill="auto"/>
            <w:noWrap/>
            <w:vAlign w:val="bottom"/>
            <w:hideMark/>
          </w:tcPr>
          <w:p w14:paraId="6F44E60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13,25 </w:t>
            </w:r>
          </w:p>
        </w:tc>
        <w:tc>
          <w:tcPr>
            <w:tcW w:w="960" w:type="dxa"/>
            <w:tcBorders>
              <w:top w:val="nil"/>
              <w:left w:val="nil"/>
              <w:bottom w:val="nil"/>
              <w:right w:val="nil"/>
            </w:tcBorders>
            <w:shd w:val="clear" w:color="auto" w:fill="auto"/>
            <w:noWrap/>
            <w:vAlign w:val="bottom"/>
            <w:hideMark/>
          </w:tcPr>
          <w:p w14:paraId="4139CAD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29,50 </w:t>
            </w:r>
          </w:p>
        </w:tc>
        <w:tc>
          <w:tcPr>
            <w:tcW w:w="960" w:type="dxa"/>
            <w:tcBorders>
              <w:top w:val="nil"/>
              <w:left w:val="nil"/>
              <w:bottom w:val="nil"/>
              <w:right w:val="nil"/>
            </w:tcBorders>
            <w:shd w:val="clear" w:color="auto" w:fill="auto"/>
            <w:noWrap/>
            <w:vAlign w:val="bottom"/>
            <w:hideMark/>
          </w:tcPr>
          <w:p w14:paraId="6127D01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54,50 </w:t>
            </w:r>
          </w:p>
        </w:tc>
        <w:tc>
          <w:tcPr>
            <w:tcW w:w="960" w:type="dxa"/>
            <w:tcBorders>
              <w:top w:val="nil"/>
              <w:left w:val="nil"/>
              <w:bottom w:val="nil"/>
              <w:right w:val="nil"/>
            </w:tcBorders>
            <w:shd w:val="clear" w:color="auto" w:fill="auto"/>
            <w:noWrap/>
            <w:vAlign w:val="bottom"/>
            <w:hideMark/>
          </w:tcPr>
          <w:p w14:paraId="4F677D84"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66,25 </w:t>
            </w:r>
          </w:p>
        </w:tc>
        <w:tc>
          <w:tcPr>
            <w:tcW w:w="960" w:type="dxa"/>
            <w:tcBorders>
              <w:top w:val="nil"/>
              <w:left w:val="nil"/>
              <w:bottom w:val="nil"/>
              <w:right w:val="nil"/>
            </w:tcBorders>
            <w:shd w:val="clear" w:color="auto" w:fill="auto"/>
            <w:noWrap/>
            <w:vAlign w:val="bottom"/>
            <w:hideMark/>
          </w:tcPr>
          <w:p w14:paraId="50470566" w14:textId="77777777" w:rsidR="00D82430" w:rsidRPr="00D82430" w:rsidRDefault="00D82430" w:rsidP="007E3B55">
            <w:pPr>
              <w:rPr>
                <w:color w:val="000000"/>
                <w:sz w:val="20"/>
                <w:szCs w:val="20"/>
                <w:lang w:val="en-ID" w:eastAsia="en-ID"/>
              </w:rPr>
            </w:pPr>
            <w:proofErr w:type="spellStart"/>
            <w:r w:rsidRPr="00D82430">
              <w:rPr>
                <w:color w:val="000000"/>
                <w:sz w:val="20"/>
                <w:szCs w:val="20"/>
                <w:lang w:val="en-ID" w:eastAsia="en-ID"/>
              </w:rPr>
              <w:t>abc</w:t>
            </w:r>
            <w:proofErr w:type="spellEnd"/>
          </w:p>
        </w:tc>
      </w:tr>
      <w:tr w:rsidR="00D82430" w:rsidRPr="00D82430" w14:paraId="574634A6" w14:textId="77777777" w:rsidTr="007E3B55">
        <w:trPr>
          <w:trHeight w:val="290"/>
        </w:trPr>
        <w:tc>
          <w:tcPr>
            <w:tcW w:w="1096" w:type="dxa"/>
            <w:tcBorders>
              <w:top w:val="nil"/>
              <w:left w:val="nil"/>
              <w:bottom w:val="nil"/>
              <w:right w:val="nil"/>
            </w:tcBorders>
            <w:shd w:val="clear" w:color="auto" w:fill="auto"/>
            <w:noWrap/>
            <w:vAlign w:val="bottom"/>
            <w:hideMark/>
          </w:tcPr>
          <w:p w14:paraId="513B1D22" w14:textId="77777777" w:rsidR="00D82430" w:rsidRPr="00D82430" w:rsidRDefault="00D82430" w:rsidP="007E3B55">
            <w:pPr>
              <w:rPr>
                <w:sz w:val="20"/>
                <w:szCs w:val="20"/>
                <w:lang w:val="en-ID" w:eastAsia="en-ID"/>
              </w:rPr>
            </w:pPr>
            <w:r w:rsidRPr="00D82430">
              <w:rPr>
                <w:sz w:val="20"/>
                <w:szCs w:val="20"/>
                <w:lang w:val="en-ID" w:eastAsia="en-ID"/>
              </w:rPr>
              <w:t>T0P3</w:t>
            </w:r>
          </w:p>
        </w:tc>
        <w:tc>
          <w:tcPr>
            <w:tcW w:w="960" w:type="dxa"/>
            <w:tcBorders>
              <w:top w:val="nil"/>
              <w:left w:val="nil"/>
              <w:bottom w:val="nil"/>
              <w:right w:val="nil"/>
            </w:tcBorders>
            <w:shd w:val="clear" w:color="auto" w:fill="auto"/>
            <w:noWrap/>
            <w:vAlign w:val="bottom"/>
            <w:hideMark/>
          </w:tcPr>
          <w:p w14:paraId="63D97AF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12,50 </w:t>
            </w:r>
          </w:p>
        </w:tc>
        <w:tc>
          <w:tcPr>
            <w:tcW w:w="960" w:type="dxa"/>
            <w:tcBorders>
              <w:top w:val="nil"/>
              <w:left w:val="nil"/>
              <w:bottom w:val="nil"/>
              <w:right w:val="nil"/>
            </w:tcBorders>
            <w:shd w:val="clear" w:color="auto" w:fill="auto"/>
            <w:noWrap/>
            <w:vAlign w:val="bottom"/>
            <w:hideMark/>
          </w:tcPr>
          <w:p w14:paraId="294F38D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22,00 </w:t>
            </w:r>
          </w:p>
        </w:tc>
        <w:tc>
          <w:tcPr>
            <w:tcW w:w="960" w:type="dxa"/>
            <w:tcBorders>
              <w:top w:val="nil"/>
              <w:left w:val="nil"/>
              <w:bottom w:val="nil"/>
              <w:right w:val="nil"/>
            </w:tcBorders>
            <w:shd w:val="clear" w:color="auto" w:fill="auto"/>
            <w:noWrap/>
            <w:vAlign w:val="bottom"/>
            <w:hideMark/>
          </w:tcPr>
          <w:p w14:paraId="5F4535A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45,50 </w:t>
            </w:r>
          </w:p>
        </w:tc>
        <w:tc>
          <w:tcPr>
            <w:tcW w:w="960" w:type="dxa"/>
            <w:tcBorders>
              <w:top w:val="nil"/>
              <w:left w:val="nil"/>
              <w:bottom w:val="nil"/>
              <w:right w:val="nil"/>
            </w:tcBorders>
            <w:shd w:val="clear" w:color="auto" w:fill="auto"/>
            <w:noWrap/>
            <w:vAlign w:val="bottom"/>
            <w:hideMark/>
          </w:tcPr>
          <w:p w14:paraId="7D28FAF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65,50 </w:t>
            </w:r>
          </w:p>
        </w:tc>
        <w:tc>
          <w:tcPr>
            <w:tcW w:w="960" w:type="dxa"/>
            <w:tcBorders>
              <w:top w:val="nil"/>
              <w:left w:val="nil"/>
              <w:bottom w:val="nil"/>
              <w:right w:val="nil"/>
            </w:tcBorders>
            <w:shd w:val="clear" w:color="auto" w:fill="auto"/>
            <w:noWrap/>
            <w:vAlign w:val="bottom"/>
            <w:hideMark/>
          </w:tcPr>
          <w:p w14:paraId="28301299"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ab</w:t>
            </w:r>
          </w:p>
        </w:tc>
      </w:tr>
      <w:tr w:rsidR="00D82430" w:rsidRPr="00D82430" w14:paraId="2051CCDF" w14:textId="77777777" w:rsidTr="007E3B55">
        <w:trPr>
          <w:trHeight w:val="290"/>
        </w:trPr>
        <w:tc>
          <w:tcPr>
            <w:tcW w:w="1096" w:type="dxa"/>
            <w:tcBorders>
              <w:top w:val="nil"/>
              <w:left w:val="nil"/>
              <w:bottom w:val="nil"/>
              <w:right w:val="nil"/>
            </w:tcBorders>
            <w:shd w:val="clear" w:color="auto" w:fill="auto"/>
            <w:noWrap/>
            <w:vAlign w:val="bottom"/>
            <w:hideMark/>
          </w:tcPr>
          <w:p w14:paraId="3B5E9F91" w14:textId="77777777" w:rsidR="00D82430" w:rsidRPr="00D82430" w:rsidRDefault="00D82430" w:rsidP="007E3B55">
            <w:pPr>
              <w:rPr>
                <w:sz w:val="20"/>
                <w:szCs w:val="20"/>
                <w:lang w:val="en-ID" w:eastAsia="en-ID"/>
              </w:rPr>
            </w:pPr>
            <w:r w:rsidRPr="00D82430">
              <w:rPr>
                <w:sz w:val="20"/>
                <w:szCs w:val="20"/>
                <w:lang w:val="en-ID" w:eastAsia="en-ID"/>
              </w:rPr>
              <w:t>T1P0</w:t>
            </w:r>
          </w:p>
        </w:tc>
        <w:tc>
          <w:tcPr>
            <w:tcW w:w="960" w:type="dxa"/>
            <w:tcBorders>
              <w:top w:val="nil"/>
              <w:left w:val="nil"/>
              <w:bottom w:val="nil"/>
              <w:right w:val="nil"/>
            </w:tcBorders>
            <w:shd w:val="clear" w:color="auto" w:fill="auto"/>
            <w:noWrap/>
            <w:vAlign w:val="bottom"/>
            <w:hideMark/>
          </w:tcPr>
          <w:p w14:paraId="381C60A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11,00 </w:t>
            </w:r>
          </w:p>
        </w:tc>
        <w:tc>
          <w:tcPr>
            <w:tcW w:w="960" w:type="dxa"/>
            <w:tcBorders>
              <w:top w:val="nil"/>
              <w:left w:val="nil"/>
              <w:bottom w:val="nil"/>
              <w:right w:val="nil"/>
            </w:tcBorders>
            <w:shd w:val="clear" w:color="auto" w:fill="auto"/>
            <w:noWrap/>
            <w:vAlign w:val="bottom"/>
            <w:hideMark/>
          </w:tcPr>
          <w:p w14:paraId="33B4E4D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21,25 </w:t>
            </w:r>
          </w:p>
        </w:tc>
        <w:tc>
          <w:tcPr>
            <w:tcW w:w="960" w:type="dxa"/>
            <w:tcBorders>
              <w:top w:val="nil"/>
              <w:left w:val="nil"/>
              <w:bottom w:val="nil"/>
              <w:right w:val="nil"/>
            </w:tcBorders>
            <w:shd w:val="clear" w:color="auto" w:fill="auto"/>
            <w:noWrap/>
            <w:vAlign w:val="bottom"/>
            <w:hideMark/>
          </w:tcPr>
          <w:p w14:paraId="3DBC2E2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45,00 </w:t>
            </w:r>
          </w:p>
        </w:tc>
        <w:tc>
          <w:tcPr>
            <w:tcW w:w="960" w:type="dxa"/>
            <w:tcBorders>
              <w:top w:val="nil"/>
              <w:left w:val="nil"/>
              <w:bottom w:val="nil"/>
              <w:right w:val="nil"/>
            </w:tcBorders>
            <w:shd w:val="clear" w:color="auto" w:fill="auto"/>
            <w:noWrap/>
            <w:vAlign w:val="bottom"/>
            <w:hideMark/>
          </w:tcPr>
          <w:p w14:paraId="774449E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66,00 </w:t>
            </w:r>
          </w:p>
        </w:tc>
        <w:tc>
          <w:tcPr>
            <w:tcW w:w="960" w:type="dxa"/>
            <w:tcBorders>
              <w:top w:val="nil"/>
              <w:left w:val="nil"/>
              <w:bottom w:val="nil"/>
              <w:right w:val="nil"/>
            </w:tcBorders>
            <w:shd w:val="clear" w:color="auto" w:fill="auto"/>
            <w:noWrap/>
            <w:vAlign w:val="bottom"/>
            <w:hideMark/>
          </w:tcPr>
          <w:p w14:paraId="11D4807C" w14:textId="77777777" w:rsidR="00D82430" w:rsidRPr="00D82430" w:rsidRDefault="00D82430" w:rsidP="007E3B55">
            <w:pPr>
              <w:rPr>
                <w:color w:val="000000"/>
                <w:sz w:val="20"/>
                <w:szCs w:val="20"/>
                <w:lang w:val="en-ID" w:eastAsia="en-ID"/>
              </w:rPr>
            </w:pPr>
            <w:proofErr w:type="spellStart"/>
            <w:r w:rsidRPr="00D82430">
              <w:rPr>
                <w:color w:val="000000"/>
                <w:sz w:val="20"/>
                <w:szCs w:val="20"/>
                <w:lang w:val="en-ID" w:eastAsia="en-ID"/>
              </w:rPr>
              <w:t>abc</w:t>
            </w:r>
            <w:proofErr w:type="spellEnd"/>
          </w:p>
        </w:tc>
      </w:tr>
      <w:tr w:rsidR="00D82430" w:rsidRPr="00D82430" w14:paraId="7EB4FF4E" w14:textId="77777777" w:rsidTr="007E3B55">
        <w:trPr>
          <w:trHeight w:val="290"/>
        </w:trPr>
        <w:tc>
          <w:tcPr>
            <w:tcW w:w="1096" w:type="dxa"/>
            <w:tcBorders>
              <w:top w:val="nil"/>
              <w:left w:val="nil"/>
              <w:bottom w:val="nil"/>
              <w:right w:val="nil"/>
            </w:tcBorders>
            <w:shd w:val="clear" w:color="auto" w:fill="auto"/>
            <w:noWrap/>
            <w:vAlign w:val="bottom"/>
            <w:hideMark/>
          </w:tcPr>
          <w:p w14:paraId="7D2D46D9" w14:textId="77777777" w:rsidR="00D82430" w:rsidRPr="00D82430" w:rsidRDefault="00D82430" w:rsidP="007E3B55">
            <w:pPr>
              <w:rPr>
                <w:sz w:val="20"/>
                <w:szCs w:val="20"/>
                <w:lang w:val="en-ID" w:eastAsia="en-ID"/>
              </w:rPr>
            </w:pPr>
            <w:r w:rsidRPr="00D82430">
              <w:rPr>
                <w:sz w:val="20"/>
                <w:szCs w:val="20"/>
                <w:lang w:val="en-ID" w:eastAsia="en-ID"/>
              </w:rPr>
              <w:t>T1P1</w:t>
            </w:r>
          </w:p>
        </w:tc>
        <w:tc>
          <w:tcPr>
            <w:tcW w:w="960" w:type="dxa"/>
            <w:tcBorders>
              <w:top w:val="nil"/>
              <w:left w:val="nil"/>
              <w:bottom w:val="nil"/>
              <w:right w:val="nil"/>
            </w:tcBorders>
            <w:shd w:val="clear" w:color="auto" w:fill="auto"/>
            <w:noWrap/>
            <w:vAlign w:val="bottom"/>
            <w:hideMark/>
          </w:tcPr>
          <w:p w14:paraId="4D03E9B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11,00 </w:t>
            </w:r>
          </w:p>
        </w:tc>
        <w:tc>
          <w:tcPr>
            <w:tcW w:w="960" w:type="dxa"/>
            <w:tcBorders>
              <w:top w:val="nil"/>
              <w:left w:val="nil"/>
              <w:bottom w:val="nil"/>
              <w:right w:val="nil"/>
            </w:tcBorders>
            <w:shd w:val="clear" w:color="auto" w:fill="auto"/>
            <w:noWrap/>
            <w:vAlign w:val="bottom"/>
            <w:hideMark/>
          </w:tcPr>
          <w:p w14:paraId="2A2B020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24,00 </w:t>
            </w:r>
          </w:p>
        </w:tc>
        <w:tc>
          <w:tcPr>
            <w:tcW w:w="960" w:type="dxa"/>
            <w:tcBorders>
              <w:top w:val="nil"/>
              <w:left w:val="nil"/>
              <w:bottom w:val="nil"/>
              <w:right w:val="nil"/>
            </w:tcBorders>
            <w:shd w:val="clear" w:color="auto" w:fill="auto"/>
            <w:noWrap/>
            <w:vAlign w:val="bottom"/>
            <w:hideMark/>
          </w:tcPr>
          <w:p w14:paraId="4EFA995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44,75 </w:t>
            </w:r>
          </w:p>
        </w:tc>
        <w:tc>
          <w:tcPr>
            <w:tcW w:w="960" w:type="dxa"/>
            <w:tcBorders>
              <w:top w:val="nil"/>
              <w:left w:val="nil"/>
              <w:bottom w:val="nil"/>
              <w:right w:val="nil"/>
            </w:tcBorders>
            <w:shd w:val="clear" w:color="auto" w:fill="auto"/>
            <w:noWrap/>
            <w:vAlign w:val="bottom"/>
            <w:hideMark/>
          </w:tcPr>
          <w:p w14:paraId="7EDA938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74,25 </w:t>
            </w:r>
          </w:p>
        </w:tc>
        <w:tc>
          <w:tcPr>
            <w:tcW w:w="960" w:type="dxa"/>
            <w:tcBorders>
              <w:top w:val="nil"/>
              <w:left w:val="nil"/>
              <w:bottom w:val="nil"/>
              <w:right w:val="nil"/>
            </w:tcBorders>
            <w:shd w:val="clear" w:color="auto" w:fill="auto"/>
            <w:noWrap/>
            <w:vAlign w:val="bottom"/>
            <w:hideMark/>
          </w:tcPr>
          <w:p w14:paraId="225A567F"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cd</w:t>
            </w:r>
          </w:p>
        </w:tc>
      </w:tr>
      <w:tr w:rsidR="00D82430" w:rsidRPr="00D82430" w14:paraId="60B1F538" w14:textId="77777777" w:rsidTr="007E3B55">
        <w:trPr>
          <w:trHeight w:val="290"/>
        </w:trPr>
        <w:tc>
          <w:tcPr>
            <w:tcW w:w="1096" w:type="dxa"/>
            <w:tcBorders>
              <w:top w:val="nil"/>
              <w:left w:val="nil"/>
              <w:bottom w:val="nil"/>
              <w:right w:val="nil"/>
            </w:tcBorders>
            <w:shd w:val="clear" w:color="auto" w:fill="auto"/>
            <w:noWrap/>
            <w:vAlign w:val="bottom"/>
            <w:hideMark/>
          </w:tcPr>
          <w:p w14:paraId="00B343E2" w14:textId="77777777" w:rsidR="00D82430" w:rsidRPr="00D82430" w:rsidRDefault="00D82430" w:rsidP="007E3B55">
            <w:pPr>
              <w:rPr>
                <w:sz w:val="20"/>
                <w:szCs w:val="20"/>
                <w:lang w:val="en-ID" w:eastAsia="en-ID"/>
              </w:rPr>
            </w:pPr>
            <w:r w:rsidRPr="00D82430">
              <w:rPr>
                <w:sz w:val="20"/>
                <w:szCs w:val="20"/>
                <w:lang w:val="en-ID" w:eastAsia="en-ID"/>
              </w:rPr>
              <w:t>T1P2</w:t>
            </w:r>
          </w:p>
        </w:tc>
        <w:tc>
          <w:tcPr>
            <w:tcW w:w="960" w:type="dxa"/>
            <w:tcBorders>
              <w:top w:val="nil"/>
              <w:left w:val="nil"/>
              <w:bottom w:val="nil"/>
              <w:right w:val="nil"/>
            </w:tcBorders>
            <w:shd w:val="clear" w:color="auto" w:fill="auto"/>
            <w:noWrap/>
            <w:vAlign w:val="bottom"/>
            <w:hideMark/>
          </w:tcPr>
          <w:p w14:paraId="783FE1F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12,50 </w:t>
            </w:r>
          </w:p>
        </w:tc>
        <w:tc>
          <w:tcPr>
            <w:tcW w:w="960" w:type="dxa"/>
            <w:tcBorders>
              <w:top w:val="nil"/>
              <w:left w:val="nil"/>
              <w:bottom w:val="nil"/>
              <w:right w:val="nil"/>
            </w:tcBorders>
            <w:shd w:val="clear" w:color="auto" w:fill="auto"/>
            <w:noWrap/>
            <w:vAlign w:val="bottom"/>
            <w:hideMark/>
          </w:tcPr>
          <w:p w14:paraId="45CD52D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20,25 </w:t>
            </w:r>
          </w:p>
        </w:tc>
        <w:tc>
          <w:tcPr>
            <w:tcW w:w="960" w:type="dxa"/>
            <w:tcBorders>
              <w:top w:val="nil"/>
              <w:left w:val="nil"/>
              <w:bottom w:val="nil"/>
              <w:right w:val="nil"/>
            </w:tcBorders>
            <w:shd w:val="clear" w:color="auto" w:fill="auto"/>
            <w:noWrap/>
            <w:vAlign w:val="bottom"/>
            <w:hideMark/>
          </w:tcPr>
          <w:p w14:paraId="70EF123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40,50 </w:t>
            </w:r>
          </w:p>
        </w:tc>
        <w:tc>
          <w:tcPr>
            <w:tcW w:w="960" w:type="dxa"/>
            <w:tcBorders>
              <w:top w:val="nil"/>
              <w:left w:val="nil"/>
              <w:bottom w:val="nil"/>
              <w:right w:val="nil"/>
            </w:tcBorders>
            <w:shd w:val="clear" w:color="auto" w:fill="auto"/>
            <w:noWrap/>
            <w:vAlign w:val="bottom"/>
            <w:hideMark/>
          </w:tcPr>
          <w:p w14:paraId="1E9B80B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79,00 </w:t>
            </w:r>
          </w:p>
        </w:tc>
        <w:tc>
          <w:tcPr>
            <w:tcW w:w="960" w:type="dxa"/>
            <w:tcBorders>
              <w:top w:val="nil"/>
              <w:left w:val="nil"/>
              <w:bottom w:val="nil"/>
              <w:right w:val="nil"/>
            </w:tcBorders>
            <w:shd w:val="clear" w:color="auto" w:fill="auto"/>
            <w:noWrap/>
            <w:vAlign w:val="bottom"/>
            <w:hideMark/>
          </w:tcPr>
          <w:p w14:paraId="4EA6665E" w14:textId="77777777" w:rsidR="00D82430" w:rsidRPr="00D82430" w:rsidRDefault="00D82430" w:rsidP="007E3B55">
            <w:pPr>
              <w:rPr>
                <w:color w:val="000000"/>
                <w:sz w:val="20"/>
                <w:szCs w:val="20"/>
                <w:lang w:val="en-ID" w:eastAsia="en-ID"/>
              </w:rPr>
            </w:pPr>
            <w:r w:rsidRPr="00D82430">
              <w:rPr>
                <w:color w:val="000000"/>
                <w:sz w:val="20"/>
                <w:szCs w:val="20"/>
                <w:lang w:val="en-ID" w:eastAsia="en-ID"/>
              </w:rPr>
              <w:t>d</w:t>
            </w:r>
          </w:p>
        </w:tc>
      </w:tr>
      <w:tr w:rsidR="00D82430" w:rsidRPr="00D82430" w14:paraId="47CDE1F0"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261953B7" w14:textId="77777777" w:rsidR="00D82430" w:rsidRPr="00D82430" w:rsidRDefault="00D82430" w:rsidP="007E3B55">
            <w:pPr>
              <w:rPr>
                <w:sz w:val="20"/>
                <w:szCs w:val="20"/>
                <w:lang w:val="en-ID" w:eastAsia="en-ID"/>
              </w:rPr>
            </w:pPr>
            <w:r w:rsidRPr="00D82430">
              <w:rPr>
                <w:sz w:val="20"/>
                <w:szCs w:val="20"/>
                <w:lang w:val="en-ID" w:eastAsia="en-ID"/>
              </w:rPr>
              <w:t>T1P3</w:t>
            </w:r>
          </w:p>
        </w:tc>
        <w:tc>
          <w:tcPr>
            <w:tcW w:w="960" w:type="dxa"/>
            <w:tcBorders>
              <w:top w:val="nil"/>
              <w:left w:val="nil"/>
              <w:bottom w:val="nil"/>
              <w:right w:val="nil"/>
            </w:tcBorders>
            <w:shd w:val="clear" w:color="auto" w:fill="auto"/>
            <w:noWrap/>
            <w:vAlign w:val="bottom"/>
            <w:hideMark/>
          </w:tcPr>
          <w:p w14:paraId="34AD5C5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11,75 </w:t>
            </w:r>
          </w:p>
        </w:tc>
        <w:tc>
          <w:tcPr>
            <w:tcW w:w="960" w:type="dxa"/>
            <w:tcBorders>
              <w:top w:val="nil"/>
              <w:left w:val="nil"/>
              <w:bottom w:val="nil"/>
              <w:right w:val="nil"/>
            </w:tcBorders>
            <w:shd w:val="clear" w:color="auto" w:fill="auto"/>
            <w:noWrap/>
            <w:vAlign w:val="bottom"/>
            <w:hideMark/>
          </w:tcPr>
          <w:p w14:paraId="79BB31D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25,25 </w:t>
            </w:r>
          </w:p>
        </w:tc>
        <w:tc>
          <w:tcPr>
            <w:tcW w:w="960" w:type="dxa"/>
            <w:tcBorders>
              <w:top w:val="nil"/>
              <w:left w:val="nil"/>
              <w:bottom w:val="nil"/>
              <w:right w:val="nil"/>
            </w:tcBorders>
            <w:shd w:val="clear" w:color="auto" w:fill="auto"/>
            <w:noWrap/>
            <w:vAlign w:val="bottom"/>
            <w:hideMark/>
          </w:tcPr>
          <w:p w14:paraId="1D730714"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57,00 </w:t>
            </w:r>
          </w:p>
        </w:tc>
        <w:tc>
          <w:tcPr>
            <w:tcW w:w="960" w:type="dxa"/>
            <w:tcBorders>
              <w:top w:val="nil"/>
              <w:left w:val="nil"/>
              <w:bottom w:val="nil"/>
              <w:right w:val="nil"/>
            </w:tcBorders>
            <w:shd w:val="clear" w:color="auto" w:fill="auto"/>
            <w:noWrap/>
            <w:vAlign w:val="bottom"/>
            <w:hideMark/>
          </w:tcPr>
          <w:p w14:paraId="60E3505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73,00 </w:t>
            </w:r>
          </w:p>
        </w:tc>
        <w:tc>
          <w:tcPr>
            <w:tcW w:w="960" w:type="dxa"/>
            <w:tcBorders>
              <w:top w:val="nil"/>
              <w:left w:val="nil"/>
              <w:bottom w:val="nil"/>
              <w:right w:val="nil"/>
            </w:tcBorders>
            <w:shd w:val="clear" w:color="auto" w:fill="auto"/>
            <w:noWrap/>
            <w:vAlign w:val="bottom"/>
            <w:hideMark/>
          </w:tcPr>
          <w:p w14:paraId="0B8D53A0" w14:textId="77777777" w:rsidR="00D82430" w:rsidRPr="00D82430" w:rsidRDefault="00D82430" w:rsidP="007E3B55">
            <w:pPr>
              <w:rPr>
                <w:color w:val="000000"/>
                <w:sz w:val="20"/>
                <w:szCs w:val="20"/>
                <w:lang w:val="en-ID" w:eastAsia="en-ID"/>
              </w:rPr>
            </w:pPr>
            <w:proofErr w:type="spellStart"/>
            <w:r w:rsidRPr="00D82430">
              <w:rPr>
                <w:color w:val="000000"/>
                <w:sz w:val="20"/>
                <w:szCs w:val="20"/>
                <w:lang w:val="en-ID" w:eastAsia="en-ID"/>
              </w:rPr>
              <w:t>bcd</w:t>
            </w:r>
            <w:proofErr w:type="spellEnd"/>
          </w:p>
        </w:tc>
      </w:tr>
      <w:tr w:rsidR="00D82430" w:rsidRPr="00D82430" w14:paraId="70F2C092"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40619299" w14:textId="77777777" w:rsidR="00D82430" w:rsidRPr="00D82430" w:rsidRDefault="00D82430" w:rsidP="007E3B55">
            <w:pPr>
              <w:rPr>
                <w:sz w:val="20"/>
                <w:szCs w:val="20"/>
                <w:lang w:val="en-ID" w:eastAsia="en-ID"/>
              </w:rPr>
            </w:pPr>
            <w:r w:rsidRPr="00D82430">
              <w:rPr>
                <w:sz w:val="20"/>
                <w:szCs w:val="20"/>
                <w:lang w:val="en-ID" w:eastAsia="en-ID"/>
              </w:rPr>
              <w:t>BNJ</w:t>
            </w:r>
          </w:p>
        </w:tc>
        <w:tc>
          <w:tcPr>
            <w:tcW w:w="960" w:type="dxa"/>
            <w:tcBorders>
              <w:top w:val="single" w:sz="4" w:space="0" w:color="auto"/>
              <w:left w:val="nil"/>
              <w:bottom w:val="single" w:sz="4" w:space="0" w:color="auto"/>
              <w:right w:val="nil"/>
            </w:tcBorders>
            <w:shd w:val="clear" w:color="auto" w:fill="auto"/>
            <w:noWrap/>
            <w:vAlign w:val="bottom"/>
            <w:hideMark/>
          </w:tcPr>
          <w:p w14:paraId="7A41CC53"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494876B3"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7BFE9641"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70D724A9" w14:textId="77777777" w:rsidR="00D82430" w:rsidRPr="00D82430" w:rsidRDefault="00D82430" w:rsidP="007E3B55">
            <w:pPr>
              <w:jc w:val="center"/>
              <w:rPr>
                <w:color w:val="000000"/>
                <w:sz w:val="20"/>
                <w:szCs w:val="20"/>
                <w:lang w:val="en-ID" w:eastAsia="en-ID"/>
              </w:rPr>
            </w:pPr>
            <w:r w:rsidRPr="00D82430">
              <w:rPr>
                <w:color w:val="000000"/>
                <w:sz w:val="20"/>
                <w:szCs w:val="20"/>
                <w:lang w:val="en-ID" w:eastAsia="en-ID"/>
              </w:rPr>
              <w:t>8,68</w:t>
            </w:r>
          </w:p>
        </w:tc>
        <w:tc>
          <w:tcPr>
            <w:tcW w:w="960" w:type="dxa"/>
            <w:tcBorders>
              <w:top w:val="nil"/>
              <w:left w:val="nil"/>
              <w:bottom w:val="nil"/>
              <w:right w:val="nil"/>
            </w:tcBorders>
            <w:shd w:val="clear" w:color="auto" w:fill="auto"/>
            <w:noWrap/>
            <w:vAlign w:val="bottom"/>
            <w:hideMark/>
          </w:tcPr>
          <w:p w14:paraId="08A65AB6" w14:textId="77777777" w:rsidR="00D82430" w:rsidRPr="00D82430" w:rsidRDefault="00D82430" w:rsidP="007E3B55">
            <w:pPr>
              <w:jc w:val="center"/>
              <w:rPr>
                <w:color w:val="000000"/>
                <w:sz w:val="20"/>
                <w:szCs w:val="20"/>
                <w:lang w:val="en-ID" w:eastAsia="en-ID"/>
              </w:rPr>
            </w:pPr>
          </w:p>
        </w:tc>
      </w:tr>
    </w:tbl>
    <w:p w14:paraId="2BD293AE" w14:textId="77777777" w:rsidR="00D82430" w:rsidRPr="00D82430" w:rsidRDefault="00D82430" w:rsidP="00D82430">
      <w:pPr>
        <w:jc w:val="both"/>
        <w:rPr>
          <w:sz w:val="18"/>
          <w:szCs w:val="18"/>
        </w:rPr>
      </w:pPr>
      <w:r w:rsidRPr="00D82430">
        <w:rPr>
          <w:sz w:val="18"/>
          <w:szCs w:val="18"/>
        </w:rPr>
        <w:t>Keterangan : Apabila terdapat</w:t>
      </w:r>
      <w:r w:rsidRPr="00D82430">
        <w:rPr>
          <w:spacing w:val="1"/>
          <w:sz w:val="18"/>
          <w:szCs w:val="18"/>
        </w:rPr>
        <w:t xml:space="preserve"> </w:t>
      </w:r>
      <w:r w:rsidRPr="00D82430">
        <w:rPr>
          <w:sz w:val="18"/>
          <w:szCs w:val="18"/>
        </w:rPr>
        <w:t>huruf</w:t>
      </w:r>
      <w:r w:rsidRPr="00D82430">
        <w:rPr>
          <w:spacing w:val="1"/>
          <w:sz w:val="18"/>
          <w:szCs w:val="18"/>
        </w:rPr>
        <w:t xml:space="preserve"> </w:t>
      </w:r>
      <w:r w:rsidRPr="00D82430">
        <w:rPr>
          <w:sz w:val="18"/>
          <w:szCs w:val="18"/>
        </w:rPr>
        <w:t>yang</w:t>
      </w:r>
      <w:r w:rsidRPr="00D82430">
        <w:rPr>
          <w:spacing w:val="1"/>
          <w:sz w:val="18"/>
          <w:szCs w:val="18"/>
        </w:rPr>
        <w:t xml:space="preserve"> </w:t>
      </w:r>
      <w:r w:rsidRPr="00D82430">
        <w:rPr>
          <w:sz w:val="18"/>
          <w:szCs w:val="18"/>
        </w:rPr>
        <w:t>sama</w:t>
      </w:r>
      <w:r w:rsidRPr="00D82430">
        <w:rPr>
          <w:spacing w:val="1"/>
          <w:sz w:val="18"/>
          <w:szCs w:val="18"/>
        </w:rPr>
        <w:t xml:space="preserve"> </w:t>
      </w:r>
      <w:r w:rsidRPr="00D82430">
        <w:rPr>
          <w:sz w:val="18"/>
          <w:szCs w:val="18"/>
        </w:rPr>
        <w:t>pada</w:t>
      </w:r>
      <w:r w:rsidRPr="00D82430">
        <w:rPr>
          <w:spacing w:val="1"/>
          <w:sz w:val="18"/>
          <w:szCs w:val="18"/>
        </w:rPr>
        <w:t xml:space="preserve"> </w:t>
      </w:r>
      <w:r w:rsidRPr="00D82430">
        <w:rPr>
          <w:sz w:val="18"/>
          <w:szCs w:val="18"/>
        </w:rPr>
        <w:t>kolom</w:t>
      </w:r>
      <w:r w:rsidRPr="00D82430">
        <w:rPr>
          <w:spacing w:val="1"/>
          <w:sz w:val="18"/>
          <w:szCs w:val="18"/>
        </w:rPr>
        <w:t xml:space="preserve"> </w:t>
      </w:r>
      <w:r w:rsidRPr="00D82430">
        <w:rPr>
          <w:sz w:val="18"/>
          <w:szCs w:val="18"/>
        </w:rPr>
        <w:t>yang</w:t>
      </w:r>
      <w:r w:rsidRPr="00D82430">
        <w:rPr>
          <w:spacing w:val="1"/>
          <w:sz w:val="18"/>
          <w:szCs w:val="18"/>
        </w:rPr>
        <w:t xml:space="preserve"> </w:t>
      </w:r>
      <w:r w:rsidRPr="00D82430">
        <w:rPr>
          <w:sz w:val="18"/>
          <w:szCs w:val="18"/>
        </w:rPr>
        <w:t>sama</w:t>
      </w:r>
      <w:r w:rsidRPr="00D82430">
        <w:rPr>
          <w:spacing w:val="1"/>
          <w:sz w:val="18"/>
          <w:szCs w:val="18"/>
        </w:rPr>
        <w:t xml:space="preserve"> </w:t>
      </w:r>
      <w:r w:rsidRPr="00D82430">
        <w:rPr>
          <w:sz w:val="18"/>
          <w:szCs w:val="18"/>
        </w:rPr>
        <w:t>berarti</w:t>
      </w:r>
      <w:r w:rsidRPr="00D82430">
        <w:rPr>
          <w:spacing w:val="1"/>
          <w:sz w:val="18"/>
          <w:szCs w:val="18"/>
        </w:rPr>
        <w:t xml:space="preserve"> </w:t>
      </w:r>
      <w:r w:rsidRPr="00D82430">
        <w:rPr>
          <w:sz w:val="18"/>
          <w:szCs w:val="18"/>
        </w:rPr>
        <w:t>tidak</w:t>
      </w:r>
      <w:r w:rsidRPr="00D82430">
        <w:rPr>
          <w:spacing w:val="1"/>
          <w:sz w:val="18"/>
          <w:szCs w:val="18"/>
        </w:rPr>
        <w:t xml:space="preserve"> </w:t>
      </w:r>
      <w:r w:rsidRPr="00D82430">
        <w:rPr>
          <w:sz w:val="18"/>
          <w:szCs w:val="18"/>
        </w:rPr>
        <w:t>berpengaruh</w:t>
      </w:r>
      <w:r w:rsidRPr="00D82430">
        <w:rPr>
          <w:spacing w:val="-4"/>
          <w:sz w:val="18"/>
          <w:szCs w:val="18"/>
        </w:rPr>
        <w:t xml:space="preserve"> </w:t>
      </w:r>
      <w:r w:rsidRPr="00D82430">
        <w:rPr>
          <w:sz w:val="18"/>
          <w:szCs w:val="18"/>
        </w:rPr>
        <w:t>nyata.</w:t>
      </w:r>
      <w:r w:rsidRPr="00D82430">
        <w:rPr>
          <w:spacing w:val="-1"/>
          <w:sz w:val="18"/>
          <w:szCs w:val="18"/>
        </w:rPr>
        <w:t xml:space="preserve"> </w:t>
      </w:r>
      <w:r w:rsidRPr="00D82430">
        <w:rPr>
          <w:sz w:val="18"/>
          <w:szCs w:val="18"/>
        </w:rPr>
        <w:t>tn</w:t>
      </w:r>
      <w:r w:rsidRPr="00D82430">
        <w:rPr>
          <w:spacing w:val="-3"/>
          <w:sz w:val="18"/>
          <w:szCs w:val="18"/>
        </w:rPr>
        <w:t xml:space="preserve"> </w:t>
      </w:r>
      <w:r w:rsidRPr="00D82430">
        <w:rPr>
          <w:sz w:val="18"/>
          <w:szCs w:val="18"/>
        </w:rPr>
        <w:t>=</w:t>
      </w:r>
      <w:r w:rsidRPr="00D82430">
        <w:rPr>
          <w:spacing w:val="4"/>
          <w:sz w:val="18"/>
          <w:szCs w:val="18"/>
        </w:rPr>
        <w:t xml:space="preserve"> </w:t>
      </w:r>
      <w:r w:rsidRPr="00D82430">
        <w:rPr>
          <w:sz w:val="18"/>
          <w:szCs w:val="18"/>
        </w:rPr>
        <w:t>tidak</w:t>
      </w:r>
      <w:r w:rsidRPr="00D82430">
        <w:rPr>
          <w:spacing w:val="2"/>
          <w:sz w:val="18"/>
          <w:szCs w:val="18"/>
        </w:rPr>
        <w:t xml:space="preserve"> </w:t>
      </w:r>
      <w:r w:rsidRPr="00D82430">
        <w:rPr>
          <w:sz w:val="18"/>
          <w:szCs w:val="18"/>
        </w:rPr>
        <w:t>nyata</w:t>
      </w:r>
    </w:p>
    <w:p w14:paraId="487850C1" w14:textId="77777777" w:rsidR="00D82430" w:rsidRPr="00D82430" w:rsidRDefault="00D82430" w:rsidP="00D82430">
      <w:pPr>
        <w:jc w:val="both"/>
        <w:rPr>
          <w:sz w:val="20"/>
          <w:szCs w:val="20"/>
        </w:rPr>
      </w:pPr>
    </w:p>
    <w:p w14:paraId="4ABECE16" w14:textId="77777777" w:rsidR="00D82430" w:rsidRPr="00D82430" w:rsidRDefault="00D82430" w:rsidP="00D82430">
      <w:pPr>
        <w:jc w:val="both"/>
        <w:rPr>
          <w:sz w:val="20"/>
          <w:szCs w:val="20"/>
        </w:rPr>
      </w:pPr>
      <w:r w:rsidRPr="00D82430">
        <w:rPr>
          <w:sz w:val="20"/>
          <w:szCs w:val="20"/>
        </w:rPr>
        <w:t xml:space="preserve">Dari tabel 2 dapat dijelaskan bahwa pupuk kompos kerangkongan dan Biofertilizer </w:t>
      </w:r>
      <w:r w:rsidRPr="00D82430">
        <w:rPr>
          <w:i/>
          <w:iCs/>
          <w:sz w:val="20"/>
          <w:szCs w:val="20"/>
        </w:rPr>
        <w:t>Trichoderma sp</w:t>
      </w:r>
      <w:r w:rsidRPr="00D82430">
        <w:rPr>
          <w:sz w:val="20"/>
          <w:szCs w:val="20"/>
        </w:rPr>
        <w:t xml:space="preserve">  (P2T1)  =  100 gram/polybag  dan 100 gram/polybag menghasilkan nilai tertinggi yaitu 79,00 buah pada umur 35 HST.</w:t>
      </w:r>
    </w:p>
    <w:p w14:paraId="14F4F0E5" w14:textId="77777777" w:rsidR="00D82430" w:rsidRPr="00D82430" w:rsidRDefault="00D82430" w:rsidP="00D82430">
      <w:pPr>
        <w:jc w:val="both"/>
        <w:rPr>
          <w:sz w:val="20"/>
          <w:szCs w:val="20"/>
        </w:rPr>
      </w:pPr>
    </w:p>
    <w:p w14:paraId="13CA3EEF" w14:textId="77777777" w:rsidR="00D82430" w:rsidRPr="00D82430" w:rsidRDefault="00D82430" w:rsidP="00D82430">
      <w:pPr>
        <w:jc w:val="both"/>
        <w:rPr>
          <w:sz w:val="20"/>
          <w:szCs w:val="20"/>
        </w:rPr>
      </w:pPr>
    </w:p>
    <w:p w14:paraId="4EBDD128" w14:textId="30CED4C0" w:rsidR="00D82430" w:rsidRDefault="00D82430" w:rsidP="00D82430">
      <w:pPr>
        <w:jc w:val="both"/>
        <w:rPr>
          <w:sz w:val="20"/>
          <w:szCs w:val="20"/>
        </w:rPr>
      </w:pPr>
      <w:r w:rsidRPr="00D82430">
        <w:rPr>
          <w:sz w:val="20"/>
          <w:szCs w:val="20"/>
        </w:rPr>
        <w:t>Jumla</w:t>
      </w:r>
      <w:r w:rsidR="00F9112E">
        <w:rPr>
          <w:sz w:val="20"/>
          <w:szCs w:val="20"/>
          <w:lang w:val="en-US"/>
        </w:rPr>
        <w:t>h</w:t>
      </w:r>
      <w:r w:rsidRPr="00D82430">
        <w:rPr>
          <w:sz w:val="20"/>
          <w:szCs w:val="20"/>
        </w:rPr>
        <w:t xml:space="preserve"> cabang</w:t>
      </w:r>
    </w:p>
    <w:p w14:paraId="09C49475" w14:textId="77777777" w:rsidR="00F9112E" w:rsidRPr="00D82430" w:rsidRDefault="00F9112E" w:rsidP="00D82430">
      <w:pPr>
        <w:jc w:val="both"/>
        <w:rPr>
          <w:sz w:val="20"/>
          <w:szCs w:val="20"/>
        </w:rPr>
      </w:pPr>
    </w:p>
    <w:p w14:paraId="630DC6B8" w14:textId="77777777" w:rsidR="00D82430" w:rsidRPr="00D82430" w:rsidRDefault="00D82430" w:rsidP="00D82430">
      <w:pPr>
        <w:jc w:val="both"/>
        <w:rPr>
          <w:color w:val="000000" w:themeColor="text1"/>
          <w:sz w:val="20"/>
          <w:szCs w:val="20"/>
        </w:rPr>
      </w:pPr>
      <w:r w:rsidRPr="00D82430">
        <w:rPr>
          <w:sz w:val="20"/>
          <w:szCs w:val="20"/>
        </w:rPr>
        <w:t xml:space="preserve">Hasil analisis ragam menunjukkan bahwa tidak terjadi interaksi antara pupuk kompos kerangkongan dan Biofertilizer </w:t>
      </w:r>
      <w:r w:rsidRPr="00D82430">
        <w:rPr>
          <w:i/>
          <w:iCs/>
          <w:sz w:val="20"/>
          <w:szCs w:val="20"/>
        </w:rPr>
        <w:t>Trichoderma sp</w:t>
      </w:r>
      <w:r w:rsidRPr="00D82430">
        <w:rPr>
          <w:color w:val="000000" w:themeColor="text1"/>
          <w:sz w:val="20"/>
          <w:szCs w:val="20"/>
        </w:rPr>
        <w:t xml:space="preserve">. pada umur 14, 21, 28 dan 35 HST. </w:t>
      </w:r>
    </w:p>
    <w:p w14:paraId="228D5CDC" w14:textId="77777777" w:rsidR="00D82430" w:rsidRPr="00D82430" w:rsidRDefault="00D82430" w:rsidP="00D82430">
      <w:pPr>
        <w:jc w:val="both"/>
        <w:rPr>
          <w:sz w:val="20"/>
          <w:szCs w:val="20"/>
        </w:rPr>
      </w:pPr>
    </w:p>
    <w:p w14:paraId="2430197F" w14:textId="77777777" w:rsidR="00D82430" w:rsidRPr="00D82430" w:rsidRDefault="00D82430" w:rsidP="00D82430">
      <w:pPr>
        <w:spacing w:after="200" w:line="276" w:lineRule="auto"/>
        <w:ind w:left="851" w:hanging="851"/>
        <w:contextualSpacing/>
        <w:jc w:val="both"/>
        <w:rPr>
          <w:color w:val="000000" w:themeColor="text1"/>
          <w:sz w:val="20"/>
          <w:szCs w:val="20"/>
        </w:rPr>
      </w:pPr>
      <w:r w:rsidRPr="00D82430">
        <w:rPr>
          <w:sz w:val="20"/>
          <w:szCs w:val="20"/>
        </w:rPr>
        <w:t xml:space="preserve">Tabel 3. Rata-rata Jumlah cabang </w:t>
      </w:r>
      <w:r w:rsidRPr="00D82430">
        <w:rPr>
          <w:color w:val="000000" w:themeColor="text1"/>
          <w:sz w:val="20"/>
          <w:szCs w:val="20"/>
        </w:rPr>
        <w:t xml:space="preserve">perlakuan </w:t>
      </w:r>
      <w:r w:rsidRPr="00D82430">
        <w:rPr>
          <w:sz w:val="20"/>
          <w:szCs w:val="20"/>
        </w:rPr>
        <w:t xml:space="preserve">pupuk kompos kerangkongan dan Biofertilizer </w:t>
      </w:r>
      <w:r w:rsidRPr="00D82430">
        <w:rPr>
          <w:i/>
          <w:iCs/>
          <w:sz w:val="20"/>
          <w:szCs w:val="20"/>
        </w:rPr>
        <w:t>Trichoderma sp</w:t>
      </w:r>
    </w:p>
    <w:tbl>
      <w:tblPr>
        <w:tblW w:w="4936" w:type="dxa"/>
        <w:tblLook w:val="04A0" w:firstRow="1" w:lastRow="0" w:firstColumn="1" w:lastColumn="0" w:noHBand="0" w:noVBand="1"/>
      </w:tblPr>
      <w:tblGrid>
        <w:gridCol w:w="1096"/>
        <w:gridCol w:w="848"/>
        <w:gridCol w:w="848"/>
        <w:gridCol w:w="1072"/>
        <w:gridCol w:w="1072"/>
      </w:tblGrid>
      <w:tr w:rsidR="00D82430" w:rsidRPr="00D82430" w14:paraId="0AD02646" w14:textId="77777777" w:rsidTr="007E3B55">
        <w:trPr>
          <w:trHeight w:val="290"/>
        </w:trPr>
        <w:tc>
          <w:tcPr>
            <w:tcW w:w="1096" w:type="dxa"/>
            <w:vMerge w:val="restart"/>
            <w:tcBorders>
              <w:top w:val="single" w:sz="4" w:space="0" w:color="auto"/>
              <w:left w:val="nil"/>
              <w:bottom w:val="single" w:sz="4" w:space="0" w:color="auto"/>
              <w:right w:val="nil"/>
            </w:tcBorders>
            <w:shd w:val="clear" w:color="auto" w:fill="auto"/>
            <w:vAlign w:val="center"/>
            <w:hideMark/>
          </w:tcPr>
          <w:p w14:paraId="644EF21A" w14:textId="77777777" w:rsidR="00D82430" w:rsidRPr="00D82430" w:rsidRDefault="00D82430" w:rsidP="007E3B55">
            <w:pPr>
              <w:jc w:val="center"/>
              <w:rPr>
                <w:sz w:val="20"/>
                <w:szCs w:val="20"/>
                <w:lang w:val="en-ID" w:eastAsia="en-ID"/>
              </w:rPr>
            </w:pPr>
            <w:proofErr w:type="spellStart"/>
            <w:r w:rsidRPr="00D82430">
              <w:rPr>
                <w:sz w:val="20"/>
                <w:szCs w:val="20"/>
                <w:lang w:val="en-ID" w:eastAsia="en-ID"/>
              </w:rPr>
              <w:t>Perlakuan</w:t>
            </w:r>
            <w:proofErr w:type="spellEnd"/>
          </w:p>
        </w:tc>
        <w:tc>
          <w:tcPr>
            <w:tcW w:w="3840" w:type="dxa"/>
            <w:gridSpan w:val="4"/>
            <w:tcBorders>
              <w:top w:val="single" w:sz="4" w:space="0" w:color="auto"/>
              <w:left w:val="nil"/>
              <w:bottom w:val="single" w:sz="4" w:space="0" w:color="auto"/>
              <w:right w:val="nil"/>
            </w:tcBorders>
            <w:shd w:val="clear" w:color="auto" w:fill="auto"/>
            <w:noWrap/>
            <w:vAlign w:val="bottom"/>
            <w:hideMark/>
          </w:tcPr>
          <w:p w14:paraId="43AACEE6"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umur</w:t>
            </w:r>
            <w:proofErr w:type="spellEnd"/>
          </w:p>
        </w:tc>
      </w:tr>
      <w:tr w:rsidR="00D82430" w:rsidRPr="00D82430" w14:paraId="1E034F33" w14:textId="77777777" w:rsidTr="007E3B55">
        <w:trPr>
          <w:trHeight w:val="290"/>
        </w:trPr>
        <w:tc>
          <w:tcPr>
            <w:tcW w:w="1096" w:type="dxa"/>
            <w:vMerge/>
            <w:tcBorders>
              <w:top w:val="single" w:sz="4" w:space="0" w:color="auto"/>
              <w:left w:val="nil"/>
              <w:bottom w:val="single" w:sz="4" w:space="0" w:color="auto"/>
              <w:right w:val="nil"/>
            </w:tcBorders>
            <w:vAlign w:val="center"/>
            <w:hideMark/>
          </w:tcPr>
          <w:p w14:paraId="6E59014D" w14:textId="77777777" w:rsidR="00D82430" w:rsidRPr="00D82430" w:rsidRDefault="00D82430" w:rsidP="007E3B55">
            <w:pPr>
              <w:rPr>
                <w:sz w:val="20"/>
                <w:szCs w:val="20"/>
                <w:lang w:val="en-ID" w:eastAsia="en-ID"/>
              </w:rPr>
            </w:pPr>
          </w:p>
        </w:tc>
        <w:tc>
          <w:tcPr>
            <w:tcW w:w="848" w:type="dxa"/>
            <w:tcBorders>
              <w:top w:val="nil"/>
              <w:left w:val="nil"/>
              <w:bottom w:val="single" w:sz="4" w:space="0" w:color="auto"/>
              <w:right w:val="nil"/>
            </w:tcBorders>
            <w:shd w:val="clear" w:color="auto" w:fill="auto"/>
            <w:noWrap/>
            <w:vAlign w:val="bottom"/>
            <w:hideMark/>
          </w:tcPr>
          <w:p w14:paraId="6793D7D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14</w:t>
            </w:r>
          </w:p>
        </w:tc>
        <w:tc>
          <w:tcPr>
            <w:tcW w:w="848" w:type="dxa"/>
            <w:tcBorders>
              <w:top w:val="nil"/>
              <w:left w:val="nil"/>
              <w:bottom w:val="single" w:sz="4" w:space="0" w:color="auto"/>
              <w:right w:val="nil"/>
            </w:tcBorders>
            <w:shd w:val="clear" w:color="auto" w:fill="auto"/>
            <w:noWrap/>
            <w:vAlign w:val="bottom"/>
            <w:hideMark/>
          </w:tcPr>
          <w:p w14:paraId="2DCB35A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21</w:t>
            </w:r>
          </w:p>
        </w:tc>
        <w:tc>
          <w:tcPr>
            <w:tcW w:w="1072" w:type="dxa"/>
            <w:tcBorders>
              <w:top w:val="nil"/>
              <w:left w:val="nil"/>
              <w:bottom w:val="single" w:sz="4" w:space="0" w:color="auto"/>
              <w:right w:val="nil"/>
            </w:tcBorders>
            <w:shd w:val="clear" w:color="auto" w:fill="auto"/>
            <w:noWrap/>
            <w:vAlign w:val="bottom"/>
            <w:hideMark/>
          </w:tcPr>
          <w:p w14:paraId="67D73C5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28</w:t>
            </w:r>
          </w:p>
        </w:tc>
        <w:tc>
          <w:tcPr>
            <w:tcW w:w="1072" w:type="dxa"/>
            <w:tcBorders>
              <w:top w:val="nil"/>
              <w:left w:val="nil"/>
              <w:bottom w:val="single" w:sz="4" w:space="0" w:color="auto"/>
              <w:right w:val="nil"/>
            </w:tcBorders>
            <w:shd w:val="clear" w:color="auto" w:fill="auto"/>
            <w:noWrap/>
            <w:vAlign w:val="bottom"/>
            <w:hideMark/>
          </w:tcPr>
          <w:p w14:paraId="473381B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35</w:t>
            </w:r>
          </w:p>
        </w:tc>
      </w:tr>
      <w:tr w:rsidR="00D82430" w:rsidRPr="00D82430" w14:paraId="3EF0ABC2" w14:textId="77777777" w:rsidTr="007E3B55">
        <w:trPr>
          <w:trHeight w:val="290"/>
        </w:trPr>
        <w:tc>
          <w:tcPr>
            <w:tcW w:w="1096" w:type="dxa"/>
            <w:tcBorders>
              <w:top w:val="nil"/>
              <w:left w:val="nil"/>
              <w:bottom w:val="nil"/>
              <w:right w:val="nil"/>
            </w:tcBorders>
            <w:shd w:val="clear" w:color="auto" w:fill="auto"/>
            <w:noWrap/>
            <w:vAlign w:val="bottom"/>
            <w:hideMark/>
          </w:tcPr>
          <w:p w14:paraId="00022096" w14:textId="77777777" w:rsidR="00D82430" w:rsidRPr="00D82430" w:rsidRDefault="00D82430" w:rsidP="007E3B55">
            <w:pPr>
              <w:rPr>
                <w:sz w:val="20"/>
                <w:szCs w:val="20"/>
                <w:lang w:val="en-ID" w:eastAsia="en-ID"/>
              </w:rPr>
            </w:pPr>
            <w:r w:rsidRPr="00D82430">
              <w:rPr>
                <w:sz w:val="20"/>
                <w:szCs w:val="20"/>
                <w:lang w:val="en-ID" w:eastAsia="en-ID"/>
              </w:rPr>
              <w:t>T0P0</w:t>
            </w:r>
          </w:p>
        </w:tc>
        <w:tc>
          <w:tcPr>
            <w:tcW w:w="848" w:type="dxa"/>
            <w:tcBorders>
              <w:top w:val="nil"/>
              <w:left w:val="nil"/>
              <w:bottom w:val="nil"/>
              <w:right w:val="nil"/>
            </w:tcBorders>
            <w:shd w:val="clear" w:color="auto" w:fill="auto"/>
            <w:noWrap/>
            <w:vAlign w:val="bottom"/>
            <w:hideMark/>
          </w:tcPr>
          <w:p w14:paraId="6CA8D1C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3,25 </w:t>
            </w:r>
          </w:p>
        </w:tc>
        <w:tc>
          <w:tcPr>
            <w:tcW w:w="848" w:type="dxa"/>
            <w:tcBorders>
              <w:top w:val="nil"/>
              <w:left w:val="nil"/>
              <w:bottom w:val="nil"/>
              <w:right w:val="nil"/>
            </w:tcBorders>
            <w:shd w:val="clear" w:color="auto" w:fill="auto"/>
            <w:noWrap/>
            <w:vAlign w:val="bottom"/>
            <w:hideMark/>
          </w:tcPr>
          <w:p w14:paraId="23850E2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6,50 </w:t>
            </w:r>
          </w:p>
        </w:tc>
        <w:tc>
          <w:tcPr>
            <w:tcW w:w="1072" w:type="dxa"/>
            <w:tcBorders>
              <w:top w:val="nil"/>
              <w:left w:val="nil"/>
              <w:bottom w:val="nil"/>
              <w:right w:val="nil"/>
            </w:tcBorders>
            <w:shd w:val="clear" w:color="auto" w:fill="auto"/>
            <w:noWrap/>
            <w:vAlign w:val="bottom"/>
            <w:hideMark/>
          </w:tcPr>
          <w:p w14:paraId="427D82E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13,50 </w:t>
            </w:r>
          </w:p>
        </w:tc>
        <w:tc>
          <w:tcPr>
            <w:tcW w:w="1072" w:type="dxa"/>
            <w:tcBorders>
              <w:top w:val="nil"/>
              <w:left w:val="nil"/>
              <w:bottom w:val="nil"/>
              <w:right w:val="nil"/>
            </w:tcBorders>
            <w:shd w:val="clear" w:color="auto" w:fill="auto"/>
            <w:noWrap/>
            <w:vAlign w:val="bottom"/>
            <w:hideMark/>
          </w:tcPr>
          <w:p w14:paraId="6412C3DC"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21,50 </w:t>
            </w:r>
          </w:p>
        </w:tc>
      </w:tr>
      <w:tr w:rsidR="00D82430" w:rsidRPr="00D82430" w14:paraId="26FEF978" w14:textId="77777777" w:rsidTr="007E3B55">
        <w:trPr>
          <w:trHeight w:val="290"/>
        </w:trPr>
        <w:tc>
          <w:tcPr>
            <w:tcW w:w="1096" w:type="dxa"/>
            <w:tcBorders>
              <w:top w:val="nil"/>
              <w:left w:val="nil"/>
              <w:bottom w:val="nil"/>
              <w:right w:val="nil"/>
            </w:tcBorders>
            <w:shd w:val="clear" w:color="auto" w:fill="auto"/>
            <w:noWrap/>
            <w:vAlign w:val="bottom"/>
            <w:hideMark/>
          </w:tcPr>
          <w:p w14:paraId="31FA0D57" w14:textId="77777777" w:rsidR="00D82430" w:rsidRPr="00D82430" w:rsidRDefault="00D82430" w:rsidP="007E3B55">
            <w:pPr>
              <w:rPr>
                <w:sz w:val="20"/>
                <w:szCs w:val="20"/>
                <w:lang w:val="en-ID" w:eastAsia="en-ID"/>
              </w:rPr>
            </w:pPr>
            <w:r w:rsidRPr="00D82430">
              <w:rPr>
                <w:sz w:val="20"/>
                <w:szCs w:val="20"/>
                <w:lang w:val="en-ID" w:eastAsia="en-ID"/>
              </w:rPr>
              <w:t>T0P1</w:t>
            </w:r>
          </w:p>
        </w:tc>
        <w:tc>
          <w:tcPr>
            <w:tcW w:w="848" w:type="dxa"/>
            <w:tcBorders>
              <w:top w:val="nil"/>
              <w:left w:val="nil"/>
              <w:bottom w:val="nil"/>
              <w:right w:val="nil"/>
            </w:tcBorders>
            <w:shd w:val="clear" w:color="auto" w:fill="auto"/>
            <w:noWrap/>
            <w:vAlign w:val="bottom"/>
            <w:hideMark/>
          </w:tcPr>
          <w:p w14:paraId="60DE909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3,75 </w:t>
            </w:r>
          </w:p>
        </w:tc>
        <w:tc>
          <w:tcPr>
            <w:tcW w:w="848" w:type="dxa"/>
            <w:tcBorders>
              <w:top w:val="nil"/>
              <w:left w:val="nil"/>
              <w:bottom w:val="nil"/>
              <w:right w:val="nil"/>
            </w:tcBorders>
            <w:shd w:val="clear" w:color="auto" w:fill="auto"/>
            <w:noWrap/>
            <w:vAlign w:val="bottom"/>
            <w:hideMark/>
          </w:tcPr>
          <w:p w14:paraId="555E678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7,50 </w:t>
            </w:r>
          </w:p>
        </w:tc>
        <w:tc>
          <w:tcPr>
            <w:tcW w:w="1072" w:type="dxa"/>
            <w:tcBorders>
              <w:top w:val="nil"/>
              <w:left w:val="nil"/>
              <w:bottom w:val="nil"/>
              <w:right w:val="nil"/>
            </w:tcBorders>
            <w:shd w:val="clear" w:color="auto" w:fill="auto"/>
            <w:noWrap/>
            <w:vAlign w:val="bottom"/>
            <w:hideMark/>
          </w:tcPr>
          <w:p w14:paraId="21B631A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14,25 </w:t>
            </w:r>
          </w:p>
        </w:tc>
        <w:tc>
          <w:tcPr>
            <w:tcW w:w="1072" w:type="dxa"/>
            <w:tcBorders>
              <w:top w:val="nil"/>
              <w:left w:val="nil"/>
              <w:bottom w:val="nil"/>
              <w:right w:val="nil"/>
            </w:tcBorders>
            <w:shd w:val="clear" w:color="auto" w:fill="auto"/>
            <w:noWrap/>
            <w:vAlign w:val="bottom"/>
            <w:hideMark/>
          </w:tcPr>
          <w:p w14:paraId="659BD9C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22,00 </w:t>
            </w:r>
          </w:p>
        </w:tc>
      </w:tr>
      <w:tr w:rsidR="00D82430" w:rsidRPr="00D82430" w14:paraId="1670BCA0" w14:textId="77777777" w:rsidTr="007E3B55">
        <w:trPr>
          <w:trHeight w:val="290"/>
        </w:trPr>
        <w:tc>
          <w:tcPr>
            <w:tcW w:w="1096" w:type="dxa"/>
            <w:tcBorders>
              <w:top w:val="nil"/>
              <w:left w:val="nil"/>
              <w:bottom w:val="nil"/>
              <w:right w:val="nil"/>
            </w:tcBorders>
            <w:shd w:val="clear" w:color="auto" w:fill="auto"/>
            <w:noWrap/>
            <w:vAlign w:val="bottom"/>
            <w:hideMark/>
          </w:tcPr>
          <w:p w14:paraId="1EB53754" w14:textId="77777777" w:rsidR="00D82430" w:rsidRPr="00D82430" w:rsidRDefault="00D82430" w:rsidP="007E3B55">
            <w:pPr>
              <w:rPr>
                <w:sz w:val="20"/>
                <w:szCs w:val="20"/>
                <w:lang w:val="en-ID" w:eastAsia="en-ID"/>
              </w:rPr>
            </w:pPr>
            <w:r w:rsidRPr="00D82430">
              <w:rPr>
                <w:sz w:val="20"/>
                <w:szCs w:val="20"/>
                <w:lang w:val="en-ID" w:eastAsia="en-ID"/>
              </w:rPr>
              <w:t>T0P2</w:t>
            </w:r>
          </w:p>
        </w:tc>
        <w:tc>
          <w:tcPr>
            <w:tcW w:w="848" w:type="dxa"/>
            <w:tcBorders>
              <w:top w:val="nil"/>
              <w:left w:val="nil"/>
              <w:bottom w:val="nil"/>
              <w:right w:val="nil"/>
            </w:tcBorders>
            <w:shd w:val="clear" w:color="auto" w:fill="auto"/>
            <w:noWrap/>
            <w:vAlign w:val="bottom"/>
            <w:hideMark/>
          </w:tcPr>
          <w:p w14:paraId="291856FA"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3,75 </w:t>
            </w:r>
          </w:p>
        </w:tc>
        <w:tc>
          <w:tcPr>
            <w:tcW w:w="848" w:type="dxa"/>
            <w:tcBorders>
              <w:top w:val="nil"/>
              <w:left w:val="nil"/>
              <w:bottom w:val="nil"/>
              <w:right w:val="nil"/>
            </w:tcBorders>
            <w:shd w:val="clear" w:color="auto" w:fill="auto"/>
            <w:noWrap/>
            <w:vAlign w:val="bottom"/>
            <w:hideMark/>
          </w:tcPr>
          <w:p w14:paraId="25CD76E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9,00 </w:t>
            </w:r>
          </w:p>
        </w:tc>
        <w:tc>
          <w:tcPr>
            <w:tcW w:w="1072" w:type="dxa"/>
            <w:tcBorders>
              <w:top w:val="nil"/>
              <w:left w:val="nil"/>
              <w:bottom w:val="nil"/>
              <w:right w:val="nil"/>
            </w:tcBorders>
            <w:shd w:val="clear" w:color="auto" w:fill="auto"/>
            <w:noWrap/>
            <w:vAlign w:val="bottom"/>
            <w:hideMark/>
          </w:tcPr>
          <w:p w14:paraId="5657841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19,00 </w:t>
            </w:r>
          </w:p>
        </w:tc>
        <w:tc>
          <w:tcPr>
            <w:tcW w:w="1072" w:type="dxa"/>
            <w:tcBorders>
              <w:top w:val="nil"/>
              <w:left w:val="nil"/>
              <w:bottom w:val="nil"/>
              <w:right w:val="nil"/>
            </w:tcBorders>
            <w:shd w:val="clear" w:color="auto" w:fill="auto"/>
            <w:noWrap/>
            <w:vAlign w:val="bottom"/>
            <w:hideMark/>
          </w:tcPr>
          <w:p w14:paraId="7672353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23,75 </w:t>
            </w:r>
          </w:p>
        </w:tc>
      </w:tr>
      <w:tr w:rsidR="00D82430" w:rsidRPr="00D82430" w14:paraId="590705CD" w14:textId="77777777" w:rsidTr="007E3B55">
        <w:trPr>
          <w:trHeight w:val="290"/>
        </w:trPr>
        <w:tc>
          <w:tcPr>
            <w:tcW w:w="1096" w:type="dxa"/>
            <w:tcBorders>
              <w:top w:val="nil"/>
              <w:left w:val="nil"/>
              <w:bottom w:val="nil"/>
              <w:right w:val="nil"/>
            </w:tcBorders>
            <w:shd w:val="clear" w:color="auto" w:fill="auto"/>
            <w:noWrap/>
            <w:vAlign w:val="bottom"/>
            <w:hideMark/>
          </w:tcPr>
          <w:p w14:paraId="7E0115C5" w14:textId="77777777" w:rsidR="00D82430" w:rsidRPr="00D82430" w:rsidRDefault="00D82430" w:rsidP="007E3B55">
            <w:pPr>
              <w:rPr>
                <w:sz w:val="20"/>
                <w:szCs w:val="20"/>
                <w:lang w:val="en-ID" w:eastAsia="en-ID"/>
              </w:rPr>
            </w:pPr>
            <w:r w:rsidRPr="00D82430">
              <w:rPr>
                <w:sz w:val="20"/>
                <w:szCs w:val="20"/>
                <w:lang w:val="en-ID" w:eastAsia="en-ID"/>
              </w:rPr>
              <w:t>T0P3</w:t>
            </w:r>
          </w:p>
        </w:tc>
        <w:tc>
          <w:tcPr>
            <w:tcW w:w="848" w:type="dxa"/>
            <w:tcBorders>
              <w:top w:val="nil"/>
              <w:left w:val="nil"/>
              <w:bottom w:val="nil"/>
              <w:right w:val="nil"/>
            </w:tcBorders>
            <w:shd w:val="clear" w:color="auto" w:fill="auto"/>
            <w:noWrap/>
            <w:vAlign w:val="bottom"/>
            <w:hideMark/>
          </w:tcPr>
          <w:p w14:paraId="0AAD29F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3,75 </w:t>
            </w:r>
          </w:p>
        </w:tc>
        <w:tc>
          <w:tcPr>
            <w:tcW w:w="848" w:type="dxa"/>
            <w:tcBorders>
              <w:top w:val="nil"/>
              <w:left w:val="nil"/>
              <w:bottom w:val="nil"/>
              <w:right w:val="nil"/>
            </w:tcBorders>
            <w:shd w:val="clear" w:color="auto" w:fill="auto"/>
            <w:noWrap/>
            <w:vAlign w:val="bottom"/>
            <w:hideMark/>
          </w:tcPr>
          <w:p w14:paraId="3030BFD4"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7,00 </w:t>
            </w:r>
          </w:p>
        </w:tc>
        <w:tc>
          <w:tcPr>
            <w:tcW w:w="1072" w:type="dxa"/>
            <w:tcBorders>
              <w:top w:val="nil"/>
              <w:left w:val="nil"/>
              <w:bottom w:val="nil"/>
              <w:right w:val="nil"/>
            </w:tcBorders>
            <w:shd w:val="clear" w:color="auto" w:fill="auto"/>
            <w:noWrap/>
            <w:vAlign w:val="bottom"/>
            <w:hideMark/>
          </w:tcPr>
          <w:p w14:paraId="593BF79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15,50 </w:t>
            </w:r>
          </w:p>
        </w:tc>
        <w:tc>
          <w:tcPr>
            <w:tcW w:w="1072" w:type="dxa"/>
            <w:tcBorders>
              <w:top w:val="nil"/>
              <w:left w:val="nil"/>
              <w:bottom w:val="nil"/>
              <w:right w:val="nil"/>
            </w:tcBorders>
            <w:shd w:val="clear" w:color="auto" w:fill="auto"/>
            <w:noWrap/>
            <w:vAlign w:val="bottom"/>
            <w:hideMark/>
          </w:tcPr>
          <w:p w14:paraId="6C9631F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21,25 </w:t>
            </w:r>
          </w:p>
        </w:tc>
      </w:tr>
      <w:tr w:rsidR="00D82430" w:rsidRPr="00D82430" w14:paraId="555D5D42" w14:textId="77777777" w:rsidTr="007E3B55">
        <w:trPr>
          <w:trHeight w:val="290"/>
        </w:trPr>
        <w:tc>
          <w:tcPr>
            <w:tcW w:w="1096" w:type="dxa"/>
            <w:tcBorders>
              <w:top w:val="nil"/>
              <w:left w:val="nil"/>
              <w:bottom w:val="nil"/>
              <w:right w:val="nil"/>
            </w:tcBorders>
            <w:shd w:val="clear" w:color="auto" w:fill="auto"/>
            <w:noWrap/>
            <w:vAlign w:val="bottom"/>
            <w:hideMark/>
          </w:tcPr>
          <w:p w14:paraId="7D767118" w14:textId="77777777" w:rsidR="00D82430" w:rsidRPr="00D82430" w:rsidRDefault="00D82430" w:rsidP="007E3B55">
            <w:pPr>
              <w:rPr>
                <w:sz w:val="20"/>
                <w:szCs w:val="20"/>
                <w:lang w:val="en-ID" w:eastAsia="en-ID"/>
              </w:rPr>
            </w:pPr>
            <w:r w:rsidRPr="00D82430">
              <w:rPr>
                <w:sz w:val="20"/>
                <w:szCs w:val="20"/>
                <w:lang w:val="en-ID" w:eastAsia="en-ID"/>
              </w:rPr>
              <w:t>T1P0</w:t>
            </w:r>
          </w:p>
        </w:tc>
        <w:tc>
          <w:tcPr>
            <w:tcW w:w="848" w:type="dxa"/>
            <w:tcBorders>
              <w:top w:val="nil"/>
              <w:left w:val="nil"/>
              <w:bottom w:val="nil"/>
              <w:right w:val="nil"/>
            </w:tcBorders>
            <w:shd w:val="clear" w:color="auto" w:fill="auto"/>
            <w:noWrap/>
            <w:vAlign w:val="bottom"/>
            <w:hideMark/>
          </w:tcPr>
          <w:p w14:paraId="43DDADF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3,50 </w:t>
            </w:r>
          </w:p>
        </w:tc>
        <w:tc>
          <w:tcPr>
            <w:tcW w:w="848" w:type="dxa"/>
            <w:tcBorders>
              <w:top w:val="nil"/>
              <w:left w:val="nil"/>
              <w:bottom w:val="nil"/>
              <w:right w:val="nil"/>
            </w:tcBorders>
            <w:shd w:val="clear" w:color="auto" w:fill="auto"/>
            <w:noWrap/>
            <w:vAlign w:val="bottom"/>
            <w:hideMark/>
          </w:tcPr>
          <w:p w14:paraId="2A66B2B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7,25 </w:t>
            </w:r>
          </w:p>
        </w:tc>
        <w:tc>
          <w:tcPr>
            <w:tcW w:w="1072" w:type="dxa"/>
            <w:tcBorders>
              <w:top w:val="nil"/>
              <w:left w:val="nil"/>
              <w:bottom w:val="nil"/>
              <w:right w:val="nil"/>
            </w:tcBorders>
            <w:shd w:val="clear" w:color="auto" w:fill="auto"/>
            <w:noWrap/>
            <w:vAlign w:val="bottom"/>
            <w:hideMark/>
          </w:tcPr>
          <w:p w14:paraId="40E3113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14,75 </w:t>
            </w:r>
          </w:p>
        </w:tc>
        <w:tc>
          <w:tcPr>
            <w:tcW w:w="1072" w:type="dxa"/>
            <w:tcBorders>
              <w:top w:val="nil"/>
              <w:left w:val="nil"/>
              <w:bottom w:val="nil"/>
              <w:right w:val="nil"/>
            </w:tcBorders>
            <w:shd w:val="clear" w:color="auto" w:fill="auto"/>
            <w:noWrap/>
            <w:vAlign w:val="bottom"/>
            <w:hideMark/>
          </w:tcPr>
          <w:p w14:paraId="621832A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23,75 </w:t>
            </w:r>
          </w:p>
        </w:tc>
      </w:tr>
      <w:tr w:rsidR="00D82430" w:rsidRPr="00D82430" w14:paraId="7FF1C9A5" w14:textId="77777777" w:rsidTr="007E3B55">
        <w:trPr>
          <w:trHeight w:val="290"/>
        </w:trPr>
        <w:tc>
          <w:tcPr>
            <w:tcW w:w="1096" w:type="dxa"/>
            <w:tcBorders>
              <w:top w:val="nil"/>
              <w:left w:val="nil"/>
              <w:bottom w:val="nil"/>
              <w:right w:val="nil"/>
            </w:tcBorders>
            <w:shd w:val="clear" w:color="auto" w:fill="auto"/>
            <w:noWrap/>
            <w:vAlign w:val="bottom"/>
            <w:hideMark/>
          </w:tcPr>
          <w:p w14:paraId="79CF8637" w14:textId="77777777" w:rsidR="00D82430" w:rsidRPr="00D82430" w:rsidRDefault="00D82430" w:rsidP="007E3B55">
            <w:pPr>
              <w:rPr>
                <w:sz w:val="20"/>
                <w:szCs w:val="20"/>
                <w:lang w:val="en-ID" w:eastAsia="en-ID"/>
              </w:rPr>
            </w:pPr>
            <w:r w:rsidRPr="00D82430">
              <w:rPr>
                <w:sz w:val="20"/>
                <w:szCs w:val="20"/>
                <w:lang w:val="en-ID" w:eastAsia="en-ID"/>
              </w:rPr>
              <w:t>T1P1</w:t>
            </w:r>
          </w:p>
        </w:tc>
        <w:tc>
          <w:tcPr>
            <w:tcW w:w="848" w:type="dxa"/>
            <w:tcBorders>
              <w:top w:val="nil"/>
              <w:left w:val="nil"/>
              <w:bottom w:val="nil"/>
              <w:right w:val="nil"/>
            </w:tcBorders>
            <w:shd w:val="clear" w:color="auto" w:fill="auto"/>
            <w:noWrap/>
            <w:vAlign w:val="bottom"/>
            <w:hideMark/>
          </w:tcPr>
          <w:p w14:paraId="295CD2A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3,25 </w:t>
            </w:r>
          </w:p>
        </w:tc>
        <w:tc>
          <w:tcPr>
            <w:tcW w:w="848" w:type="dxa"/>
            <w:tcBorders>
              <w:top w:val="nil"/>
              <w:left w:val="nil"/>
              <w:bottom w:val="nil"/>
              <w:right w:val="nil"/>
            </w:tcBorders>
            <w:shd w:val="clear" w:color="auto" w:fill="auto"/>
            <w:noWrap/>
            <w:vAlign w:val="bottom"/>
            <w:hideMark/>
          </w:tcPr>
          <w:p w14:paraId="690964F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7,75 </w:t>
            </w:r>
          </w:p>
        </w:tc>
        <w:tc>
          <w:tcPr>
            <w:tcW w:w="1072" w:type="dxa"/>
            <w:tcBorders>
              <w:top w:val="nil"/>
              <w:left w:val="nil"/>
              <w:bottom w:val="nil"/>
              <w:right w:val="nil"/>
            </w:tcBorders>
            <w:shd w:val="clear" w:color="auto" w:fill="auto"/>
            <w:noWrap/>
            <w:vAlign w:val="bottom"/>
            <w:hideMark/>
          </w:tcPr>
          <w:p w14:paraId="287463C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15,25 </w:t>
            </w:r>
          </w:p>
        </w:tc>
        <w:tc>
          <w:tcPr>
            <w:tcW w:w="1072" w:type="dxa"/>
            <w:tcBorders>
              <w:top w:val="nil"/>
              <w:left w:val="nil"/>
              <w:bottom w:val="nil"/>
              <w:right w:val="nil"/>
            </w:tcBorders>
            <w:shd w:val="clear" w:color="auto" w:fill="auto"/>
            <w:noWrap/>
            <w:vAlign w:val="bottom"/>
            <w:hideMark/>
          </w:tcPr>
          <w:p w14:paraId="14258F29"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22,75 </w:t>
            </w:r>
          </w:p>
        </w:tc>
      </w:tr>
      <w:tr w:rsidR="00D82430" w:rsidRPr="00D82430" w14:paraId="655E626E" w14:textId="77777777" w:rsidTr="007E3B55">
        <w:trPr>
          <w:trHeight w:val="290"/>
        </w:trPr>
        <w:tc>
          <w:tcPr>
            <w:tcW w:w="1096" w:type="dxa"/>
            <w:tcBorders>
              <w:top w:val="nil"/>
              <w:left w:val="nil"/>
              <w:bottom w:val="nil"/>
              <w:right w:val="nil"/>
            </w:tcBorders>
            <w:shd w:val="clear" w:color="auto" w:fill="auto"/>
            <w:noWrap/>
            <w:vAlign w:val="bottom"/>
            <w:hideMark/>
          </w:tcPr>
          <w:p w14:paraId="79D1B028" w14:textId="77777777" w:rsidR="00D82430" w:rsidRPr="00D82430" w:rsidRDefault="00D82430" w:rsidP="007E3B55">
            <w:pPr>
              <w:rPr>
                <w:sz w:val="20"/>
                <w:szCs w:val="20"/>
                <w:lang w:val="en-ID" w:eastAsia="en-ID"/>
              </w:rPr>
            </w:pPr>
            <w:r w:rsidRPr="00D82430">
              <w:rPr>
                <w:sz w:val="20"/>
                <w:szCs w:val="20"/>
                <w:lang w:val="en-ID" w:eastAsia="en-ID"/>
              </w:rPr>
              <w:t>T1P2</w:t>
            </w:r>
          </w:p>
        </w:tc>
        <w:tc>
          <w:tcPr>
            <w:tcW w:w="848" w:type="dxa"/>
            <w:tcBorders>
              <w:top w:val="nil"/>
              <w:left w:val="nil"/>
              <w:bottom w:val="nil"/>
              <w:right w:val="nil"/>
            </w:tcBorders>
            <w:shd w:val="clear" w:color="auto" w:fill="auto"/>
            <w:noWrap/>
            <w:vAlign w:val="bottom"/>
            <w:hideMark/>
          </w:tcPr>
          <w:p w14:paraId="7C5FDA0D"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3,75 </w:t>
            </w:r>
          </w:p>
        </w:tc>
        <w:tc>
          <w:tcPr>
            <w:tcW w:w="848" w:type="dxa"/>
            <w:tcBorders>
              <w:top w:val="nil"/>
              <w:left w:val="nil"/>
              <w:bottom w:val="nil"/>
              <w:right w:val="nil"/>
            </w:tcBorders>
            <w:shd w:val="clear" w:color="auto" w:fill="auto"/>
            <w:noWrap/>
            <w:vAlign w:val="bottom"/>
            <w:hideMark/>
          </w:tcPr>
          <w:p w14:paraId="043D17BE"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6,50 </w:t>
            </w:r>
          </w:p>
        </w:tc>
        <w:tc>
          <w:tcPr>
            <w:tcW w:w="1072" w:type="dxa"/>
            <w:tcBorders>
              <w:top w:val="nil"/>
              <w:left w:val="nil"/>
              <w:bottom w:val="nil"/>
              <w:right w:val="nil"/>
            </w:tcBorders>
            <w:shd w:val="clear" w:color="auto" w:fill="auto"/>
            <w:noWrap/>
            <w:vAlign w:val="bottom"/>
            <w:hideMark/>
          </w:tcPr>
          <w:p w14:paraId="36C4809B"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13,50 </w:t>
            </w:r>
          </w:p>
        </w:tc>
        <w:tc>
          <w:tcPr>
            <w:tcW w:w="1072" w:type="dxa"/>
            <w:tcBorders>
              <w:top w:val="nil"/>
              <w:left w:val="nil"/>
              <w:bottom w:val="nil"/>
              <w:right w:val="nil"/>
            </w:tcBorders>
            <w:shd w:val="clear" w:color="auto" w:fill="auto"/>
            <w:noWrap/>
            <w:vAlign w:val="bottom"/>
            <w:hideMark/>
          </w:tcPr>
          <w:p w14:paraId="2B86971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20,50 </w:t>
            </w:r>
          </w:p>
        </w:tc>
      </w:tr>
      <w:tr w:rsidR="00D82430" w:rsidRPr="00D82430" w14:paraId="0F677679"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70F30E71" w14:textId="77777777" w:rsidR="00D82430" w:rsidRPr="00D82430" w:rsidRDefault="00D82430" w:rsidP="007E3B55">
            <w:pPr>
              <w:rPr>
                <w:sz w:val="20"/>
                <w:szCs w:val="20"/>
                <w:lang w:val="en-ID" w:eastAsia="en-ID"/>
              </w:rPr>
            </w:pPr>
            <w:r w:rsidRPr="00D82430">
              <w:rPr>
                <w:sz w:val="20"/>
                <w:szCs w:val="20"/>
                <w:lang w:val="en-ID" w:eastAsia="en-ID"/>
              </w:rPr>
              <w:t>T1P3</w:t>
            </w:r>
          </w:p>
        </w:tc>
        <w:tc>
          <w:tcPr>
            <w:tcW w:w="848" w:type="dxa"/>
            <w:tcBorders>
              <w:top w:val="nil"/>
              <w:left w:val="nil"/>
              <w:bottom w:val="nil"/>
              <w:right w:val="nil"/>
            </w:tcBorders>
            <w:shd w:val="clear" w:color="auto" w:fill="auto"/>
            <w:noWrap/>
            <w:vAlign w:val="bottom"/>
            <w:hideMark/>
          </w:tcPr>
          <w:p w14:paraId="377E084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3,25 </w:t>
            </w:r>
          </w:p>
        </w:tc>
        <w:tc>
          <w:tcPr>
            <w:tcW w:w="848" w:type="dxa"/>
            <w:tcBorders>
              <w:top w:val="nil"/>
              <w:left w:val="nil"/>
              <w:bottom w:val="nil"/>
              <w:right w:val="nil"/>
            </w:tcBorders>
            <w:shd w:val="clear" w:color="auto" w:fill="auto"/>
            <w:noWrap/>
            <w:vAlign w:val="bottom"/>
            <w:hideMark/>
          </w:tcPr>
          <w:p w14:paraId="790F5B2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7,75 </w:t>
            </w:r>
          </w:p>
        </w:tc>
        <w:tc>
          <w:tcPr>
            <w:tcW w:w="1072" w:type="dxa"/>
            <w:tcBorders>
              <w:top w:val="nil"/>
              <w:left w:val="nil"/>
              <w:bottom w:val="nil"/>
              <w:right w:val="nil"/>
            </w:tcBorders>
            <w:shd w:val="clear" w:color="auto" w:fill="auto"/>
            <w:noWrap/>
            <w:vAlign w:val="bottom"/>
            <w:hideMark/>
          </w:tcPr>
          <w:p w14:paraId="5D2A156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18,75 </w:t>
            </w:r>
          </w:p>
        </w:tc>
        <w:tc>
          <w:tcPr>
            <w:tcW w:w="1072" w:type="dxa"/>
            <w:tcBorders>
              <w:top w:val="nil"/>
              <w:left w:val="nil"/>
              <w:bottom w:val="nil"/>
              <w:right w:val="nil"/>
            </w:tcBorders>
            <w:shd w:val="clear" w:color="auto" w:fill="auto"/>
            <w:noWrap/>
            <w:vAlign w:val="bottom"/>
            <w:hideMark/>
          </w:tcPr>
          <w:p w14:paraId="32841006"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25,50 </w:t>
            </w:r>
          </w:p>
        </w:tc>
      </w:tr>
      <w:tr w:rsidR="00D82430" w:rsidRPr="00D82430" w14:paraId="2DE93411"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0F38AD97" w14:textId="77777777" w:rsidR="00D82430" w:rsidRPr="00D82430" w:rsidRDefault="00D82430" w:rsidP="007E3B55">
            <w:pPr>
              <w:rPr>
                <w:sz w:val="20"/>
                <w:szCs w:val="20"/>
                <w:lang w:val="en-ID" w:eastAsia="en-ID"/>
              </w:rPr>
            </w:pPr>
            <w:r w:rsidRPr="00D82430">
              <w:rPr>
                <w:sz w:val="20"/>
                <w:szCs w:val="20"/>
                <w:lang w:val="en-ID" w:eastAsia="en-ID"/>
              </w:rPr>
              <w:t>BNJ</w:t>
            </w:r>
          </w:p>
        </w:tc>
        <w:tc>
          <w:tcPr>
            <w:tcW w:w="848" w:type="dxa"/>
            <w:tcBorders>
              <w:top w:val="single" w:sz="4" w:space="0" w:color="auto"/>
              <w:left w:val="nil"/>
              <w:bottom w:val="single" w:sz="4" w:space="0" w:color="auto"/>
              <w:right w:val="nil"/>
            </w:tcBorders>
            <w:shd w:val="clear" w:color="auto" w:fill="auto"/>
            <w:noWrap/>
            <w:vAlign w:val="bottom"/>
            <w:hideMark/>
          </w:tcPr>
          <w:p w14:paraId="0C684516"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848" w:type="dxa"/>
            <w:tcBorders>
              <w:top w:val="single" w:sz="4" w:space="0" w:color="auto"/>
              <w:left w:val="nil"/>
              <w:bottom w:val="single" w:sz="4" w:space="0" w:color="auto"/>
              <w:right w:val="nil"/>
            </w:tcBorders>
            <w:shd w:val="clear" w:color="auto" w:fill="auto"/>
            <w:noWrap/>
            <w:vAlign w:val="bottom"/>
            <w:hideMark/>
          </w:tcPr>
          <w:p w14:paraId="172F1E8F"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1072" w:type="dxa"/>
            <w:tcBorders>
              <w:top w:val="single" w:sz="4" w:space="0" w:color="auto"/>
              <w:left w:val="nil"/>
              <w:bottom w:val="single" w:sz="4" w:space="0" w:color="auto"/>
              <w:right w:val="nil"/>
            </w:tcBorders>
            <w:shd w:val="clear" w:color="auto" w:fill="auto"/>
            <w:noWrap/>
            <w:vAlign w:val="bottom"/>
            <w:hideMark/>
          </w:tcPr>
          <w:p w14:paraId="05B404F5"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c>
          <w:tcPr>
            <w:tcW w:w="1072" w:type="dxa"/>
            <w:tcBorders>
              <w:top w:val="single" w:sz="4" w:space="0" w:color="auto"/>
              <w:left w:val="nil"/>
              <w:bottom w:val="single" w:sz="4" w:space="0" w:color="auto"/>
              <w:right w:val="nil"/>
            </w:tcBorders>
            <w:shd w:val="clear" w:color="auto" w:fill="auto"/>
            <w:noWrap/>
            <w:vAlign w:val="bottom"/>
            <w:hideMark/>
          </w:tcPr>
          <w:p w14:paraId="662ED689"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r>
    </w:tbl>
    <w:p w14:paraId="667F3209" w14:textId="77777777" w:rsidR="00D82430" w:rsidRPr="00D82430" w:rsidRDefault="00D82430" w:rsidP="00D82430">
      <w:pPr>
        <w:jc w:val="both"/>
        <w:rPr>
          <w:sz w:val="18"/>
          <w:szCs w:val="18"/>
        </w:rPr>
      </w:pPr>
      <w:r w:rsidRPr="00D82430">
        <w:rPr>
          <w:sz w:val="18"/>
          <w:szCs w:val="18"/>
        </w:rPr>
        <w:t>Keterangan : tn</w:t>
      </w:r>
      <w:r w:rsidRPr="00D82430">
        <w:rPr>
          <w:spacing w:val="-3"/>
          <w:sz w:val="18"/>
          <w:szCs w:val="18"/>
        </w:rPr>
        <w:t xml:space="preserve"> </w:t>
      </w:r>
      <w:r w:rsidRPr="00D82430">
        <w:rPr>
          <w:sz w:val="18"/>
          <w:szCs w:val="18"/>
        </w:rPr>
        <w:t>=</w:t>
      </w:r>
      <w:r w:rsidRPr="00D82430">
        <w:rPr>
          <w:spacing w:val="4"/>
          <w:sz w:val="18"/>
          <w:szCs w:val="18"/>
        </w:rPr>
        <w:t xml:space="preserve"> </w:t>
      </w:r>
      <w:r w:rsidRPr="00D82430">
        <w:rPr>
          <w:sz w:val="18"/>
          <w:szCs w:val="18"/>
        </w:rPr>
        <w:t>tidak</w:t>
      </w:r>
      <w:r w:rsidRPr="00D82430">
        <w:rPr>
          <w:spacing w:val="2"/>
          <w:sz w:val="18"/>
          <w:szCs w:val="18"/>
        </w:rPr>
        <w:t xml:space="preserve"> </w:t>
      </w:r>
      <w:r w:rsidRPr="00D82430">
        <w:rPr>
          <w:sz w:val="18"/>
          <w:szCs w:val="18"/>
        </w:rPr>
        <w:t>nyata</w:t>
      </w:r>
    </w:p>
    <w:p w14:paraId="38AF7683" w14:textId="77777777" w:rsidR="00D82430" w:rsidRPr="00D82430" w:rsidRDefault="00D82430" w:rsidP="00D82430">
      <w:pPr>
        <w:jc w:val="both"/>
        <w:rPr>
          <w:sz w:val="20"/>
          <w:szCs w:val="20"/>
        </w:rPr>
      </w:pPr>
    </w:p>
    <w:p w14:paraId="2B18EB85" w14:textId="77777777" w:rsidR="00F9112E" w:rsidRDefault="00F9112E" w:rsidP="00D82430">
      <w:pPr>
        <w:jc w:val="both"/>
        <w:rPr>
          <w:sz w:val="20"/>
          <w:szCs w:val="20"/>
        </w:rPr>
      </w:pPr>
    </w:p>
    <w:p w14:paraId="6325AD70" w14:textId="77777777" w:rsidR="00F9112E" w:rsidRDefault="00F9112E" w:rsidP="00D82430">
      <w:pPr>
        <w:jc w:val="both"/>
        <w:rPr>
          <w:sz w:val="20"/>
          <w:szCs w:val="20"/>
        </w:rPr>
      </w:pPr>
    </w:p>
    <w:p w14:paraId="1807F2AA" w14:textId="77777777" w:rsidR="00F9112E" w:rsidRDefault="00F9112E" w:rsidP="00D82430">
      <w:pPr>
        <w:jc w:val="both"/>
        <w:rPr>
          <w:sz w:val="20"/>
          <w:szCs w:val="20"/>
        </w:rPr>
      </w:pPr>
    </w:p>
    <w:p w14:paraId="6F3B0B6E" w14:textId="77777777" w:rsidR="00F9112E" w:rsidRDefault="00F9112E" w:rsidP="00D82430">
      <w:pPr>
        <w:jc w:val="both"/>
        <w:rPr>
          <w:sz w:val="20"/>
          <w:szCs w:val="20"/>
        </w:rPr>
      </w:pPr>
    </w:p>
    <w:p w14:paraId="721CC082" w14:textId="77777777" w:rsidR="00F9112E" w:rsidRDefault="00F9112E" w:rsidP="00D82430">
      <w:pPr>
        <w:jc w:val="both"/>
        <w:rPr>
          <w:sz w:val="20"/>
          <w:szCs w:val="20"/>
        </w:rPr>
      </w:pPr>
    </w:p>
    <w:p w14:paraId="3E624101" w14:textId="47325CBE" w:rsidR="00D82430" w:rsidRPr="00D82430" w:rsidRDefault="00D82430" w:rsidP="00D82430">
      <w:pPr>
        <w:jc w:val="both"/>
        <w:rPr>
          <w:sz w:val="20"/>
          <w:szCs w:val="20"/>
        </w:rPr>
      </w:pPr>
      <w:r w:rsidRPr="00D82430">
        <w:rPr>
          <w:sz w:val="20"/>
          <w:szCs w:val="20"/>
        </w:rPr>
        <w:lastRenderedPageBreak/>
        <w:t>Jumlah bunga</w:t>
      </w:r>
    </w:p>
    <w:p w14:paraId="5A648CCB" w14:textId="77777777" w:rsidR="00D82430" w:rsidRPr="00D82430" w:rsidRDefault="00D82430" w:rsidP="00D82430">
      <w:pPr>
        <w:jc w:val="both"/>
        <w:rPr>
          <w:sz w:val="20"/>
          <w:szCs w:val="20"/>
        </w:rPr>
      </w:pPr>
    </w:p>
    <w:p w14:paraId="5E7A21E2" w14:textId="77777777" w:rsidR="00D82430" w:rsidRPr="00D82430" w:rsidRDefault="00D82430" w:rsidP="00D82430">
      <w:pPr>
        <w:jc w:val="both"/>
        <w:rPr>
          <w:color w:val="000000" w:themeColor="text1"/>
          <w:sz w:val="20"/>
          <w:szCs w:val="20"/>
        </w:rPr>
      </w:pPr>
      <w:r w:rsidRPr="00D82430">
        <w:rPr>
          <w:sz w:val="20"/>
          <w:szCs w:val="20"/>
        </w:rPr>
        <w:t xml:space="preserve">Hasil analisis ragam menunjukkan bahwa tidak terjadi interaksi antara pupuk kompos kerangkongan dan Biofertilizer </w:t>
      </w:r>
      <w:r w:rsidRPr="00D82430">
        <w:rPr>
          <w:i/>
          <w:iCs/>
          <w:sz w:val="20"/>
          <w:szCs w:val="20"/>
        </w:rPr>
        <w:t>Trichoderma sp</w:t>
      </w:r>
      <w:r w:rsidRPr="00D82430">
        <w:rPr>
          <w:color w:val="000000" w:themeColor="text1"/>
          <w:sz w:val="20"/>
          <w:szCs w:val="20"/>
        </w:rPr>
        <w:t xml:space="preserve">. pada umur 35 HST. </w:t>
      </w:r>
    </w:p>
    <w:p w14:paraId="0E72C8A6" w14:textId="77777777" w:rsidR="00D82430" w:rsidRPr="00D82430" w:rsidRDefault="00D82430" w:rsidP="00D82430">
      <w:pPr>
        <w:jc w:val="both"/>
        <w:rPr>
          <w:sz w:val="20"/>
          <w:szCs w:val="20"/>
        </w:rPr>
      </w:pPr>
    </w:p>
    <w:p w14:paraId="64885135" w14:textId="77777777" w:rsidR="00D82430" w:rsidRPr="00D82430" w:rsidRDefault="00D82430" w:rsidP="00D82430">
      <w:pPr>
        <w:spacing w:after="200" w:line="276" w:lineRule="auto"/>
        <w:ind w:left="851" w:hanging="851"/>
        <w:contextualSpacing/>
        <w:jc w:val="both"/>
        <w:rPr>
          <w:sz w:val="20"/>
          <w:szCs w:val="20"/>
        </w:rPr>
      </w:pPr>
    </w:p>
    <w:p w14:paraId="5CA05457" w14:textId="77777777" w:rsidR="00D82430" w:rsidRPr="00D82430" w:rsidRDefault="00D82430" w:rsidP="00D82430">
      <w:pPr>
        <w:spacing w:after="200" w:line="276" w:lineRule="auto"/>
        <w:ind w:left="851" w:hanging="851"/>
        <w:contextualSpacing/>
        <w:jc w:val="both"/>
        <w:rPr>
          <w:color w:val="000000" w:themeColor="text1"/>
          <w:sz w:val="20"/>
          <w:szCs w:val="20"/>
        </w:rPr>
      </w:pPr>
      <w:r w:rsidRPr="00D82430">
        <w:rPr>
          <w:sz w:val="20"/>
          <w:szCs w:val="20"/>
        </w:rPr>
        <w:t xml:space="preserve">Tabel 4. Rata-rata Jumlah bunga </w:t>
      </w:r>
      <w:r w:rsidRPr="00D82430">
        <w:rPr>
          <w:color w:val="000000" w:themeColor="text1"/>
          <w:sz w:val="20"/>
          <w:szCs w:val="20"/>
        </w:rPr>
        <w:t xml:space="preserve">perlakuan </w:t>
      </w:r>
      <w:r w:rsidRPr="00D82430">
        <w:rPr>
          <w:sz w:val="20"/>
          <w:szCs w:val="20"/>
        </w:rPr>
        <w:t xml:space="preserve">pupuk kompos kerangkongan dan Biofertilizer </w:t>
      </w:r>
      <w:r w:rsidRPr="00D82430">
        <w:rPr>
          <w:i/>
          <w:iCs/>
          <w:sz w:val="20"/>
          <w:szCs w:val="20"/>
        </w:rPr>
        <w:t>Trichoderma sp</w:t>
      </w:r>
    </w:p>
    <w:tbl>
      <w:tblPr>
        <w:tblW w:w="2056" w:type="dxa"/>
        <w:tblLook w:val="04A0" w:firstRow="1" w:lastRow="0" w:firstColumn="1" w:lastColumn="0" w:noHBand="0" w:noVBand="1"/>
      </w:tblPr>
      <w:tblGrid>
        <w:gridCol w:w="1096"/>
        <w:gridCol w:w="960"/>
      </w:tblGrid>
      <w:tr w:rsidR="00D82430" w:rsidRPr="00D82430" w14:paraId="084B3084" w14:textId="77777777" w:rsidTr="007E3B55">
        <w:trPr>
          <w:trHeight w:val="290"/>
        </w:trPr>
        <w:tc>
          <w:tcPr>
            <w:tcW w:w="1096" w:type="dxa"/>
            <w:vMerge w:val="restart"/>
            <w:tcBorders>
              <w:top w:val="single" w:sz="4" w:space="0" w:color="auto"/>
              <w:left w:val="nil"/>
              <w:bottom w:val="single" w:sz="4" w:space="0" w:color="auto"/>
              <w:right w:val="nil"/>
            </w:tcBorders>
            <w:shd w:val="clear" w:color="auto" w:fill="auto"/>
            <w:vAlign w:val="center"/>
            <w:hideMark/>
          </w:tcPr>
          <w:p w14:paraId="0DD071A3" w14:textId="77777777" w:rsidR="00D82430" w:rsidRPr="00D82430" w:rsidRDefault="00D82430" w:rsidP="007E3B55">
            <w:pPr>
              <w:jc w:val="center"/>
              <w:rPr>
                <w:sz w:val="20"/>
                <w:szCs w:val="20"/>
                <w:lang w:val="en-ID" w:eastAsia="en-ID"/>
              </w:rPr>
            </w:pPr>
            <w:proofErr w:type="spellStart"/>
            <w:r w:rsidRPr="00D82430">
              <w:rPr>
                <w:sz w:val="20"/>
                <w:szCs w:val="20"/>
                <w:lang w:val="en-ID" w:eastAsia="en-ID"/>
              </w:rPr>
              <w:t>Perlakuan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10A44080"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umur</w:t>
            </w:r>
            <w:proofErr w:type="spellEnd"/>
          </w:p>
        </w:tc>
      </w:tr>
      <w:tr w:rsidR="00D82430" w:rsidRPr="00D82430" w14:paraId="6B12FCD1" w14:textId="77777777" w:rsidTr="007E3B55">
        <w:trPr>
          <w:trHeight w:val="290"/>
        </w:trPr>
        <w:tc>
          <w:tcPr>
            <w:tcW w:w="1096" w:type="dxa"/>
            <w:vMerge/>
            <w:tcBorders>
              <w:top w:val="single" w:sz="4" w:space="0" w:color="auto"/>
              <w:left w:val="nil"/>
              <w:bottom w:val="single" w:sz="4" w:space="0" w:color="auto"/>
              <w:right w:val="nil"/>
            </w:tcBorders>
            <w:vAlign w:val="center"/>
            <w:hideMark/>
          </w:tcPr>
          <w:p w14:paraId="4790EC67" w14:textId="77777777" w:rsidR="00D82430" w:rsidRPr="00D82430" w:rsidRDefault="00D82430" w:rsidP="007E3B55">
            <w:pPr>
              <w:rPr>
                <w:sz w:val="20"/>
                <w:szCs w:val="20"/>
                <w:lang w:val="en-ID" w:eastAsia="en-ID"/>
              </w:rPr>
            </w:pPr>
          </w:p>
        </w:tc>
        <w:tc>
          <w:tcPr>
            <w:tcW w:w="960" w:type="dxa"/>
            <w:tcBorders>
              <w:top w:val="nil"/>
              <w:left w:val="nil"/>
              <w:bottom w:val="single" w:sz="4" w:space="0" w:color="auto"/>
              <w:right w:val="nil"/>
            </w:tcBorders>
            <w:shd w:val="clear" w:color="auto" w:fill="auto"/>
            <w:noWrap/>
            <w:vAlign w:val="bottom"/>
            <w:hideMark/>
          </w:tcPr>
          <w:p w14:paraId="1DCA0AF4" w14:textId="77777777" w:rsidR="00D82430" w:rsidRPr="00D82430" w:rsidRDefault="00D82430" w:rsidP="007E3B55">
            <w:pPr>
              <w:jc w:val="center"/>
              <w:rPr>
                <w:color w:val="000000"/>
                <w:sz w:val="20"/>
                <w:szCs w:val="20"/>
                <w:lang w:val="en-ID" w:eastAsia="en-ID"/>
              </w:rPr>
            </w:pPr>
            <w:r w:rsidRPr="00D82430">
              <w:rPr>
                <w:color w:val="000000"/>
                <w:sz w:val="20"/>
                <w:szCs w:val="20"/>
                <w:lang w:val="en-ID" w:eastAsia="en-ID"/>
              </w:rPr>
              <w:t>35</w:t>
            </w:r>
          </w:p>
        </w:tc>
      </w:tr>
      <w:tr w:rsidR="00D82430" w:rsidRPr="00D82430" w14:paraId="2B62F77F" w14:textId="77777777" w:rsidTr="007E3B55">
        <w:trPr>
          <w:trHeight w:val="290"/>
        </w:trPr>
        <w:tc>
          <w:tcPr>
            <w:tcW w:w="1096" w:type="dxa"/>
            <w:tcBorders>
              <w:top w:val="nil"/>
              <w:left w:val="nil"/>
              <w:bottom w:val="nil"/>
              <w:right w:val="nil"/>
            </w:tcBorders>
            <w:shd w:val="clear" w:color="auto" w:fill="auto"/>
            <w:noWrap/>
            <w:vAlign w:val="bottom"/>
            <w:hideMark/>
          </w:tcPr>
          <w:p w14:paraId="5279D762" w14:textId="77777777" w:rsidR="00D82430" w:rsidRPr="00D82430" w:rsidRDefault="00D82430" w:rsidP="007E3B55">
            <w:pPr>
              <w:rPr>
                <w:sz w:val="20"/>
                <w:szCs w:val="20"/>
                <w:lang w:val="en-ID" w:eastAsia="en-ID"/>
              </w:rPr>
            </w:pPr>
            <w:r w:rsidRPr="00D82430">
              <w:rPr>
                <w:sz w:val="20"/>
                <w:szCs w:val="20"/>
                <w:lang w:val="en-ID" w:eastAsia="en-ID"/>
              </w:rPr>
              <w:t>T0P0</w:t>
            </w:r>
          </w:p>
        </w:tc>
        <w:tc>
          <w:tcPr>
            <w:tcW w:w="960" w:type="dxa"/>
            <w:tcBorders>
              <w:top w:val="nil"/>
              <w:left w:val="nil"/>
              <w:bottom w:val="nil"/>
              <w:right w:val="nil"/>
            </w:tcBorders>
            <w:shd w:val="clear" w:color="auto" w:fill="auto"/>
            <w:noWrap/>
            <w:vAlign w:val="bottom"/>
            <w:hideMark/>
          </w:tcPr>
          <w:p w14:paraId="2748B56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28,25 </w:t>
            </w:r>
          </w:p>
        </w:tc>
      </w:tr>
      <w:tr w:rsidR="00D82430" w:rsidRPr="00D82430" w14:paraId="256A2759" w14:textId="77777777" w:rsidTr="007E3B55">
        <w:trPr>
          <w:trHeight w:val="290"/>
        </w:trPr>
        <w:tc>
          <w:tcPr>
            <w:tcW w:w="1096" w:type="dxa"/>
            <w:tcBorders>
              <w:top w:val="nil"/>
              <w:left w:val="nil"/>
              <w:bottom w:val="nil"/>
              <w:right w:val="nil"/>
            </w:tcBorders>
            <w:shd w:val="clear" w:color="auto" w:fill="auto"/>
            <w:noWrap/>
            <w:vAlign w:val="bottom"/>
            <w:hideMark/>
          </w:tcPr>
          <w:p w14:paraId="0EBD91E4" w14:textId="77777777" w:rsidR="00D82430" w:rsidRPr="00D82430" w:rsidRDefault="00D82430" w:rsidP="007E3B55">
            <w:pPr>
              <w:rPr>
                <w:sz w:val="20"/>
                <w:szCs w:val="20"/>
                <w:lang w:val="en-ID" w:eastAsia="en-ID"/>
              </w:rPr>
            </w:pPr>
            <w:r w:rsidRPr="00D82430">
              <w:rPr>
                <w:sz w:val="20"/>
                <w:szCs w:val="20"/>
                <w:lang w:val="en-ID" w:eastAsia="en-ID"/>
              </w:rPr>
              <w:t>T0P1</w:t>
            </w:r>
          </w:p>
        </w:tc>
        <w:tc>
          <w:tcPr>
            <w:tcW w:w="960" w:type="dxa"/>
            <w:tcBorders>
              <w:top w:val="nil"/>
              <w:left w:val="nil"/>
              <w:bottom w:val="nil"/>
              <w:right w:val="nil"/>
            </w:tcBorders>
            <w:shd w:val="clear" w:color="auto" w:fill="auto"/>
            <w:noWrap/>
            <w:vAlign w:val="bottom"/>
            <w:hideMark/>
          </w:tcPr>
          <w:p w14:paraId="199287A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28,75 </w:t>
            </w:r>
          </w:p>
        </w:tc>
      </w:tr>
      <w:tr w:rsidR="00D82430" w:rsidRPr="00D82430" w14:paraId="12FB3260" w14:textId="77777777" w:rsidTr="007E3B55">
        <w:trPr>
          <w:trHeight w:val="290"/>
        </w:trPr>
        <w:tc>
          <w:tcPr>
            <w:tcW w:w="1096" w:type="dxa"/>
            <w:tcBorders>
              <w:top w:val="nil"/>
              <w:left w:val="nil"/>
              <w:bottom w:val="nil"/>
              <w:right w:val="nil"/>
            </w:tcBorders>
            <w:shd w:val="clear" w:color="auto" w:fill="auto"/>
            <w:noWrap/>
            <w:vAlign w:val="bottom"/>
            <w:hideMark/>
          </w:tcPr>
          <w:p w14:paraId="74743E78" w14:textId="77777777" w:rsidR="00D82430" w:rsidRPr="00D82430" w:rsidRDefault="00D82430" w:rsidP="007E3B55">
            <w:pPr>
              <w:rPr>
                <w:sz w:val="20"/>
                <w:szCs w:val="20"/>
                <w:lang w:val="en-ID" w:eastAsia="en-ID"/>
              </w:rPr>
            </w:pPr>
            <w:r w:rsidRPr="00D82430">
              <w:rPr>
                <w:sz w:val="20"/>
                <w:szCs w:val="20"/>
                <w:lang w:val="en-ID" w:eastAsia="en-ID"/>
              </w:rPr>
              <w:t>T0P2</w:t>
            </w:r>
          </w:p>
        </w:tc>
        <w:tc>
          <w:tcPr>
            <w:tcW w:w="960" w:type="dxa"/>
            <w:tcBorders>
              <w:top w:val="nil"/>
              <w:left w:val="nil"/>
              <w:bottom w:val="nil"/>
              <w:right w:val="nil"/>
            </w:tcBorders>
            <w:shd w:val="clear" w:color="auto" w:fill="auto"/>
            <w:noWrap/>
            <w:vAlign w:val="bottom"/>
            <w:hideMark/>
          </w:tcPr>
          <w:p w14:paraId="2A8D8A3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31,75 </w:t>
            </w:r>
          </w:p>
        </w:tc>
      </w:tr>
      <w:tr w:rsidR="00D82430" w:rsidRPr="00D82430" w14:paraId="763EE3C6" w14:textId="77777777" w:rsidTr="007E3B55">
        <w:trPr>
          <w:trHeight w:val="290"/>
        </w:trPr>
        <w:tc>
          <w:tcPr>
            <w:tcW w:w="1096" w:type="dxa"/>
            <w:tcBorders>
              <w:top w:val="nil"/>
              <w:left w:val="nil"/>
              <w:bottom w:val="nil"/>
              <w:right w:val="nil"/>
            </w:tcBorders>
            <w:shd w:val="clear" w:color="auto" w:fill="auto"/>
            <w:noWrap/>
            <w:vAlign w:val="bottom"/>
            <w:hideMark/>
          </w:tcPr>
          <w:p w14:paraId="49C845AC" w14:textId="77777777" w:rsidR="00D82430" w:rsidRPr="00D82430" w:rsidRDefault="00D82430" w:rsidP="007E3B55">
            <w:pPr>
              <w:rPr>
                <w:sz w:val="20"/>
                <w:szCs w:val="20"/>
                <w:lang w:val="en-ID" w:eastAsia="en-ID"/>
              </w:rPr>
            </w:pPr>
            <w:r w:rsidRPr="00D82430">
              <w:rPr>
                <w:sz w:val="20"/>
                <w:szCs w:val="20"/>
                <w:lang w:val="en-ID" w:eastAsia="en-ID"/>
              </w:rPr>
              <w:t>T0P3</w:t>
            </w:r>
          </w:p>
        </w:tc>
        <w:tc>
          <w:tcPr>
            <w:tcW w:w="960" w:type="dxa"/>
            <w:tcBorders>
              <w:top w:val="nil"/>
              <w:left w:val="nil"/>
              <w:bottom w:val="nil"/>
              <w:right w:val="nil"/>
            </w:tcBorders>
            <w:shd w:val="clear" w:color="auto" w:fill="auto"/>
            <w:noWrap/>
            <w:vAlign w:val="bottom"/>
            <w:hideMark/>
          </w:tcPr>
          <w:p w14:paraId="2325A53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27,75 </w:t>
            </w:r>
          </w:p>
        </w:tc>
      </w:tr>
      <w:tr w:rsidR="00D82430" w:rsidRPr="00D82430" w14:paraId="668D0E8D" w14:textId="77777777" w:rsidTr="007E3B55">
        <w:trPr>
          <w:trHeight w:val="290"/>
        </w:trPr>
        <w:tc>
          <w:tcPr>
            <w:tcW w:w="1096" w:type="dxa"/>
            <w:tcBorders>
              <w:top w:val="nil"/>
              <w:left w:val="nil"/>
              <w:bottom w:val="nil"/>
              <w:right w:val="nil"/>
            </w:tcBorders>
            <w:shd w:val="clear" w:color="auto" w:fill="auto"/>
            <w:noWrap/>
            <w:vAlign w:val="bottom"/>
            <w:hideMark/>
          </w:tcPr>
          <w:p w14:paraId="65B50BC1" w14:textId="77777777" w:rsidR="00D82430" w:rsidRPr="00D82430" w:rsidRDefault="00D82430" w:rsidP="007E3B55">
            <w:pPr>
              <w:rPr>
                <w:sz w:val="20"/>
                <w:szCs w:val="20"/>
                <w:lang w:val="en-ID" w:eastAsia="en-ID"/>
              </w:rPr>
            </w:pPr>
            <w:r w:rsidRPr="00D82430">
              <w:rPr>
                <w:sz w:val="20"/>
                <w:szCs w:val="20"/>
                <w:lang w:val="en-ID" w:eastAsia="en-ID"/>
              </w:rPr>
              <w:t>T1P0</w:t>
            </w:r>
          </w:p>
        </w:tc>
        <w:tc>
          <w:tcPr>
            <w:tcW w:w="960" w:type="dxa"/>
            <w:tcBorders>
              <w:top w:val="nil"/>
              <w:left w:val="nil"/>
              <w:bottom w:val="nil"/>
              <w:right w:val="nil"/>
            </w:tcBorders>
            <w:shd w:val="clear" w:color="auto" w:fill="auto"/>
            <w:noWrap/>
            <w:vAlign w:val="bottom"/>
            <w:hideMark/>
          </w:tcPr>
          <w:p w14:paraId="6D90C972"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27,50 </w:t>
            </w:r>
          </w:p>
        </w:tc>
      </w:tr>
      <w:tr w:rsidR="00D82430" w:rsidRPr="00D82430" w14:paraId="358293D3" w14:textId="77777777" w:rsidTr="007E3B55">
        <w:trPr>
          <w:trHeight w:val="290"/>
        </w:trPr>
        <w:tc>
          <w:tcPr>
            <w:tcW w:w="1096" w:type="dxa"/>
            <w:tcBorders>
              <w:top w:val="nil"/>
              <w:left w:val="nil"/>
              <w:bottom w:val="nil"/>
              <w:right w:val="nil"/>
            </w:tcBorders>
            <w:shd w:val="clear" w:color="auto" w:fill="auto"/>
            <w:noWrap/>
            <w:vAlign w:val="bottom"/>
            <w:hideMark/>
          </w:tcPr>
          <w:p w14:paraId="4C74260B" w14:textId="77777777" w:rsidR="00D82430" w:rsidRPr="00D82430" w:rsidRDefault="00D82430" w:rsidP="007E3B55">
            <w:pPr>
              <w:rPr>
                <w:sz w:val="20"/>
                <w:szCs w:val="20"/>
                <w:lang w:val="en-ID" w:eastAsia="en-ID"/>
              </w:rPr>
            </w:pPr>
            <w:r w:rsidRPr="00D82430">
              <w:rPr>
                <w:sz w:val="20"/>
                <w:szCs w:val="20"/>
                <w:lang w:val="en-ID" w:eastAsia="en-ID"/>
              </w:rPr>
              <w:t>T1P1</w:t>
            </w:r>
          </w:p>
        </w:tc>
        <w:tc>
          <w:tcPr>
            <w:tcW w:w="960" w:type="dxa"/>
            <w:tcBorders>
              <w:top w:val="nil"/>
              <w:left w:val="nil"/>
              <w:bottom w:val="nil"/>
              <w:right w:val="nil"/>
            </w:tcBorders>
            <w:shd w:val="clear" w:color="auto" w:fill="auto"/>
            <w:noWrap/>
            <w:vAlign w:val="bottom"/>
            <w:hideMark/>
          </w:tcPr>
          <w:p w14:paraId="1EE44047"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37,00 </w:t>
            </w:r>
          </w:p>
        </w:tc>
      </w:tr>
      <w:tr w:rsidR="00D82430" w:rsidRPr="00D82430" w14:paraId="3A10AEB2" w14:textId="77777777" w:rsidTr="007E3B55">
        <w:trPr>
          <w:trHeight w:val="290"/>
        </w:trPr>
        <w:tc>
          <w:tcPr>
            <w:tcW w:w="1096" w:type="dxa"/>
            <w:tcBorders>
              <w:top w:val="nil"/>
              <w:left w:val="nil"/>
              <w:bottom w:val="nil"/>
              <w:right w:val="nil"/>
            </w:tcBorders>
            <w:shd w:val="clear" w:color="auto" w:fill="auto"/>
            <w:noWrap/>
            <w:vAlign w:val="bottom"/>
            <w:hideMark/>
          </w:tcPr>
          <w:p w14:paraId="6D6DC9AF" w14:textId="77777777" w:rsidR="00D82430" w:rsidRPr="00D82430" w:rsidRDefault="00D82430" w:rsidP="007E3B55">
            <w:pPr>
              <w:rPr>
                <w:sz w:val="20"/>
                <w:szCs w:val="20"/>
                <w:lang w:val="en-ID" w:eastAsia="en-ID"/>
              </w:rPr>
            </w:pPr>
            <w:r w:rsidRPr="00D82430">
              <w:rPr>
                <w:sz w:val="20"/>
                <w:szCs w:val="20"/>
                <w:lang w:val="en-ID" w:eastAsia="en-ID"/>
              </w:rPr>
              <w:t>T1P2</w:t>
            </w:r>
          </w:p>
        </w:tc>
        <w:tc>
          <w:tcPr>
            <w:tcW w:w="960" w:type="dxa"/>
            <w:tcBorders>
              <w:top w:val="nil"/>
              <w:left w:val="nil"/>
              <w:bottom w:val="nil"/>
              <w:right w:val="nil"/>
            </w:tcBorders>
            <w:shd w:val="clear" w:color="auto" w:fill="auto"/>
            <w:noWrap/>
            <w:vAlign w:val="bottom"/>
            <w:hideMark/>
          </w:tcPr>
          <w:p w14:paraId="27DF3C1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24,25 </w:t>
            </w:r>
          </w:p>
        </w:tc>
      </w:tr>
      <w:tr w:rsidR="00D82430" w:rsidRPr="00D82430" w14:paraId="78E6A714"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2D0ABDEE" w14:textId="77777777" w:rsidR="00D82430" w:rsidRPr="00D82430" w:rsidRDefault="00D82430" w:rsidP="007E3B55">
            <w:pPr>
              <w:rPr>
                <w:sz w:val="20"/>
                <w:szCs w:val="20"/>
                <w:lang w:val="en-ID" w:eastAsia="en-ID"/>
              </w:rPr>
            </w:pPr>
            <w:r w:rsidRPr="00D82430">
              <w:rPr>
                <w:sz w:val="20"/>
                <w:szCs w:val="20"/>
                <w:lang w:val="en-ID" w:eastAsia="en-ID"/>
              </w:rPr>
              <w:t>T1P3</w:t>
            </w:r>
          </w:p>
        </w:tc>
        <w:tc>
          <w:tcPr>
            <w:tcW w:w="960" w:type="dxa"/>
            <w:tcBorders>
              <w:top w:val="nil"/>
              <w:left w:val="nil"/>
              <w:bottom w:val="nil"/>
              <w:right w:val="nil"/>
            </w:tcBorders>
            <w:shd w:val="clear" w:color="auto" w:fill="auto"/>
            <w:noWrap/>
            <w:vAlign w:val="bottom"/>
            <w:hideMark/>
          </w:tcPr>
          <w:p w14:paraId="10251015"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27,50 </w:t>
            </w:r>
          </w:p>
        </w:tc>
      </w:tr>
      <w:tr w:rsidR="00D82430" w:rsidRPr="00D82430" w14:paraId="33030B86"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43A4A5F9" w14:textId="77777777" w:rsidR="00D82430" w:rsidRPr="00D82430" w:rsidRDefault="00D82430" w:rsidP="007E3B55">
            <w:pPr>
              <w:rPr>
                <w:sz w:val="20"/>
                <w:szCs w:val="20"/>
                <w:lang w:val="en-ID" w:eastAsia="en-ID"/>
              </w:rPr>
            </w:pPr>
            <w:r w:rsidRPr="00D82430">
              <w:rPr>
                <w:sz w:val="20"/>
                <w:szCs w:val="20"/>
                <w:lang w:val="en-ID" w:eastAsia="en-ID"/>
              </w:rPr>
              <w:t>BNJ</w:t>
            </w:r>
          </w:p>
        </w:tc>
        <w:tc>
          <w:tcPr>
            <w:tcW w:w="960" w:type="dxa"/>
            <w:tcBorders>
              <w:top w:val="single" w:sz="4" w:space="0" w:color="auto"/>
              <w:left w:val="nil"/>
              <w:bottom w:val="single" w:sz="4" w:space="0" w:color="auto"/>
              <w:right w:val="nil"/>
            </w:tcBorders>
            <w:shd w:val="clear" w:color="auto" w:fill="auto"/>
            <w:noWrap/>
            <w:vAlign w:val="bottom"/>
            <w:hideMark/>
          </w:tcPr>
          <w:p w14:paraId="1E80171A"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r>
    </w:tbl>
    <w:p w14:paraId="283249B5" w14:textId="77777777" w:rsidR="00B34834" w:rsidRDefault="00B34834" w:rsidP="00D82430">
      <w:pPr>
        <w:jc w:val="both"/>
        <w:rPr>
          <w:sz w:val="18"/>
          <w:szCs w:val="18"/>
        </w:rPr>
      </w:pPr>
    </w:p>
    <w:p w14:paraId="16DDEDAC" w14:textId="6B048A15" w:rsidR="00D82430" w:rsidRPr="00D82430" w:rsidRDefault="00D82430" w:rsidP="00D82430">
      <w:pPr>
        <w:jc w:val="both"/>
        <w:rPr>
          <w:sz w:val="18"/>
          <w:szCs w:val="18"/>
        </w:rPr>
      </w:pPr>
      <w:r w:rsidRPr="00D82430">
        <w:rPr>
          <w:sz w:val="18"/>
          <w:szCs w:val="18"/>
        </w:rPr>
        <w:t>Keterangan : tn</w:t>
      </w:r>
      <w:r w:rsidRPr="00D82430">
        <w:rPr>
          <w:spacing w:val="-3"/>
          <w:sz w:val="18"/>
          <w:szCs w:val="18"/>
        </w:rPr>
        <w:t xml:space="preserve"> </w:t>
      </w:r>
      <w:r w:rsidRPr="00D82430">
        <w:rPr>
          <w:sz w:val="18"/>
          <w:szCs w:val="18"/>
        </w:rPr>
        <w:t>=</w:t>
      </w:r>
      <w:r w:rsidRPr="00D82430">
        <w:rPr>
          <w:spacing w:val="4"/>
          <w:sz w:val="18"/>
          <w:szCs w:val="18"/>
        </w:rPr>
        <w:t xml:space="preserve"> </w:t>
      </w:r>
      <w:r w:rsidRPr="00D82430">
        <w:rPr>
          <w:sz w:val="18"/>
          <w:szCs w:val="18"/>
        </w:rPr>
        <w:t>tidak</w:t>
      </w:r>
      <w:r w:rsidRPr="00D82430">
        <w:rPr>
          <w:spacing w:val="2"/>
          <w:sz w:val="18"/>
          <w:szCs w:val="18"/>
        </w:rPr>
        <w:t xml:space="preserve"> </w:t>
      </w:r>
      <w:r w:rsidRPr="00D82430">
        <w:rPr>
          <w:sz w:val="18"/>
          <w:szCs w:val="18"/>
        </w:rPr>
        <w:t>nyata</w:t>
      </w:r>
    </w:p>
    <w:p w14:paraId="5AF398BA" w14:textId="5412331C" w:rsidR="00D82430" w:rsidRDefault="00D82430" w:rsidP="00D82430">
      <w:pPr>
        <w:jc w:val="both"/>
        <w:rPr>
          <w:sz w:val="20"/>
          <w:szCs w:val="20"/>
        </w:rPr>
      </w:pPr>
    </w:p>
    <w:p w14:paraId="593FAAFD" w14:textId="77777777" w:rsidR="00F9112E" w:rsidRPr="00D82430" w:rsidRDefault="00F9112E" w:rsidP="00D82430">
      <w:pPr>
        <w:jc w:val="both"/>
        <w:rPr>
          <w:sz w:val="20"/>
          <w:szCs w:val="20"/>
        </w:rPr>
      </w:pPr>
    </w:p>
    <w:p w14:paraId="4E370F15" w14:textId="77777777" w:rsidR="00D82430" w:rsidRPr="00D82430" w:rsidRDefault="00D82430" w:rsidP="00D82430">
      <w:pPr>
        <w:jc w:val="both"/>
        <w:rPr>
          <w:sz w:val="20"/>
          <w:szCs w:val="20"/>
        </w:rPr>
      </w:pPr>
      <w:r w:rsidRPr="00D82430">
        <w:rPr>
          <w:sz w:val="20"/>
          <w:szCs w:val="20"/>
        </w:rPr>
        <w:t>Luas daun</w:t>
      </w:r>
    </w:p>
    <w:p w14:paraId="314A679B" w14:textId="77777777" w:rsidR="00D82430" w:rsidRPr="00D82430" w:rsidRDefault="00D82430" w:rsidP="00D82430">
      <w:pPr>
        <w:jc w:val="both"/>
        <w:rPr>
          <w:sz w:val="20"/>
          <w:szCs w:val="20"/>
        </w:rPr>
      </w:pPr>
    </w:p>
    <w:p w14:paraId="0E756A05" w14:textId="77777777" w:rsidR="00D82430" w:rsidRPr="00D82430" w:rsidRDefault="00D82430" w:rsidP="00D82430">
      <w:pPr>
        <w:jc w:val="both"/>
        <w:rPr>
          <w:color w:val="000000" w:themeColor="text1"/>
          <w:sz w:val="20"/>
          <w:szCs w:val="20"/>
        </w:rPr>
      </w:pPr>
      <w:r w:rsidRPr="00D82430">
        <w:rPr>
          <w:sz w:val="20"/>
          <w:szCs w:val="20"/>
        </w:rPr>
        <w:t xml:space="preserve">Hasil analisis ragam menunjukkan bahwa tidak terjadi interaksi antara pupuk kompos kerangkongan dan Biofertilizer </w:t>
      </w:r>
      <w:r w:rsidRPr="00D82430">
        <w:rPr>
          <w:i/>
          <w:iCs/>
          <w:sz w:val="20"/>
          <w:szCs w:val="20"/>
        </w:rPr>
        <w:t>Trichoderma sp</w:t>
      </w:r>
      <w:r w:rsidRPr="00D82430">
        <w:rPr>
          <w:color w:val="000000" w:themeColor="text1"/>
          <w:sz w:val="20"/>
          <w:szCs w:val="20"/>
        </w:rPr>
        <w:t xml:space="preserve">. pada umur 35 HST. </w:t>
      </w:r>
    </w:p>
    <w:p w14:paraId="49710AF2" w14:textId="77777777" w:rsidR="00D82430" w:rsidRPr="00D82430" w:rsidRDefault="00D82430" w:rsidP="00D82430">
      <w:pPr>
        <w:jc w:val="both"/>
        <w:rPr>
          <w:sz w:val="20"/>
          <w:szCs w:val="20"/>
        </w:rPr>
      </w:pPr>
    </w:p>
    <w:p w14:paraId="10BDCA8C" w14:textId="77777777" w:rsidR="00D82430" w:rsidRPr="00D82430" w:rsidRDefault="00D82430" w:rsidP="00D82430">
      <w:pPr>
        <w:spacing w:after="200" w:line="276" w:lineRule="auto"/>
        <w:ind w:left="851" w:hanging="851"/>
        <w:contextualSpacing/>
        <w:jc w:val="both"/>
        <w:rPr>
          <w:color w:val="000000" w:themeColor="text1"/>
          <w:sz w:val="20"/>
          <w:szCs w:val="20"/>
        </w:rPr>
      </w:pPr>
      <w:r w:rsidRPr="00D82430">
        <w:rPr>
          <w:sz w:val="20"/>
          <w:szCs w:val="20"/>
        </w:rPr>
        <w:t xml:space="preserve">Tabel 5. Rata-rata Luas Daun </w:t>
      </w:r>
      <w:r w:rsidRPr="00D82430">
        <w:rPr>
          <w:color w:val="000000" w:themeColor="text1"/>
          <w:sz w:val="20"/>
          <w:szCs w:val="20"/>
        </w:rPr>
        <w:t xml:space="preserve">perlakuan </w:t>
      </w:r>
      <w:r w:rsidRPr="00D82430">
        <w:rPr>
          <w:sz w:val="20"/>
          <w:szCs w:val="20"/>
        </w:rPr>
        <w:t xml:space="preserve">pupuk kompos kerangkongan dan Biofertilizer </w:t>
      </w:r>
      <w:r w:rsidRPr="00D82430">
        <w:rPr>
          <w:i/>
          <w:iCs/>
          <w:sz w:val="20"/>
          <w:szCs w:val="20"/>
        </w:rPr>
        <w:t>Trichoderma sp</w:t>
      </w:r>
    </w:p>
    <w:tbl>
      <w:tblPr>
        <w:tblW w:w="2056" w:type="dxa"/>
        <w:tblLook w:val="04A0" w:firstRow="1" w:lastRow="0" w:firstColumn="1" w:lastColumn="0" w:noHBand="0" w:noVBand="1"/>
      </w:tblPr>
      <w:tblGrid>
        <w:gridCol w:w="1096"/>
        <w:gridCol w:w="960"/>
      </w:tblGrid>
      <w:tr w:rsidR="00D82430" w:rsidRPr="00D82430" w14:paraId="5AB0DF91" w14:textId="77777777" w:rsidTr="007E3B55">
        <w:trPr>
          <w:trHeight w:val="290"/>
        </w:trPr>
        <w:tc>
          <w:tcPr>
            <w:tcW w:w="1096" w:type="dxa"/>
            <w:vMerge w:val="restart"/>
            <w:tcBorders>
              <w:top w:val="single" w:sz="4" w:space="0" w:color="auto"/>
              <w:left w:val="nil"/>
              <w:bottom w:val="single" w:sz="4" w:space="0" w:color="auto"/>
              <w:right w:val="nil"/>
            </w:tcBorders>
            <w:shd w:val="clear" w:color="auto" w:fill="auto"/>
            <w:vAlign w:val="center"/>
            <w:hideMark/>
          </w:tcPr>
          <w:p w14:paraId="5C100E29" w14:textId="77777777" w:rsidR="00D82430" w:rsidRPr="00D82430" w:rsidRDefault="00D82430" w:rsidP="007E3B55">
            <w:pPr>
              <w:jc w:val="center"/>
              <w:rPr>
                <w:sz w:val="20"/>
                <w:szCs w:val="20"/>
                <w:lang w:val="en-ID" w:eastAsia="en-ID"/>
              </w:rPr>
            </w:pPr>
            <w:proofErr w:type="spellStart"/>
            <w:r w:rsidRPr="00D82430">
              <w:rPr>
                <w:sz w:val="20"/>
                <w:szCs w:val="20"/>
                <w:lang w:val="en-ID" w:eastAsia="en-ID"/>
              </w:rPr>
              <w:t>Perlakuan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6EFC28A9"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umur</w:t>
            </w:r>
            <w:proofErr w:type="spellEnd"/>
          </w:p>
        </w:tc>
      </w:tr>
      <w:tr w:rsidR="00D82430" w:rsidRPr="00D82430" w14:paraId="2118A856" w14:textId="77777777" w:rsidTr="007E3B55">
        <w:trPr>
          <w:trHeight w:val="290"/>
        </w:trPr>
        <w:tc>
          <w:tcPr>
            <w:tcW w:w="1096" w:type="dxa"/>
            <w:vMerge/>
            <w:tcBorders>
              <w:top w:val="single" w:sz="4" w:space="0" w:color="auto"/>
              <w:left w:val="nil"/>
              <w:bottom w:val="single" w:sz="4" w:space="0" w:color="auto"/>
              <w:right w:val="nil"/>
            </w:tcBorders>
            <w:vAlign w:val="center"/>
            <w:hideMark/>
          </w:tcPr>
          <w:p w14:paraId="4E7DA766" w14:textId="77777777" w:rsidR="00D82430" w:rsidRPr="00D82430" w:rsidRDefault="00D82430" w:rsidP="007E3B55">
            <w:pPr>
              <w:rPr>
                <w:sz w:val="20"/>
                <w:szCs w:val="20"/>
                <w:lang w:val="en-ID" w:eastAsia="en-ID"/>
              </w:rPr>
            </w:pPr>
          </w:p>
        </w:tc>
        <w:tc>
          <w:tcPr>
            <w:tcW w:w="960" w:type="dxa"/>
            <w:tcBorders>
              <w:top w:val="nil"/>
              <w:left w:val="nil"/>
              <w:bottom w:val="single" w:sz="4" w:space="0" w:color="auto"/>
              <w:right w:val="nil"/>
            </w:tcBorders>
            <w:shd w:val="clear" w:color="auto" w:fill="auto"/>
            <w:noWrap/>
            <w:vAlign w:val="bottom"/>
            <w:hideMark/>
          </w:tcPr>
          <w:p w14:paraId="458BD935" w14:textId="77777777" w:rsidR="00D82430" w:rsidRPr="00D82430" w:rsidRDefault="00D82430" w:rsidP="007E3B55">
            <w:pPr>
              <w:jc w:val="center"/>
              <w:rPr>
                <w:color w:val="000000"/>
                <w:sz w:val="20"/>
                <w:szCs w:val="20"/>
                <w:lang w:val="en-ID" w:eastAsia="en-ID"/>
              </w:rPr>
            </w:pPr>
            <w:r w:rsidRPr="00D82430">
              <w:rPr>
                <w:color w:val="000000"/>
                <w:sz w:val="20"/>
                <w:szCs w:val="20"/>
                <w:lang w:val="en-ID" w:eastAsia="en-ID"/>
              </w:rPr>
              <w:t>35</w:t>
            </w:r>
          </w:p>
        </w:tc>
      </w:tr>
      <w:tr w:rsidR="00D82430" w:rsidRPr="00D82430" w14:paraId="374D9260" w14:textId="77777777" w:rsidTr="007E3B55">
        <w:trPr>
          <w:trHeight w:val="290"/>
        </w:trPr>
        <w:tc>
          <w:tcPr>
            <w:tcW w:w="1096" w:type="dxa"/>
            <w:tcBorders>
              <w:top w:val="nil"/>
              <w:left w:val="nil"/>
              <w:bottom w:val="nil"/>
              <w:right w:val="nil"/>
            </w:tcBorders>
            <w:shd w:val="clear" w:color="auto" w:fill="auto"/>
            <w:noWrap/>
            <w:vAlign w:val="bottom"/>
            <w:hideMark/>
          </w:tcPr>
          <w:p w14:paraId="49FEBC2A" w14:textId="77777777" w:rsidR="00D82430" w:rsidRPr="00D82430" w:rsidRDefault="00D82430" w:rsidP="007E3B55">
            <w:pPr>
              <w:rPr>
                <w:sz w:val="20"/>
                <w:szCs w:val="20"/>
                <w:lang w:val="en-ID" w:eastAsia="en-ID"/>
              </w:rPr>
            </w:pPr>
            <w:r w:rsidRPr="00D82430">
              <w:rPr>
                <w:sz w:val="20"/>
                <w:szCs w:val="20"/>
                <w:lang w:val="en-ID" w:eastAsia="en-ID"/>
              </w:rPr>
              <w:t>T0P0</w:t>
            </w:r>
          </w:p>
        </w:tc>
        <w:tc>
          <w:tcPr>
            <w:tcW w:w="960" w:type="dxa"/>
            <w:tcBorders>
              <w:top w:val="nil"/>
              <w:left w:val="nil"/>
              <w:bottom w:val="nil"/>
              <w:right w:val="nil"/>
            </w:tcBorders>
            <w:shd w:val="clear" w:color="auto" w:fill="auto"/>
            <w:noWrap/>
            <w:vAlign w:val="bottom"/>
            <w:hideMark/>
          </w:tcPr>
          <w:p w14:paraId="4C8577B1"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57,20 </w:t>
            </w:r>
          </w:p>
        </w:tc>
      </w:tr>
      <w:tr w:rsidR="00D82430" w:rsidRPr="00D82430" w14:paraId="18B0BB95" w14:textId="77777777" w:rsidTr="007E3B55">
        <w:trPr>
          <w:trHeight w:val="290"/>
        </w:trPr>
        <w:tc>
          <w:tcPr>
            <w:tcW w:w="1096" w:type="dxa"/>
            <w:tcBorders>
              <w:top w:val="nil"/>
              <w:left w:val="nil"/>
              <w:bottom w:val="nil"/>
              <w:right w:val="nil"/>
            </w:tcBorders>
            <w:shd w:val="clear" w:color="auto" w:fill="auto"/>
            <w:noWrap/>
            <w:vAlign w:val="bottom"/>
            <w:hideMark/>
          </w:tcPr>
          <w:p w14:paraId="35F534E2" w14:textId="77777777" w:rsidR="00D82430" w:rsidRPr="00D82430" w:rsidRDefault="00D82430" w:rsidP="007E3B55">
            <w:pPr>
              <w:rPr>
                <w:sz w:val="20"/>
                <w:szCs w:val="20"/>
                <w:lang w:val="en-ID" w:eastAsia="en-ID"/>
              </w:rPr>
            </w:pPr>
            <w:r w:rsidRPr="00D82430">
              <w:rPr>
                <w:sz w:val="20"/>
                <w:szCs w:val="20"/>
                <w:lang w:val="en-ID" w:eastAsia="en-ID"/>
              </w:rPr>
              <w:t>T0P1</w:t>
            </w:r>
          </w:p>
        </w:tc>
        <w:tc>
          <w:tcPr>
            <w:tcW w:w="960" w:type="dxa"/>
            <w:tcBorders>
              <w:top w:val="nil"/>
              <w:left w:val="nil"/>
              <w:bottom w:val="nil"/>
              <w:right w:val="nil"/>
            </w:tcBorders>
            <w:shd w:val="clear" w:color="auto" w:fill="auto"/>
            <w:noWrap/>
            <w:vAlign w:val="bottom"/>
            <w:hideMark/>
          </w:tcPr>
          <w:p w14:paraId="1AFA8AE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61,68 </w:t>
            </w:r>
          </w:p>
        </w:tc>
      </w:tr>
      <w:tr w:rsidR="00D82430" w:rsidRPr="00D82430" w14:paraId="29AC9CB1" w14:textId="77777777" w:rsidTr="007E3B55">
        <w:trPr>
          <w:trHeight w:val="290"/>
        </w:trPr>
        <w:tc>
          <w:tcPr>
            <w:tcW w:w="1096" w:type="dxa"/>
            <w:tcBorders>
              <w:top w:val="nil"/>
              <w:left w:val="nil"/>
              <w:bottom w:val="nil"/>
              <w:right w:val="nil"/>
            </w:tcBorders>
            <w:shd w:val="clear" w:color="auto" w:fill="auto"/>
            <w:noWrap/>
            <w:vAlign w:val="bottom"/>
            <w:hideMark/>
          </w:tcPr>
          <w:p w14:paraId="4F1904EA" w14:textId="77777777" w:rsidR="00D82430" w:rsidRPr="00D82430" w:rsidRDefault="00D82430" w:rsidP="007E3B55">
            <w:pPr>
              <w:rPr>
                <w:sz w:val="20"/>
                <w:szCs w:val="20"/>
                <w:lang w:val="en-ID" w:eastAsia="en-ID"/>
              </w:rPr>
            </w:pPr>
            <w:r w:rsidRPr="00D82430">
              <w:rPr>
                <w:sz w:val="20"/>
                <w:szCs w:val="20"/>
                <w:lang w:val="en-ID" w:eastAsia="en-ID"/>
              </w:rPr>
              <w:t>T0P2</w:t>
            </w:r>
          </w:p>
        </w:tc>
        <w:tc>
          <w:tcPr>
            <w:tcW w:w="960" w:type="dxa"/>
            <w:tcBorders>
              <w:top w:val="nil"/>
              <w:left w:val="nil"/>
              <w:bottom w:val="nil"/>
              <w:right w:val="nil"/>
            </w:tcBorders>
            <w:shd w:val="clear" w:color="auto" w:fill="auto"/>
            <w:noWrap/>
            <w:vAlign w:val="bottom"/>
            <w:hideMark/>
          </w:tcPr>
          <w:p w14:paraId="0DDE714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56,38 </w:t>
            </w:r>
          </w:p>
        </w:tc>
      </w:tr>
      <w:tr w:rsidR="00D82430" w:rsidRPr="00D82430" w14:paraId="693801A1" w14:textId="77777777" w:rsidTr="007E3B55">
        <w:trPr>
          <w:trHeight w:val="290"/>
        </w:trPr>
        <w:tc>
          <w:tcPr>
            <w:tcW w:w="1096" w:type="dxa"/>
            <w:tcBorders>
              <w:top w:val="nil"/>
              <w:left w:val="nil"/>
              <w:bottom w:val="nil"/>
              <w:right w:val="nil"/>
            </w:tcBorders>
            <w:shd w:val="clear" w:color="auto" w:fill="auto"/>
            <w:noWrap/>
            <w:vAlign w:val="bottom"/>
            <w:hideMark/>
          </w:tcPr>
          <w:p w14:paraId="5E03FB5B" w14:textId="77777777" w:rsidR="00D82430" w:rsidRPr="00D82430" w:rsidRDefault="00D82430" w:rsidP="007E3B55">
            <w:pPr>
              <w:rPr>
                <w:sz w:val="20"/>
                <w:szCs w:val="20"/>
                <w:lang w:val="en-ID" w:eastAsia="en-ID"/>
              </w:rPr>
            </w:pPr>
            <w:r w:rsidRPr="00D82430">
              <w:rPr>
                <w:sz w:val="20"/>
                <w:szCs w:val="20"/>
                <w:lang w:val="en-ID" w:eastAsia="en-ID"/>
              </w:rPr>
              <w:t>T0P3</w:t>
            </w:r>
          </w:p>
        </w:tc>
        <w:tc>
          <w:tcPr>
            <w:tcW w:w="960" w:type="dxa"/>
            <w:tcBorders>
              <w:top w:val="nil"/>
              <w:left w:val="nil"/>
              <w:bottom w:val="nil"/>
              <w:right w:val="nil"/>
            </w:tcBorders>
            <w:shd w:val="clear" w:color="auto" w:fill="auto"/>
            <w:noWrap/>
            <w:vAlign w:val="bottom"/>
            <w:hideMark/>
          </w:tcPr>
          <w:p w14:paraId="59CEAFB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63,92 </w:t>
            </w:r>
          </w:p>
        </w:tc>
      </w:tr>
      <w:tr w:rsidR="00D82430" w:rsidRPr="00D82430" w14:paraId="6B03174A" w14:textId="77777777" w:rsidTr="007E3B55">
        <w:trPr>
          <w:trHeight w:val="290"/>
        </w:trPr>
        <w:tc>
          <w:tcPr>
            <w:tcW w:w="1096" w:type="dxa"/>
            <w:tcBorders>
              <w:top w:val="nil"/>
              <w:left w:val="nil"/>
              <w:bottom w:val="nil"/>
              <w:right w:val="nil"/>
            </w:tcBorders>
            <w:shd w:val="clear" w:color="auto" w:fill="auto"/>
            <w:noWrap/>
            <w:vAlign w:val="bottom"/>
            <w:hideMark/>
          </w:tcPr>
          <w:p w14:paraId="24A36AE3" w14:textId="77777777" w:rsidR="00D82430" w:rsidRPr="00D82430" w:rsidRDefault="00D82430" w:rsidP="007E3B55">
            <w:pPr>
              <w:rPr>
                <w:sz w:val="20"/>
                <w:szCs w:val="20"/>
                <w:lang w:val="en-ID" w:eastAsia="en-ID"/>
              </w:rPr>
            </w:pPr>
            <w:r w:rsidRPr="00D82430">
              <w:rPr>
                <w:sz w:val="20"/>
                <w:szCs w:val="20"/>
                <w:lang w:val="en-ID" w:eastAsia="en-ID"/>
              </w:rPr>
              <w:t>T1P0</w:t>
            </w:r>
          </w:p>
        </w:tc>
        <w:tc>
          <w:tcPr>
            <w:tcW w:w="960" w:type="dxa"/>
            <w:tcBorders>
              <w:top w:val="nil"/>
              <w:left w:val="nil"/>
              <w:bottom w:val="nil"/>
              <w:right w:val="nil"/>
            </w:tcBorders>
            <w:shd w:val="clear" w:color="auto" w:fill="auto"/>
            <w:noWrap/>
            <w:vAlign w:val="bottom"/>
            <w:hideMark/>
          </w:tcPr>
          <w:p w14:paraId="2C48416F"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54,96 </w:t>
            </w:r>
          </w:p>
        </w:tc>
      </w:tr>
      <w:tr w:rsidR="00D82430" w:rsidRPr="00D82430" w14:paraId="3C12944C" w14:textId="77777777" w:rsidTr="007E3B55">
        <w:trPr>
          <w:trHeight w:val="290"/>
        </w:trPr>
        <w:tc>
          <w:tcPr>
            <w:tcW w:w="1096" w:type="dxa"/>
            <w:tcBorders>
              <w:top w:val="nil"/>
              <w:left w:val="nil"/>
              <w:bottom w:val="nil"/>
              <w:right w:val="nil"/>
            </w:tcBorders>
            <w:shd w:val="clear" w:color="auto" w:fill="auto"/>
            <w:noWrap/>
            <w:vAlign w:val="bottom"/>
            <w:hideMark/>
          </w:tcPr>
          <w:p w14:paraId="70A15529" w14:textId="77777777" w:rsidR="00D82430" w:rsidRPr="00D82430" w:rsidRDefault="00D82430" w:rsidP="007E3B55">
            <w:pPr>
              <w:rPr>
                <w:sz w:val="20"/>
                <w:szCs w:val="20"/>
                <w:lang w:val="en-ID" w:eastAsia="en-ID"/>
              </w:rPr>
            </w:pPr>
            <w:r w:rsidRPr="00D82430">
              <w:rPr>
                <w:sz w:val="20"/>
                <w:szCs w:val="20"/>
                <w:lang w:val="en-ID" w:eastAsia="en-ID"/>
              </w:rPr>
              <w:t>T1P1</w:t>
            </w:r>
          </w:p>
        </w:tc>
        <w:tc>
          <w:tcPr>
            <w:tcW w:w="960" w:type="dxa"/>
            <w:tcBorders>
              <w:top w:val="nil"/>
              <w:left w:val="nil"/>
              <w:bottom w:val="nil"/>
              <w:right w:val="nil"/>
            </w:tcBorders>
            <w:shd w:val="clear" w:color="auto" w:fill="auto"/>
            <w:noWrap/>
            <w:vAlign w:val="bottom"/>
            <w:hideMark/>
          </w:tcPr>
          <w:p w14:paraId="784CF9A8"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60,77 </w:t>
            </w:r>
          </w:p>
        </w:tc>
      </w:tr>
      <w:tr w:rsidR="00D82430" w:rsidRPr="00D82430" w14:paraId="21916AF3" w14:textId="77777777" w:rsidTr="007E3B55">
        <w:trPr>
          <w:trHeight w:val="290"/>
        </w:trPr>
        <w:tc>
          <w:tcPr>
            <w:tcW w:w="1096" w:type="dxa"/>
            <w:tcBorders>
              <w:top w:val="nil"/>
              <w:left w:val="nil"/>
              <w:bottom w:val="nil"/>
              <w:right w:val="nil"/>
            </w:tcBorders>
            <w:shd w:val="clear" w:color="auto" w:fill="auto"/>
            <w:noWrap/>
            <w:vAlign w:val="bottom"/>
            <w:hideMark/>
          </w:tcPr>
          <w:p w14:paraId="2FD00199" w14:textId="77777777" w:rsidR="00D82430" w:rsidRPr="00D82430" w:rsidRDefault="00D82430" w:rsidP="007E3B55">
            <w:pPr>
              <w:rPr>
                <w:sz w:val="20"/>
                <w:szCs w:val="20"/>
                <w:lang w:val="en-ID" w:eastAsia="en-ID"/>
              </w:rPr>
            </w:pPr>
            <w:r w:rsidRPr="00D82430">
              <w:rPr>
                <w:sz w:val="20"/>
                <w:szCs w:val="20"/>
                <w:lang w:val="en-ID" w:eastAsia="en-ID"/>
              </w:rPr>
              <w:t>T1P2</w:t>
            </w:r>
          </w:p>
        </w:tc>
        <w:tc>
          <w:tcPr>
            <w:tcW w:w="960" w:type="dxa"/>
            <w:tcBorders>
              <w:top w:val="nil"/>
              <w:left w:val="nil"/>
              <w:bottom w:val="nil"/>
              <w:right w:val="nil"/>
            </w:tcBorders>
            <w:shd w:val="clear" w:color="auto" w:fill="auto"/>
            <w:noWrap/>
            <w:vAlign w:val="bottom"/>
            <w:hideMark/>
          </w:tcPr>
          <w:p w14:paraId="59DA2A30"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58,12 </w:t>
            </w:r>
          </w:p>
        </w:tc>
      </w:tr>
      <w:tr w:rsidR="00D82430" w:rsidRPr="00D82430" w14:paraId="21F44649"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62C0BB40" w14:textId="77777777" w:rsidR="00D82430" w:rsidRPr="00D82430" w:rsidRDefault="00D82430" w:rsidP="007E3B55">
            <w:pPr>
              <w:rPr>
                <w:sz w:val="20"/>
                <w:szCs w:val="20"/>
                <w:lang w:val="en-ID" w:eastAsia="en-ID"/>
              </w:rPr>
            </w:pPr>
            <w:r w:rsidRPr="00D82430">
              <w:rPr>
                <w:sz w:val="20"/>
                <w:szCs w:val="20"/>
                <w:lang w:val="en-ID" w:eastAsia="en-ID"/>
              </w:rPr>
              <w:t>T1P3</w:t>
            </w:r>
          </w:p>
        </w:tc>
        <w:tc>
          <w:tcPr>
            <w:tcW w:w="960" w:type="dxa"/>
            <w:tcBorders>
              <w:top w:val="nil"/>
              <w:left w:val="nil"/>
              <w:bottom w:val="nil"/>
              <w:right w:val="nil"/>
            </w:tcBorders>
            <w:shd w:val="clear" w:color="auto" w:fill="auto"/>
            <w:noWrap/>
            <w:vAlign w:val="bottom"/>
            <w:hideMark/>
          </w:tcPr>
          <w:p w14:paraId="16DC7153" w14:textId="77777777" w:rsidR="00D82430" w:rsidRPr="00D82430" w:rsidRDefault="00D82430" w:rsidP="007E3B55">
            <w:pPr>
              <w:jc w:val="right"/>
              <w:rPr>
                <w:color w:val="000000"/>
                <w:sz w:val="20"/>
                <w:szCs w:val="20"/>
                <w:lang w:val="en-ID" w:eastAsia="en-ID"/>
              </w:rPr>
            </w:pPr>
            <w:r w:rsidRPr="00D82430">
              <w:rPr>
                <w:color w:val="000000"/>
                <w:sz w:val="20"/>
                <w:szCs w:val="20"/>
                <w:lang w:val="en-ID" w:eastAsia="en-ID"/>
              </w:rPr>
              <w:t xml:space="preserve">59,41 </w:t>
            </w:r>
          </w:p>
        </w:tc>
      </w:tr>
      <w:tr w:rsidR="00D82430" w:rsidRPr="00D82430" w14:paraId="1FC98159" w14:textId="77777777" w:rsidTr="007E3B55">
        <w:trPr>
          <w:trHeight w:val="290"/>
        </w:trPr>
        <w:tc>
          <w:tcPr>
            <w:tcW w:w="1096" w:type="dxa"/>
            <w:tcBorders>
              <w:top w:val="nil"/>
              <w:left w:val="nil"/>
              <w:bottom w:val="single" w:sz="4" w:space="0" w:color="auto"/>
              <w:right w:val="nil"/>
            </w:tcBorders>
            <w:shd w:val="clear" w:color="auto" w:fill="auto"/>
            <w:noWrap/>
            <w:vAlign w:val="bottom"/>
            <w:hideMark/>
          </w:tcPr>
          <w:p w14:paraId="33391CC9" w14:textId="77777777" w:rsidR="00D82430" w:rsidRPr="00D82430" w:rsidRDefault="00D82430" w:rsidP="007E3B55">
            <w:pPr>
              <w:rPr>
                <w:sz w:val="20"/>
                <w:szCs w:val="20"/>
                <w:lang w:val="en-ID" w:eastAsia="en-ID"/>
              </w:rPr>
            </w:pPr>
            <w:r w:rsidRPr="00D82430">
              <w:rPr>
                <w:sz w:val="20"/>
                <w:szCs w:val="20"/>
                <w:lang w:val="en-ID" w:eastAsia="en-ID"/>
              </w:rPr>
              <w:t>BNJ</w:t>
            </w:r>
          </w:p>
        </w:tc>
        <w:tc>
          <w:tcPr>
            <w:tcW w:w="960" w:type="dxa"/>
            <w:tcBorders>
              <w:top w:val="single" w:sz="4" w:space="0" w:color="auto"/>
              <w:left w:val="nil"/>
              <w:bottom w:val="single" w:sz="4" w:space="0" w:color="auto"/>
              <w:right w:val="nil"/>
            </w:tcBorders>
            <w:shd w:val="clear" w:color="auto" w:fill="auto"/>
            <w:noWrap/>
            <w:vAlign w:val="bottom"/>
            <w:hideMark/>
          </w:tcPr>
          <w:p w14:paraId="311222B0" w14:textId="77777777" w:rsidR="00D82430" w:rsidRPr="00D82430" w:rsidRDefault="00D82430" w:rsidP="007E3B55">
            <w:pPr>
              <w:jc w:val="center"/>
              <w:rPr>
                <w:color w:val="000000"/>
                <w:sz w:val="20"/>
                <w:szCs w:val="20"/>
                <w:lang w:val="en-ID" w:eastAsia="en-ID"/>
              </w:rPr>
            </w:pPr>
            <w:proofErr w:type="spellStart"/>
            <w:r w:rsidRPr="00D82430">
              <w:rPr>
                <w:color w:val="000000"/>
                <w:sz w:val="20"/>
                <w:szCs w:val="20"/>
                <w:lang w:val="en-ID" w:eastAsia="en-ID"/>
              </w:rPr>
              <w:t>tn</w:t>
            </w:r>
            <w:proofErr w:type="spellEnd"/>
          </w:p>
        </w:tc>
      </w:tr>
    </w:tbl>
    <w:p w14:paraId="1073EAC8" w14:textId="77777777" w:rsidR="00D82430" w:rsidRPr="00D82430" w:rsidRDefault="00D82430" w:rsidP="00D82430">
      <w:pPr>
        <w:jc w:val="both"/>
        <w:rPr>
          <w:sz w:val="18"/>
          <w:szCs w:val="18"/>
        </w:rPr>
      </w:pPr>
      <w:r w:rsidRPr="00D82430">
        <w:rPr>
          <w:sz w:val="18"/>
          <w:szCs w:val="18"/>
        </w:rPr>
        <w:t>Keterangan : tn</w:t>
      </w:r>
      <w:r w:rsidRPr="00D82430">
        <w:rPr>
          <w:spacing w:val="-3"/>
          <w:sz w:val="18"/>
          <w:szCs w:val="18"/>
        </w:rPr>
        <w:t xml:space="preserve"> </w:t>
      </w:r>
      <w:r w:rsidRPr="00D82430">
        <w:rPr>
          <w:sz w:val="18"/>
          <w:szCs w:val="18"/>
        </w:rPr>
        <w:t>=</w:t>
      </w:r>
      <w:r w:rsidRPr="00D82430">
        <w:rPr>
          <w:spacing w:val="4"/>
          <w:sz w:val="18"/>
          <w:szCs w:val="18"/>
        </w:rPr>
        <w:t xml:space="preserve"> </w:t>
      </w:r>
      <w:r w:rsidRPr="00D82430">
        <w:rPr>
          <w:sz w:val="18"/>
          <w:szCs w:val="18"/>
        </w:rPr>
        <w:t>tidak</w:t>
      </w:r>
      <w:r w:rsidRPr="00D82430">
        <w:rPr>
          <w:spacing w:val="2"/>
          <w:sz w:val="18"/>
          <w:szCs w:val="18"/>
        </w:rPr>
        <w:t xml:space="preserve"> </w:t>
      </w:r>
      <w:r w:rsidRPr="00D82430">
        <w:rPr>
          <w:sz w:val="18"/>
          <w:szCs w:val="18"/>
        </w:rPr>
        <w:t>nyata</w:t>
      </w:r>
    </w:p>
    <w:p w14:paraId="4A02BE04" w14:textId="77777777" w:rsidR="00D82430" w:rsidRDefault="00D82430" w:rsidP="00D82430">
      <w:pPr>
        <w:jc w:val="both"/>
      </w:pPr>
    </w:p>
    <w:p w14:paraId="4FEC890F" w14:textId="77777777" w:rsidR="00D82430" w:rsidRPr="007909A3" w:rsidRDefault="00D82430" w:rsidP="007909A3">
      <w:pPr>
        <w:ind w:left="450"/>
        <w:jc w:val="both"/>
        <w:rPr>
          <w:rFonts w:asciiTheme="majorBidi" w:hAnsiTheme="majorBidi" w:cstheme="majorBidi"/>
          <w:color w:val="000000" w:themeColor="text1"/>
          <w:sz w:val="20"/>
          <w:szCs w:val="20"/>
        </w:rPr>
      </w:pPr>
    </w:p>
    <w:p w14:paraId="183FBDE7" w14:textId="77777777" w:rsidR="005F0AD3" w:rsidRDefault="005F0AD3" w:rsidP="00D82430">
      <w:pPr>
        <w:jc w:val="both"/>
        <w:rPr>
          <w:color w:val="000000" w:themeColor="text1"/>
          <w:sz w:val="20"/>
          <w:szCs w:val="20"/>
        </w:rPr>
      </w:pPr>
    </w:p>
    <w:p w14:paraId="60650F99" w14:textId="77777777" w:rsidR="005F0AD3" w:rsidRPr="005F0AD3" w:rsidRDefault="005F0AD3" w:rsidP="005F0AD3">
      <w:pPr>
        <w:ind w:firstLine="720"/>
        <w:jc w:val="both"/>
        <w:rPr>
          <w:color w:val="000000" w:themeColor="text1"/>
          <w:sz w:val="20"/>
          <w:szCs w:val="20"/>
        </w:rPr>
      </w:pPr>
    </w:p>
    <w:p w14:paraId="201441C4" w14:textId="77777777" w:rsidR="005F0AD3" w:rsidRPr="007D594D" w:rsidRDefault="005F0AD3" w:rsidP="007D594D">
      <w:pPr>
        <w:pStyle w:val="JSKReferenceItem"/>
        <w:numPr>
          <w:ilvl w:val="0"/>
          <w:numId w:val="0"/>
        </w:numPr>
        <w:rPr>
          <w:sz w:val="20"/>
          <w:szCs w:val="20"/>
        </w:rPr>
      </w:pPr>
    </w:p>
    <w:p w14:paraId="216BE709" w14:textId="1441BC25" w:rsidR="00CA5059" w:rsidRPr="00D82430" w:rsidRDefault="00550FBF" w:rsidP="00D82430">
      <w:pPr>
        <w:pStyle w:val="JSKReferenceItem"/>
        <w:numPr>
          <w:ilvl w:val="0"/>
          <w:numId w:val="0"/>
        </w:numPr>
        <w:rPr>
          <w:sz w:val="20"/>
          <w:szCs w:val="20"/>
        </w:rPr>
      </w:pPr>
      <w:r>
        <w:rPr>
          <w:noProof/>
          <w:lang w:val="en-US" w:eastAsia="en-US"/>
        </w:rPr>
        <mc:AlternateContent>
          <mc:Choice Requires="wps">
            <w:drawing>
              <wp:anchor distT="0" distB="0" distL="0" distR="0" simplePos="0" relativeHeight="251658240" behindDoc="1" locked="0" layoutInCell="1" hidden="0" allowOverlap="1" wp14:anchorId="77A07EBA" wp14:editId="632A9A8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w16du="http://schemas.microsoft.com/office/word/2023/wordml/word16du" xmlns:oel="http://schemas.microsoft.com/office/2019/extlst">
            <w:pict>
              <v:rect w14:anchorId="77A07EBA"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45520BEE" w14:textId="77777777" w:rsidR="00CA5059" w:rsidRDefault="00CA5059">
      <w:pPr>
        <w:pBdr>
          <w:top w:val="nil"/>
          <w:left w:val="nil"/>
          <w:bottom w:val="nil"/>
          <w:right w:val="nil"/>
          <w:between w:val="nil"/>
        </w:pBdr>
        <w:ind w:left="432" w:hanging="432"/>
        <w:jc w:val="both"/>
        <w:rPr>
          <w:color w:val="000000"/>
          <w:sz w:val="16"/>
          <w:szCs w:val="16"/>
        </w:rPr>
      </w:pPr>
    </w:p>
    <w:sectPr w:rsidR="00CA5059"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593CE" w14:textId="77777777" w:rsidR="006A05C8" w:rsidRDefault="006A05C8">
      <w:r>
        <w:separator/>
      </w:r>
    </w:p>
  </w:endnote>
  <w:endnote w:type="continuationSeparator" w:id="0">
    <w:p w14:paraId="7C8F1329" w14:textId="77777777" w:rsidR="006A05C8" w:rsidRDefault="006A0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2B01C" w14:textId="77777777" w:rsidR="006A05C8" w:rsidRDefault="006A05C8">
      <w:r>
        <w:separator/>
      </w:r>
    </w:p>
  </w:footnote>
  <w:footnote w:type="continuationSeparator" w:id="0">
    <w:p w14:paraId="693CAB58" w14:textId="77777777" w:rsidR="006A05C8" w:rsidRDefault="006A0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F0E2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3</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9"/>
    <w:rsid w:val="00096870"/>
    <w:rsid w:val="001C5A9E"/>
    <w:rsid w:val="001F0E28"/>
    <w:rsid w:val="004943CC"/>
    <w:rsid w:val="00550FBF"/>
    <w:rsid w:val="0058589E"/>
    <w:rsid w:val="005F0AD3"/>
    <w:rsid w:val="00627712"/>
    <w:rsid w:val="006A05C8"/>
    <w:rsid w:val="006B3DB3"/>
    <w:rsid w:val="006C45DD"/>
    <w:rsid w:val="0076626E"/>
    <w:rsid w:val="007909A3"/>
    <w:rsid w:val="007944E7"/>
    <w:rsid w:val="007D594D"/>
    <w:rsid w:val="00970262"/>
    <w:rsid w:val="009B46BC"/>
    <w:rsid w:val="00B34834"/>
    <w:rsid w:val="00CA5059"/>
    <w:rsid w:val="00D82430"/>
    <w:rsid w:val="00E50C6E"/>
    <w:rsid w:val="00E73566"/>
    <w:rsid w:val="00F91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8911F-4701-4C56-8867-63899EAB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2</cp:revision>
  <dcterms:created xsi:type="dcterms:W3CDTF">2024-08-03T08:29:00Z</dcterms:created>
  <dcterms:modified xsi:type="dcterms:W3CDTF">2024-08-03T08:29:00Z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