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72BD61C" w14:textId="3A22563B" w:rsidR="001F7946" w:rsidRDefault="001F7946">
      <w:pPr>
        <w:widowControl w:val="0"/>
        <w:pBdr>
          <w:top w:val="nil"/>
          <w:left w:val="nil"/>
          <w:bottom w:val="nil"/>
          <w:right w:val="nil"/>
          <w:between w:val="nil"/>
        </w:pBdr>
        <w:spacing w:line="276" w:lineRule="auto"/>
      </w:pPr>
    </w:p>
    <w:p w14:paraId="1460D534" w14:textId="77777777" w:rsidR="00AC123F" w:rsidRPr="00DE08A5" w:rsidRDefault="00AC123F" w:rsidP="00AC123F">
      <w:pPr>
        <w:pStyle w:val="Title"/>
        <w:spacing w:before="0" w:after="0"/>
        <w:ind w:left="851"/>
        <w:jc w:val="both"/>
        <w:rPr>
          <w:sz w:val="32"/>
          <w:szCs w:val="32"/>
        </w:rPr>
      </w:pPr>
      <w:r w:rsidRPr="00DE08A5">
        <w:rPr>
          <w:sz w:val="32"/>
          <w:szCs w:val="32"/>
        </w:rPr>
        <w:t>Pengaruh Iklim Sekolah dan Efikasi Diri Terhadap Motivasi Belajar Siswa SMP Negeri 2 Candi</w:t>
      </w:r>
    </w:p>
    <w:p w14:paraId="6E3EBF7F" w14:textId="4F1FDCA7" w:rsidR="00AC123F" w:rsidRPr="00DE08A5" w:rsidRDefault="00AC123F" w:rsidP="00AC123F">
      <w:pPr>
        <w:pStyle w:val="Title"/>
        <w:spacing w:before="0" w:after="0"/>
        <w:ind w:left="851"/>
        <w:jc w:val="both"/>
        <w:rPr>
          <w:sz w:val="32"/>
          <w:szCs w:val="32"/>
        </w:rPr>
      </w:pPr>
      <w:r w:rsidRPr="00DE08A5">
        <w:rPr>
          <w:sz w:val="32"/>
          <w:szCs w:val="32"/>
        </w:rPr>
        <w:t>The Influence of School Climate and Self-Efficacy on Students’ Learning Motivation of SMP Negeri 2 Candi</w:t>
      </w:r>
    </w:p>
    <w:p w14:paraId="72BFCC1E" w14:textId="7845538C" w:rsidR="001F7946" w:rsidRPr="00DE08A5" w:rsidRDefault="001F7946">
      <w:pPr>
        <w:pBdr>
          <w:top w:val="nil"/>
          <w:left w:val="nil"/>
          <w:bottom w:val="nil"/>
          <w:right w:val="nil"/>
          <w:between w:val="nil"/>
        </w:pBdr>
        <w:ind w:left="851"/>
        <w:jc w:val="both"/>
        <w:rPr>
          <w:b/>
          <w:color w:val="000000"/>
          <w:sz w:val="28"/>
          <w:szCs w:val="28"/>
        </w:rPr>
      </w:pPr>
    </w:p>
    <w:p w14:paraId="430695B5" w14:textId="77777777" w:rsidR="001F7946" w:rsidRPr="00DE08A5" w:rsidRDefault="001F7946">
      <w:pPr>
        <w:rPr>
          <w:sz w:val="20"/>
          <w:szCs w:val="20"/>
        </w:rPr>
      </w:pPr>
    </w:p>
    <w:p w14:paraId="63B71442" w14:textId="77777777" w:rsidR="00AC123F" w:rsidRPr="00DE08A5" w:rsidRDefault="00AC123F" w:rsidP="00AC123F">
      <w:pPr>
        <w:pBdr>
          <w:top w:val="nil"/>
          <w:left w:val="nil"/>
          <w:bottom w:val="nil"/>
          <w:right w:val="nil"/>
          <w:between w:val="nil"/>
        </w:pBdr>
        <w:ind w:left="851"/>
        <w:rPr>
          <w:color w:val="000000"/>
          <w:sz w:val="20"/>
          <w:szCs w:val="20"/>
          <w:vertAlign w:val="superscript"/>
        </w:rPr>
      </w:pPr>
      <w:bookmarkStart w:id="0" w:name="_heading=h.gjdgxs" w:colFirst="0" w:colLast="0"/>
      <w:bookmarkEnd w:id="0"/>
      <w:r w:rsidRPr="00DE08A5">
        <w:rPr>
          <w:color w:val="000000"/>
          <w:sz w:val="20"/>
          <w:szCs w:val="20"/>
        </w:rPr>
        <w:t>Asma’ Islamiyah</w:t>
      </w:r>
      <w:r w:rsidRPr="00DE08A5">
        <w:rPr>
          <w:color w:val="000000"/>
          <w:sz w:val="20"/>
          <w:szCs w:val="20"/>
          <w:vertAlign w:val="superscript"/>
        </w:rPr>
        <w:t>1)</w:t>
      </w:r>
      <w:r w:rsidRPr="00DE08A5">
        <w:rPr>
          <w:color w:val="000000"/>
          <w:sz w:val="20"/>
          <w:szCs w:val="20"/>
        </w:rPr>
        <w:t>, Eko Hardi Ansyah</w:t>
      </w:r>
      <w:r w:rsidRPr="00DE08A5">
        <w:rPr>
          <w:color w:val="000000"/>
          <w:sz w:val="20"/>
          <w:szCs w:val="20"/>
          <w:vertAlign w:val="superscript"/>
        </w:rPr>
        <w:t>2)</w:t>
      </w:r>
    </w:p>
    <w:p w14:paraId="740A1551" w14:textId="21BFDFCE" w:rsidR="00AC123F" w:rsidRPr="00DE08A5" w:rsidRDefault="00AC123F" w:rsidP="00AC123F">
      <w:pPr>
        <w:pStyle w:val="ListParagraph"/>
        <w:widowControl w:val="0"/>
        <w:numPr>
          <w:ilvl w:val="0"/>
          <w:numId w:val="6"/>
        </w:numPr>
        <w:pBdr>
          <w:top w:val="nil"/>
          <w:left w:val="nil"/>
          <w:bottom w:val="nil"/>
          <w:right w:val="nil"/>
          <w:between w:val="nil"/>
        </w:pBdr>
        <w:suppressAutoHyphens w:val="0"/>
        <w:autoSpaceDE w:val="0"/>
        <w:autoSpaceDN w:val="0"/>
        <w:spacing w:before="159"/>
        <w:ind w:left="993" w:hanging="142"/>
        <w:contextualSpacing w:val="0"/>
        <w:rPr>
          <w:i/>
          <w:iCs/>
          <w:color w:val="000000"/>
          <w:sz w:val="20"/>
          <w:szCs w:val="20"/>
        </w:rPr>
      </w:pPr>
      <w:r w:rsidRPr="00DE08A5">
        <w:rPr>
          <w:i/>
          <w:iCs/>
          <w:color w:val="000000"/>
          <w:sz w:val="20"/>
          <w:szCs w:val="20"/>
        </w:rPr>
        <w:t xml:space="preserve"> Program Studi Psikologi, Universitas Muhammadiyah Sidoarjo, Indonesia</w:t>
      </w:r>
    </w:p>
    <w:p w14:paraId="41E0B6D7" w14:textId="77777777" w:rsidR="00AC123F" w:rsidRPr="00DE08A5" w:rsidRDefault="00AC123F" w:rsidP="00B10BDD">
      <w:pPr>
        <w:pBdr>
          <w:top w:val="nil"/>
          <w:left w:val="nil"/>
          <w:bottom w:val="nil"/>
          <w:right w:val="nil"/>
          <w:between w:val="nil"/>
        </w:pBdr>
        <w:ind w:left="851"/>
        <w:rPr>
          <w:i/>
          <w:iCs/>
          <w:color w:val="000000"/>
          <w:sz w:val="20"/>
          <w:szCs w:val="20"/>
        </w:rPr>
      </w:pPr>
      <w:r w:rsidRPr="00DE08A5">
        <w:rPr>
          <w:i/>
          <w:iCs/>
          <w:color w:val="000000"/>
          <w:sz w:val="20"/>
          <w:szCs w:val="20"/>
          <w:vertAlign w:val="superscript"/>
        </w:rPr>
        <w:t>2)</w:t>
      </w:r>
      <w:r w:rsidRPr="00DE08A5">
        <w:rPr>
          <w:i/>
          <w:iCs/>
          <w:color w:val="000000"/>
          <w:sz w:val="20"/>
          <w:szCs w:val="20"/>
        </w:rPr>
        <w:t xml:space="preserve"> Program Studi Psikologi, Universitas Muhammadiyah Sidoarjo, Indonesia</w:t>
      </w:r>
    </w:p>
    <w:p w14:paraId="64D33E07" w14:textId="77777777" w:rsidR="00AC123F" w:rsidRPr="00DE08A5" w:rsidRDefault="00AC123F" w:rsidP="00B10BDD">
      <w:pPr>
        <w:pBdr>
          <w:top w:val="nil"/>
          <w:left w:val="nil"/>
          <w:bottom w:val="nil"/>
          <w:right w:val="nil"/>
          <w:between w:val="nil"/>
        </w:pBdr>
        <w:ind w:left="851" w:right="2014"/>
        <w:rPr>
          <w:color w:val="000000"/>
          <w:sz w:val="20"/>
          <w:szCs w:val="20"/>
          <w:vertAlign w:val="superscript"/>
        </w:rPr>
      </w:pPr>
      <w:r w:rsidRPr="00DE08A5">
        <w:rPr>
          <w:color w:val="000000"/>
          <w:sz w:val="20"/>
          <w:szCs w:val="20"/>
        </w:rPr>
        <w:t xml:space="preserve">* Email: </w:t>
      </w:r>
      <w:hyperlink r:id="rId9">
        <w:r w:rsidRPr="00DE08A5">
          <w:rPr>
            <w:color w:val="0563C1"/>
            <w:sz w:val="20"/>
            <w:szCs w:val="20"/>
            <w:u w:val="single"/>
          </w:rPr>
          <w:t>asmaislamiyah46@gmail.com</w:t>
        </w:r>
      </w:hyperlink>
      <w:r w:rsidRPr="00DE08A5">
        <w:rPr>
          <w:color w:val="000000"/>
          <w:sz w:val="20"/>
          <w:szCs w:val="20"/>
          <w:vertAlign w:val="superscript"/>
        </w:rPr>
        <w:t>1)</w:t>
      </w:r>
      <w:r w:rsidRPr="00DE08A5">
        <w:rPr>
          <w:color w:val="000000"/>
          <w:sz w:val="20"/>
          <w:szCs w:val="20"/>
        </w:rPr>
        <w:t xml:space="preserve"> </w:t>
      </w:r>
      <w:hyperlink r:id="rId10">
        <w:r w:rsidRPr="00DE08A5">
          <w:rPr>
            <w:color w:val="0563C1"/>
            <w:sz w:val="20"/>
            <w:szCs w:val="20"/>
            <w:u w:val="single"/>
          </w:rPr>
          <w:t>ekohardi1@umsida.ac.id</w:t>
        </w:r>
      </w:hyperlink>
      <w:r w:rsidRPr="00DE08A5">
        <w:rPr>
          <w:color w:val="000000"/>
          <w:sz w:val="20"/>
          <w:szCs w:val="20"/>
          <w:vertAlign w:val="superscript"/>
        </w:rPr>
        <w:t>2)</w:t>
      </w:r>
    </w:p>
    <w:p w14:paraId="0645B8F9" w14:textId="77777777" w:rsidR="001F7946" w:rsidRPr="00DE08A5" w:rsidRDefault="001F7946" w:rsidP="00B10BDD">
      <w:pPr>
        <w:rPr>
          <w:i/>
          <w:sz w:val="20"/>
          <w:szCs w:val="20"/>
        </w:rPr>
      </w:pPr>
    </w:p>
    <w:p w14:paraId="3BD5D112" w14:textId="77777777" w:rsidR="001F7946" w:rsidRPr="00DE08A5" w:rsidRDefault="001F7946" w:rsidP="00B10BDD">
      <w:pPr>
        <w:rPr>
          <w:sz w:val="20"/>
          <w:szCs w:val="20"/>
        </w:rPr>
        <w:sectPr w:rsidR="001F7946" w:rsidRPr="00DE08A5">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79ECC4CF" w14:textId="77777777" w:rsidR="00FB2AB0" w:rsidRPr="00DE08A5" w:rsidRDefault="00000000" w:rsidP="00B10BDD">
      <w:pPr>
        <w:tabs>
          <w:tab w:val="left" w:pos="1560"/>
        </w:tabs>
        <w:ind w:left="142" w:right="99" w:hanging="709"/>
        <w:jc w:val="both"/>
        <w:rPr>
          <w:i/>
          <w:color w:val="000000"/>
          <w:sz w:val="20"/>
          <w:szCs w:val="20"/>
        </w:rPr>
      </w:pPr>
      <w:bookmarkStart w:id="1" w:name="_heading=h.30j0zll" w:colFirst="0" w:colLast="0"/>
      <w:bookmarkEnd w:id="1"/>
      <w:r w:rsidRPr="00DE08A5">
        <w:rPr>
          <w:b/>
          <w:i/>
          <w:color w:val="000000"/>
          <w:sz w:val="20"/>
          <w:szCs w:val="20"/>
        </w:rPr>
        <w:t>Abstract</w:t>
      </w:r>
      <w:r w:rsidRPr="00DE08A5">
        <w:rPr>
          <w:i/>
          <w:color w:val="000000"/>
          <w:sz w:val="20"/>
          <w:szCs w:val="20"/>
        </w:rPr>
        <w:t xml:space="preserve">. </w:t>
      </w:r>
      <w:r w:rsidR="00FB2AB0" w:rsidRPr="00DE08A5">
        <w:rPr>
          <w:i/>
          <w:color w:val="000000"/>
          <w:sz w:val="20"/>
          <w:szCs w:val="20"/>
        </w:rPr>
        <w:t>This research has a goal to determine the influence of school climate and self efficacy on the learning motivation of junior high school students. This research uses an inferential quantitative method and using questionnaire as data collection with Likert scale. The population in this study is the students of class VII, VIII, IX SMP Negeri 2 Temple. Determination of the number of samples using the Raosoft Sample Size Calculator application with a 10% error limit and 95% confidence and obtained by 280 respondents. Hypothesis testing using multiple linear regression assisted using SPSS data processing version 20 for Windows. Hypothesis in this research is acceptable, there is an influence between school climate and self-efficacy on student motivation of SMP Negeri 2 students. The results showed that the value of F = 164.527 and the size of the 0,000 &lt;0.05. This means that there is a simultaneous influence between school climate and self-efficacy on student learning motivation on student SMP Negeri 2 Temple with an effective donation of 54.3%, while the remaining 45.7% is influenced by other variables not yet researched by researchers</w:t>
      </w:r>
    </w:p>
    <w:p w14:paraId="72AF981E" w14:textId="5080D809" w:rsidR="00AC123F" w:rsidRPr="00DE08A5" w:rsidRDefault="00000000" w:rsidP="00B10BDD">
      <w:pPr>
        <w:tabs>
          <w:tab w:val="left" w:pos="1560"/>
        </w:tabs>
        <w:ind w:left="142" w:right="99" w:hanging="709"/>
        <w:jc w:val="both"/>
        <w:rPr>
          <w:b/>
          <w:i/>
          <w:sz w:val="20"/>
          <w:szCs w:val="20"/>
        </w:rPr>
      </w:pPr>
      <w:r w:rsidRPr="00DE08A5">
        <w:rPr>
          <w:b/>
          <w:i/>
          <w:color w:val="000000"/>
          <w:sz w:val="20"/>
          <w:szCs w:val="20"/>
        </w:rPr>
        <w:t xml:space="preserve">Keywords - </w:t>
      </w:r>
      <w:r w:rsidR="00AC123F" w:rsidRPr="00DE08A5">
        <w:rPr>
          <w:b/>
          <w:i/>
          <w:sz w:val="20"/>
          <w:szCs w:val="20"/>
        </w:rPr>
        <w:t>school climate, self efficacy, learning motivation</w:t>
      </w:r>
    </w:p>
    <w:p w14:paraId="008CB462" w14:textId="556BAFAF" w:rsidR="001F7946" w:rsidRPr="00DE08A5" w:rsidRDefault="001F7946" w:rsidP="00B10BDD">
      <w:pPr>
        <w:keepNext/>
        <w:pBdr>
          <w:top w:val="nil"/>
          <w:left w:val="nil"/>
          <w:bottom w:val="nil"/>
          <w:right w:val="nil"/>
          <w:between w:val="nil"/>
        </w:pBdr>
        <w:ind w:right="4" w:hanging="567"/>
        <w:jc w:val="both"/>
        <w:rPr>
          <w:i/>
          <w:smallCaps/>
          <w:color w:val="000000"/>
          <w:sz w:val="20"/>
          <w:szCs w:val="20"/>
        </w:rPr>
      </w:pPr>
    </w:p>
    <w:p w14:paraId="30F0D1DE" w14:textId="77777777" w:rsidR="001F7946" w:rsidRPr="00DE08A5" w:rsidRDefault="001F7946" w:rsidP="00B10BDD">
      <w:pPr>
        <w:tabs>
          <w:tab w:val="left" w:pos="0"/>
        </w:tabs>
        <w:ind w:right="4"/>
        <w:rPr>
          <w:b/>
          <w:i/>
        </w:rPr>
      </w:pPr>
    </w:p>
    <w:p w14:paraId="48E8F1B5" w14:textId="77777777" w:rsidR="00FB2AB0" w:rsidRPr="00DE08A5" w:rsidRDefault="00000000" w:rsidP="00FB2AB0">
      <w:pPr>
        <w:pStyle w:val="ListParagraph"/>
        <w:tabs>
          <w:tab w:val="left" w:pos="8789"/>
        </w:tabs>
        <w:ind w:left="142" w:right="95" w:hanging="709"/>
        <w:jc w:val="both"/>
        <w:rPr>
          <w:iCs/>
          <w:color w:val="000000"/>
          <w:sz w:val="20"/>
          <w:szCs w:val="20"/>
        </w:rPr>
      </w:pPr>
      <w:r w:rsidRPr="00DE08A5">
        <w:rPr>
          <w:b/>
          <w:i/>
          <w:color w:val="000000"/>
          <w:sz w:val="20"/>
          <w:szCs w:val="20"/>
        </w:rPr>
        <w:t>Abstrak</w:t>
      </w:r>
      <w:r w:rsidRPr="00DE08A5">
        <w:rPr>
          <w:i/>
          <w:color w:val="000000"/>
          <w:sz w:val="20"/>
          <w:szCs w:val="20"/>
        </w:rPr>
        <w:t xml:space="preserve">. </w:t>
      </w:r>
      <w:r w:rsidR="00AC123F" w:rsidRPr="00DE08A5">
        <w:rPr>
          <w:bCs/>
          <w:iCs/>
          <w:sz w:val="20"/>
          <w:szCs w:val="20"/>
        </w:rPr>
        <w:t xml:space="preserve">Penelitian ini memiliki tujuan untuk mengetahui pengaruh Iklim Sekolah dan Efikasi Diri terhadap Motivasi Belajar Siswa SMP. Penelitian ini menggunakan metode kuantitatif inferensial dan </w:t>
      </w:r>
      <w:r w:rsidR="00807C2B" w:rsidRPr="00DE08A5">
        <w:rPr>
          <w:bCs/>
          <w:iCs/>
          <w:sz w:val="20"/>
          <w:szCs w:val="20"/>
        </w:rPr>
        <w:t>me</w:t>
      </w:r>
      <w:r w:rsidR="00AC123F" w:rsidRPr="00DE08A5">
        <w:rPr>
          <w:bCs/>
          <w:iCs/>
          <w:sz w:val="20"/>
          <w:szCs w:val="20"/>
        </w:rPr>
        <w:t>nggu</w:t>
      </w:r>
      <w:r w:rsidR="00807C2B" w:rsidRPr="00DE08A5">
        <w:rPr>
          <w:bCs/>
          <w:iCs/>
          <w:sz w:val="20"/>
          <w:szCs w:val="20"/>
        </w:rPr>
        <w:t>na</w:t>
      </w:r>
      <w:r w:rsidR="00AC123F" w:rsidRPr="00DE08A5">
        <w:rPr>
          <w:bCs/>
          <w:iCs/>
          <w:sz w:val="20"/>
          <w:szCs w:val="20"/>
        </w:rPr>
        <w:t xml:space="preserve">kan kuesioner sebagai pengumpulan data dengan skala Likert. Populasi pada penelitian ini adalah siswa kelas VII, VIII, IX SMP Negeri 2 Candi. </w:t>
      </w:r>
      <w:r w:rsidR="008A644B" w:rsidRPr="00DE08A5">
        <w:rPr>
          <w:bCs/>
          <w:iCs/>
          <w:sz w:val="20"/>
          <w:szCs w:val="20"/>
        </w:rPr>
        <w:t>Penentuan jumlah</w:t>
      </w:r>
      <w:r w:rsidR="00AC123F" w:rsidRPr="00DE08A5">
        <w:rPr>
          <w:bCs/>
          <w:iCs/>
          <w:sz w:val="20"/>
          <w:szCs w:val="20"/>
        </w:rPr>
        <w:t xml:space="preserve"> sampel menggunakan </w:t>
      </w:r>
      <w:r w:rsidR="00AC123F" w:rsidRPr="00DE08A5">
        <w:rPr>
          <w:color w:val="000000"/>
          <w:sz w:val="20"/>
          <w:szCs w:val="20"/>
        </w:rPr>
        <w:t xml:space="preserve">aplikasi </w:t>
      </w:r>
      <w:r w:rsidR="00AC123F" w:rsidRPr="00DE08A5">
        <w:rPr>
          <w:i/>
          <w:color w:val="000000"/>
          <w:sz w:val="20"/>
          <w:szCs w:val="20"/>
        </w:rPr>
        <w:t>Raosoft Sample Size Calculator</w:t>
      </w:r>
      <w:r w:rsidR="00AC123F" w:rsidRPr="00DE08A5">
        <w:rPr>
          <w:color w:val="000000"/>
          <w:sz w:val="20"/>
          <w:szCs w:val="20"/>
        </w:rPr>
        <w:t xml:space="preserve"> dengan batas kesalahan sebesar 10% dan kepercayaan sebesar 95% dan diperoleh sebanyak 280 responden. Pengujian hipotesis menggunakan regresi linier berganda yang dibantu menggunakan pengolahan data SPSS versi 20 </w:t>
      </w:r>
      <w:r w:rsidR="00AC123F" w:rsidRPr="00DE08A5">
        <w:rPr>
          <w:i/>
          <w:color w:val="000000"/>
          <w:sz w:val="20"/>
          <w:szCs w:val="20"/>
        </w:rPr>
        <w:t>For Windows</w:t>
      </w:r>
      <w:r w:rsidR="00711985" w:rsidRPr="00DE08A5">
        <w:rPr>
          <w:iCs/>
          <w:color w:val="000000"/>
          <w:sz w:val="20"/>
          <w:szCs w:val="20"/>
        </w:rPr>
        <w:t>.</w:t>
      </w:r>
      <w:r w:rsidR="00734762" w:rsidRPr="00DE08A5">
        <w:rPr>
          <w:color w:val="000000"/>
          <w:sz w:val="20"/>
          <w:szCs w:val="20"/>
        </w:rPr>
        <w:t xml:space="preserve"> </w:t>
      </w:r>
      <w:r w:rsidR="00711985" w:rsidRPr="00DE08A5">
        <w:rPr>
          <w:color w:val="000000"/>
          <w:sz w:val="20"/>
          <w:szCs w:val="20"/>
        </w:rPr>
        <w:t>Hipotesis dalam penelitian ini dapat diterima, yakni terdapat pengaruh antara iklim sekolah dan efikasi diri terhadap motivasi belajar siswa SMP Negeri 2 Candi</w:t>
      </w:r>
      <w:r w:rsidR="000838CE" w:rsidRPr="00DE08A5">
        <w:rPr>
          <w:color w:val="000000"/>
          <w:sz w:val="20"/>
          <w:szCs w:val="20"/>
        </w:rPr>
        <w:t>.</w:t>
      </w:r>
      <w:r w:rsidR="008A644B" w:rsidRPr="00DE08A5">
        <w:rPr>
          <w:color w:val="000000"/>
          <w:sz w:val="20"/>
          <w:szCs w:val="20"/>
        </w:rPr>
        <w:t xml:space="preserve"> </w:t>
      </w:r>
      <w:r w:rsidR="00A94AC5" w:rsidRPr="00DE08A5">
        <w:rPr>
          <w:color w:val="000000"/>
          <w:sz w:val="20"/>
          <w:szCs w:val="20"/>
        </w:rPr>
        <w:t xml:space="preserve">Hasil penelitian </w:t>
      </w:r>
      <w:r w:rsidR="00067C94" w:rsidRPr="00DE08A5">
        <w:rPr>
          <w:color w:val="000000"/>
          <w:sz w:val="20"/>
          <w:szCs w:val="20"/>
        </w:rPr>
        <w:t>menunjukkan bahwa nilai F</w:t>
      </w:r>
      <w:r w:rsidR="00096BB2" w:rsidRPr="00DE08A5">
        <w:rPr>
          <w:color w:val="000000"/>
          <w:sz w:val="20"/>
          <w:szCs w:val="20"/>
        </w:rPr>
        <w:t xml:space="preserve"> </w:t>
      </w:r>
      <w:r w:rsidR="00067C94" w:rsidRPr="00DE08A5">
        <w:rPr>
          <w:color w:val="000000"/>
          <w:sz w:val="20"/>
          <w:szCs w:val="20"/>
        </w:rPr>
        <w:t xml:space="preserve">= 164.527 dan nilai </w:t>
      </w:r>
      <w:r w:rsidR="00067C94" w:rsidRPr="00DE08A5">
        <w:rPr>
          <w:sz w:val="20"/>
          <w:szCs w:val="20"/>
        </w:rPr>
        <w:t xml:space="preserve">Sig 0,000 &lt; 0,05. Artinya bahwa terdapat pengaruh secara simultan antara iklim sekolah dan efikasi diri terhadap motivasi belajar siswa pada siswa SMP Negeri 2 Candi dengan sumbangan efektif </w:t>
      </w:r>
      <w:r w:rsidR="00A94AC5" w:rsidRPr="00DE08A5">
        <w:rPr>
          <w:color w:val="000000"/>
          <w:sz w:val="20"/>
          <w:szCs w:val="20"/>
        </w:rPr>
        <w:t>sebesar 54,3 %, sedangkan sisanya 45,7% dipengaruhi oleh variabel lain yang belum diteliti</w:t>
      </w:r>
      <w:r w:rsidR="00A94AC5" w:rsidRPr="00DE08A5">
        <w:rPr>
          <w:iCs/>
          <w:color w:val="000000"/>
          <w:sz w:val="20"/>
          <w:szCs w:val="20"/>
        </w:rPr>
        <w:t xml:space="preserve"> oleh pe</w:t>
      </w:r>
      <w:r w:rsidR="00734762" w:rsidRPr="00DE08A5">
        <w:rPr>
          <w:iCs/>
          <w:color w:val="000000"/>
          <w:sz w:val="20"/>
          <w:szCs w:val="20"/>
        </w:rPr>
        <w:t>neliti</w:t>
      </w:r>
    </w:p>
    <w:p w14:paraId="6454298D" w14:textId="42EE3EB8" w:rsidR="001F7946" w:rsidRPr="00DE08A5" w:rsidRDefault="00000000" w:rsidP="00FB2AB0">
      <w:pPr>
        <w:pStyle w:val="ListParagraph"/>
        <w:tabs>
          <w:tab w:val="left" w:pos="8789"/>
        </w:tabs>
        <w:ind w:left="142" w:right="95" w:hanging="709"/>
        <w:jc w:val="both"/>
        <w:rPr>
          <w:sz w:val="20"/>
          <w:szCs w:val="20"/>
        </w:rPr>
      </w:pPr>
      <w:r w:rsidRPr="00DE08A5">
        <w:rPr>
          <w:b/>
          <w:i/>
          <w:color w:val="000000"/>
          <w:sz w:val="20"/>
          <w:szCs w:val="20"/>
        </w:rPr>
        <w:t xml:space="preserve">Kata Kunci - </w:t>
      </w:r>
      <w:r w:rsidR="00AC123F" w:rsidRPr="00DE08A5">
        <w:rPr>
          <w:b/>
          <w:i/>
          <w:sz w:val="20"/>
          <w:szCs w:val="20"/>
        </w:rPr>
        <w:t>Iklim Sekolah, Efikasi Diri, Motivasi Belajar</w:t>
      </w:r>
    </w:p>
    <w:p w14:paraId="17B78E3B" w14:textId="77777777" w:rsidR="00AC123F" w:rsidRPr="00DE08A5" w:rsidRDefault="00AC123F" w:rsidP="00B10BDD">
      <w:pPr>
        <w:keepNext/>
        <w:pBdr>
          <w:top w:val="nil"/>
          <w:left w:val="nil"/>
          <w:bottom w:val="nil"/>
          <w:right w:val="nil"/>
          <w:between w:val="nil"/>
        </w:pBdr>
        <w:tabs>
          <w:tab w:val="left" w:pos="0"/>
        </w:tabs>
        <w:ind w:right="4" w:hanging="567"/>
        <w:jc w:val="both"/>
        <w:rPr>
          <w:i/>
          <w:color w:val="000000"/>
          <w:sz w:val="20"/>
          <w:szCs w:val="20"/>
        </w:rPr>
      </w:pPr>
    </w:p>
    <w:p w14:paraId="39C24853" w14:textId="77777777" w:rsidR="00F34F98" w:rsidRPr="00DE08A5" w:rsidRDefault="00F34F98" w:rsidP="00B10BDD">
      <w:pPr>
        <w:keepNext/>
        <w:pBdr>
          <w:top w:val="nil"/>
          <w:left w:val="nil"/>
          <w:bottom w:val="nil"/>
          <w:right w:val="nil"/>
          <w:between w:val="nil"/>
        </w:pBdr>
        <w:tabs>
          <w:tab w:val="left" w:pos="0"/>
        </w:tabs>
        <w:ind w:right="4" w:hanging="567"/>
        <w:jc w:val="both"/>
        <w:rPr>
          <w:i/>
          <w:color w:val="000000"/>
          <w:sz w:val="20"/>
          <w:szCs w:val="20"/>
        </w:rPr>
      </w:pPr>
    </w:p>
    <w:p w14:paraId="79623B55" w14:textId="7D41DCE0" w:rsidR="0093617D" w:rsidRPr="00DE08A5" w:rsidRDefault="0093617D" w:rsidP="00B10BDD">
      <w:pPr>
        <w:keepNext/>
        <w:pBdr>
          <w:top w:val="nil"/>
          <w:left w:val="nil"/>
          <w:bottom w:val="nil"/>
          <w:right w:val="nil"/>
          <w:between w:val="nil"/>
        </w:pBdr>
        <w:tabs>
          <w:tab w:val="left" w:pos="0"/>
        </w:tabs>
        <w:ind w:right="4" w:hanging="567"/>
        <w:jc w:val="both"/>
        <w:rPr>
          <w:i/>
          <w:color w:val="000000"/>
          <w:sz w:val="20"/>
          <w:szCs w:val="20"/>
        </w:rPr>
        <w:sectPr w:rsidR="0093617D" w:rsidRPr="00DE08A5">
          <w:type w:val="continuous"/>
          <w:pgSz w:w="11906" w:h="16838"/>
          <w:pgMar w:top="1701" w:right="1134" w:bottom="1701" w:left="1412" w:header="1134" w:footer="720" w:gutter="0"/>
          <w:cols w:space="720"/>
        </w:sectPr>
      </w:pPr>
    </w:p>
    <w:p w14:paraId="488B1856" w14:textId="77777777" w:rsidR="001F7946" w:rsidRPr="00DE08A5" w:rsidRDefault="00000000" w:rsidP="00B10BDD">
      <w:pPr>
        <w:pStyle w:val="Heading1"/>
        <w:numPr>
          <w:ilvl w:val="0"/>
          <w:numId w:val="3"/>
        </w:numPr>
        <w:spacing w:before="0" w:after="0"/>
        <w:rPr>
          <w:sz w:val="24"/>
          <w:szCs w:val="24"/>
        </w:rPr>
      </w:pPr>
      <w:r w:rsidRPr="00DE08A5">
        <w:rPr>
          <w:sz w:val="24"/>
          <w:szCs w:val="24"/>
        </w:rPr>
        <w:t xml:space="preserve">I. Pendahuluan </w:t>
      </w:r>
    </w:p>
    <w:p w14:paraId="5F4F9BBB" w14:textId="706A06CD" w:rsidR="00EF07F7" w:rsidRPr="00DE08A5" w:rsidRDefault="00AC123F" w:rsidP="00B10BDD">
      <w:pPr>
        <w:pBdr>
          <w:top w:val="nil"/>
          <w:left w:val="nil"/>
          <w:bottom w:val="nil"/>
          <w:right w:val="nil"/>
          <w:between w:val="nil"/>
        </w:pBdr>
        <w:tabs>
          <w:tab w:val="left" w:pos="8222"/>
        </w:tabs>
        <w:ind w:right="95" w:firstLine="426"/>
        <w:jc w:val="both"/>
        <w:rPr>
          <w:color w:val="000000"/>
          <w:sz w:val="20"/>
          <w:szCs w:val="20"/>
        </w:rPr>
      </w:pPr>
      <w:r w:rsidRPr="00DE08A5">
        <w:rPr>
          <w:sz w:val="20"/>
          <w:szCs w:val="20"/>
        </w:rPr>
        <w:t xml:space="preserve">Sekolah adalah lembaga pendidikan yang formal, sekolah tidak lepas dari sistem pendidikan yang berjalan antara guru dan siswa saat proses pembelajaran. Sekolah juga merupakan tempat berlangsungnya proses belajar mengajar dan memiliki sistem yang terstruktur serta dianggap sebagai suatu organisasi untuk proses pembelajaran yang efektif. </w:t>
      </w:r>
      <w:r w:rsidR="00D9159E" w:rsidRPr="00DE08A5">
        <w:rPr>
          <w:sz w:val="20"/>
          <w:szCs w:val="20"/>
        </w:rPr>
        <w:t>Anak-anak usia Sekolah Menengah Pertama (SMP) berada dalam tahap perkembangan pubertas, atau umur (10-11 tahun).</w:t>
      </w:r>
      <w:r w:rsidRPr="00DE08A5">
        <w:rPr>
          <w:sz w:val="20"/>
          <w:szCs w:val="20"/>
        </w:rPr>
        <w:t xml:space="preserve"> Dalam proses belajar, siswa berhasil jika mempunyai keinginan untuk belajar dan keberanian untuk belajar. Faktor siswa dianggap sebagai hal yang menentukan terselenggaranya dan berhasilnya proses pembelajaran. Siswa dapat dipaksa melakukan sesuatu, namun siswa tidak dapat dipaksa untuk hidup sebagaimana mestinya </w:t>
      </w:r>
      <w:r w:rsidRPr="00DE08A5">
        <w:rPr>
          <w:sz w:val="20"/>
          <w:szCs w:val="20"/>
        </w:rPr>
        <w:fldChar w:fldCharType="begin" w:fldLock="1"/>
      </w:r>
      <w:r w:rsidRPr="00DE08A5">
        <w:rPr>
          <w:sz w:val="20"/>
          <w:szCs w:val="20"/>
        </w:rPr>
        <w:instrText>ADDIN CSL_CITATION {"citationItems":[{"id":"ITEM-1","itemData":{"DOI":"10.23887/jjpgsd.v11i1.58234","ISSN":"2614-4727","abstract":"Keberhasilan seseorang dalam proses pembelajaran, bergantung pada diri sendiri dan lingkungan. Keinginan yang besar dari dalam diri sendiri untuk berhasil akan membuat seseorang semakin giat dalam belajar. Keinginan inilah yang disebut sebagai motivasi, hanya saja kenyataan dilapangan menunjukkan bahwa masih banyak siswa yang memiliki motivasi belajar rendah. Adapun penelitian ini bertujuan untuk mengetahui pengaruh efikasi diri dan regulasi diri terhadap motivasi belajar pada siswa kelas IV di SD. Penelitian ini menggunakan rancangan penelitian expost facto. Populasi pada penelitian ini berjumlah 241 siswa, dengan sampel berjumlah 173 siswa. Teknik pengambilan sampel menggunakan cluster random sampling. Pengumpulan data dalam penelitian ini menggunakan metode non tes menggunakan kuesioner (angket). Pengujian hipotesis menggunakan uji regresi linear sederhana dan uji regresi linear berganda. Hasil pengujian hipotesis pertama diperoleh terdapat bahwa pengaruh X1 terhadap Y sebesar 38,2%. Hasil pengujian hipotesis kedua diperoleh terdapat pengaruh X2 terhadap Y sebesar 11,4%. Hasil pengujian hipotesis ketiga diperoleh X1 dan X2 berpengaruh secara simultan terhadap Y sebesar 49,6%. Berdasarkan hasil analisis data tersebut, maka dapat disimpulkan bahwa variabel efikasi diri dan regulasi diri berpengaruh signifikan terhadap motivasi belajar.","author":[{"dropping-particle":"","family":"Nita","given":"Ni Kadek Anisa Ayu","non-dropping-particle":"","parse-names":false,"suffix":""},{"dropping-particle":"","family":"Agustika","given":"Gusti Ngurah Sastra","non-dropping-particle":"","parse-names":false,"suffix":""}],"container-title":"MIMBAR PGSD Undiksha","id":"ITEM-1","issue":"1","issued":{"date-parts":[["2023"]]},"page":"81-90","title":"Efikasi Diri dan Regulasi Diri Berpengaruh terhadap Motivasi Belajar pada Siswa","type":"article-journal","volume":"11"},"uris":["http://www.mendeley.com/documents/?uuid=2da5c214-f490-4b09-b688-7b70321b21b7"]}],"mendeley":{"formattedCitation":"[1]","plainTextFormattedCitation":"[1]","previouslyFormattedCitation":"[1]"},"properties":{"noteIndex":0},"schema":"https://github.com/citation-style-language/schema/raw/master/csl-citation.json"}</w:instrText>
      </w:r>
      <w:r w:rsidRPr="00DE08A5">
        <w:rPr>
          <w:sz w:val="20"/>
          <w:szCs w:val="20"/>
        </w:rPr>
        <w:fldChar w:fldCharType="separate"/>
      </w:r>
      <w:r w:rsidRPr="00DE08A5">
        <w:rPr>
          <w:noProof/>
          <w:sz w:val="20"/>
          <w:szCs w:val="20"/>
        </w:rPr>
        <w:t>[1]</w:t>
      </w:r>
      <w:r w:rsidRPr="00DE08A5">
        <w:rPr>
          <w:sz w:val="20"/>
          <w:szCs w:val="20"/>
        </w:rPr>
        <w:fldChar w:fldCharType="end"/>
      </w:r>
      <w:r w:rsidRPr="00DE08A5">
        <w:rPr>
          <w:sz w:val="20"/>
          <w:szCs w:val="20"/>
        </w:rPr>
        <w:t xml:space="preserve"> Keinginan yang kuat untuk sukses dari dalam diri membuat seseorang menjadi lebih giat dan disiplin dalam belajar, keinginan ini disebut motivasi </w:t>
      </w:r>
      <w:r w:rsidRPr="00DE08A5">
        <w:rPr>
          <w:sz w:val="20"/>
          <w:szCs w:val="20"/>
        </w:rPr>
        <w:fldChar w:fldCharType="begin" w:fldLock="1"/>
      </w:r>
      <w:r w:rsidRPr="00DE08A5">
        <w:rPr>
          <w:sz w:val="20"/>
          <w:szCs w:val="20"/>
        </w:rPr>
        <w:instrText>ADDIN CSL_CITATION {"citationItems":[{"id":"ITEM-1","itemData":{"DOI":"10.23887/jjpgsd.v11i1.58234","ISSN":"2614-4727","abstract":"Keberhasilan seseorang dalam proses pembelajaran, bergantung pada diri sendiri dan lingkungan. Keinginan yang besar dari dalam diri sendiri untuk berhasil akan membuat seseorang semakin giat dalam belajar. Keinginan inilah yang disebut sebagai motivasi, hanya saja kenyataan dilapangan menunjukkan bahwa masih banyak siswa yang memiliki motivasi belajar rendah. Adapun penelitian ini bertujuan untuk mengetahui pengaruh efikasi diri dan regulasi diri terhadap motivasi belajar pada siswa kelas IV di SD. Penelitian ini menggunakan rancangan penelitian expost facto. Populasi pada penelitian ini berjumlah 241 siswa, dengan sampel berjumlah 173 siswa. Teknik pengambilan sampel menggunakan cluster random sampling. Pengumpulan data dalam penelitian ini menggunakan metode non tes menggunakan kuesioner (angket). Pengujian hipotesis menggunakan uji regresi linear sederhana dan uji regresi linear berganda. Hasil pengujian hipotesis pertama diperoleh terdapat bahwa pengaruh X1 terhadap Y sebesar 38,2%. Hasil pengujian hipotesis kedua diperoleh terdapat pengaruh X2 terhadap Y sebesar 11,4%. Hasil pengujian hipotesis ketiga diperoleh X1 dan X2 berpengaruh secara simultan terhadap Y sebesar 49,6%. Berdasarkan hasil analisis data tersebut, maka dapat disimpulkan bahwa variabel efikasi diri dan regulasi diri berpengaruh signifikan terhadap motivasi belajar.","author":[{"dropping-particle":"","family":"Nita","given":"Ni Kadek Anisa Ayu","non-dropping-particle":"","parse-names":false,"suffix":""},{"dropping-particle":"","family":"Agustika","given":"Gusti Ngurah Sastra","non-dropping-particle":"","parse-names":false,"suffix":""}],"container-title":"MIMBAR PGSD Undiksha","id":"ITEM-1","issue":"1","issued":{"date-parts":[["2023"]]},"page":"81-90","title":"Efikasi Diri dan Regulasi Diri Berpengaruh terhadap Motivasi Belajar pada Siswa","type":"article-journal","volume":"11"},"uris":["http://www.mendeley.com/documents/?uuid=2da5c214-f490-4b09-b688-7b70321b21b7"]}],"mendeley":{"formattedCitation":"[1]","plainTextFormattedCitation":"[1]","previouslyFormattedCitation":"[1]"},"properties":{"noteIndex":0},"schema":"https://github.com/citation-style-language/schema/raw/master/csl-citation.json"}</w:instrText>
      </w:r>
      <w:r w:rsidRPr="00DE08A5">
        <w:rPr>
          <w:sz w:val="20"/>
          <w:szCs w:val="20"/>
        </w:rPr>
        <w:fldChar w:fldCharType="separate"/>
      </w:r>
      <w:r w:rsidRPr="00DE08A5">
        <w:rPr>
          <w:noProof/>
          <w:sz w:val="20"/>
          <w:szCs w:val="20"/>
        </w:rPr>
        <w:t>[1]</w:t>
      </w:r>
      <w:r w:rsidRPr="00DE08A5">
        <w:rPr>
          <w:sz w:val="20"/>
          <w:szCs w:val="20"/>
        </w:rPr>
        <w:fldChar w:fldCharType="end"/>
      </w:r>
      <w:r w:rsidRPr="00DE08A5">
        <w:rPr>
          <w:sz w:val="20"/>
          <w:szCs w:val="20"/>
        </w:rPr>
        <w:t xml:space="preserve">. Motivasi merupakan istilah yang sering digunakan untuk menjelaskan suatu keberhasilan atau kegagalan untuk tugas yang sulit </w:t>
      </w:r>
      <w:r w:rsidRPr="00DE08A5">
        <w:rPr>
          <w:sz w:val="20"/>
          <w:szCs w:val="20"/>
        </w:rPr>
        <w:fldChar w:fldCharType="begin" w:fldLock="1"/>
      </w:r>
      <w:r w:rsidRPr="00DE08A5">
        <w:rPr>
          <w:sz w:val="20"/>
          <w:szCs w:val="20"/>
        </w:rPr>
        <w:instrText>ADDIN CSL_CITATION {"citationItems":[{"id":"ITEM-1","itemData":{"ISBN":"9786239864828","abstract":"Motivasi merupakan salah satu faktor yang mempengaruhi keberhasilan siswa. Seseorang akan mendapat hasil yang diinginkan dalam belajar apabila dalam dirinya terdapat keinginan untuk belajar. Motivasi dapat berfungsi sebagai pendorong untuk pencapaian hasil yang baik. Seseorang akan melakukan suatu kegiatan karena ada motivasi dalam dirinya. Adanya motivasi yang tinggi dalam belajar akan mencapai hasil yang optimal. Tujuan penelitian yang ingin dicapai yaitu untuk mengetahui hubungan motivasi belajar dengan hasil belajar siswa Metode penelitian tinjauan pustaka (Library Research) yang berlokasi di perpustakaan/ruang baca secara online maupun offline. Motivasi sebagai faktor utama dalam belajar yakni berfungsi menimbulkan, mendasari, dan menggerakkan perbuatan belajar. Menurut hasil penelitian melalui observasi langsung, bahwa kebanyakan siswa yang besar motivasinya akan giat berusaha, tampak gagah, tidak mau menyerah, serta giat membaca untuk meningkatkan hasil belajar serta memecahkan masalah yang dihadapinya. Sebaliknya mereka yang memiliki motivasi rendah, tampak acuh tak acuh, mudah putus asa, perhatiannya tidak tertuju pada pembelajaran yang akibatnya siswa akan mengalami kesulitan belajar","author":[{"dropping-particle":"","family":"Sunarti Rahman","given":"","non-dropping-particle":"","parse-names":false,"suffix":""}],"container-title":"Prosiding Seminar Nasional Pendidikan Dasar","id":"ITEM-1","issue":"November","issued":{"date-parts":[["2021"]]},"page":"289-302","title":"Pentingnya Motivasi Belajar Dalam Meningkatkan Hasil Belajar","type":"article-journal"},"uris":["http://www.mendeley.com/documents/?uuid=2e889775-346c-4973-b710-ec3dfc8b4705"]}],"mendeley":{"formattedCitation":"[2]","plainTextFormattedCitation":"[2]","previouslyFormattedCitation":"[2]"},"properties":{"noteIndex":0},"schema":"https://github.com/citation-style-language/schema/raw/master/csl-citation.json"}</w:instrText>
      </w:r>
      <w:r w:rsidRPr="00DE08A5">
        <w:rPr>
          <w:sz w:val="20"/>
          <w:szCs w:val="20"/>
        </w:rPr>
        <w:fldChar w:fldCharType="separate"/>
      </w:r>
      <w:r w:rsidRPr="00DE08A5">
        <w:rPr>
          <w:noProof/>
          <w:sz w:val="20"/>
          <w:szCs w:val="20"/>
        </w:rPr>
        <w:t>[2]</w:t>
      </w:r>
      <w:r w:rsidRPr="00DE08A5">
        <w:rPr>
          <w:sz w:val="20"/>
          <w:szCs w:val="20"/>
        </w:rPr>
        <w:fldChar w:fldCharType="end"/>
      </w:r>
      <w:r w:rsidRPr="00DE08A5">
        <w:rPr>
          <w:sz w:val="20"/>
          <w:szCs w:val="20"/>
        </w:rPr>
        <w:t>. Menurut Sudjana dalam pelaksanaan proses belajar mengajar, dapat dilihat tinggi rendahnya motivasi belajar seperti semangat, minat, rasa senang saat mengerjakan tugas, tanggung jawab, dan reaksi positif</w:t>
      </w:r>
      <w:r w:rsidRPr="00DE08A5">
        <w:rPr>
          <w:color w:val="000000"/>
          <w:sz w:val="20"/>
          <w:szCs w:val="20"/>
        </w:rPr>
        <w:t xml:space="preserve"> terhadap rangsangan yang diberikan oleh guru </w:t>
      </w:r>
      <w:r w:rsidRPr="00DE08A5">
        <w:rPr>
          <w:color w:val="000000"/>
          <w:sz w:val="20"/>
          <w:szCs w:val="20"/>
        </w:rPr>
        <w:fldChar w:fldCharType="begin" w:fldLock="1"/>
      </w:r>
      <w:r w:rsidRPr="00DE08A5">
        <w:rPr>
          <w:color w:val="000000"/>
          <w:sz w:val="20"/>
          <w:szCs w:val="20"/>
        </w:rPr>
        <w:instrText>ADDIN CSL_CITATION {"citationItems":[{"id":"ITEM-1","itemData":{"abstract":"Kebiasaan bermain game online yang tidak disertai dengan self control yang baik akan menyebabkan masalah prokrastinasi akademik. Tujuan penelitian ini untuk mengetahui kontribusi antara self control dan kecanduan game online terhadap prokrastinasi akademik siswa kelas XI di SMK ISFI Banjarmasin. Penelitian ini menggunakan pendekatan kuantitatif dengan jenis penelitian kontribusi. Alat pengumpulan data menggunakan angket dan teknik penarikan sampel dengan cara sampel jenuh yaitu semua populasi dijadikan samapel. Teknik analisis data menggunakan statistik deskriptif, dan regresi liniear berganda. Hasil dari penelitian yang dilakukan di SMK ISFI Banjarmasin, siswa kelas XI memiliki self control dalam kategori rendah, sedangkan pada kecanduan game online dalam kategori sedang, dan pada prokrastinasi akademik dalam kategori sedang. Hasil penelitian diperoleh sig 0,000 &lt; 0,05 dan nilai Fhitung 26,939 &gt; Ftabel 3,08. Sehingga dapat disimpulkan bahwa terdapat kontribusi secara simultan atau bersama antara variabel self control dan kecanduan game online terhadap prokrastinasi akademik.","author":[{"dropping-particle":"","family":"Aini","given":"Himatul","non-dropping-particle":"","parse-names":false,"suffix":""},{"dropping-particle":"","family":"Rachman","given":"Ali","non-dropping-particle":"","parse-names":false,"suffix":""},{"dropping-particle":"","family":"Makaria","given":"Eklys Cheseda","non-dropping-particle":"","parse-names":false,"suffix":""}],"container-title":"Jurnal Pelayanan Bimbingan dan Konseling Program Studi Bimbingan dan Konseling","id":"ITEM-1","issue":"04","issued":{"date-parts":[["2021"]]},"page":"1-8","title":"Kontribusi efikasi diri dan kontrol diri terhadap motivasi belajar pada siswa kelas VII di SMP negeri 4 Banjarmasin","type":"article-journal","volume":"04"},"uris":["http://www.mendeley.com/documents/?uuid=6987d502-8d6b-468b-8922-f29ff8442c8a"]}],"mendeley":{"formattedCitation":"[3]","plainTextFormattedCitation":"[3]","previouslyFormattedCitation":"[3]"},"properties":{"noteIndex":0},"schema":"https://github.com/citation-style-language/schema/raw/master/csl-citation.json"}</w:instrText>
      </w:r>
      <w:r w:rsidRPr="00DE08A5">
        <w:rPr>
          <w:color w:val="000000"/>
          <w:sz w:val="20"/>
          <w:szCs w:val="20"/>
        </w:rPr>
        <w:fldChar w:fldCharType="separate"/>
      </w:r>
      <w:r w:rsidRPr="00DE08A5">
        <w:rPr>
          <w:noProof/>
          <w:color w:val="000000"/>
          <w:sz w:val="20"/>
          <w:szCs w:val="20"/>
        </w:rPr>
        <w:t>[3]</w:t>
      </w:r>
      <w:r w:rsidRPr="00DE08A5">
        <w:rPr>
          <w:color w:val="000000"/>
          <w:sz w:val="20"/>
          <w:szCs w:val="20"/>
        </w:rPr>
        <w:fldChar w:fldCharType="end"/>
      </w:r>
      <w:r w:rsidRPr="00DE08A5">
        <w:rPr>
          <w:color w:val="000000"/>
          <w:sz w:val="20"/>
          <w:szCs w:val="20"/>
        </w:rPr>
        <w:t>.</w:t>
      </w:r>
    </w:p>
    <w:p w14:paraId="3D53FE9A" w14:textId="7D4D57BD" w:rsidR="00D93FE0" w:rsidRPr="00DE08A5" w:rsidRDefault="00AC123F" w:rsidP="00D93FE0">
      <w:pPr>
        <w:pBdr>
          <w:top w:val="nil"/>
          <w:left w:val="nil"/>
          <w:bottom w:val="nil"/>
          <w:right w:val="nil"/>
          <w:between w:val="nil"/>
        </w:pBdr>
        <w:tabs>
          <w:tab w:val="left" w:pos="8222"/>
        </w:tabs>
        <w:ind w:right="95" w:firstLine="426"/>
        <w:jc w:val="both"/>
        <w:rPr>
          <w:color w:val="000000"/>
          <w:sz w:val="20"/>
          <w:szCs w:val="20"/>
        </w:rPr>
      </w:pPr>
      <w:r w:rsidRPr="00DE08A5">
        <w:rPr>
          <w:sz w:val="20"/>
          <w:szCs w:val="20"/>
        </w:rPr>
        <w:t xml:space="preserve">Menurut Sadirman motivasi berasal dari kata “motif” dan </w:t>
      </w:r>
      <w:r w:rsidR="00D9159E" w:rsidRPr="00DE08A5">
        <w:rPr>
          <w:sz w:val="20"/>
          <w:szCs w:val="20"/>
        </w:rPr>
        <w:t>dapat didefinisikan</w:t>
      </w:r>
      <w:r w:rsidRPr="00DE08A5">
        <w:rPr>
          <w:sz w:val="20"/>
          <w:szCs w:val="20"/>
        </w:rPr>
        <w:t xml:space="preserve"> sebagai upaya untuk mendorong seseorang </w:t>
      </w:r>
      <w:r w:rsidR="00D9159E" w:rsidRPr="00DE08A5">
        <w:rPr>
          <w:sz w:val="20"/>
          <w:szCs w:val="20"/>
        </w:rPr>
        <w:t>melakukan hal-hal teretntu</w:t>
      </w:r>
      <w:r w:rsidR="003C28C6" w:rsidRPr="00DE08A5">
        <w:rPr>
          <w:sz w:val="20"/>
          <w:szCs w:val="20"/>
        </w:rPr>
        <w:t>. M</w:t>
      </w:r>
      <w:r w:rsidRPr="00DE08A5">
        <w:rPr>
          <w:sz w:val="20"/>
          <w:szCs w:val="20"/>
        </w:rPr>
        <w:t>otivasi dapat di</w:t>
      </w:r>
      <w:r w:rsidR="003C28C6" w:rsidRPr="00DE08A5">
        <w:rPr>
          <w:sz w:val="20"/>
          <w:szCs w:val="20"/>
        </w:rPr>
        <w:t>gambarkan</w:t>
      </w:r>
      <w:r w:rsidRPr="00DE08A5">
        <w:rPr>
          <w:sz w:val="20"/>
          <w:szCs w:val="20"/>
        </w:rPr>
        <w:t xml:space="preserve"> sebagai </w:t>
      </w:r>
      <w:r w:rsidR="003C28C6" w:rsidRPr="00DE08A5">
        <w:rPr>
          <w:sz w:val="20"/>
          <w:szCs w:val="20"/>
        </w:rPr>
        <w:t xml:space="preserve">kekuatan pendorong yang mendorong </w:t>
      </w:r>
      <w:r w:rsidR="003C28C6" w:rsidRPr="00DE08A5">
        <w:rPr>
          <w:sz w:val="20"/>
          <w:szCs w:val="20"/>
        </w:rPr>
        <w:lastRenderedPageBreak/>
        <w:t>diri sendiri atau orang lain untuk melakukan suatu kegiatan tertentu guna mencapai suatu tujuan</w:t>
      </w:r>
      <w:r w:rsidRPr="00DE08A5">
        <w:rPr>
          <w:sz w:val="20"/>
          <w:szCs w:val="20"/>
        </w:rPr>
        <w:t xml:space="preserve"> </w:t>
      </w:r>
      <w:r w:rsidRPr="00DE08A5">
        <w:rPr>
          <w:sz w:val="20"/>
          <w:szCs w:val="20"/>
        </w:rPr>
        <w:fldChar w:fldCharType="begin" w:fldLock="1"/>
      </w:r>
      <w:r w:rsidRPr="00DE08A5">
        <w:rPr>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Kata","author":[{"dropping-particle":"","family":"Susana","given":"Arian","non-dropping-particle":"","parse-names":false,"suffix":""}],"id":"ITEM-1","issued":{"date-parts":[["2022"]]},"page":"1-23","title":"Profil Kedisiplinan dan Motivasi Belajar Siswa Kelas IV SD Negeri 1 Jatigunung","type":"article-journal"},"uris":["http://www.mendeley.com/documents/?uuid=cff1fd66-0e01-4f3c-ba66-efce3090a334"]}],"mendeley":{"formattedCitation":"[4]","plainTextFormattedCitation":"[4]","previouslyFormattedCitation":"[4]"},"properties":{"noteIndex":0},"schema":"https://github.com/citation-style-language/schema/raw/master/csl-citation.json"}</w:instrText>
      </w:r>
      <w:r w:rsidRPr="00DE08A5">
        <w:rPr>
          <w:sz w:val="20"/>
          <w:szCs w:val="20"/>
        </w:rPr>
        <w:fldChar w:fldCharType="separate"/>
      </w:r>
      <w:r w:rsidRPr="00DE08A5">
        <w:rPr>
          <w:noProof/>
          <w:sz w:val="20"/>
          <w:szCs w:val="20"/>
        </w:rPr>
        <w:t>[4]</w:t>
      </w:r>
      <w:r w:rsidRPr="00DE08A5">
        <w:rPr>
          <w:sz w:val="20"/>
          <w:szCs w:val="20"/>
        </w:rPr>
        <w:fldChar w:fldCharType="end"/>
      </w:r>
      <w:r w:rsidRPr="00DE08A5">
        <w:rPr>
          <w:sz w:val="20"/>
          <w:szCs w:val="20"/>
        </w:rPr>
        <w:t xml:space="preserve">. </w:t>
      </w:r>
      <w:r w:rsidRPr="00DE08A5">
        <w:rPr>
          <w:color w:val="000000"/>
          <w:sz w:val="20"/>
          <w:szCs w:val="20"/>
        </w:rPr>
        <w:t xml:space="preserve">Motivasi belajar </w:t>
      </w:r>
      <w:r w:rsidR="003C28C6" w:rsidRPr="00DE08A5">
        <w:rPr>
          <w:color w:val="000000"/>
          <w:sz w:val="20"/>
          <w:szCs w:val="20"/>
        </w:rPr>
        <w:t>mengacu pada dorongan</w:t>
      </w:r>
      <w:r w:rsidRPr="00DE08A5">
        <w:rPr>
          <w:color w:val="000000"/>
          <w:sz w:val="20"/>
          <w:szCs w:val="20"/>
        </w:rPr>
        <w:t xml:space="preserve"> untuk </w:t>
      </w:r>
      <w:r w:rsidR="00D9159E" w:rsidRPr="00DE08A5">
        <w:rPr>
          <w:color w:val="000000"/>
          <w:sz w:val="20"/>
          <w:szCs w:val="20"/>
        </w:rPr>
        <w:t>meningkatkan minat belajar, melakukan kegiatan belajar dari dalam dan luar diri seseorang</w:t>
      </w:r>
      <w:r w:rsidRPr="00DE08A5">
        <w:rPr>
          <w:color w:val="000000"/>
          <w:sz w:val="20"/>
          <w:szCs w:val="20"/>
        </w:rPr>
        <w:t xml:space="preserve"> </w:t>
      </w:r>
      <w:r w:rsidRPr="00DE08A5">
        <w:rPr>
          <w:color w:val="000000"/>
          <w:sz w:val="20"/>
          <w:szCs w:val="20"/>
        </w:rPr>
        <w:fldChar w:fldCharType="begin" w:fldLock="1"/>
      </w:r>
      <w:r w:rsidRPr="00DE08A5">
        <w:rPr>
          <w:color w:val="000000"/>
          <w:sz w:val="20"/>
          <w:szCs w:val="20"/>
        </w:rPr>
        <w:instrText>ADDIN CSL_CITATION {"citationItems":[{"id":"ITEM-1","itemData":{"DOI":"10.23887/jjpgsd.v11i1.58234","ISSN":"2614-4727","abstract":"Keberhasilan seseorang dalam proses pembelajaran, bergantung pada diri sendiri dan lingkungan. Keinginan yang besar dari dalam diri sendiri untuk berhasil akan membuat seseorang semakin giat dalam belajar. Keinginan inilah yang disebut sebagai motivasi, hanya saja kenyataan dilapangan menunjukkan bahwa masih banyak siswa yang memiliki motivasi belajar rendah. Adapun penelitian ini bertujuan untuk mengetahui pengaruh efikasi diri dan regulasi diri terhadap motivasi belajar pada siswa kelas IV di SD. Penelitian ini menggunakan rancangan penelitian expost facto. Populasi pada penelitian ini berjumlah 241 siswa, dengan sampel berjumlah 173 siswa. Teknik pengambilan sampel menggunakan cluster random sampling. Pengumpulan data dalam penelitian ini menggunakan metode non tes menggunakan kuesioner (angket). Pengujian hipotesis menggunakan uji regresi linear sederhana dan uji regresi linear berganda. Hasil pengujian hipotesis pertama diperoleh terdapat bahwa pengaruh X1 terhadap Y sebesar 38,2%. Hasil pengujian hipotesis kedua diperoleh terdapat pengaruh X2 terhadap Y sebesar 11,4%. Hasil pengujian hipotesis ketiga diperoleh X1 dan X2 berpengaruh secara simultan terhadap Y sebesar 49,6%. Berdasarkan hasil analisis data tersebut, maka dapat disimpulkan bahwa variabel efikasi diri dan regulasi diri berpengaruh signifikan terhadap motivasi belajar.","author":[{"dropping-particle":"","family":"Nita","given":"Ni Kadek Anisa Ayu","non-dropping-particle":"","parse-names":false,"suffix":""},{"dropping-particle":"","family":"Agustika","given":"Gusti Ngurah Sastra","non-dropping-particle":"","parse-names":false,"suffix":""}],"container-title":"MIMBAR PGSD Undiksha","id":"ITEM-1","issue":"1","issued":{"date-parts":[["2023"]]},"page":"81-90","title":"Efikasi Diri dan Regulasi Diri Berpengaruh terhadap Motivasi Belajar pada Siswa","type":"article-journal","volume":"11"},"uris":["http://www.mendeley.com/documents/?uuid=2da5c214-f490-4b09-b688-7b70321b21b7"]}],"mendeley":{"formattedCitation":"[1]","plainTextFormattedCitation":"[1]","previouslyFormattedCitation":"[1]"},"properties":{"noteIndex":0},"schema":"https://github.com/citation-style-language/schema/raw/master/csl-citation.json"}</w:instrText>
      </w:r>
      <w:r w:rsidRPr="00DE08A5">
        <w:rPr>
          <w:color w:val="000000"/>
          <w:sz w:val="20"/>
          <w:szCs w:val="20"/>
        </w:rPr>
        <w:fldChar w:fldCharType="separate"/>
      </w:r>
      <w:r w:rsidRPr="00DE08A5">
        <w:rPr>
          <w:noProof/>
          <w:color w:val="000000"/>
          <w:sz w:val="20"/>
          <w:szCs w:val="20"/>
        </w:rPr>
        <w:t>[1]</w:t>
      </w:r>
      <w:r w:rsidRPr="00DE08A5">
        <w:rPr>
          <w:color w:val="000000"/>
          <w:sz w:val="20"/>
          <w:szCs w:val="20"/>
        </w:rPr>
        <w:fldChar w:fldCharType="end"/>
      </w:r>
      <w:r w:rsidRPr="00DE08A5">
        <w:rPr>
          <w:color w:val="000000"/>
          <w:sz w:val="20"/>
          <w:szCs w:val="20"/>
        </w:rPr>
        <w:t xml:space="preserve">. Meskipun </w:t>
      </w:r>
      <w:r w:rsidRPr="00DE08A5">
        <w:rPr>
          <w:sz w:val="20"/>
          <w:szCs w:val="20"/>
        </w:rPr>
        <w:t>keterampilan</w:t>
      </w:r>
      <w:r w:rsidRPr="00DE08A5">
        <w:rPr>
          <w:color w:val="000000"/>
          <w:sz w:val="20"/>
          <w:szCs w:val="20"/>
        </w:rPr>
        <w:t xml:space="preserve"> dan kemampuan intelektual diketahui merupakan modal terpenting untuk keberhasilan akademis, namun hal tersebut tidak menjadi masalah apabila siswa tidak termotivasi</w:t>
      </w:r>
      <w:r w:rsidR="0093164F" w:rsidRPr="00DE08A5">
        <w:rPr>
          <w:color w:val="000000"/>
          <w:sz w:val="20"/>
          <w:szCs w:val="20"/>
        </w:rPr>
        <w:t xml:space="preserve"> secara individu</w:t>
      </w:r>
      <w:r w:rsidRPr="00DE08A5">
        <w:rPr>
          <w:color w:val="000000"/>
          <w:sz w:val="20"/>
          <w:szCs w:val="20"/>
        </w:rPr>
        <w:t xml:space="preserve"> untuk belajar</w:t>
      </w:r>
      <w:r w:rsidR="0093164F" w:rsidRPr="00DE08A5">
        <w:rPr>
          <w:color w:val="000000"/>
          <w:sz w:val="20"/>
          <w:szCs w:val="20"/>
        </w:rPr>
        <w:t xml:space="preserve"> sesuai dengan</w:t>
      </w:r>
      <w:r w:rsidRPr="00DE08A5">
        <w:rPr>
          <w:color w:val="000000"/>
          <w:sz w:val="20"/>
          <w:szCs w:val="20"/>
        </w:rPr>
        <w:t xml:space="preserve"> kemampuan</w:t>
      </w:r>
      <w:r w:rsidR="0093164F" w:rsidRPr="00DE08A5">
        <w:rPr>
          <w:color w:val="000000"/>
          <w:sz w:val="20"/>
          <w:szCs w:val="20"/>
        </w:rPr>
        <w:t xml:space="preserve">nya. </w:t>
      </w:r>
      <w:r w:rsidR="00D9159E" w:rsidRPr="00DE08A5">
        <w:rPr>
          <w:color w:val="000000"/>
          <w:sz w:val="20"/>
          <w:szCs w:val="20"/>
        </w:rPr>
        <w:t xml:space="preserve">Apabila mereka yang memilikinya tidak mau </w:t>
      </w:r>
      <w:r w:rsidR="00F947EC" w:rsidRPr="00DE08A5">
        <w:rPr>
          <w:color w:val="000000"/>
          <w:sz w:val="20"/>
          <w:szCs w:val="20"/>
        </w:rPr>
        <w:t>menggunakannya, kemampuan intelektual mereka akan hilang</w:t>
      </w:r>
      <w:r w:rsidRPr="00DE08A5">
        <w:rPr>
          <w:color w:val="000000"/>
          <w:sz w:val="20"/>
          <w:szCs w:val="20"/>
        </w:rPr>
        <w:t xml:space="preserve">. Menurut Sugiyono motivasi dikelompokkan menjadi dua yaitu motivasi intrinsik dan motivasi ekstrinsik </w:t>
      </w:r>
      <w:r w:rsidRPr="00DE08A5">
        <w:rPr>
          <w:color w:val="000000"/>
          <w:sz w:val="20"/>
          <w:szCs w:val="20"/>
        </w:rPr>
        <w:fldChar w:fldCharType="begin" w:fldLock="1"/>
      </w:r>
      <w:r w:rsidRPr="00DE08A5">
        <w:rPr>
          <w:color w:val="000000"/>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Kata","author":[{"dropping-particle":"","family":"Susana","given":"Arian","non-dropping-particle":"","parse-names":false,"suffix":""}],"id":"ITEM-1","issued":{"date-parts":[["2022"]]},"page":"1-23","title":"Profil Kedisiplinan dan Motivasi Belajar Siswa Kelas IV SD Negeri 1 Jatigunung","type":"article-journal"},"uris":["http://www.mendeley.com/documents/?uuid=cff1fd66-0e01-4f3c-ba66-efce3090a334"]}],"mendeley":{"formattedCitation":"[4]","plainTextFormattedCitation":"[4]","previouslyFormattedCitation":"[4]"},"properties":{"noteIndex":0},"schema":"https://github.com/citation-style-language/schema/raw/master/csl-citation.json"}</w:instrText>
      </w:r>
      <w:r w:rsidRPr="00DE08A5">
        <w:rPr>
          <w:color w:val="000000"/>
          <w:sz w:val="20"/>
          <w:szCs w:val="20"/>
        </w:rPr>
        <w:fldChar w:fldCharType="separate"/>
      </w:r>
      <w:r w:rsidRPr="00DE08A5">
        <w:rPr>
          <w:noProof/>
          <w:color w:val="000000"/>
          <w:sz w:val="20"/>
          <w:szCs w:val="20"/>
        </w:rPr>
        <w:t>[4]</w:t>
      </w:r>
      <w:r w:rsidRPr="00DE08A5">
        <w:rPr>
          <w:color w:val="000000"/>
          <w:sz w:val="20"/>
          <w:szCs w:val="20"/>
        </w:rPr>
        <w:fldChar w:fldCharType="end"/>
      </w:r>
      <w:r w:rsidRPr="00DE08A5">
        <w:rPr>
          <w:color w:val="000000"/>
          <w:sz w:val="20"/>
          <w:szCs w:val="20"/>
        </w:rPr>
        <w:t>. Menurut Uno</w:t>
      </w:r>
      <w:r w:rsidR="00A94AC5" w:rsidRPr="00DE08A5">
        <w:rPr>
          <w:color w:val="000000"/>
          <w:sz w:val="20"/>
          <w:szCs w:val="20"/>
        </w:rPr>
        <w:t xml:space="preserve"> </w:t>
      </w:r>
      <w:r w:rsidRPr="00DE08A5">
        <w:rPr>
          <w:color w:val="000000"/>
          <w:sz w:val="20"/>
          <w:szCs w:val="20"/>
        </w:rPr>
        <w:t xml:space="preserve">aspek-aspek dalam motivasi belajar seperti cita-cita di masa depan, adanya reward atau hadiah setelah belajar, keinginan untuk sukses, motivasi dan kebutuhan, adanya pembelajaran yang menarik, dan lingkungan yang kondusif </w:t>
      </w:r>
      <w:r w:rsidRPr="00DE08A5">
        <w:rPr>
          <w:color w:val="000000"/>
          <w:sz w:val="20"/>
          <w:szCs w:val="20"/>
        </w:rPr>
        <w:fldChar w:fldCharType="begin" w:fldLock="1"/>
      </w:r>
      <w:r w:rsidR="00DA2239" w:rsidRPr="00DE08A5">
        <w:rPr>
          <w:color w:val="000000"/>
          <w:sz w:val="20"/>
          <w:szCs w:val="20"/>
        </w:rPr>
        <w:instrText>ADDIN CSL_CITATION {"citationItems":[{"id":"ITEM-1","itemData":{"abstract":"… ini menunjukkan bahwa iklim sekolah yang kondusif sangat mempengaruhi banyak orang, karena dalam iklim sekolah menunjukkan hubungan interpersonal antar warga sekolah. …","author":[{"dropping-particle":"","family":"Aprilianti","given":"Shania","non-dropping-particle":"","parse-names":false,"suffix":""}],"container-title":"Uin-Malang.Ac.Id","id":"ITEM-1","issued":{"date-parts":[["2022"]]},"page":"73","title":"Pengaruh iklim sekolah terhadap motivasi belajar agama madrasah diniyah di Karawang","type":"article-journal"},"uris":["http://www.mendeley.com/documents/?uuid=0b6fda17-3d48-46ed-a991-3a8f02b1eab6"]}],"mendeley":{"formattedCitation":"[5]","plainTextFormattedCitation":"[5]","previouslyFormattedCitation":"[5]"},"properties":{"noteIndex":0},"schema":"https://github.com/citation-style-language/schema/raw/master/csl-citation.json"}</w:instrText>
      </w:r>
      <w:r w:rsidRPr="00DE08A5">
        <w:rPr>
          <w:color w:val="000000"/>
          <w:sz w:val="20"/>
          <w:szCs w:val="20"/>
        </w:rPr>
        <w:fldChar w:fldCharType="separate"/>
      </w:r>
      <w:r w:rsidRPr="00DE08A5">
        <w:rPr>
          <w:noProof/>
          <w:color w:val="000000"/>
          <w:sz w:val="20"/>
          <w:szCs w:val="20"/>
        </w:rPr>
        <w:t>[5]</w:t>
      </w:r>
      <w:r w:rsidRPr="00DE08A5">
        <w:rPr>
          <w:color w:val="000000"/>
          <w:sz w:val="20"/>
          <w:szCs w:val="20"/>
        </w:rPr>
        <w:fldChar w:fldCharType="end"/>
      </w:r>
      <w:r w:rsidRPr="00DE08A5">
        <w:rPr>
          <w:color w:val="000000"/>
          <w:sz w:val="20"/>
          <w:szCs w:val="20"/>
        </w:rPr>
        <w:t xml:space="preserve">. Ada beberapa cara dan bentuk untuk menumbuhkan motivasi belajar yaitu: (1) pemberian angka atau nilai dari hasil belajar siswa, (2) pemberian hadiah, (3) adanya kompetisi antar siswa untuk meningkatkan </w:t>
      </w:r>
      <w:r w:rsidRPr="00DE08A5">
        <w:rPr>
          <w:sz w:val="20"/>
          <w:szCs w:val="20"/>
        </w:rPr>
        <w:t>kegiatan</w:t>
      </w:r>
      <w:r w:rsidRPr="00DE08A5">
        <w:rPr>
          <w:color w:val="000000"/>
          <w:sz w:val="20"/>
          <w:szCs w:val="20"/>
        </w:rPr>
        <w:t xml:space="preserve"> belajar siswa, (4) menumbuhkan </w:t>
      </w:r>
      <w:r w:rsidRPr="00DE08A5">
        <w:rPr>
          <w:sz w:val="20"/>
          <w:szCs w:val="20"/>
        </w:rPr>
        <w:t>kesadaran</w:t>
      </w:r>
      <w:r w:rsidRPr="00DE08A5">
        <w:rPr>
          <w:color w:val="000000"/>
          <w:sz w:val="20"/>
          <w:szCs w:val="20"/>
        </w:rPr>
        <w:t xml:space="preserve"> pada siswa agar merasakan bahwa tugas yang diberikan oleh guru itu penting, (5) memberikan ujian, siswa yang mengetahui akan diadakan ujian akan giat dalam belajarnya </w:t>
      </w:r>
      <w:r w:rsidRPr="00DE08A5">
        <w:rPr>
          <w:color w:val="000000"/>
          <w:sz w:val="20"/>
          <w:szCs w:val="20"/>
        </w:rPr>
        <w:fldChar w:fldCharType="begin" w:fldLock="1"/>
      </w:r>
      <w:r w:rsidRPr="00DE08A5">
        <w:rPr>
          <w:color w:val="000000"/>
          <w:sz w:val="20"/>
          <w:szCs w:val="20"/>
        </w:rPr>
        <w:instrText>ADDIN CSL_CITATION {"citationItems":[{"id":"ITEM-1","itemData":{"ISBN":"9786239864828","abstract":"Motivasi merupakan salah satu faktor yang mempengaruhi keberhasilan siswa. Seseorang akan mendapat hasil yang diinginkan dalam belajar apabila dalam dirinya terdapat keinginan untuk belajar. Motivasi dapat berfungsi sebagai pendorong untuk pencapaian hasil yang baik. Seseorang akan melakukan suatu kegiatan karena ada motivasi dalam dirinya. Adanya motivasi yang tinggi dalam belajar akan mencapai hasil yang optimal. Tujuan penelitian yang ingin dicapai yaitu untuk mengetahui hubungan motivasi belajar dengan hasil belajar siswa Metode penelitian tinjauan pustaka (Library Research) yang berlokasi di perpustakaan/ruang baca secara online maupun offline. Motivasi sebagai faktor utama dalam belajar yakni berfungsi menimbulkan, mendasari, dan menggerakkan perbuatan belajar. Menurut hasil penelitian melalui observasi langsung, bahwa kebanyakan siswa yang besar motivasinya akan giat berusaha, tampak gagah, tidak mau menyerah, serta giat membaca untuk meningkatkan hasil belajar serta memecahkan masalah yang dihadapinya. Sebaliknya mereka yang memiliki motivasi rendah, tampak acuh tak acuh, mudah putus asa, perhatiannya tidak tertuju pada pembelajaran yang akibatnya siswa akan mengalami kesulitan belajar","author":[{"dropping-particle":"","family":"Sunarti Rahman","given":"","non-dropping-particle":"","parse-names":false,"suffix":""}],"container-title":"Prosiding Seminar Nasional Pendidikan Dasar","id":"ITEM-1","issue":"November","issued":{"date-parts":[["2021"]]},"page":"289-302","title":"Pentingnya Motivasi Belajar Dalam Meningkatkan Hasil Belajar","type":"article-journal"},"uris":["http://www.mendeley.com/documents/?uuid=2e889775-346c-4973-b710-ec3dfc8b4705"]}],"mendeley":{"formattedCitation":"[2]","plainTextFormattedCitation":"[2]","previouslyFormattedCitation":"[2]"},"properties":{"noteIndex":0},"schema":"https://github.com/citation-style-language/schema/raw/master/csl-citation.json"}</w:instrText>
      </w:r>
      <w:r w:rsidRPr="00DE08A5">
        <w:rPr>
          <w:color w:val="000000"/>
          <w:sz w:val="20"/>
          <w:szCs w:val="20"/>
        </w:rPr>
        <w:fldChar w:fldCharType="separate"/>
      </w:r>
      <w:r w:rsidRPr="00DE08A5">
        <w:rPr>
          <w:noProof/>
          <w:color w:val="000000"/>
          <w:sz w:val="20"/>
          <w:szCs w:val="20"/>
        </w:rPr>
        <w:t>[2]</w:t>
      </w:r>
      <w:r w:rsidRPr="00DE08A5">
        <w:rPr>
          <w:color w:val="000000"/>
          <w:sz w:val="20"/>
          <w:szCs w:val="20"/>
        </w:rPr>
        <w:fldChar w:fldCharType="end"/>
      </w:r>
      <w:r w:rsidRPr="00DE08A5">
        <w:rPr>
          <w:color w:val="000000"/>
          <w:sz w:val="20"/>
          <w:szCs w:val="20"/>
        </w:rPr>
        <w:t xml:space="preserve">. </w:t>
      </w:r>
    </w:p>
    <w:p w14:paraId="15FF17BD" w14:textId="7566036A" w:rsidR="00623A2C" w:rsidRPr="00DE08A5" w:rsidRDefault="00AC123F" w:rsidP="00464B4F">
      <w:pPr>
        <w:pBdr>
          <w:top w:val="nil"/>
          <w:left w:val="nil"/>
          <w:bottom w:val="nil"/>
          <w:right w:val="nil"/>
          <w:between w:val="nil"/>
        </w:pBdr>
        <w:tabs>
          <w:tab w:val="left" w:pos="8222"/>
        </w:tabs>
        <w:ind w:right="95" w:firstLine="426"/>
        <w:jc w:val="both"/>
        <w:rPr>
          <w:color w:val="000000"/>
          <w:sz w:val="20"/>
          <w:szCs w:val="20"/>
        </w:rPr>
      </w:pPr>
      <w:r w:rsidRPr="00DE08A5">
        <w:rPr>
          <w:color w:val="000000"/>
          <w:sz w:val="20"/>
          <w:szCs w:val="20"/>
        </w:rPr>
        <w:t xml:space="preserve">Berdasarkan hasil survey awal yang dilakukan peneliti pada tanggal 15 Januari 2024 dengan menyebarkan kuesioner </w:t>
      </w:r>
      <w:r w:rsidR="00324ABC" w:rsidRPr="00DE08A5">
        <w:rPr>
          <w:color w:val="000000"/>
          <w:sz w:val="20"/>
          <w:szCs w:val="20"/>
        </w:rPr>
        <w:t>secara offline</w:t>
      </w:r>
      <w:r w:rsidRPr="00DE08A5">
        <w:rPr>
          <w:i/>
          <w:color w:val="000000"/>
          <w:sz w:val="20"/>
          <w:szCs w:val="20"/>
        </w:rPr>
        <w:t xml:space="preserve"> </w:t>
      </w:r>
      <w:r w:rsidRPr="00DE08A5">
        <w:rPr>
          <w:color w:val="000000"/>
          <w:sz w:val="20"/>
          <w:szCs w:val="20"/>
        </w:rPr>
        <w:t xml:space="preserve"> terhadap 20 siswa di sekolah SMP Negeri 2 Candi, diperoleh hasil secara </w:t>
      </w:r>
      <w:r w:rsidRPr="00DE08A5">
        <w:rPr>
          <w:sz w:val="20"/>
          <w:szCs w:val="20"/>
        </w:rPr>
        <w:t>keseluruhan</w:t>
      </w:r>
      <w:r w:rsidRPr="00DE08A5">
        <w:rPr>
          <w:color w:val="000000"/>
          <w:sz w:val="20"/>
          <w:szCs w:val="20"/>
        </w:rPr>
        <w:t xml:space="preserve"> motivasi belajar siswa terletak pada kategori sedang dengan </w:t>
      </w:r>
      <w:r w:rsidRPr="00DE08A5">
        <w:rPr>
          <w:sz w:val="20"/>
          <w:szCs w:val="20"/>
        </w:rPr>
        <w:t>nilai</w:t>
      </w:r>
      <w:r w:rsidRPr="00DE08A5">
        <w:rPr>
          <w:color w:val="000000"/>
          <w:sz w:val="20"/>
          <w:szCs w:val="20"/>
        </w:rPr>
        <w:t xml:space="preserve"> rata-rata sebesar 58,3. Namun pada indikator 7 yaitu senang mencari dan memecahkan soal-soal mendapat hasil yang masuk pada kategori rendah, serta hasil pengamatan beberapa siswa kurang percaya diri dalam menjawab soal, pada saat guru memberikan tugas banyak siswa yang mengerjakan di sekolah, dan juga beberapa fasilitas yang masih terbatas. </w:t>
      </w:r>
      <w:r w:rsidR="00D93FE0" w:rsidRPr="00DE08A5">
        <w:rPr>
          <w:color w:val="000000"/>
          <w:sz w:val="20"/>
          <w:szCs w:val="20"/>
        </w:rPr>
        <w:t xml:space="preserve">Hal ini sejalan dengan hasil penelitian Santoso dan Tawardjono yang menjelaskan bahwa cita-cita siswa, kemampuan siswa, kondisi siswa, kondisi lingkungan siswa, elemen belajar dinamis, dan upaya guru </w:t>
      </w:r>
      <w:r w:rsidR="007709D2" w:rsidRPr="00DE08A5">
        <w:rPr>
          <w:color w:val="000000"/>
          <w:sz w:val="20"/>
          <w:szCs w:val="20"/>
        </w:rPr>
        <w:t>dalam membimbing</w:t>
      </w:r>
      <w:r w:rsidR="00D93FE0" w:rsidRPr="00DE08A5">
        <w:rPr>
          <w:color w:val="000000"/>
          <w:sz w:val="20"/>
          <w:szCs w:val="20"/>
        </w:rPr>
        <w:t xml:space="preserve"> siswa adalah beberapa penyebab rendahnya motivasi belajar siswa</w:t>
      </w:r>
      <w:r w:rsidR="007709D2" w:rsidRPr="00DE08A5">
        <w:rPr>
          <w:color w:val="000000"/>
          <w:sz w:val="20"/>
          <w:szCs w:val="20"/>
        </w:rPr>
        <w:t xml:space="preserve"> </w:t>
      </w:r>
      <w:r w:rsidR="007709D2" w:rsidRPr="00DE08A5">
        <w:rPr>
          <w:color w:val="000000"/>
          <w:sz w:val="20"/>
          <w:szCs w:val="20"/>
        </w:rPr>
        <w:fldChar w:fldCharType="begin" w:fldLock="1"/>
      </w:r>
      <w:r w:rsidR="00167472" w:rsidRPr="00DE08A5">
        <w:rPr>
          <w:color w:val="000000"/>
          <w:sz w:val="20"/>
          <w:szCs w:val="20"/>
        </w:rPr>
        <w:instrText>ADDIN CSL_CITATION {"citationItems":[{"id":"ITEM-1","itemData":{"abstract":"… Penelitian ini adalah penelitian korelasional yang menghubungkan antara iklim sekolah dengan motivasi belajar siswa SMP S PSM Bukittinggi. Responden berjumlah 102 orang, yang dipilih secara acak terhadap semua strata kelompok tetapi kurang proporsional menggunakan …","author":[{"dropping-particle":"","family":"Ferdianto","given":"Kiki","non-dropping-particle":"","parse-names":false,"suffix":""}],"container-title":"Jurnal Pendidikan dan Pembelajaran","id":"ITEM-1","issue":"1","issued":{"date-parts":[["2019"]]},"page":"1-11","title":"Hubungan antara iklim sekolah dengan motivasi belajar siswa SMP S PSM Bukittinggi","type":"article-journal","volume":"1"},"uris":["http://www.mendeley.com/documents/?uuid=331030dd-8510-4ac2-ac58-e8850fa9132b"]}],"mendeley":{"formattedCitation":"[6]","plainTextFormattedCitation":"[6]","previouslyFormattedCitation":"[6]"},"properties":{"noteIndex":0},"schema":"https://github.com/citation-style-language/schema/raw/master/csl-citation.json"}</w:instrText>
      </w:r>
      <w:r w:rsidR="007709D2" w:rsidRPr="00DE08A5">
        <w:rPr>
          <w:color w:val="000000"/>
          <w:sz w:val="20"/>
          <w:szCs w:val="20"/>
        </w:rPr>
        <w:fldChar w:fldCharType="separate"/>
      </w:r>
      <w:r w:rsidR="007709D2" w:rsidRPr="00DE08A5">
        <w:rPr>
          <w:noProof/>
          <w:color w:val="000000"/>
          <w:sz w:val="20"/>
          <w:szCs w:val="20"/>
        </w:rPr>
        <w:t>[6]</w:t>
      </w:r>
      <w:r w:rsidR="007709D2" w:rsidRPr="00DE08A5">
        <w:rPr>
          <w:color w:val="000000"/>
          <w:sz w:val="20"/>
          <w:szCs w:val="20"/>
        </w:rPr>
        <w:fldChar w:fldCharType="end"/>
      </w:r>
      <w:r w:rsidR="007709D2" w:rsidRPr="00DE08A5">
        <w:rPr>
          <w:color w:val="000000"/>
          <w:sz w:val="20"/>
          <w:szCs w:val="20"/>
        </w:rPr>
        <w:t xml:space="preserve">. </w:t>
      </w:r>
      <w:r w:rsidR="003E6DBE" w:rsidRPr="00DE08A5">
        <w:rPr>
          <w:color w:val="000000"/>
          <w:sz w:val="20"/>
          <w:szCs w:val="20"/>
        </w:rPr>
        <w:t>Bukti empiris dari penelitian terdahulu berkaitan dengan problem motivasi belajar siswa SMP adalah sebagai berikut</w:t>
      </w:r>
      <w:r w:rsidR="005B643C" w:rsidRPr="00DE08A5">
        <w:rPr>
          <w:color w:val="000000"/>
          <w:sz w:val="20"/>
          <w:szCs w:val="20"/>
        </w:rPr>
        <w:t xml:space="preserve">. </w:t>
      </w:r>
      <w:r w:rsidR="000672E1" w:rsidRPr="00DE08A5">
        <w:rPr>
          <w:color w:val="000000"/>
          <w:sz w:val="20"/>
          <w:szCs w:val="20"/>
        </w:rPr>
        <w:t xml:space="preserve">Penelitian oleh Hawa &amp; Sutirman menunjukkan bahwa sekitar 43% motivasi belajar siswa rendah karena kondisi fasilitas lab tidak dalam kondisi prima, dan suasana kelas yang berisik </w:t>
      </w:r>
      <w:r w:rsidR="000672E1"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{"citationItems":[{"id":"ITEM-1","itemData":{"author":[{"dropping-particle":"","family":"Hawa","given":"Yenisa Rizki","non-dropping-particle":"","parse-names":false,"suffix":""},{"dropping-particle":"","family":"Sutirman","given":"","non-dropping-particle":"","parse-names":false,"suffix":""}],"id":"ITEM-1","issue":"2","issued":{"date-parts":[["2017"]]},"title":"PENGARUH LINGKUNGAN SEKOLAH DAN PEMANFAATAN FASILITAS TERHADAP MOTIVASI BELAJAR SISWA KOMPETENSI KEAHLIAN ADMINISTRASI PERKANTORAN SMK MUHAMMADIYAH 1 PRAMBANAN KLATEN TAHUN AJARAN 2016/2017","type":"article-journal","volume":"6"},"uris":["http://www.mendeley.com/documents/?uuid=40ee0f04-4a18-40d9-831e-63e6a30cba35"]}],"mendeley":{"formattedCitation":"[7]","plainTextFormattedCitation":"[7]"},"properties":{"noteIndex":0},"schema":"https://github.com/citation-style-language/schema/raw/master/csl-citation.json"}</w:instrText>
      </w:r>
      <w:r w:rsidR="000672E1" w:rsidRPr="00DE08A5">
        <w:rPr>
          <w:color w:val="000000"/>
          <w:sz w:val="20"/>
          <w:szCs w:val="20"/>
        </w:rPr>
        <w:fldChar w:fldCharType="separate"/>
      </w:r>
      <w:r w:rsidR="000672E1" w:rsidRPr="00DE08A5">
        <w:rPr>
          <w:noProof/>
          <w:color w:val="000000"/>
          <w:sz w:val="20"/>
          <w:szCs w:val="20"/>
        </w:rPr>
        <w:t>[7]</w:t>
      </w:r>
      <w:r w:rsidR="000672E1" w:rsidRPr="00DE08A5">
        <w:rPr>
          <w:color w:val="000000"/>
          <w:sz w:val="20"/>
          <w:szCs w:val="20"/>
        </w:rPr>
        <w:fldChar w:fldCharType="end"/>
      </w:r>
      <w:r w:rsidR="0081231F" w:rsidRPr="00DE08A5">
        <w:rPr>
          <w:color w:val="000000"/>
          <w:sz w:val="20"/>
          <w:szCs w:val="20"/>
        </w:rPr>
        <w:t xml:space="preserve">. </w:t>
      </w:r>
      <w:r w:rsidR="00464B4F" w:rsidRPr="00DE08A5">
        <w:rPr>
          <w:color w:val="000000"/>
          <w:sz w:val="20"/>
          <w:szCs w:val="20"/>
        </w:rPr>
        <w:t>Penelitian oleh Widiyaningtyas &amp; Muhyadi menunjukkan bahwa sekitar 37% siswa memiliki motivasi belajar yang rendah  karena kurangnya efikasi diri siswa</w:t>
      </w:r>
      <w:r w:rsidR="00282896"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Widiyaningtyas","given":"Eva","non-dropping-particle":"","parse-names":false,"suffix":""},{"dropping-particle":"","family":"Muhyadi","given":"","non-dropping-particle":"","parse-names":false,"suffix":""}],"id":"ITEM-1","issue":"3","issued":{"date-parts":[["2018"]]},"page":"313-321","title":"PENGARUH EFIKASI DIRI SISWA DAN METODE MENGAJAR GURU TERHADAP MOTIVASI BELAJAR SISWA KELAS X PADA MATA PELAJARAN ADMINISTRASI UMUM DI SMK ABDI NEGARA MUNTILAN TAHUN AJARAN 2017/2018","type":"article-journal","volume":"313"},"uris":["http://www.mendeley.com/documents/?uuid=d8f3d87a-80a9-4048-8e88-8bcc3d904ef0"]}],"mendeley":{"formattedCitation":"[8]","plainTextFormattedCitation":"[8]","previouslyFormattedCitation":"[8]"},"properties":{"noteIndex":0},"schema":"https://github.com/citation-style-language/schema/raw/master/csl-citation.json"}</w:instrText>
      </w:r>
      <w:r w:rsidR="00282896" w:rsidRPr="00DE08A5">
        <w:rPr>
          <w:color w:val="000000"/>
          <w:sz w:val="20"/>
          <w:szCs w:val="20"/>
        </w:rPr>
        <w:fldChar w:fldCharType="separate"/>
      </w:r>
      <w:r w:rsidR="00282896" w:rsidRPr="00DE08A5">
        <w:rPr>
          <w:noProof/>
          <w:color w:val="000000"/>
          <w:sz w:val="20"/>
          <w:szCs w:val="20"/>
        </w:rPr>
        <w:t>[8]</w:t>
      </w:r>
      <w:r w:rsidR="00282896" w:rsidRPr="00DE08A5">
        <w:rPr>
          <w:color w:val="000000"/>
          <w:sz w:val="20"/>
          <w:szCs w:val="20"/>
        </w:rPr>
        <w:fldChar w:fldCharType="end"/>
      </w:r>
      <w:r w:rsidR="00464B4F" w:rsidRPr="00DE08A5">
        <w:rPr>
          <w:color w:val="000000"/>
          <w:sz w:val="20"/>
          <w:szCs w:val="20"/>
        </w:rPr>
        <w:t xml:space="preserve">. Penelitian oleh Mardiana et al. menunjukkan bahwa sekitar 17% motivasi belajar siswa rendah karena kurangnya minat belajar siswa. </w:t>
      </w:r>
      <w:r w:rsidR="00464B4F"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Mardiana","given":"","non-dropping-particle":"","parse-names":false,"suffix":""},{"dropping-particle":"","family":"Oviyanti","given":"Fitri","non-dropping-particle":"","parse-names":false,"suffix":""},{"dropping-particle":"","family":"Anggara","given":"Baldi","non-dropping-particle":"","parse-names":false,"suffix":""}],"id":"ITEM-1","issue":"3","issued":{"date-parts":[["2021"]]},"page":"275-287","title":"Hubungan Efikasi Diri Dengan Motivasi Belajar Siswa di SMA Persatuan Pedamaran","type":"article-journal","volume":"3"},"uris":["http://www.mendeley.com/documents/?uuid=77044f9a-4a7d-4adb-9f47-4d98e575999f"]}],"mendeley":{"formattedCitation":"[9]","plainTextFormattedCitation":"[9]","previouslyFormattedCitation":"[9]"},"properties":{"noteIndex":0},"schema":"https://github.com/citation-style-language/schema/raw/master/csl-citation.json"}</w:instrText>
      </w:r>
      <w:r w:rsidR="00464B4F" w:rsidRPr="00DE08A5">
        <w:rPr>
          <w:color w:val="000000"/>
          <w:sz w:val="20"/>
          <w:szCs w:val="20"/>
        </w:rPr>
        <w:fldChar w:fldCharType="separate"/>
      </w:r>
      <w:r w:rsidR="00282896" w:rsidRPr="00DE08A5">
        <w:rPr>
          <w:noProof/>
          <w:color w:val="000000"/>
          <w:sz w:val="20"/>
          <w:szCs w:val="20"/>
        </w:rPr>
        <w:t>[9]</w:t>
      </w:r>
      <w:r w:rsidR="00464B4F" w:rsidRPr="00DE08A5">
        <w:rPr>
          <w:color w:val="000000"/>
          <w:sz w:val="20"/>
          <w:szCs w:val="20"/>
        </w:rPr>
        <w:fldChar w:fldCharType="end"/>
      </w:r>
      <w:r w:rsidR="00464B4F" w:rsidRPr="00DE08A5">
        <w:rPr>
          <w:color w:val="000000"/>
          <w:sz w:val="20"/>
          <w:szCs w:val="20"/>
        </w:rPr>
        <w:t xml:space="preserve">. </w:t>
      </w:r>
      <w:r w:rsidR="00D74CF4" w:rsidRPr="00DE08A5">
        <w:rPr>
          <w:color w:val="000000"/>
          <w:sz w:val="20"/>
          <w:szCs w:val="20"/>
        </w:rPr>
        <w:t xml:space="preserve">Berdasarkan beberapa hasil penelitian diatas dapat disimpulkan </w:t>
      </w:r>
      <w:r w:rsidR="00F947EC" w:rsidRPr="00DE08A5">
        <w:rPr>
          <w:color w:val="000000"/>
          <w:sz w:val="20"/>
          <w:szCs w:val="20"/>
        </w:rPr>
        <w:t>bahwa masih banyak siswa masih yang tidak termotivasi untuk belajar, dan ini harus diperhatikan agar tidak berdampak negatif pada siswa lainnya.</w:t>
      </w:r>
    </w:p>
    <w:p w14:paraId="78875E0F" w14:textId="73057513" w:rsidR="00623A2C" w:rsidRPr="00DE08A5" w:rsidRDefault="00D93FE0" w:rsidP="00623A2C">
      <w:pPr>
        <w:pBdr>
          <w:top w:val="nil"/>
          <w:left w:val="nil"/>
          <w:bottom w:val="nil"/>
          <w:right w:val="nil"/>
          <w:between w:val="nil"/>
        </w:pBdr>
        <w:tabs>
          <w:tab w:val="left" w:pos="8222"/>
        </w:tabs>
        <w:ind w:right="95" w:firstLine="426"/>
        <w:jc w:val="both"/>
        <w:rPr>
          <w:color w:val="000000"/>
          <w:sz w:val="20"/>
          <w:szCs w:val="20"/>
        </w:rPr>
      </w:pPr>
      <w:r w:rsidRPr="00DE08A5">
        <w:rPr>
          <w:color w:val="000000"/>
          <w:sz w:val="20"/>
          <w:szCs w:val="20"/>
        </w:rPr>
        <w:t>M</w:t>
      </w:r>
      <w:r w:rsidR="00AC123F" w:rsidRPr="00DE08A5">
        <w:rPr>
          <w:color w:val="000000"/>
          <w:sz w:val="20"/>
          <w:szCs w:val="20"/>
        </w:rPr>
        <w:t>enurut Abrantes</w:t>
      </w:r>
      <w:r w:rsidR="00A94AC5" w:rsidRPr="00DE08A5">
        <w:rPr>
          <w:color w:val="000000"/>
          <w:sz w:val="20"/>
          <w:szCs w:val="20"/>
        </w:rPr>
        <w:t xml:space="preserve"> et al. </w:t>
      </w:r>
      <w:r w:rsidR="00AC123F" w:rsidRPr="00DE08A5">
        <w:rPr>
          <w:color w:val="000000"/>
          <w:sz w:val="20"/>
          <w:szCs w:val="20"/>
        </w:rPr>
        <w:t xml:space="preserve">menyatakan </w:t>
      </w:r>
      <w:r w:rsidR="00F947EC" w:rsidRPr="00DE08A5">
        <w:rPr>
          <w:color w:val="000000"/>
          <w:sz w:val="20"/>
          <w:szCs w:val="20"/>
        </w:rPr>
        <w:t>komponen yang mempengaruhi</w:t>
      </w:r>
      <w:r w:rsidR="00AC123F" w:rsidRPr="00DE08A5">
        <w:rPr>
          <w:color w:val="000000"/>
          <w:sz w:val="20"/>
          <w:szCs w:val="20"/>
        </w:rPr>
        <w:t xml:space="preserve"> motivasi belajar pada siswa, baik</w:t>
      </w:r>
      <w:r w:rsidR="003F3067" w:rsidRPr="00DE08A5">
        <w:rPr>
          <w:color w:val="000000"/>
          <w:sz w:val="20"/>
          <w:szCs w:val="20"/>
        </w:rPr>
        <w:t xml:space="preserve"> secara</w:t>
      </w:r>
      <w:r w:rsidR="00AC123F" w:rsidRPr="00DE08A5">
        <w:rPr>
          <w:color w:val="000000"/>
          <w:sz w:val="20"/>
          <w:szCs w:val="20"/>
        </w:rPr>
        <w:t xml:space="preserve"> eksternal atau internal, dari faktor eksternal salah satunya merupakan iklim sekolah </w:t>
      </w:r>
      <w:r w:rsidR="00AC123F" w:rsidRPr="00DE08A5">
        <w:rPr>
          <w:color w:val="000000"/>
          <w:sz w:val="20"/>
          <w:szCs w:val="20"/>
        </w:rPr>
        <w:fldChar w:fldCharType="begin" w:fldLock="1"/>
      </w:r>
      <w:r w:rsidR="00AC123F" w:rsidRPr="00DE08A5">
        <w:rPr>
          <w:color w:val="000000"/>
          <w:sz w:val="20"/>
          <w:szCs w:val="20"/>
        </w:rPr>
        <w:instrText>ADDIN CSL_CITATION {"citationItems":[{"id":"ITEM-1","itemData":{"abstract":"… Penelitian ini adalah penelitian korelasional yang menghubungkan antara iklim sekolah dengan motivasi belajar siswa SMP S PSM Bukittinggi. Responden berjumlah 102 orang, yang dipilih secara acak terhadap semua strata kelompok tetapi kurang proporsional menggunakan …","author":[{"dropping-particle":"","family":"Ferdianto","given":"Kiki","non-dropping-particle":"","parse-names":false,"suffix":""}],"container-title":"Jurnal Pendidikan dan Pembelajaran","id":"ITEM-1","issue":"1","issued":{"date-parts":[["2019"]]},"page":"1-11","title":"Hubungan antara iklim sekolah dengan motivasi belajar siswa SMP S PSM Bukittinggi","type":"article-journal","volume":"1"},"uris":["http://www.mendeley.com/documents/?uuid=331030dd-8510-4ac2-ac58-e8850fa9132b"]}],"mendeley":{"formattedCitation":"[6]","plainTextFormattedCitation":"[6]","previouslyFormattedCitation":"[6]"},"properties":{"noteIndex":0},"schema":"https://github.com/citation-style-language/schema/raw/master/csl-citation.json"}</w:instrText>
      </w:r>
      <w:r w:rsidR="00AC123F" w:rsidRPr="00DE08A5">
        <w:rPr>
          <w:color w:val="000000"/>
          <w:sz w:val="20"/>
          <w:szCs w:val="20"/>
        </w:rPr>
        <w:fldChar w:fldCharType="separate"/>
      </w:r>
      <w:r w:rsidR="00AC123F" w:rsidRPr="00DE08A5">
        <w:rPr>
          <w:noProof/>
          <w:color w:val="000000"/>
          <w:sz w:val="20"/>
          <w:szCs w:val="20"/>
        </w:rPr>
        <w:t>[6]</w:t>
      </w:r>
      <w:r w:rsidR="00AC123F" w:rsidRPr="00DE08A5">
        <w:rPr>
          <w:color w:val="000000"/>
          <w:sz w:val="20"/>
          <w:szCs w:val="20"/>
        </w:rPr>
        <w:fldChar w:fldCharType="end"/>
      </w:r>
      <w:r w:rsidR="00AC123F" w:rsidRPr="00DE08A5">
        <w:rPr>
          <w:color w:val="000000"/>
          <w:sz w:val="20"/>
          <w:szCs w:val="20"/>
        </w:rPr>
        <w:t xml:space="preserve">. </w:t>
      </w:r>
      <w:r w:rsidR="00AC123F" w:rsidRPr="00DE08A5">
        <w:rPr>
          <w:sz w:val="20"/>
          <w:szCs w:val="20"/>
        </w:rPr>
        <w:t xml:space="preserve">Menurut Jonathan Cohen &amp; Elizabeth m. Mccabe  iklim sekolah mengacu pada kualitas dan karakteristik kehidupan sekolah, iklim sekolah didasarkan pada pola pengalaman hidup masyarakat dan mencerminkan norma, tujuan, nilai, hubungan interpersonal, praktik belajar mengajar, dan struktur organisasi </w:t>
      </w:r>
      <w:r w:rsidR="00AC123F" w:rsidRPr="00DE08A5">
        <w:rPr>
          <w:sz w:val="20"/>
          <w:szCs w:val="20"/>
        </w:rPr>
        <w:fldChar w:fldCharType="begin" w:fldLock="1"/>
      </w:r>
      <w:r w:rsidR="000672E1" w:rsidRPr="00DE08A5">
        <w:rPr>
          <w:sz w:val="20"/>
          <w:szCs w:val="20"/>
        </w:rPr>
        <w:instrText>ADDIN CSL_CITATION {"citationItems":[{"id":"ITEM-1","itemData":{"DOI":"10.33751/jmp.v10i1.5060","ISSN":"2302-0296","abstract":"IMPROOVING SCHOOL EFFECTIVENESS THROUGH THE DEVELOPMENT OF TEACHER SELF-EFFICACY AND SCHOOL CLIMATEThis research was intended to reveal whether teacher self-efficacy and school climate have a relationship with school effectiveness. The research used a correlational research method. Data collection was carried out on 83 private vocational school teachers in Ciawi. Data analysis was performed using inferential statistics using SPSS version 22.0. The research results were concluded based on statistical analysis and  resulted in 3 conclusions; 1) there was a positive relationship between self-efficacy (X1) and school effectiveness (Y). The correlation coefficient (ry1) was 0.076, and self-efficacy contributed 0.58% of the increasing in school effectiveness. 2) There was a positive relationship between school climate (X2) and school effectiveness (Y). The correlation coefficient (ry2) was 0.905, and the school climate contributed 81.9% to the increasing of school effectiveness. 3) There was a positive relationship between self-efficacy (X1) and school climate (X2) altogether to school effectiveness (Y). The correlation coefficient (ry1.2) was 0.998. The self-efficacy and school climate altogether contributed 99.5%  of school effectiveness. Based on these findings, it could be concluded that school effectiveness might  be increased by improving self-efficacy and school climate.","author":[{"dropping-particle":"","family":"Wati","given":"Rosna","non-dropping-particle":"","parse-names":false,"suffix":""},{"dropping-particle":"","family":"Hidayat","given":"Nandang","non-dropping-particle":"","parse-names":false,"suffix":""},{"dropping-particle":"","family":"Muharam","given":"Hari","non-dropping-particle":"","parse-names":false,"suffix":""}],"container-title":"Jurnal Manajemen Pendidikan","id":"ITEM-1","issue":"1","issued":{"date-parts":[["2022"]]},"page":"016-023","title":"Peningkatan Efektivitas Sekolah Melalui Pengembangan Efikasi Diri Guru Dan Iklim Sekolah","type":"article-journal","volume":"10"},"uris":["http://www.mendeley.com/documents/?uuid=d45ae587-7431-4755-807e-22b97a516deb"]}],"mendeley":{"formattedCitation":"[10]","plainTextFormattedCitation":"[10]","previouslyFormattedCitation":"[10]"},"properties":{"noteIndex":0},"schema":"https://github.com/citation-style-language/schema/raw/master/csl-citation.json"}</w:instrText>
      </w:r>
      <w:r w:rsidR="00AC123F" w:rsidRPr="00DE08A5">
        <w:rPr>
          <w:sz w:val="20"/>
          <w:szCs w:val="20"/>
        </w:rPr>
        <w:fldChar w:fldCharType="separate"/>
      </w:r>
      <w:r w:rsidR="00282896" w:rsidRPr="00DE08A5">
        <w:rPr>
          <w:noProof/>
          <w:sz w:val="20"/>
          <w:szCs w:val="20"/>
        </w:rPr>
        <w:t>[10]</w:t>
      </w:r>
      <w:r w:rsidR="00AC123F" w:rsidRPr="00DE08A5">
        <w:rPr>
          <w:sz w:val="20"/>
          <w:szCs w:val="20"/>
        </w:rPr>
        <w:fldChar w:fldCharType="end"/>
      </w:r>
      <w:r w:rsidR="00AC123F" w:rsidRPr="00DE08A5">
        <w:rPr>
          <w:sz w:val="20"/>
          <w:szCs w:val="20"/>
        </w:rPr>
        <w:t xml:space="preserve">. </w:t>
      </w:r>
      <w:r w:rsidR="005C1F1F" w:rsidRPr="00DE08A5">
        <w:rPr>
          <w:color w:val="000000"/>
          <w:sz w:val="20"/>
          <w:szCs w:val="20"/>
        </w:rPr>
        <w:t>Manusia dibesarkan dan berkembang dalam lingkungan. Lingkungan tidak dapat dipisahkan dari kehidupan manusia dan selalu mengitari manusia dari waktu ke</w:t>
      </w:r>
      <w:r w:rsidR="00AE5251" w:rsidRPr="00DE08A5">
        <w:rPr>
          <w:color w:val="000000"/>
          <w:sz w:val="20"/>
          <w:szCs w:val="20"/>
        </w:rPr>
        <w:t xml:space="preserve"> </w:t>
      </w:r>
      <w:r w:rsidR="005C1F1F" w:rsidRPr="00DE08A5">
        <w:rPr>
          <w:color w:val="000000"/>
          <w:sz w:val="20"/>
          <w:szCs w:val="20"/>
        </w:rPr>
        <w:t xml:space="preserve">waktu. Oleh karena itu ada hubungan timbal balik antara manusia dan lingkungan, dimana lingkungan dapat mempengaruhi manusia dan sebaliknya manusia dapat mempengaruhi lingkungan. Begitu pula dalam proses belajar mengajar, lingkungan sekolah atau </w:t>
      </w:r>
      <w:r w:rsidR="0067332A" w:rsidRPr="00DE08A5">
        <w:rPr>
          <w:color w:val="000000"/>
          <w:sz w:val="20"/>
          <w:szCs w:val="20"/>
        </w:rPr>
        <w:t>klim sekolah merupakan tempat berlangsungnya kegiatan pembelajaran dan mempunyai pengaruh luar terhadap keberlangsungan kegiatan belajar mengajar. Proses pembelajaran dipengaruhi oleh lingkungan belajar, dimana lingkungan dalam arti sempit merupakan lingkungan alam di</w:t>
      </w:r>
      <w:r w:rsidR="00AE5251" w:rsidRPr="00DE08A5">
        <w:rPr>
          <w:color w:val="000000"/>
          <w:sz w:val="20"/>
          <w:szCs w:val="20"/>
        </w:rPr>
        <w:t xml:space="preserve"> </w:t>
      </w:r>
      <w:r w:rsidR="0067332A" w:rsidRPr="00DE08A5">
        <w:rPr>
          <w:color w:val="000000"/>
          <w:sz w:val="20"/>
          <w:szCs w:val="20"/>
        </w:rPr>
        <w:t xml:space="preserve">luar diri seseorang atau manusia. Lingkungan mencakup segala sesuatu didalam dan diluar individu, baik yang bersifat fisiologis, psikologis, maupun sosiokultural </w:t>
      </w:r>
      <w:r w:rsidR="0067332A"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{"citationItems":[{"id":"ITEM-1","itemData":{"author":[{"dropping-particle":"","family":"Halawa","given":"Fransiscus Amonio","non-dropping-particle":"","parse-names":false,"suffix":""},{"dropping-particle":"","family":"Fensi","given":"Fabianus","non-dropping-particle":"","parse-names":false,"suffix":""}],"id":"ITEM-1","issue":"2","issued":{"date-parts":[["2020"]]},"page":"098-111","title":"Pengaruh Kecerdasan Emosi Lingkungan Sekolah Terhadap Motivasi Belajar Dan Dampaknya Terhadap Prestasi Belajar Siswa","type":"article-journal","volume":"4"},"uris":["http://www.mendeley.com/documents/?uuid=456a2215-5415-4e68-8518-c552617c2a40"]}],"mendeley":{"formattedCitation":"[11]","plainTextFormattedCitation":"[11]","previouslyFormattedCitation":"[11]"},"properties":{"noteIndex":0},"schema":"https://github.com/citation-style-language/schema/raw/master/csl-citation.json"}</w:instrText>
      </w:r>
      <w:r w:rsidR="0067332A" w:rsidRPr="00DE08A5">
        <w:rPr>
          <w:color w:val="000000"/>
          <w:sz w:val="20"/>
          <w:szCs w:val="20"/>
        </w:rPr>
        <w:fldChar w:fldCharType="separate"/>
      </w:r>
      <w:r w:rsidR="00282896" w:rsidRPr="00DE08A5">
        <w:rPr>
          <w:noProof/>
          <w:color w:val="000000"/>
          <w:sz w:val="20"/>
          <w:szCs w:val="20"/>
        </w:rPr>
        <w:t>[11]</w:t>
      </w:r>
      <w:r w:rsidR="0067332A" w:rsidRPr="00DE08A5">
        <w:rPr>
          <w:color w:val="000000"/>
          <w:sz w:val="20"/>
          <w:szCs w:val="20"/>
        </w:rPr>
        <w:fldChar w:fldCharType="end"/>
      </w:r>
      <w:r w:rsidR="005C1F1F" w:rsidRPr="00DE08A5">
        <w:rPr>
          <w:color w:val="000000"/>
          <w:sz w:val="20"/>
          <w:szCs w:val="20"/>
        </w:rPr>
        <w:t xml:space="preserve">. Hal ini sesuai dengan penelitian dari Halawa dan Fensi yang menunjukkan hasil bahwa iklim sekolah memiliki pengaruh positif dan signifikan terhadap motivasi belajar siswa </w:t>
      </w:r>
      <w:r w:rsidR="005C1F1F"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{"citationItems":[{"id":"ITEM-1","itemData":{"author":[{"dropping-particle":"","family":"Halawa","given":"Fransiscus Amonio","non-dropping-particle":"","parse-names":false,"suffix":""},{"dropping-particle":"","family":"Fensi","given":"Fabianus","non-dropping-particle":"","parse-names":false,"suffix":""}],"id":"ITEM-1","issue":"2","issued":{"date-parts":[["2020"]]},"page":"098-111","title":"Pengaruh Kecerdasan Emosi Lingkungan Sekolah Terhadap Motivasi Belajar Dan Dampaknya Terhadap Prestasi Belajar Siswa","type":"article-journal","volume":"4"},"uris":["http://www.mendeley.com/documents/?uuid=456a2215-5415-4e68-8518-c552617c2a40"]}],"mendeley":{"formattedCitation":"[11]","plainTextFormattedCitation":"[11]","previouslyFormattedCitation":"[11]"},"properties":{"noteIndex":0},"schema":"https://github.com/citation-style-language/schema/raw/master/csl-citation.json"}</w:instrText>
      </w:r>
      <w:r w:rsidR="005C1F1F" w:rsidRPr="00DE08A5">
        <w:rPr>
          <w:color w:val="000000"/>
          <w:sz w:val="20"/>
          <w:szCs w:val="20"/>
        </w:rPr>
        <w:fldChar w:fldCharType="separate"/>
      </w:r>
      <w:r w:rsidR="00282896" w:rsidRPr="00DE08A5">
        <w:rPr>
          <w:noProof/>
          <w:color w:val="000000"/>
          <w:sz w:val="20"/>
          <w:szCs w:val="20"/>
        </w:rPr>
        <w:t>[11]</w:t>
      </w:r>
      <w:r w:rsidR="005C1F1F" w:rsidRPr="00DE08A5">
        <w:rPr>
          <w:color w:val="000000"/>
          <w:sz w:val="20"/>
          <w:szCs w:val="20"/>
        </w:rPr>
        <w:fldChar w:fldCharType="end"/>
      </w:r>
      <w:r w:rsidR="005C1F1F" w:rsidRPr="00DE08A5">
        <w:rPr>
          <w:color w:val="000000"/>
          <w:sz w:val="20"/>
          <w:szCs w:val="20"/>
        </w:rPr>
        <w:t xml:space="preserve">. </w:t>
      </w:r>
      <w:r w:rsidR="00AC123F" w:rsidRPr="00DE08A5">
        <w:rPr>
          <w:color w:val="000000"/>
          <w:sz w:val="20"/>
          <w:szCs w:val="20"/>
        </w:rPr>
        <w:t xml:space="preserve">Menurut Jerome iklim sekolah merupakan kualitas sekolah yang membantu </w:t>
      </w:r>
      <w:r w:rsidR="0093164F" w:rsidRPr="00DE08A5">
        <w:rPr>
          <w:color w:val="000000"/>
          <w:sz w:val="20"/>
          <w:szCs w:val="20"/>
        </w:rPr>
        <w:t>orang-orang</w:t>
      </w:r>
      <w:r w:rsidR="00AC123F" w:rsidRPr="00DE08A5">
        <w:rPr>
          <w:color w:val="000000"/>
          <w:sz w:val="20"/>
          <w:szCs w:val="20"/>
        </w:rPr>
        <w:t xml:space="preserve"> merasakan bahwa dirinya dihargai selama berada disekolah, dan merasakan rasa memiliki </w:t>
      </w:r>
      <w:r w:rsidR="00AC123F"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{"citationItems":[{"id":"ITEM-1","itemData":{"author":[{"dropping-particle":"","family":"Hermawan","given":"Aunaldy Humansyah","non-dropping-particle":"","parse-names":false,"suffix":""}],"id":"ITEM-1","issued":{"date-parts":[["2023"]]},"title":"Pengaruh iklim sekolah dan minat baca terhadap hasil belajar di SMPN 2 Purwosari Bojonegoro","type":"article-journal"},"uris":["http://www.mendeley.com/documents/?uuid=55fdf390-de23-4588-9f67-e614b4dc26b5"]}],"mendeley":{"formattedCitation":"[12]","plainTextFormattedCitation":"[12]","previouslyFormattedCitation":"[12]"},"properties":{"noteIndex":0},"schema":"https://github.com/citation-style-language/schema/raw/master/csl-citation.json"}</w:instrText>
      </w:r>
      <w:r w:rsidR="00AC123F" w:rsidRPr="00DE08A5">
        <w:rPr>
          <w:color w:val="000000"/>
          <w:sz w:val="20"/>
          <w:szCs w:val="20"/>
        </w:rPr>
        <w:fldChar w:fldCharType="separate"/>
      </w:r>
      <w:r w:rsidR="00282896" w:rsidRPr="00DE08A5">
        <w:rPr>
          <w:noProof/>
          <w:color w:val="000000"/>
          <w:sz w:val="20"/>
          <w:szCs w:val="20"/>
        </w:rPr>
        <w:t>[12]</w:t>
      </w:r>
      <w:r w:rsidR="00AC123F" w:rsidRPr="00DE08A5">
        <w:rPr>
          <w:color w:val="000000"/>
          <w:sz w:val="20"/>
          <w:szCs w:val="20"/>
        </w:rPr>
        <w:fldChar w:fldCharType="end"/>
      </w:r>
      <w:r w:rsidR="00AC123F" w:rsidRPr="00DE08A5">
        <w:rPr>
          <w:color w:val="000000"/>
          <w:sz w:val="20"/>
          <w:szCs w:val="20"/>
        </w:rPr>
        <w:t xml:space="preserve">. </w:t>
      </w:r>
      <w:r w:rsidR="005C1F1F" w:rsidRPr="00DE08A5">
        <w:rPr>
          <w:color w:val="000000"/>
          <w:sz w:val="20"/>
          <w:szCs w:val="20"/>
        </w:rPr>
        <w:t xml:space="preserve"> </w:t>
      </w:r>
    </w:p>
    <w:p w14:paraId="5421802C" w14:textId="495B49F9" w:rsidR="0048192E" w:rsidRPr="00DE08A5" w:rsidRDefault="00AC123F" w:rsidP="00623A2C">
      <w:pPr>
        <w:pBdr>
          <w:top w:val="nil"/>
          <w:left w:val="nil"/>
          <w:bottom w:val="nil"/>
          <w:right w:val="nil"/>
          <w:between w:val="nil"/>
        </w:pBdr>
        <w:tabs>
          <w:tab w:val="left" w:pos="8222"/>
        </w:tabs>
        <w:ind w:right="95" w:firstLine="426"/>
        <w:jc w:val="both"/>
        <w:rPr>
          <w:color w:val="000000"/>
          <w:sz w:val="20"/>
          <w:szCs w:val="20"/>
        </w:rPr>
      </w:pPr>
      <w:r w:rsidRPr="00DE08A5">
        <w:rPr>
          <w:sz w:val="20"/>
          <w:szCs w:val="20"/>
        </w:rPr>
        <w:t>Lingkungan sekolah atau bisa disebut dengan iklim sekolah adalah faktor utama yang mempengaruhi motivasi dalam pendidikan. Menurut (Wang et al</w:t>
      </w:r>
      <w:r w:rsidR="00A94AC5" w:rsidRPr="00DE08A5">
        <w:rPr>
          <w:sz w:val="20"/>
          <w:szCs w:val="20"/>
        </w:rPr>
        <w:t xml:space="preserve">. </w:t>
      </w:r>
      <w:r w:rsidRPr="00DE08A5">
        <w:rPr>
          <w:sz w:val="20"/>
          <w:szCs w:val="20"/>
        </w:rPr>
        <w:t xml:space="preserve">Roeser et al) Iklim sekolah yang berkaitan dengan proses pembelajaran merupakan salah satu faktor pembelajaran terpenting yang mempengaruhi motivasi belajar dan keberhasilan belajar </w:t>
      </w:r>
      <w:r w:rsidRPr="00DE08A5">
        <w:rPr>
          <w:sz w:val="20"/>
          <w:szCs w:val="20"/>
        </w:rPr>
        <w:fldChar w:fldCharType="begin" w:fldLock="1"/>
      </w:r>
      <w:r w:rsidR="000672E1" w:rsidRPr="00DE08A5">
        <w:rPr>
          <w:sz w:val="20"/>
          <w:szCs w:val="20"/>
        </w:rPr>
        <w:instrText>ADDIN CSL_CITATION {"citationItems":[{"id":"ITEM-1","itemData":{"DOI":"10.29407/jsp.v4i1.13","ISSN":"2807-2790","abstract":"Studi ini bertujuan untuk menganalisis dan mengetahui pengaruh lingkungan sekolah dan kemampuan berkomunikasi guru terhadap motivasi belajar siswa. Sampel di penelitian ini sebanyak 120 responden yang diambil secara purposive. Siswa yang dijadikan responden adalah siswa kelas tiga. Alat analisis adalah regresi linier berganda. Temuan yang diperoleh adalah lingkungan sekolah dan kemampuan komunikasi guru mempunyai pengaruh yang signifikan secara parsial dan simultan terhadap motivasi belajar siswa. Lingkungan sekolah berpengaruh paling dominan terhadap motivasi belajar siswa.","author":[{"dropping-particle":"","family":"Darmawan","given":"Didit","non-dropping-particle":"","parse-names":false,"suffix":""},{"dropping-particle":"","family":"Issalillah","given":"Fayola","non-dropping-particle":"","parse-names":false,"suffix":""},{"dropping-particle":"","family":"Retnowati","given":"Eli","non-dropping-particle":"","parse-names":false,"suffix":""},{"dropping-particle":"","family":"Mataputun","given":"Donny Richard","non-dropping-particle":"","parse-names":false,"suffix":""}],"container-title":"Jurnal Simki Pedagogia","id":"ITEM-1","issue":"1","issued":{"date-parts":[["2021"]]},"page":"11-23","title":"Peranan Lingkungan Sekolah dan Kemampuan Berkomunikasi Guru Terhadap Motivasi Belajar Siswa","type":"article-journal","volume":"4"},"uris":["http://www.mendeley.com/documents/?uuid=76600302-643f-4528-a40d-1b7c03fdd873"]}],"mendeley":{"formattedCitation":"[13]","plainTextFormattedCitation":"[13]","previouslyFormattedCitation":"[13]"},"properties":{"noteIndex":0},"schema":"https://github.com/citation-style-language/schema/raw/master/csl-citation.json"}</w:instrText>
      </w:r>
      <w:r w:rsidRPr="00DE08A5">
        <w:rPr>
          <w:sz w:val="20"/>
          <w:szCs w:val="20"/>
        </w:rPr>
        <w:fldChar w:fldCharType="separate"/>
      </w:r>
      <w:r w:rsidR="00282896" w:rsidRPr="00DE08A5">
        <w:rPr>
          <w:noProof/>
          <w:sz w:val="20"/>
          <w:szCs w:val="20"/>
        </w:rPr>
        <w:t>[13]</w:t>
      </w:r>
      <w:r w:rsidRPr="00DE08A5">
        <w:rPr>
          <w:sz w:val="20"/>
          <w:szCs w:val="20"/>
        </w:rPr>
        <w:fldChar w:fldCharType="end"/>
      </w:r>
      <w:r w:rsidRPr="00DE08A5">
        <w:rPr>
          <w:sz w:val="20"/>
          <w:szCs w:val="20"/>
        </w:rPr>
        <w:t xml:space="preserve">. </w:t>
      </w:r>
      <w:r w:rsidRPr="00DE08A5">
        <w:rPr>
          <w:color w:val="000000"/>
          <w:sz w:val="20"/>
          <w:szCs w:val="20"/>
        </w:rPr>
        <w:t xml:space="preserve">Kualitas sekolah dapat dilihat dari fasilitas sekolah atau sarana prasarana salah satunya yaitu ruang kelas. Menurut Dalyono berpendapat bahwa ruang kelas yang sehat adalah ruang kelas yang memiliki jendela, ventilasi yang cukup </w:t>
      </w:r>
      <w:r w:rsidR="00F947EC" w:rsidRPr="00DE08A5">
        <w:rPr>
          <w:color w:val="000000"/>
          <w:sz w:val="20"/>
          <w:szCs w:val="20"/>
        </w:rPr>
        <w:t>sehingga ruangan dapat menerima udara segar, cahaya matahari dapat memasuki ruangan, dinding tidak terlihat kotor, lantai tidak becek, licin, atau kotor, dan agar gedung sekolah tidak terlalu padat sehingga siswa dapat lebih fokus pada belajar</w:t>
      </w:r>
      <w:r w:rsidRPr="00DE08A5">
        <w:rPr>
          <w:color w:val="000000"/>
          <w:sz w:val="20"/>
          <w:szCs w:val="20"/>
        </w:rPr>
        <w:t xml:space="preserve"> </w:t>
      </w:r>
      <w:r w:rsidRPr="00DE08A5">
        <w:rPr>
          <w:color w:val="000000"/>
          <w:sz w:val="20"/>
          <w:szCs w:val="20"/>
        </w:rPr>
        <w:fldChar w:fldCharType="begin" w:fldLock="1"/>
      </w:r>
      <w:r w:rsidR="000672E1" w:rsidRPr="00DE08A5">
        <w:rPr>
          <w:color w:val="000000"/>
          <w:sz w:val="20"/>
          <w:szCs w:val="20"/>
        </w:rPr>
        <w:instrText>ADDIN CSL_CITATION {"citationItems":[{"id":"ITEM-1","itemData":{"abstract":"… Motivasi merupakan dorongan untuk mencapai tujuan tertentu. Meneurut beberapa guru … ada tidaknya pengaruh lingkungan sekolah terhadap motivasi belajar siswa. Populasi dalam … pengaruh besar besar lingkungan sekolah terhadap motivasi belajar siswa. Ditunjukan …","author":[{"dropping-particle":"","family":"Sufani","given":"Helena","non-dropping-particle":"","parse-names":false,"suffix":""},{"dropping-particle":"","family":"Subrata","given":"Dewa Made","non-dropping-particle":"","parse-names":false,"suffix":""},{"dropping-particle":"","family":"Sudhita","given":"I Wayan","non-dropping-particle":"","parse-names":false,"suffix":""}],"container-title":"Jurnal Ikip Saraswati","id":"ITEM-1","issued":{"date-parts":[["2020"]]},"title":"Pengaruh Lingkungan Sekolah terhadap Motivasi Belajar IPS pada Siswa Kelas VII di MTs. Al-Amin Tabanan","type":"article-journal"},"uris":["http://www.mendeley.com/documents/?uuid=1e52813b-56be-4d64-9241-f003245c1e82"]}],"mendeley":{"formattedCitation":"[14]","plainTextFormattedCitation":"[14]","previouslyFormattedCitation":"[14]"},"properties":{"noteIndex":0},"schema":"https://github.com/citation-style-language/schema/raw/master/csl-citation.json"}</w:instrText>
      </w:r>
      <w:r w:rsidRPr="00DE08A5">
        <w:rPr>
          <w:color w:val="000000"/>
          <w:sz w:val="20"/>
          <w:szCs w:val="20"/>
        </w:rPr>
        <w:fldChar w:fldCharType="separate"/>
      </w:r>
      <w:r w:rsidR="00282896" w:rsidRPr="00DE08A5">
        <w:rPr>
          <w:noProof/>
          <w:color w:val="000000"/>
          <w:sz w:val="20"/>
          <w:szCs w:val="20"/>
        </w:rPr>
        <w:t>[14]</w:t>
      </w:r>
      <w:r w:rsidRPr="00DE08A5">
        <w:rPr>
          <w:color w:val="000000"/>
          <w:sz w:val="20"/>
          <w:szCs w:val="20"/>
        </w:rPr>
        <w:fldChar w:fldCharType="end"/>
      </w:r>
      <w:r w:rsidRPr="00DE08A5">
        <w:rPr>
          <w:color w:val="000000"/>
          <w:sz w:val="20"/>
          <w:szCs w:val="20"/>
        </w:rPr>
        <w:t xml:space="preserve">. Iklim sekolah yang dikelola dengan baik oleh pihak sekolah akan menciptakan suasana nyaman saat proses belajar sehingga berdampak positif pada motivasi belajar siswa. </w:t>
      </w:r>
      <w:r w:rsidR="0048192E" w:rsidRPr="00DE08A5">
        <w:rPr>
          <w:color w:val="000000"/>
          <w:sz w:val="20"/>
          <w:szCs w:val="20"/>
        </w:rPr>
        <w:t xml:space="preserve">Hal ini didukung oleh penelitian Hamidah bahwa iklim sekolah memiliki dampak sebesar 57,3% terhadap motivasi belajar siswa </w:t>
      </w:r>
      <w:r w:rsidR="0048192E"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{"citationItems":[{"id":"ITEM-1","itemData":{"author":[{"dropping-particle":"","family":"Hamidah","given":"","non-dropping-particle":"","parse-names":false,"suffix":""}],"id":"ITEM-1","issued":{"date-parts":[["2020"]]},"title":"Pengaruh Iklim Sekolah terhadap Motivasi Belajar Siswa di SMAN 1 Tirtayasa","type":"article-journal"},"uris":["http://www.mendeley.com/documents/?uuid=0339ecd2-d8b1-475c-b6f4-d2a0ecf259d8"]}],"mendeley":{"formattedCitation":"[15]","plainTextFormattedCitation":"[15]","previouslyFormattedCitation":"[15]"},"properties":{"noteIndex":0},"schema":"https://github.com/citation-style-language/schema/raw/master/csl-citation.json"}</w:instrText>
      </w:r>
      <w:r w:rsidR="0048192E" w:rsidRPr="00DE08A5">
        <w:rPr>
          <w:color w:val="000000"/>
          <w:sz w:val="20"/>
          <w:szCs w:val="20"/>
        </w:rPr>
        <w:fldChar w:fldCharType="separate"/>
      </w:r>
      <w:r w:rsidR="00282896" w:rsidRPr="00DE08A5">
        <w:rPr>
          <w:noProof/>
          <w:color w:val="000000"/>
          <w:sz w:val="20"/>
          <w:szCs w:val="20"/>
        </w:rPr>
        <w:t>[15]</w:t>
      </w:r>
      <w:r w:rsidR="0048192E" w:rsidRPr="00DE08A5">
        <w:rPr>
          <w:color w:val="000000"/>
          <w:sz w:val="20"/>
          <w:szCs w:val="20"/>
        </w:rPr>
        <w:fldChar w:fldCharType="end"/>
      </w:r>
      <w:r w:rsidR="0048192E" w:rsidRPr="00DE08A5">
        <w:rPr>
          <w:color w:val="000000"/>
          <w:sz w:val="20"/>
          <w:szCs w:val="20"/>
        </w:rPr>
        <w:t xml:space="preserve">. Kemudian </w:t>
      </w:r>
      <w:r w:rsidR="00474990" w:rsidRPr="00DE08A5">
        <w:rPr>
          <w:color w:val="000000"/>
          <w:sz w:val="20"/>
          <w:szCs w:val="20"/>
        </w:rPr>
        <w:t>me</w:t>
      </w:r>
      <w:r w:rsidR="0048192E" w:rsidRPr="00DE08A5">
        <w:rPr>
          <w:color w:val="000000"/>
          <w:sz w:val="20"/>
          <w:szCs w:val="20"/>
        </w:rPr>
        <w:t>nurut penelitian Ima Ari Agustin</w:t>
      </w:r>
      <w:r w:rsidR="00474990" w:rsidRPr="00DE08A5">
        <w:rPr>
          <w:color w:val="000000"/>
          <w:sz w:val="20"/>
          <w:szCs w:val="20"/>
        </w:rPr>
        <w:t xml:space="preserve"> menunjukkan bahwa iklim sekolah berpengaruh sebesar 48,3% terhadap motivasi belajar siswa </w:t>
      </w:r>
      <w:r w:rsidR="00474990" w:rsidRPr="00DE08A5">
        <w:rPr>
          <w:color w:val="000000"/>
          <w:sz w:val="20"/>
          <w:szCs w:val="20"/>
        </w:rPr>
        <w:fldChar w:fldCharType="begin" w:fldLock="1"/>
      </w:r>
      <w:r w:rsidR="000672E1" w:rsidRPr="00DE08A5">
        <w:rPr>
          <w:color w:val="000000"/>
          <w:sz w:val="20"/>
          <w:szCs w:val="20"/>
        </w:rPr>
        <w:instrText>ADDIN CSL_CITATION {"citationItems":[{"id":"ITEM-1","itemData":{"ISBN":"1975080820031","author":[{"dropping-particle":"","family":"Agustin","given":"Ima Ari","non-dropping-particle":"","parse-names":false,"suffix":""}],"id":"ITEM-1","issued":{"date-parts":[["2023"]]},"title":"Pengaruh Iklim Sekolah Terhadap Motivasi Belajar Agama Siswa Madrasah Diniyah di desa Ampel Wuluhan Jember","type":"article-journal"},"uris":["http://www.mendeley.com/documents/?uuid=6de96829-2fbe-4d0f-bee4-f3f99a738083"]}],"mendeley":{"formattedCitation":"[16]","plainTextFormattedCitation":"[16]","previouslyFormattedCitation":"[16]"},"properties":{"noteIndex":0},"schema":"https://github.com/citation-style-language/schema/raw/master/csl-citation.json"}</w:instrText>
      </w:r>
      <w:r w:rsidR="00474990" w:rsidRPr="00DE08A5">
        <w:rPr>
          <w:color w:val="000000"/>
          <w:sz w:val="20"/>
          <w:szCs w:val="20"/>
        </w:rPr>
        <w:fldChar w:fldCharType="separate"/>
      </w:r>
      <w:r w:rsidR="00282896" w:rsidRPr="00DE08A5">
        <w:rPr>
          <w:noProof/>
          <w:color w:val="000000"/>
          <w:sz w:val="20"/>
          <w:szCs w:val="20"/>
        </w:rPr>
        <w:t>[16]</w:t>
      </w:r>
      <w:r w:rsidR="00474990" w:rsidRPr="00DE08A5">
        <w:rPr>
          <w:color w:val="000000"/>
          <w:sz w:val="20"/>
          <w:szCs w:val="20"/>
        </w:rPr>
        <w:fldChar w:fldCharType="end"/>
      </w:r>
      <w:r w:rsidR="00474990" w:rsidRPr="00DE08A5">
        <w:rPr>
          <w:color w:val="000000"/>
          <w:sz w:val="20"/>
          <w:szCs w:val="20"/>
        </w:rPr>
        <w:t xml:space="preserve">. </w:t>
      </w:r>
      <w:r w:rsidR="0048192E" w:rsidRPr="00DE08A5">
        <w:rPr>
          <w:color w:val="000000"/>
          <w:sz w:val="20"/>
          <w:szCs w:val="20"/>
        </w:rPr>
        <w:t>Kedua penelitian ini menunjukkan bahwa iklim sekolah berpengaruh terhadap motivasi belajar siswa</w:t>
      </w:r>
      <w:r w:rsidR="00474990" w:rsidRPr="00DE08A5">
        <w:rPr>
          <w:color w:val="000000"/>
          <w:sz w:val="20"/>
          <w:szCs w:val="20"/>
        </w:rPr>
        <w:t>.</w:t>
      </w:r>
    </w:p>
    <w:p w14:paraId="7A42FA95" w14:textId="29B1319E" w:rsidR="00AC123F" w:rsidRPr="00DE08A5" w:rsidRDefault="00AC123F" w:rsidP="0048192E">
      <w:pPr>
        <w:pBdr>
          <w:top w:val="nil"/>
          <w:left w:val="nil"/>
          <w:bottom w:val="nil"/>
          <w:right w:val="nil"/>
          <w:between w:val="nil"/>
        </w:pBdr>
        <w:tabs>
          <w:tab w:val="left" w:pos="8222"/>
        </w:tabs>
        <w:ind w:right="95" w:firstLine="426"/>
        <w:jc w:val="both"/>
        <w:rPr>
          <w:color w:val="000000"/>
          <w:sz w:val="20"/>
          <w:szCs w:val="20"/>
        </w:rPr>
      </w:pPr>
      <w:r w:rsidRPr="00DE08A5">
        <w:rPr>
          <w:color w:val="000000"/>
          <w:sz w:val="20"/>
          <w:szCs w:val="20"/>
        </w:rPr>
        <w:lastRenderedPageBreak/>
        <w:t>Menurut Hadiyanto</w:t>
      </w:r>
      <w:r w:rsidR="00A94AC5" w:rsidRPr="00DE08A5">
        <w:rPr>
          <w:color w:val="000000"/>
          <w:sz w:val="20"/>
          <w:szCs w:val="20"/>
        </w:rPr>
        <w:t xml:space="preserve"> </w:t>
      </w:r>
      <w:r w:rsidR="0093164F" w:rsidRPr="00DE08A5">
        <w:rPr>
          <w:color w:val="000000"/>
          <w:sz w:val="20"/>
          <w:szCs w:val="20"/>
        </w:rPr>
        <w:t>mengartikan</w:t>
      </w:r>
      <w:r w:rsidRPr="00DE08A5">
        <w:rPr>
          <w:color w:val="000000"/>
          <w:sz w:val="20"/>
          <w:szCs w:val="20"/>
        </w:rPr>
        <w:t xml:space="preserve"> iklim sekolah sebagai suatu ciri yang menggambarkan </w:t>
      </w:r>
      <w:r w:rsidR="00F947EC" w:rsidRPr="00DE08A5">
        <w:rPr>
          <w:color w:val="000000"/>
          <w:sz w:val="20"/>
          <w:szCs w:val="20"/>
        </w:rPr>
        <w:t>fitur psikologis tertentu suatu sekolah, yang membedakan sekolah dari sekolah lain, mempengaruhu perilaku guru dan siswa, dan mempengaruhi perasaan psikologis guru dan siswa disekolah tertentu</w:t>
      </w:r>
      <w:r w:rsidRPr="00DE08A5">
        <w:rPr>
          <w:color w:val="000000"/>
          <w:sz w:val="20"/>
          <w:szCs w:val="20"/>
        </w:rPr>
        <w:t xml:space="preserve"> </w:t>
      </w:r>
      <w:r w:rsidRPr="00DE08A5">
        <w:rPr>
          <w:color w:val="000000"/>
          <w:sz w:val="20"/>
          <w:szCs w:val="20"/>
        </w:rPr>
        <w:fldChar w:fldCharType="begin" w:fldLock="1"/>
      </w:r>
      <w:r w:rsidR="000672E1" w:rsidRPr="00DE08A5">
        <w:rPr>
          <w:color w:val="000000"/>
          <w:sz w:val="20"/>
          <w:szCs w:val="20"/>
        </w:rPr>
        <w:instrText>ADDIN CSL_CITATION {"citationItems":[{"id":"ITEM-1","itemData":{"DOI":"10.30872/psikoborneo.v8i1.4858","ISSN":"2477-2666","abstract":"Penelitian ini bertujuan untuk mengetahui hubungan motivasi belajar dan iklim sekolah dengan perilaku membolos pada siswa kelas XII SMK IT Airlangga Samarinda. Penelitian ini menggunakan metode penelitian kuantitatif. Subjek penelitian ini adalah 75 siswa kelas XII SMK IT Airlangga Samarinda Samarinda yang dipilih dengan menggunakan teknik sampel purposive. Metode pengumpulan data yang digunakan adalah skala perilaku membolos, motivasi belajar, dan iklim sekolah. Data yang terkumpul dianalisis dengan analisis regresi linier berganda dengan bantuan Paket Statistik untuk Ilmu Sosial (SPSS) 21.0 for Windows. Hasil penelitian menunjukkan bahwa: (1) Ada hubungan antara motivasi belajar dan iklim sekolah dengan perilaku membolos dengan F hitung&gt; F tabel (53,653&gt; 3,12) dan p = 0,000 (p &lt;0,05); (2) Terdapat hubungan yang negatif dan signifikan antara motivasi belajar dengan perilaku membolos dengan koefisien beta (β) = -0,522, t hitung&gt; t tabel (-4,919&gt; 1,666) dan p = 0,000 (p &lt;0,05); (3) Terdapat hubungan yang positif dan signifikan antara iklim sekolah dengan perilaku membolos dengan koefisien beta (β) = 0,310, t hitung&gt; t tabel (2,926&gt; 1,666) dan p = 0,005 (p &lt;0,05). Dan sumbangan pengaruh (R2) motivasi belajar dan iklim sekolah dengan perilaku membolos sebesar 0,598 atau 59,8 persen.","author":[{"dropping-particle":"","family":"Laksmitaningtyas","given":"Aswinda","non-dropping-particle":"","parse-names":false,"suffix":""}],"container-title":"Psikoborneo: Jurnal Ilmiah Psikologi","id":"ITEM-1","issue":"1","issued":{"date-parts":[["2020"]]},"page":"57","title":"Hubungan Antara Motivasi Belajar dan Iklim Sekolah Dengan Perilaku Membolos","type":"article-journal","volume":"8"},"uris":["http://www.mendeley.com/documents/?uuid=8f603196-903d-4da5-91aa-b4aa5e731de3"]}],"mendeley":{"formattedCitation":"[17]","plainTextFormattedCitation":"[17]","previouslyFormattedCitation":"[17]"},"properties":{"noteIndex":0},"schema":"https://github.com/citation-style-language/schema/raw/master/csl-citation.json"}</w:instrText>
      </w:r>
      <w:r w:rsidRPr="00DE08A5">
        <w:rPr>
          <w:color w:val="000000"/>
          <w:sz w:val="20"/>
          <w:szCs w:val="20"/>
        </w:rPr>
        <w:fldChar w:fldCharType="separate"/>
      </w:r>
      <w:r w:rsidR="00282896" w:rsidRPr="00DE08A5">
        <w:rPr>
          <w:noProof/>
          <w:color w:val="000000"/>
          <w:sz w:val="20"/>
          <w:szCs w:val="20"/>
        </w:rPr>
        <w:t>[17]</w:t>
      </w:r>
      <w:r w:rsidRPr="00DE08A5">
        <w:rPr>
          <w:color w:val="000000"/>
          <w:sz w:val="20"/>
          <w:szCs w:val="20"/>
        </w:rPr>
        <w:fldChar w:fldCharType="end"/>
      </w:r>
      <w:r w:rsidR="00C3627E" w:rsidRPr="00DE08A5">
        <w:rPr>
          <w:color w:val="000000"/>
          <w:sz w:val="20"/>
          <w:szCs w:val="20"/>
        </w:rPr>
        <w:t>.</w:t>
      </w:r>
      <w:r w:rsidR="005C1F1F" w:rsidRPr="00DE08A5">
        <w:rPr>
          <w:color w:val="000000"/>
          <w:sz w:val="20"/>
          <w:szCs w:val="20"/>
        </w:rPr>
        <w:t xml:space="preserve"> </w:t>
      </w:r>
      <w:r w:rsidR="0048192E" w:rsidRPr="00DE08A5">
        <w:rPr>
          <w:color w:val="000000"/>
          <w:sz w:val="20"/>
          <w:szCs w:val="20"/>
        </w:rPr>
        <w:t xml:space="preserve"> </w:t>
      </w:r>
      <w:r w:rsidRPr="00DE08A5">
        <w:rPr>
          <w:color w:val="000000"/>
          <w:sz w:val="20"/>
          <w:szCs w:val="20"/>
        </w:rPr>
        <w:t>Iklim sekolah terdapat tiga dimensi menurut Wyandini et. Al</w:t>
      </w:r>
      <w:r w:rsidR="00A94AC5" w:rsidRPr="00DE08A5">
        <w:rPr>
          <w:color w:val="000000"/>
          <w:sz w:val="20"/>
          <w:szCs w:val="20"/>
        </w:rPr>
        <w:t xml:space="preserve"> </w:t>
      </w:r>
      <w:r w:rsidRPr="00DE08A5">
        <w:rPr>
          <w:color w:val="000000"/>
          <w:sz w:val="20"/>
          <w:szCs w:val="20"/>
        </w:rPr>
        <w:t xml:space="preserve">yaitu (a) Safety atau keselamatan, siswa yang merasa nyaman di dalam sekolah akan mendorong siswa untuk terus belajar, (b) Engagement atau keterlibatan yakni keterlibatan siswa dengan pihak sekolah (c) Environment atau lingkungan, lingkungan di dalam sekolahnya adanya peraturan sekolah, kenyamanan fisik </w:t>
      </w:r>
      <w:r w:rsidRPr="00DE08A5">
        <w:rPr>
          <w:color w:val="000000"/>
          <w:sz w:val="20"/>
          <w:szCs w:val="20"/>
        </w:rPr>
        <w:fldChar w:fldCharType="begin" w:fldLock="1"/>
      </w:r>
      <w:r w:rsidR="00DA2239" w:rsidRPr="00DE08A5">
        <w:rPr>
          <w:color w:val="000000"/>
          <w:sz w:val="20"/>
          <w:szCs w:val="20"/>
        </w:rPr>
        <w:instrText>ADDIN CSL_CITATION {"citationItems":[{"id":"ITEM-1","itemData":{"abstract":"… ini menunjukkan bahwa iklim sekolah yang kondusif sangat mempengaruhi banyak orang, karena dalam iklim sekolah menunjukkan hubungan interpersonal antar warga sekolah. …","author":[{"dropping-particle":"","family":"Aprilianti","given":"Shania","non-dropping-particle":"","parse-names":false,"suffix":""}],"container-title":"Uin-Malang.Ac.Id","id":"ITEM-1","issued":{"date-parts":[["2022"]]},"page":"73","title":"Pengaruh iklim sekolah terhadap motivasi belajar agama madrasah diniyah di Karawang","type":"article-journal"},"uris":["http://www.mendeley.com/documents/?uuid=0b6fda17-3d48-46ed-a991-3a8f02b1eab6"]}],"mendeley":{"formattedCitation":"[5]","plainTextFormattedCitation":"[5]","previouslyFormattedCitation":"[5]"},"properties":{"noteIndex":0},"schema":"https://github.com/citation-style-language/schema/raw/master/csl-citation.json"}</w:instrText>
      </w:r>
      <w:r w:rsidRPr="00DE08A5">
        <w:rPr>
          <w:color w:val="000000"/>
          <w:sz w:val="20"/>
          <w:szCs w:val="20"/>
        </w:rPr>
        <w:fldChar w:fldCharType="separate"/>
      </w:r>
      <w:r w:rsidRPr="00DE08A5">
        <w:rPr>
          <w:noProof/>
          <w:color w:val="000000"/>
          <w:sz w:val="20"/>
          <w:szCs w:val="20"/>
        </w:rPr>
        <w:t>[5]</w:t>
      </w:r>
      <w:r w:rsidRPr="00DE08A5">
        <w:rPr>
          <w:color w:val="000000"/>
          <w:sz w:val="20"/>
          <w:szCs w:val="20"/>
        </w:rPr>
        <w:fldChar w:fldCharType="end"/>
      </w:r>
      <w:r w:rsidRPr="00DE08A5">
        <w:rPr>
          <w:color w:val="000000"/>
          <w:sz w:val="20"/>
          <w:szCs w:val="20"/>
        </w:rPr>
        <w:t xml:space="preserve">. Menurut Freiberg iklim sekolah terdiri dari empat aspek yaitu (1) Lingkungan fisik sekolah, (2) Sistem sosial, (3) Lingkungan yang teratur, (4) Hubungan tentang perilaku guru dan hasil siswa </w:t>
      </w:r>
      <w:r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{"citationItems":[{"id":"ITEM-1","itemData":{"author":[{"dropping-particle":"","family":"Putra","given":"Ubaid Maulana Rosha","non-dropping-particle":"","parse-names":false,"suffix":""}],"id":"ITEM-1","issued":{"date-parts":[["2024"]]},"title":"Hubungan Tekanan Teman Sebaya (Peer Pressure) Dan Iklim Sekolah Dengan Kedisiplinan Belajar Pada Siswa Smp","type":"article-journal"},"uris":["http://www.mendeley.com/documents/?uuid=27096b4a-e9ae-442c-a9ed-fb9d82564649"]}],"mendeley":{"formattedCitation":"[18]","plainTextFormattedCitation":"[18]","previouslyFormattedCitation":"[18]"},"properties":{"noteIndex":0},"schema":"https://github.com/citation-style-language/schema/raw/master/csl-citation.json"}</w:instrText>
      </w:r>
      <w:r w:rsidRPr="00DE08A5">
        <w:rPr>
          <w:color w:val="000000"/>
          <w:sz w:val="20"/>
          <w:szCs w:val="20"/>
        </w:rPr>
        <w:fldChar w:fldCharType="separate"/>
      </w:r>
      <w:r w:rsidR="00282896" w:rsidRPr="00DE08A5">
        <w:rPr>
          <w:noProof/>
          <w:color w:val="000000"/>
          <w:sz w:val="20"/>
          <w:szCs w:val="20"/>
        </w:rPr>
        <w:t>[18]</w:t>
      </w:r>
      <w:r w:rsidRPr="00DE08A5">
        <w:rPr>
          <w:color w:val="000000"/>
          <w:sz w:val="20"/>
          <w:szCs w:val="20"/>
        </w:rPr>
        <w:fldChar w:fldCharType="end"/>
      </w:r>
      <w:r w:rsidRPr="00DE08A5">
        <w:rPr>
          <w:color w:val="000000"/>
          <w:sz w:val="20"/>
          <w:szCs w:val="20"/>
        </w:rPr>
        <w:t xml:space="preserve">. </w:t>
      </w:r>
      <w:r w:rsidR="0048192E" w:rsidRPr="00DE08A5">
        <w:rPr>
          <w:color w:val="000000"/>
          <w:sz w:val="20"/>
          <w:szCs w:val="20"/>
        </w:rPr>
        <w:t>M</w:t>
      </w:r>
      <w:r w:rsidRPr="00DE08A5">
        <w:rPr>
          <w:color w:val="000000"/>
          <w:sz w:val="20"/>
          <w:szCs w:val="20"/>
        </w:rPr>
        <w:t>enurut Lidiawati et.al</w:t>
      </w:r>
      <w:r w:rsidR="00A94AC5" w:rsidRPr="00DE08A5">
        <w:rPr>
          <w:color w:val="000000"/>
          <w:sz w:val="20"/>
          <w:szCs w:val="20"/>
        </w:rPr>
        <w:t xml:space="preserve"> </w:t>
      </w:r>
      <w:r w:rsidRPr="00DE08A5">
        <w:rPr>
          <w:color w:val="000000"/>
          <w:sz w:val="20"/>
          <w:szCs w:val="20"/>
        </w:rPr>
        <w:t xml:space="preserve">motivasi belajar juga dikelompokkan menjadi dua bagian utama, yaitu motivasi ekstrinsik dan intrinsik. Salah satu bentuk motivasi intrinsik adalah efikasi diri </w:t>
      </w:r>
      <w:r w:rsidRPr="00DE08A5">
        <w:rPr>
          <w:color w:val="000000"/>
          <w:sz w:val="20"/>
          <w:szCs w:val="20"/>
        </w:rPr>
        <w:fldChar w:fldCharType="begin" w:fldLock="1"/>
      </w:r>
      <w:r w:rsidRPr="00DE08A5">
        <w:rPr>
          <w:color w:val="000000"/>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Kata","author":[{"dropping-particle":"","family":"Susana","given":"Arian","non-dropping-particle":"","parse-names":false,"suffix":""}],"id":"ITEM-1","issued":{"date-parts":[["2022"]]},"page":"1-23","title":"Profil Kedisiplinan dan Motivasi Belajar Siswa Kelas IV SD Negeri 1 Jatigunung","type":"article-journal"},"uris":["http://www.mendeley.com/documents/?uuid=cff1fd66-0e01-4f3c-ba66-efce3090a334"]}],"mendeley":{"formattedCitation":"[4]","plainTextFormattedCitation":"[4]","previouslyFormattedCitation":"[4]"},"properties":{"noteIndex":0},"schema":"https://github.com/citation-style-language/schema/raw/master/csl-citation.json"}</w:instrText>
      </w:r>
      <w:r w:rsidRPr="00DE08A5">
        <w:rPr>
          <w:color w:val="000000"/>
          <w:sz w:val="20"/>
          <w:szCs w:val="20"/>
        </w:rPr>
        <w:fldChar w:fldCharType="separate"/>
      </w:r>
      <w:r w:rsidRPr="00DE08A5">
        <w:rPr>
          <w:noProof/>
          <w:color w:val="000000"/>
          <w:sz w:val="20"/>
          <w:szCs w:val="20"/>
        </w:rPr>
        <w:t>[4]</w:t>
      </w:r>
      <w:r w:rsidRPr="00DE08A5">
        <w:rPr>
          <w:color w:val="000000"/>
          <w:sz w:val="20"/>
          <w:szCs w:val="20"/>
        </w:rPr>
        <w:fldChar w:fldCharType="end"/>
      </w:r>
      <w:r w:rsidRPr="00DE08A5">
        <w:rPr>
          <w:color w:val="000000"/>
          <w:sz w:val="20"/>
          <w:szCs w:val="20"/>
        </w:rPr>
        <w:t>.</w:t>
      </w:r>
    </w:p>
    <w:p w14:paraId="00F2F6DF" w14:textId="316A4067" w:rsidR="0014160F" w:rsidRPr="00DE08A5" w:rsidRDefault="00AC123F" w:rsidP="0014160F">
      <w:pPr>
        <w:pBdr>
          <w:top w:val="nil"/>
          <w:left w:val="nil"/>
          <w:bottom w:val="nil"/>
          <w:right w:val="nil"/>
          <w:between w:val="nil"/>
        </w:pBdr>
        <w:tabs>
          <w:tab w:val="left" w:pos="8222"/>
        </w:tabs>
        <w:ind w:right="95" w:firstLine="426"/>
        <w:jc w:val="both"/>
        <w:rPr>
          <w:color w:val="000000"/>
          <w:sz w:val="20"/>
          <w:szCs w:val="20"/>
        </w:rPr>
      </w:pPr>
      <w:r w:rsidRPr="00DE08A5">
        <w:rPr>
          <w:color w:val="000000"/>
          <w:sz w:val="20"/>
          <w:szCs w:val="20"/>
        </w:rPr>
        <w:t xml:space="preserve">Efikasi diri adalah bentuk perasaan yakin dengan tindakan yang dilakukan tanpa ada rasa ragu dalam melakukan hal yang diinginkan </w:t>
      </w:r>
      <w:r w:rsidRPr="00DE08A5">
        <w:rPr>
          <w:color w:val="000000"/>
          <w:sz w:val="20"/>
          <w:szCs w:val="20"/>
        </w:rPr>
        <w:fldChar w:fldCharType="begin" w:fldLock="1"/>
      </w:r>
      <w:r w:rsidR="000672E1" w:rsidRPr="00DE08A5">
        <w:rPr>
          <w:color w:val="000000"/>
          <w:sz w:val="20"/>
          <w:szCs w:val="20"/>
        </w:rPr>
        <w:instrText>ADDIN CSL_CITATION {"citationItems":[{"id":"ITEM-1","itemData":{"DOI":"10.15408/jp3i.v9i1.14491","ISSN":"26545713","abstract":"This study aims to develop a student self-efficacy scale in learning, especially in chemistry learning. This scale has been developed with 4 main steps, namely the determination of aspects, preparation of indicators, preparation of statement items and validation. The measured aspects are activity choice, effort, perseverance, learning, achievement, and strategy orientation. The items developed were 30 statements. The validation process consists of expert validation and empirical validation. At the expert validation produced 24 valid statement points viewed from the Aiken V. The empirical validation phase involved 300 high school students. Analysis of the results at this stage using the Rasch model. At this stage, there were 22 valid and reliable statements for use in measuring students' level of self-efficacy.","author":[{"dropping-particle":"","family":"Solikhin","given":"Febrian","non-dropping-particle":"","parse-names":false,"suffix":""}],"container-title":"Jurnal Pengukuran Psikologi dan Pendidikan Indonesia","id":"ITEM-1","issue":"1","issued":{"date-parts":[["2020"]]},"page":"11-18","title":"Pengembangan Alat Ukur Tingkat Efikasi Diri Siswa dalam Pembelajaran Kimia","type":"article-journal","volume":"9"},"uris":["http://www.mendeley.com/documents/?uuid=34ea3c93-81ec-4abf-bc0c-681246871648"]}],"mendeley":{"formattedCitation":"[19]","plainTextFormattedCitation":"[19]","previouslyFormattedCitation":"[19]"},"properties":{"noteIndex":0},"schema":"https://github.com/citation-style-language/schema/raw/master/csl-citation.json"}</w:instrText>
      </w:r>
      <w:r w:rsidRPr="00DE08A5">
        <w:rPr>
          <w:color w:val="000000"/>
          <w:sz w:val="20"/>
          <w:szCs w:val="20"/>
        </w:rPr>
        <w:fldChar w:fldCharType="separate"/>
      </w:r>
      <w:r w:rsidR="00282896" w:rsidRPr="00DE08A5">
        <w:rPr>
          <w:noProof/>
          <w:color w:val="000000"/>
          <w:sz w:val="20"/>
          <w:szCs w:val="20"/>
        </w:rPr>
        <w:t>[19]</w:t>
      </w:r>
      <w:r w:rsidRPr="00DE08A5">
        <w:rPr>
          <w:color w:val="000000"/>
          <w:sz w:val="20"/>
          <w:szCs w:val="20"/>
        </w:rPr>
        <w:fldChar w:fldCharType="end"/>
      </w:r>
      <w:r w:rsidRPr="00DE08A5">
        <w:rPr>
          <w:color w:val="000000"/>
          <w:sz w:val="20"/>
          <w:szCs w:val="20"/>
        </w:rPr>
        <w:t xml:space="preserve">. Efikasi diri merupakan salah satu hal yang harus dikuasai siswa, meningkatnya efikasi diri individu mengatasi kompleksitas yang dialami di sekolah </w:t>
      </w:r>
      <w:r w:rsidRPr="00DE08A5">
        <w:rPr>
          <w:color w:val="000000"/>
          <w:sz w:val="20"/>
          <w:szCs w:val="20"/>
        </w:rPr>
        <w:fldChar w:fldCharType="begin" w:fldLock="1"/>
      </w:r>
      <w:r w:rsidR="000672E1" w:rsidRPr="00DE08A5">
        <w:rPr>
          <w:color w:val="000000"/>
          <w:sz w:val="20"/>
          <w:szCs w:val="20"/>
        </w:rPr>
        <w:instrText>ADDIN CSL_CITATION {"citationItems":[{"id":"ITEM-1","itemData":{"DOI":"10.26418/jppk.v11i12.60205","ISSN":"2715-2721","abstract":"Article Info ABSTRACT Article history Academic self-efficacy is a belief based on a student's ability to complete academic assignments and believes in his or her ability to achieve academic grade targets and achieve optimal results. In general, this study aims to determine the low academic self-efficacy in class IX students of SMP Negeri Pontianak. The main subjects in the study were two class IX D students and three supporters, namely close friends, homeroom teachers and school counseling teachers. This study uses a qualitative approach with a descriptive design or pattern. Data collection techniques used are interviews and observation. The description used in this study is an interactive model consisting of data reduction, data presentation and conclusion drawing. Based on the results of the study, the characteristics of low student academic self-efficacy are not completing assignments, reducing effort and avoiding assignments, while the factors that cause low student academic self-efficacy are internal factors, including not being enthusiastic, having a feeling of being unable to learn, and factors External factors include not listening to directions from peers, class teachers and lack of supervision from class teachers, resulting in students giving up easily in learning, cheating, decreased enthusiasm for learning and not looking for solutions in learning. The role of the counseling teacher is to provide individual counseling services and group guidance.","author":[{"dropping-particle":"","family":"Hidayat","given":"Rian","non-dropping-particle":"","parse-names":false,"suffix":""},{"dropping-particle":"","family":"Fergina","given":"Luhur Wicaksono Ana","non-dropping-particle":"","parse-names":false,"suffix":""}],"container-title":"Jurnal Pendidikan dan Pembelajaran","id":"ITEM-1","issue":"12","issued":{"date-parts":[["2022"]]},"page":"3227-3237","title":"Analisis Efikasi Diri Akademik Rendah pada Siswa Kelas IX SMP Negeri 21 Pontianak","type":"article-journal","volume":"11"},"uris":["http://www.mendeley.com/documents/?uuid=90bc7f2f-b865-4c82-b5f1-a93edd820df1"]}],"mendeley":{"formattedCitation":"[20]","plainTextFormattedCitation":"[20]","previouslyFormattedCitation":"[20]"},"properties":{"noteIndex":0},"schema":"https://github.com/citation-style-language/schema/raw/master/csl-citation.json"}</w:instrText>
      </w:r>
      <w:r w:rsidRPr="00DE08A5">
        <w:rPr>
          <w:color w:val="000000"/>
          <w:sz w:val="20"/>
          <w:szCs w:val="20"/>
        </w:rPr>
        <w:fldChar w:fldCharType="separate"/>
      </w:r>
      <w:r w:rsidR="00282896" w:rsidRPr="00DE08A5">
        <w:rPr>
          <w:noProof/>
          <w:color w:val="000000"/>
          <w:sz w:val="20"/>
          <w:szCs w:val="20"/>
        </w:rPr>
        <w:t>[20]</w:t>
      </w:r>
      <w:r w:rsidRPr="00DE08A5">
        <w:rPr>
          <w:color w:val="000000"/>
          <w:sz w:val="20"/>
          <w:szCs w:val="20"/>
        </w:rPr>
        <w:fldChar w:fldCharType="end"/>
      </w:r>
      <w:r w:rsidRPr="00DE08A5">
        <w:rPr>
          <w:color w:val="000000"/>
          <w:sz w:val="20"/>
          <w:szCs w:val="20"/>
        </w:rPr>
        <w:t>. Menurut Bandura</w:t>
      </w:r>
      <w:r w:rsidR="00A94AC5" w:rsidRPr="00DE08A5">
        <w:rPr>
          <w:color w:val="000000"/>
          <w:sz w:val="20"/>
          <w:szCs w:val="20"/>
        </w:rPr>
        <w:t xml:space="preserve"> </w:t>
      </w:r>
      <w:r w:rsidRPr="00DE08A5">
        <w:rPr>
          <w:color w:val="000000"/>
          <w:sz w:val="20"/>
          <w:szCs w:val="20"/>
        </w:rPr>
        <w:t xml:space="preserve">efikasi diri </w:t>
      </w:r>
      <w:r w:rsidR="00205244" w:rsidRPr="00DE08A5">
        <w:rPr>
          <w:color w:val="000000"/>
          <w:sz w:val="20"/>
          <w:szCs w:val="20"/>
        </w:rPr>
        <w:t xml:space="preserve">menggambarkan keyakinan seseorang </w:t>
      </w:r>
      <w:r w:rsidRPr="00DE08A5">
        <w:rPr>
          <w:color w:val="000000"/>
          <w:sz w:val="20"/>
          <w:szCs w:val="20"/>
        </w:rPr>
        <w:t>terhadap kemampuan</w:t>
      </w:r>
      <w:r w:rsidR="00205244" w:rsidRPr="00DE08A5">
        <w:rPr>
          <w:color w:val="000000"/>
          <w:sz w:val="20"/>
          <w:szCs w:val="20"/>
        </w:rPr>
        <w:t>nya dalam</w:t>
      </w:r>
      <w:r w:rsidRPr="00DE08A5">
        <w:rPr>
          <w:color w:val="000000"/>
          <w:sz w:val="20"/>
          <w:szCs w:val="20"/>
        </w:rPr>
        <w:t xml:space="preserve"> m</w:t>
      </w:r>
      <w:r w:rsidR="0093164F" w:rsidRPr="00DE08A5">
        <w:rPr>
          <w:color w:val="000000"/>
          <w:sz w:val="20"/>
          <w:szCs w:val="20"/>
        </w:rPr>
        <w:t>engerahkan</w:t>
      </w:r>
      <w:r w:rsidRPr="00DE08A5">
        <w:rPr>
          <w:color w:val="000000"/>
          <w:sz w:val="20"/>
          <w:szCs w:val="20"/>
        </w:rPr>
        <w:t xml:space="preserve"> motivasi, k</w:t>
      </w:r>
      <w:r w:rsidR="0093164F" w:rsidRPr="00DE08A5">
        <w:rPr>
          <w:color w:val="000000"/>
          <w:sz w:val="20"/>
          <w:szCs w:val="20"/>
        </w:rPr>
        <w:t>eterampilan</w:t>
      </w:r>
      <w:r w:rsidRPr="00DE08A5">
        <w:rPr>
          <w:color w:val="000000"/>
          <w:sz w:val="20"/>
          <w:szCs w:val="20"/>
        </w:rPr>
        <w:t xml:space="preserve"> kognitif, dan perilaku yang diperlukan untuk </w:t>
      </w:r>
      <w:r w:rsidRPr="00DE08A5">
        <w:rPr>
          <w:sz w:val="20"/>
          <w:szCs w:val="20"/>
        </w:rPr>
        <w:t>memenuhi</w:t>
      </w:r>
      <w:r w:rsidRPr="00DE08A5">
        <w:rPr>
          <w:color w:val="000000"/>
          <w:sz w:val="20"/>
          <w:szCs w:val="20"/>
        </w:rPr>
        <w:t xml:space="preserve"> tuntutan suatu situasi </w:t>
      </w:r>
      <w:r w:rsidRPr="00DE08A5">
        <w:rPr>
          <w:color w:val="000000"/>
          <w:sz w:val="20"/>
          <w:szCs w:val="20"/>
        </w:rPr>
        <w:fldChar w:fldCharType="begin" w:fldLock="1"/>
      </w:r>
      <w:r w:rsidR="000672E1" w:rsidRPr="00DE08A5">
        <w:rPr>
          <w:color w:val="000000"/>
          <w:sz w:val="20"/>
          <w:szCs w:val="20"/>
        </w:rPr>
        <w:instrText>ADDIN CSL_CITATION {"citationItems":[{"id":"ITEM-1","itemData":{"DOI":"10.33751/jmp.v10i1.5060","ISSN":"2302-0296","abstract":"IMPROOVING SCHOOL EFFECTIVENESS THROUGH THE DEVELOPMENT OF TEACHER SELF-EFFICACY AND SCHOOL CLIMATEThis research was intended to reveal whether teacher self-efficacy and school climate have a relationship with school effectiveness. The research used a correlational research method. Data collection was carried out on 83 private vocational school teachers in Ciawi. Data analysis was performed using inferential statistics using SPSS version 22.0. The research results were concluded based on statistical analysis and  resulted in 3 conclusions; 1) there was a positive relationship between self-efficacy (X1) and school effectiveness (Y). The correlation coefficient (ry1) was 0.076, and self-efficacy contributed 0.58% of the increasing in school effectiveness. 2) There was a positive relationship between school climate (X2) and school effectiveness (Y). The correlation coefficient (ry2) was 0.905, and the school climate contributed 81.9% to the increasing of school effectiveness. 3) There was a positive relationship between self-efficacy (X1) and school climate (X2) altogether to school effectiveness (Y). The correlation coefficient (ry1.2) was 0.998. The self-efficacy and school climate altogether contributed 99.5%  of school effectiveness. Based on these findings, it could be concluded that school effectiveness might  be increased by improving self-efficacy and school climate.","author":[{"dropping-particle":"","family":"Wati","given":"Rosna","non-dropping-particle":"","parse-names":false,"suffix":""},{"dropping-particle":"","family":"Hidayat","given":"Nandang","non-dropping-particle":"","parse-names":false,"suffix":""},{"dropping-particle":"","family":"Muharam","given":"Hari","non-dropping-particle":"","parse-names":false,"suffix":""}],"container-title":"Jurnal Manajemen Pendidikan","id":"ITEM-1","issue":"1","issued":{"date-parts":[["2022"]]},"page":"016-023","title":"Peningkatan Efektivitas Sekolah Melalui Pengembangan Efikasi Diri Guru Dan Iklim Sekolah","type":"article-journal","volume":"10"},"uris":["http://www.mendeley.com/documents/?uuid=d45ae587-7431-4755-807e-22b97a516deb"]}],"mendeley":{"formattedCitation":"[10]","plainTextFormattedCitation":"[10]","previouslyFormattedCitation":"[10]"},"properties":{"noteIndex":0},"schema":"https://github.com/citation-style-language/schema/raw/master/csl-citation.json"}</w:instrText>
      </w:r>
      <w:r w:rsidRPr="00DE08A5">
        <w:rPr>
          <w:color w:val="000000"/>
          <w:sz w:val="20"/>
          <w:szCs w:val="20"/>
        </w:rPr>
        <w:fldChar w:fldCharType="separate"/>
      </w:r>
      <w:r w:rsidR="00282896" w:rsidRPr="00DE08A5">
        <w:rPr>
          <w:noProof/>
          <w:color w:val="000000"/>
          <w:sz w:val="20"/>
          <w:szCs w:val="20"/>
        </w:rPr>
        <w:t>[10]</w:t>
      </w:r>
      <w:r w:rsidRPr="00DE08A5">
        <w:rPr>
          <w:color w:val="000000"/>
          <w:sz w:val="20"/>
          <w:szCs w:val="20"/>
        </w:rPr>
        <w:fldChar w:fldCharType="end"/>
      </w:r>
      <w:r w:rsidRPr="00DE08A5">
        <w:rPr>
          <w:color w:val="000000"/>
          <w:sz w:val="20"/>
          <w:szCs w:val="20"/>
        </w:rPr>
        <w:t>. Efikasi diri memiliki tiga dimensi antara lain; dimensi tingkat (level), dimensi generalisasi (</w:t>
      </w:r>
      <w:r w:rsidRPr="00DE08A5">
        <w:rPr>
          <w:i/>
          <w:color w:val="000000"/>
          <w:sz w:val="20"/>
          <w:szCs w:val="20"/>
        </w:rPr>
        <w:t>generality</w:t>
      </w:r>
      <w:r w:rsidRPr="00DE08A5">
        <w:rPr>
          <w:color w:val="000000"/>
          <w:sz w:val="20"/>
          <w:szCs w:val="20"/>
        </w:rPr>
        <w:t>), dan dimensi kekuatan (</w:t>
      </w:r>
      <w:r w:rsidRPr="00DE08A5">
        <w:rPr>
          <w:i/>
          <w:color w:val="000000"/>
          <w:sz w:val="20"/>
          <w:szCs w:val="20"/>
        </w:rPr>
        <w:t xml:space="preserve">strength) </w:t>
      </w:r>
      <w:r w:rsidRPr="00DE08A5">
        <w:rPr>
          <w:i/>
          <w:color w:val="000000"/>
          <w:sz w:val="20"/>
          <w:szCs w:val="20"/>
        </w:rPr>
        <w:fldChar w:fldCharType="begin" w:fldLock="1"/>
      </w:r>
      <w:r w:rsidR="000672E1" w:rsidRPr="00DE08A5">
        <w:rPr>
          <w:i/>
          <w:color w:val="000000"/>
          <w:sz w:val="20"/>
          <w:szCs w:val="20"/>
        </w:rPr>
        <w:instrText>ADDIN CSL_CITATION {"citationItems":[{"id":"ITEM-1","itemData":{"ISBN":"9780333227794","ISSN":"2372-9759","abstract":"Background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population.","author":[{"dropping-particle":"","family":"Rangkuti","given":"Nurlatifah","non-dropping-particle":"","parse-names":false,"suffix":""}],"container-title":"Journal of Business Theory and Practice","id":"ITEM-1","issue":"2","issued":{"date-parts":[["2021"]]},"page":"6","title":"Pengaruh Efikasi Diri dan Motivasi Belajar Terhadap Hasil Belajar Matematika Pada Siswa Sekolah","type":"article-journal","volume":"10"},"uris":["http://www.mendeley.com/documents/?uuid=9f7ea3e6-3bd0-40ae-bb0c-0c4ebc128e5b"]}],"mendeley":{"formattedCitation":"[21]","plainTextFormattedCitation":"[21]","previouslyFormattedCitation":"[21]"},"properties":{"noteIndex":0},"schema":"https://github.com/citation-style-language/schema/raw/master/csl-citation.json"}</w:instrText>
      </w:r>
      <w:r w:rsidRPr="00DE08A5">
        <w:rPr>
          <w:i/>
          <w:color w:val="000000"/>
          <w:sz w:val="20"/>
          <w:szCs w:val="20"/>
        </w:rPr>
        <w:fldChar w:fldCharType="separate"/>
      </w:r>
      <w:r w:rsidR="00282896" w:rsidRPr="00DE08A5">
        <w:rPr>
          <w:noProof/>
          <w:color w:val="000000"/>
          <w:sz w:val="20"/>
          <w:szCs w:val="20"/>
        </w:rPr>
        <w:t>[21]</w:t>
      </w:r>
      <w:r w:rsidRPr="00DE08A5">
        <w:rPr>
          <w:i/>
          <w:color w:val="000000"/>
          <w:sz w:val="20"/>
          <w:szCs w:val="20"/>
        </w:rPr>
        <w:fldChar w:fldCharType="end"/>
      </w:r>
      <w:r w:rsidRPr="00DE08A5">
        <w:rPr>
          <w:i/>
          <w:color w:val="000000"/>
          <w:sz w:val="20"/>
          <w:szCs w:val="20"/>
        </w:rPr>
        <w:t>.</w:t>
      </w:r>
      <w:r w:rsidRPr="00DE08A5">
        <w:rPr>
          <w:color w:val="000000"/>
          <w:sz w:val="20"/>
          <w:szCs w:val="20"/>
        </w:rPr>
        <w:t xml:space="preserve"> Selain itu, efikasi diri menurut Grenner et al</w:t>
      </w:r>
      <w:r w:rsidR="00A94AC5" w:rsidRPr="00DE08A5">
        <w:rPr>
          <w:color w:val="000000"/>
          <w:sz w:val="20"/>
          <w:szCs w:val="20"/>
        </w:rPr>
        <w:t xml:space="preserve"> </w:t>
      </w:r>
      <w:r w:rsidRPr="00DE08A5">
        <w:rPr>
          <w:color w:val="000000"/>
          <w:sz w:val="20"/>
          <w:szCs w:val="20"/>
        </w:rPr>
        <w:t>adalah persepsi individu terhadap keyakinannya dalam mencapai tujuan tertentu atau berhasil dalam bidang tertentu. Menurut Alwisol dalam Renaningtyas</w:t>
      </w:r>
      <w:r w:rsidR="00A94AC5" w:rsidRPr="00DE08A5">
        <w:rPr>
          <w:color w:val="000000"/>
          <w:sz w:val="20"/>
          <w:szCs w:val="20"/>
        </w:rPr>
        <w:t xml:space="preserve"> </w:t>
      </w:r>
      <w:r w:rsidRPr="00DE08A5">
        <w:rPr>
          <w:color w:val="000000"/>
          <w:sz w:val="20"/>
          <w:szCs w:val="20"/>
        </w:rPr>
        <w:t xml:space="preserve">efikasi diri juga dapat diartikan sebagai pandangan individu tentang bagaimana seseorang mampu berfungsi sesuai dengan kondisi dan situasi yang dihadapi </w:t>
      </w:r>
      <w:r w:rsidRPr="00DE08A5">
        <w:rPr>
          <w:color w:val="000000"/>
          <w:sz w:val="20"/>
          <w:szCs w:val="20"/>
        </w:rPr>
        <w:fldChar w:fldCharType="begin" w:fldLock="1"/>
      </w:r>
      <w:r w:rsidR="000672E1" w:rsidRPr="00DE08A5">
        <w:rPr>
          <w:color w:val="000000"/>
          <w:sz w:val="20"/>
          <w:szCs w:val="20"/>
        </w:rPr>
        <w:instrText>ADDIN CSL_CITATION {"citationItems":[{"id":"ITEM-1","itemData":{"ISSN":"3025-1206","abstract":"Penelitian ini memiliki tujuan untuk mengetahui pengaruh dukungan keluarga dan efikasi diri terhadap motivasi belajar siswa di kelas X SMK 49 Jakarta Utara. Penelitian ini menggunakan metode kuantitatif dan menggunakan kuesioner sebagai pengumpulan data dengan skala Likert. Populasi pada penelitian ini adalah siswa kelas X SMK 49 Jakarta Utara. Pengambilan sampel menggunakan teknik Proporsional Random Sampling dan diperoleh sebanyak 163 responden. Pengujian hipotesis menggunakan regresi linier berganda yang dibantu menggunakan pengolahan data SPSS 25.9. Hasil penelitian menunjukkan terdapat pengaruh positif dan signifikan dukungan keluarga terhadap motivasi belajar siswa dengan thitung (4,738) dan nilai signifikansi (0,000). Terdapat pengaruh positif dan signifikan efikasi diri terhadap motivasi belajar siswa dengan thitung (7,851) dan nilai signifikansi (0,000). Terdapat pengaruh positif dan signifikan dukungan keluarga dan efikasi diri secara simultan terhadap motivasi belajar siswa dengan Fhitung (107,712) dan nilai signifikansi (0,000). Dukungan keluarga dan efikasi diri secara simultan memberikan pengaruh terhadap motivasi belajar siswa sebesar 57,4%, sedangkan sisanya 42,6% dipengaruhi oleh variabel lain yang tidak diteliti.","author":[{"dropping-particle":"","family":"Muhammad","given":"Nur","non-dropping-particle":"","parse-names":false,"suffix":""},{"dropping-particle":"","family":"Yohana","given":"Corry","non-dropping-particle":"","parse-names":false,"suffix":""},{"dropping-particle":"","family":"Fadillah","given":"Nadya","non-dropping-particle":"","parse-names":false,"suffix":""}],"container-title":"Cendikia: Jurnal Pendidikan dan Pengajaran","id":"ITEM-1","issue":"3","issued":{"date-parts":[["2024"]]},"page":"171-188","title":"Pengaruh Dukungan Keluarga dan Efikasi Diri Terhadap Motivasi Belajar Siswa di Kelas X SMK 49 Jakarta Utara","type":"article-journal","volume":"2"},"uris":["http://www.mendeley.com/documents/?uuid=95a5e03f-f05c-41d7-8f6a-918c711dba18"]}],"mendeley":{"formattedCitation":"[22]","plainTextFormattedCitation":"[22]","previouslyFormattedCitation":"[22]"},"properties":{"noteIndex":0},"schema":"https://github.com/citation-style-language/schema/raw/master/csl-citation.json"}</w:instrText>
      </w:r>
      <w:r w:rsidRPr="00DE08A5">
        <w:rPr>
          <w:color w:val="000000"/>
          <w:sz w:val="20"/>
          <w:szCs w:val="20"/>
        </w:rPr>
        <w:fldChar w:fldCharType="separate"/>
      </w:r>
      <w:r w:rsidR="00282896" w:rsidRPr="00DE08A5">
        <w:rPr>
          <w:noProof/>
          <w:color w:val="000000"/>
          <w:sz w:val="20"/>
          <w:szCs w:val="20"/>
        </w:rPr>
        <w:t>[22]</w:t>
      </w:r>
      <w:r w:rsidRPr="00DE08A5">
        <w:rPr>
          <w:color w:val="000000"/>
          <w:sz w:val="20"/>
          <w:szCs w:val="20"/>
        </w:rPr>
        <w:fldChar w:fldCharType="end"/>
      </w:r>
      <w:r w:rsidRPr="00DE08A5">
        <w:rPr>
          <w:color w:val="000000"/>
          <w:sz w:val="20"/>
          <w:szCs w:val="20"/>
        </w:rPr>
        <w:t xml:space="preserve">. Efikasi diri dapat mempengaruhi perkembangan </w:t>
      </w:r>
      <w:r w:rsidR="00205244" w:rsidRPr="00DE08A5">
        <w:rPr>
          <w:color w:val="000000"/>
          <w:sz w:val="20"/>
          <w:szCs w:val="20"/>
        </w:rPr>
        <w:t>kepribadian. H</w:t>
      </w:r>
      <w:r w:rsidRPr="00DE08A5">
        <w:rPr>
          <w:color w:val="000000"/>
          <w:sz w:val="20"/>
          <w:szCs w:val="20"/>
        </w:rPr>
        <w:t>al ini sesuai dengan pendapat Pertiwi &amp; Astuti</w:t>
      </w:r>
      <w:r w:rsidR="00A94AC5" w:rsidRPr="00DE08A5">
        <w:rPr>
          <w:color w:val="000000"/>
          <w:sz w:val="20"/>
          <w:szCs w:val="20"/>
        </w:rPr>
        <w:t xml:space="preserve"> </w:t>
      </w:r>
      <w:r w:rsidRPr="00DE08A5">
        <w:rPr>
          <w:color w:val="000000"/>
          <w:sz w:val="20"/>
          <w:szCs w:val="20"/>
        </w:rPr>
        <w:t xml:space="preserve">bahwa </w:t>
      </w:r>
      <w:r w:rsidR="00205244" w:rsidRPr="00DE08A5">
        <w:rPr>
          <w:color w:val="000000"/>
          <w:sz w:val="20"/>
          <w:szCs w:val="20"/>
        </w:rPr>
        <w:t>perkembangan</w:t>
      </w:r>
      <w:r w:rsidRPr="00DE08A5">
        <w:rPr>
          <w:color w:val="000000"/>
          <w:sz w:val="20"/>
          <w:szCs w:val="20"/>
        </w:rPr>
        <w:t xml:space="preserve"> kepribadian siswa </w:t>
      </w:r>
      <w:r w:rsidR="00205244" w:rsidRPr="00DE08A5">
        <w:rPr>
          <w:color w:val="000000"/>
          <w:sz w:val="20"/>
          <w:szCs w:val="20"/>
        </w:rPr>
        <w:t xml:space="preserve">terjadi </w:t>
      </w:r>
      <w:r w:rsidRPr="00DE08A5">
        <w:rPr>
          <w:color w:val="000000"/>
          <w:sz w:val="20"/>
          <w:szCs w:val="20"/>
        </w:rPr>
        <w:t>dari dalam diri siswa</w:t>
      </w:r>
      <w:r w:rsidR="00205244" w:rsidRPr="00DE08A5">
        <w:rPr>
          <w:color w:val="000000"/>
          <w:sz w:val="20"/>
          <w:szCs w:val="20"/>
        </w:rPr>
        <w:t xml:space="preserve"> dan keyakinan serta</w:t>
      </w:r>
      <w:r w:rsidRPr="00DE08A5">
        <w:rPr>
          <w:color w:val="000000"/>
          <w:sz w:val="20"/>
          <w:szCs w:val="20"/>
        </w:rPr>
        <w:t xml:space="preserve"> kemampuan intelektualnya</w:t>
      </w:r>
      <w:r w:rsidR="00205244" w:rsidRPr="00DE08A5">
        <w:rPr>
          <w:color w:val="000000"/>
          <w:sz w:val="20"/>
          <w:szCs w:val="20"/>
        </w:rPr>
        <w:t xml:space="preserve"> dapat diperkuat</w:t>
      </w:r>
      <w:r w:rsidRPr="00DE08A5">
        <w:rPr>
          <w:color w:val="000000"/>
          <w:sz w:val="20"/>
          <w:szCs w:val="20"/>
        </w:rPr>
        <w:t xml:space="preserve"> </w:t>
      </w:r>
      <w:r w:rsidRPr="00DE08A5">
        <w:rPr>
          <w:color w:val="000000"/>
          <w:sz w:val="20"/>
          <w:szCs w:val="20"/>
        </w:rPr>
        <w:fldChar w:fldCharType="begin" w:fldLock="1"/>
      </w:r>
      <w:r w:rsidR="000672E1" w:rsidRPr="00DE08A5">
        <w:rPr>
          <w:color w:val="000000"/>
          <w:sz w:val="20"/>
          <w:szCs w:val="20"/>
        </w:rPr>
        <w:instrText>ADDIN CSL_CITATION {"citationItems":[{"id":"ITEM-1","itemData":{"DOI":"10.26418/jppk.v11i12.60205","ISSN":"2715-2721","abstract":"Article Info ABSTRACT Article history Academic self-efficacy is a belief based on a student's ability to complete academic assignments and believes in his or her ability to achieve academic grade targets and achieve optimal results. In general, this study aims to determine the low academic self-efficacy in class IX students of SMP Negeri Pontianak. The main subjects in the study were two class IX D students and three supporters, namely close friends, homeroom teachers and school counseling teachers. This study uses a qualitative approach with a descriptive design or pattern. Data collection techniques used are interviews and observation. The description used in this study is an interactive model consisting of data reduction, data presentation and conclusion drawing. Based on the results of the study, the characteristics of low student academic self-efficacy are not completing assignments, reducing effort and avoiding assignments, while the factors that cause low student academic self-efficacy are internal factors, including not being enthusiastic, having a feeling of being unable to learn, and factors External factors include not listening to directions from peers, class teachers and lack of supervision from class teachers, resulting in students giving up easily in learning, cheating, decreased enthusiasm for learning and not looking for solutions in learning. The role of the counseling teacher is to provide individual counseling services and group guidance.","author":[{"dropping-particle":"","family":"Hidayat","given":"Rian","non-dropping-particle":"","parse-names":false,"suffix":""},{"dropping-particle":"","family":"Fergina","given":"Luhur Wicaksono Ana","non-dropping-particle":"","parse-names":false,"suffix":""}],"container-title":"Jurnal Pendidikan dan Pembelajaran","id":"ITEM-1","issue":"12","issued":{"date-parts":[["2022"]]},"page":"3227-3237","title":"Analisis Efikasi Diri Akademik Rendah pada Siswa Kelas IX SMP Negeri 21 Pontianak","type":"article-journal","volume":"11"},"uris":["http://www.mendeley.com/documents/?uuid=90bc7f2f-b865-4c82-b5f1-a93edd820df1"]}],"mendeley":{"formattedCitation":"[20]","plainTextFormattedCitation":"[20]","previouslyFormattedCitation":"[20]"},"properties":{"noteIndex":0},"schema":"https://github.com/citation-style-language/schema/raw/master/csl-citation.json"}</w:instrText>
      </w:r>
      <w:r w:rsidRPr="00DE08A5">
        <w:rPr>
          <w:color w:val="000000"/>
          <w:sz w:val="20"/>
          <w:szCs w:val="20"/>
        </w:rPr>
        <w:fldChar w:fldCharType="separate"/>
      </w:r>
      <w:r w:rsidR="00282896" w:rsidRPr="00DE08A5">
        <w:rPr>
          <w:noProof/>
          <w:color w:val="000000"/>
          <w:sz w:val="20"/>
          <w:szCs w:val="20"/>
        </w:rPr>
        <w:t>[20]</w:t>
      </w:r>
      <w:r w:rsidRPr="00DE08A5">
        <w:rPr>
          <w:color w:val="000000"/>
          <w:sz w:val="20"/>
          <w:szCs w:val="20"/>
        </w:rPr>
        <w:fldChar w:fldCharType="end"/>
      </w:r>
      <w:r w:rsidR="0014160F" w:rsidRPr="00DE08A5">
        <w:rPr>
          <w:color w:val="000000"/>
          <w:sz w:val="20"/>
          <w:szCs w:val="20"/>
        </w:rPr>
        <w:t>. Dalam arti lain “efikasi diri” adalah perasaan bahwa seseorang memiliki kemampuan untuk melakukan se</w:t>
      </w:r>
      <w:r w:rsidR="00AE5251" w:rsidRPr="00DE08A5">
        <w:rPr>
          <w:color w:val="000000"/>
          <w:sz w:val="20"/>
          <w:szCs w:val="20"/>
        </w:rPr>
        <w:t>suatu</w:t>
      </w:r>
      <w:r w:rsidR="0014160F" w:rsidRPr="00DE08A5">
        <w:rPr>
          <w:color w:val="000000"/>
          <w:sz w:val="20"/>
          <w:szCs w:val="20"/>
        </w:rPr>
        <w:t xml:space="preserve"> secara efektif dan menyelesaikan tugas </w:t>
      </w:r>
      <w:r w:rsidR="0014160F"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{"citationItems":[{"id":"ITEM-1","itemData":{"author":[{"dropping-particle":"","family":"Holisah","given":"Siti Nur","non-dropping-particle":"","parse-names":false,"suffix":""}],"id":"ITEM-1","issued":{"date-parts":[["2023"]]},"title":"Hubungan Antara Efikasi Diri dengan Motivasi Belajar Mahasiswa Penghafal Al- qur’an PPTQ Darul Istiqomah Jember","type":"article-journal"},"uris":["http://www.mendeley.com/documents/?uuid=53cceb95-84d6-4f7d-beb4-059bad4bf9f8"]}],"mendeley":{"formattedCitation":"[23]","plainTextFormattedCitation":"[23]","previouslyFormattedCitation":"[23]"},"properties":{"noteIndex":0},"schema":"https://github.com/citation-style-language/schema/raw/master/csl-citation.json"}</w:instrText>
      </w:r>
      <w:r w:rsidR="0014160F" w:rsidRPr="00DE08A5">
        <w:rPr>
          <w:color w:val="000000"/>
          <w:sz w:val="20"/>
          <w:szCs w:val="20"/>
        </w:rPr>
        <w:fldChar w:fldCharType="separate"/>
      </w:r>
      <w:r w:rsidR="00282896" w:rsidRPr="00DE08A5">
        <w:rPr>
          <w:noProof/>
          <w:color w:val="000000"/>
          <w:sz w:val="20"/>
          <w:szCs w:val="20"/>
        </w:rPr>
        <w:t>[23]</w:t>
      </w:r>
      <w:r w:rsidR="0014160F" w:rsidRPr="00DE08A5">
        <w:rPr>
          <w:color w:val="000000"/>
          <w:sz w:val="20"/>
          <w:szCs w:val="20"/>
        </w:rPr>
        <w:fldChar w:fldCharType="end"/>
      </w:r>
      <w:r w:rsidR="0014160F" w:rsidRPr="00DE08A5">
        <w:rPr>
          <w:color w:val="000000"/>
          <w:sz w:val="20"/>
          <w:szCs w:val="20"/>
        </w:rPr>
        <w:t>.</w:t>
      </w:r>
    </w:p>
    <w:p w14:paraId="2D589393" w14:textId="7E475F71" w:rsidR="00AC123F" w:rsidRPr="00DE08A5" w:rsidRDefault="0014160F" w:rsidP="0014160F">
      <w:pPr>
        <w:pBdr>
          <w:top w:val="nil"/>
          <w:left w:val="nil"/>
          <w:bottom w:val="nil"/>
          <w:right w:val="nil"/>
          <w:between w:val="nil"/>
        </w:pBdr>
        <w:tabs>
          <w:tab w:val="left" w:pos="8222"/>
        </w:tabs>
        <w:ind w:right="95" w:firstLine="426"/>
        <w:jc w:val="both"/>
        <w:rPr>
          <w:color w:val="000000"/>
          <w:sz w:val="20"/>
          <w:szCs w:val="20"/>
        </w:rPr>
      </w:pPr>
      <w:r w:rsidRPr="00DE08A5">
        <w:rPr>
          <w:color w:val="000000"/>
          <w:sz w:val="20"/>
          <w:szCs w:val="20"/>
        </w:rPr>
        <w:t>Emosi yang dialami juga dapat mem</w:t>
      </w:r>
      <w:r w:rsidR="00AE5251" w:rsidRPr="00DE08A5">
        <w:rPr>
          <w:color w:val="000000"/>
          <w:sz w:val="20"/>
          <w:szCs w:val="20"/>
        </w:rPr>
        <w:t>pe</w:t>
      </w:r>
      <w:r w:rsidRPr="00DE08A5">
        <w:rPr>
          <w:color w:val="000000"/>
          <w:sz w:val="20"/>
          <w:szCs w:val="20"/>
        </w:rPr>
        <w:t>ngaruhi kema</w:t>
      </w:r>
      <w:r w:rsidR="00AE5251" w:rsidRPr="00DE08A5">
        <w:rPr>
          <w:color w:val="000000"/>
          <w:sz w:val="20"/>
          <w:szCs w:val="20"/>
        </w:rPr>
        <w:t>m</w:t>
      </w:r>
      <w:r w:rsidRPr="00DE08A5">
        <w:rPr>
          <w:color w:val="000000"/>
          <w:sz w:val="20"/>
          <w:szCs w:val="20"/>
        </w:rPr>
        <w:t xml:space="preserve">puan seseorang </w:t>
      </w:r>
      <w:r w:rsidR="00D273ED" w:rsidRPr="00DE08A5">
        <w:rPr>
          <w:color w:val="000000"/>
          <w:sz w:val="20"/>
          <w:szCs w:val="20"/>
        </w:rPr>
        <w:t>mengatasi keadaan</w:t>
      </w:r>
      <w:r w:rsidRPr="00DE08A5">
        <w:rPr>
          <w:color w:val="000000"/>
          <w:sz w:val="20"/>
          <w:szCs w:val="20"/>
        </w:rPr>
        <w:t xml:space="preserve"> tertentu di</w:t>
      </w:r>
      <w:r w:rsidR="00AE5251" w:rsidRPr="00DE08A5">
        <w:rPr>
          <w:color w:val="000000"/>
          <w:sz w:val="20"/>
          <w:szCs w:val="20"/>
        </w:rPr>
        <w:t xml:space="preserve"> </w:t>
      </w:r>
      <w:r w:rsidRPr="00DE08A5">
        <w:rPr>
          <w:color w:val="000000"/>
          <w:sz w:val="20"/>
          <w:szCs w:val="20"/>
        </w:rPr>
        <w:t xml:space="preserve">dalam hidupnya. Dalam hal ini perasaan yang baik dianggap dapat memicu perilaku membantu seseorang menyelesaikan tugas dan mengatasi situasi tertentu. </w:t>
      </w:r>
      <w:r w:rsidR="00D273ED" w:rsidRPr="00DE08A5">
        <w:rPr>
          <w:color w:val="000000"/>
          <w:sz w:val="20"/>
          <w:szCs w:val="20"/>
        </w:rPr>
        <w:t>Efisiensi diri dalam menyelesaikan tugas dan menghadapi berbagai situasi alam kehidupan adalah salah satu faktor yang menentukan keberhasilan</w:t>
      </w:r>
      <w:r w:rsidRPr="00DE08A5">
        <w:rPr>
          <w:color w:val="000000"/>
          <w:sz w:val="20"/>
          <w:szCs w:val="20"/>
        </w:rPr>
        <w:t xml:space="preserve"> </w:t>
      </w:r>
      <w:r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{"citationItems":[{"id":"ITEM-1","itemData":{"author":[{"dropping-particle":"","family":"Holisah","given":"Siti Nur","non-dropping-particle":"","parse-names":false,"suffix":""}],"id":"ITEM-1","issued":{"date-parts":[["2023"]]},"title":"Hubungan Antara Efikasi Diri dengan Motivasi Belajar Mahasiswa Penghafal Al- qur’an PPTQ Darul Istiqomah Jember","type":"article-journal"},"uris":["http://www.mendeley.com/documents/?uuid=53cceb95-84d6-4f7d-beb4-059bad4bf9f8"]}],"mendeley":{"formattedCitation":"[23]","plainTextFormattedCitation":"[23]","previouslyFormattedCitation":"[23]"},"properties":{"noteIndex":0},"schema":"https://github.com/citation-style-language/schema/raw/master/csl-citation.json"}</w:instrText>
      </w:r>
      <w:r w:rsidRPr="00DE08A5">
        <w:rPr>
          <w:color w:val="000000"/>
          <w:sz w:val="20"/>
          <w:szCs w:val="20"/>
        </w:rPr>
        <w:fldChar w:fldCharType="separate"/>
      </w:r>
      <w:r w:rsidR="00282896" w:rsidRPr="00DE08A5">
        <w:rPr>
          <w:noProof/>
          <w:color w:val="000000"/>
          <w:sz w:val="20"/>
          <w:szCs w:val="20"/>
        </w:rPr>
        <w:t>[23]</w:t>
      </w:r>
      <w:r w:rsidRPr="00DE08A5">
        <w:rPr>
          <w:color w:val="000000"/>
          <w:sz w:val="20"/>
          <w:szCs w:val="20"/>
        </w:rPr>
        <w:fldChar w:fldCharType="end"/>
      </w:r>
      <w:r w:rsidRPr="00DE08A5">
        <w:rPr>
          <w:color w:val="000000"/>
          <w:sz w:val="20"/>
          <w:szCs w:val="20"/>
        </w:rPr>
        <w:t>.</w:t>
      </w:r>
      <w:r w:rsidR="00D273ED" w:rsidRPr="00DE08A5">
        <w:rPr>
          <w:color w:val="000000"/>
          <w:sz w:val="20"/>
          <w:szCs w:val="20"/>
        </w:rPr>
        <w:t xml:space="preserve"> </w:t>
      </w:r>
      <w:r w:rsidRPr="00DE08A5">
        <w:rPr>
          <w:color w:val="000000"/>
          <w:sz w:val="20"/>
          <w:szCs w:val="20"/>
        </w:rPr>
        <w:t>Selain itu, f</w:t>
      </w:r>
      <w:r w:rsidR="00AC123F" w:rsidRPr="00DE08A5">
        <w:rPr>
          <w:color w:val="000000"/>
          <w:sz w:val="20"/>
          <w:szCs w:val="20"/>
        </w:rPr>
        <w:t xml:space="preserve">aktor-faktor yang </w:t>
      </w:r>
      <w:r w:rsidRPr="00DE08A5">
        <w:rPr>
          <w:color w:val="000000"/>
          <w:sz w:val="20"/>
          <w:szCs w:val="20"/>
        </w:rPr>
        <w:t xml:space="preserve">dapat </w:t>
      </w:r>
      <w:r w:rsidR="00AC123F" w:rsidRPr="00DE08A5">
        <w:rPr>
          <w:color w:val="000000"/>
          <w:sz w:val="20"/>
          <w:szCs w:val="20"/>
        </w:rPr>
        <w:t>mempengaruhi berkembangnya efikasi diri adalah keberhasilan dan kegagalan siswa sebelumnya, pesa</w:t>
      </w:r>
      <w:r w:rsidR="002C0021" w:rsidRPr="00DE08A5">
        <w:rPr>
          <w:color w:val="000000"/>
          <w:sz w:val="20"/>
          <w:szCs w:val="20"/>
        </w:rPr>
        <w:t>n</w:t>
      </w:r>
      <w:r w:rsidR="00AC123F" w:rsidRPr="00DE08A5">
        <w:rPr>
          <w:color w:val="000000"/>
          <w:sz w:val="20"/>
          <w:szCs w:val="20"/>
        </w:rPr>
        <w:t xml:space="preserve">-pesan yang disampaikan orang lain, keberhasilan dan kegagalan orang lain, serta keberhasilan dan kegagalan dalam kelompok yang lebih besar </w:t>
      </w:r>
      <w:r w:rsidR="00AC123F" w:rsidRPr="00DE08A5">
        <w:rPr>
          <w:color w:val="000000"/>
          <w:sz w:val="20"/>
          <w:szCs w:val="20"/>
        </w:rPr>
        <w:fldChar w:fldCharType="begin" w:fldLock="1"/>
      </w:r>
      <w:r w:rsidR="000672E1" w:rsidRPr="00DE08A5">
        <w:rPr>
          <w:color w:val="000000"/>
          <w:sz w:val="20"/>
          <w:szCs w:val="20"/>
        </w:rPr>
        <w:instrText>ADDIN CSL_CITATION {"citationItems":[{"id":"ITEM-1","itemData":{"DOI":"10.24114/konseling.v19i2.30435","abstract":"Motivasi belajar dalam diri siswa mempunyai peran penting dalam menjalani proses pendidikan di sekolah. Penelitian ini bertujuan untuk mengetahui hubungan antara interaksi teman sebaya dan efikasi diri dengan motivasi belajar. Hipotesis yang diajukan yaitu 1) Ada hubungan antara interaksi teman sebaya dengan motivasi belajar; 2) Ada hubungan antara efikasi diri dengan motivasi belajar; 3. Ada hubungan antara interaksi teman sebaya dan efikasi diri dengan motivasi belajar. Metode Penelitian yang digunakan yaitu metode penelitian kuantitatif. Subyek penelitian ini adalah siswa kelas IX di SMP N 16 Pontianak. Jumlah responden yang diteliti sebanyak 30 siswa diambil dengan menggunakan proporsional random sampling. Teknik analisis data yang digunakan adalah Analisis regresi linear berganda. Hasil penelitian menunjukkan: 1. Ada hubungan yang signifikan antara interaksi teman sebaya dengan motivasi belajar; 2. Ada hubungan yang signifikan antara efikasi diri dengan motivasi belajar; 3. Ada hubungan  antara interaksi teman sebaya dan Efikasi diri dengan motivasi belajar dengan nilai koefisien korelasi sebesar 0,125. Nilai ini mengandung arti bahwa interaksi teman sebaya dan efikasi diri dan motivasi belajar berkontribusi pada penelitian ini sebesar 12.5% dan sisanya sebesar 87.5% dipengaruhi oleh faktor lain. Berdasarkan hasil penelitian ini dapat disimpulkan bahwa secara bersama-sama interaksi teman sebaya dan efikasi diri secara simultan berpengaruh signifikan terhadap motivasi belajar sehingga motivasi belajar dapat ditingkatkan dengan meningkatkan interaksi teman sebaya dan efikasi diri","author":[{"dropping-particle":"","family":"Kur'ani","given":"Nur","non-dropping-particle":"","parse-names":false,"suffix":""}],"container-title":"Psikologi Konseling","id":"ITEM-1","issue":"2","issued":{"date-parts":[["2021"]]},"page":"1057","title":"Hubungan Antara Interaksi Teman Sebaya Dan Efikasi Diri Dengan Motivasi Belajar","type":"article-journal","volume":"19"},"uris":["http://www.mendeley.com/documents/?uuid=14992b40-f9d9-4075-a1df-20370e5fb317"]}],"mendeley":{"formattedCitation":"[24]","plainTextFormattedCitation":"[24]","previouslyFormattedCitation":"[24]"},"properties":{"noteIndex":0},"schema":"https://github.com/citation-style-language/schema/raw/master/csl-citation.json"}</w:instrText>
      </w:r>
      <w:r w:rsidR="00AC123F" w:rsidRPr="00DE08A5">
        <w:rPr>
          <w:color w:val="000000"/>
          <w:sz w:val="20"/>
          <w:szCs w:val="20"/>
        </w:rPr>
        <w:fldChar w:fldCharType="separate"/>
      </w:r>
      <w:r w:rsidR="00282896" w:rsidRPr="00DE08A5">
        <w:rPr>
          <w:noProof/>
          <w:color w:val="000000"/>
          <w:sz w:val="20"/>
          <w:szCs w:val="20"/>
        </w:rPr>
        <w:t>[24]</w:t>
      </w:r>
      <w:r w:rsidR="00AC123F" w:rsidRPr="00DE08A5">
        <w:rPr>
          <w:color w:val="000000"/>
          <w:sz w:val="20"/>
          <w:szCs w:val="20"/>
        </w:rPr>
        <w:fldChar w:fldCharType="end"/>
      </w:r>
      <w:r w:rsidR="00AC123F" w:rsidRPr="00DE08A5">
        <w:rPr>
          <w:color w:val="000000"/>
          <w:sz w:val="20"/>
          <w:szCs w:val="20"/>
        </w:rPr>
        <w:t xml:space="preserve">. </w:t>
      </w:r>
      <w:r w:rsidR="00DA2239" w:rsidRPr="00DE08A5">
        <w:rPr>
          <w:color w:val="000000"/>
          <w:sz w:val="20"/>
          <w:szCs w:val="20"/>
        </w:rPr>
        <w:t xml:space="preserve">Menurut Odabas menyatakan bahwa efikasi diri </w:t>
      </w:r>
      <w:r w:rsidR="00933B47" w:rsidRPr="00DE08A5">
        <w:rPr>
          <w:color w:val="000000"/>
          <w:sz w:val="20"/>
          <w:szCs w:val="20"/>
        </w:rPr>
        <w:t xml:space="preserve">memegang peranan yang paling penting dalam kaitannya dengan motivasi belajar, siswa dengan efikasi diri yang tinggi mempunyai kemampuan untuk memotivasi dirinya sendiri tanpa adanya paksaan dan mampu melaksanakan segala rencana yang telah dibuatnya </w:t>
      </w:r>
      <w:r w:rsidR="00933B47" w:rsidRPr="00DE08A5">
        <w:rPr>
          <w:color w:val="000000"/>
          <w:sz w:val="20"/>
          <w:szCs w:val="20"/>
        </w:rPr>
        <w:fldChar w:fldCharType="begin" w:fldLock="1"/>
      </w:r>
      <w:r w:rsidR="000672E1" w:rsidRPr="00DE08A5">
        <w:rPr>
          <w:color w:val="000000"/>
          <w:sz w:val="20"/>
          <w:szCs w:val="20"/>
        </w:rPr>
        <w:instrText>ADDIN CSL_CITATION {"citationItems":[{"id":"ITEM-1","itemData":{"author":[{"dropping-particle":"","family":"Maghfirah","given":"Izzata","non-dropping-particle":"","parse-names":false,"suffix":""},{"dropping-particle":"","family":"Wolor","given":"Christian Wiradendi","non-dropping-particle":"","parse-names":false,"suffix":""},{"dropping-particle":"","family":"Sriwulan","given":"Rd Tuty","non-dropping-particle":"","parse-names":false,"suffix":""}],"id":"ITEM-1","issued":{"date-parts":[["2023"]]},"page":"59-74","title":"Pengaruh Efikasi Diri, Perhatian Orang Tua, Dan Dukungan Sosial Teman Sebaya Terhadap Motivasi Belajar Pada Siswa","type":"article-journal"},"uris":["http://www.mendeley.com/documents/?uuid=7fac9b6c-714e-43d2-98b0-fc866fd6204b"]}],"mendeley":{"formattedCitation":"[25]","plainTextFormattedCitation":"[25]","previouslyFormattedCitation":"[25]"},"properties":{"noteIndex":0},"schema":"https://github.com/citation-style-language/schema/raw/master/csl-citation.json"}</w:instrText>
      </w:r>
      <w:r w:rsidR="00933B47" w:rsidRPr="00DE08A5">
        <w:rPr>
          <w:color w:val="000000"/>
          <w:sz w:val="20"/>
          <w:szCs w:val="20"/>
        </w:rPr>
        <w:fldChar w:fldCharType="separate"/>
      </w:r>
      <w:r w:rsidR="00282896" w:rsidRPr="00DE08A5">
        <w:rPr>
          <w:noProof/>
          <w:color w:val="000000"/>
          <w:sz w:val="20"/>
          <w:szCs w:val="20"/>
        </w:rPr>
        <w:t>[25]</w:t>
      </w:r>
      <w:r w:rsidR="00933B47" w:rsidRPr="00DE08A5">
        <w:rPr>
          <w:color w:val="000000"/>
          <w:sz w:val="20"/>
          <w:szCs w:val="20"/>
        </w:rPr>
        <w:fldChar w:fldCharType="end"/>
      </w:r>
      <w:r w:rsidR="00933B47" w:rsidRPr="00DE08A5">
        <w:rPr>
          <w:color w:val="000000"/>
          <w:sz w:val="20"/>
          <w:szCs w:val="20"/>
        </w:rPr>
        <w:t>. Menurut Arsyad e</w:t>
      </w:r>
      <w:r w:rsidR="00DA2239" w:rsidRPr="00DE08A5">
        <w:rPr>
          <w:color w:val="000000"/>
          <w:sz w:val="20"/>
          <w:szCs w:val="20"/>
        </w:rPr>
        <w:t>fikasi diri dalam belajar didefinisikan sebagai keyakinan siswa terh</w:t>
      </w:r>
      <w:r w:rsidR="001C3B94" w:rsidRPr="00DE08A5">
        <w:rPr>
          <w:color w:val="000000"/>
          <w:sz w:val="20"/>
          <w:szCs w:val="20"/>
        </w:rPr>
        <w:t>adap</w:t>
      </w:r>
      <w:r w:rsidR="00DA2239" w:rsidRPr="00DE08A5">
        <w:rPr>
          <w:color w:val="000000"/>
          <w:sz w:val="20"/>
          <w:szCs w:val="20"/>
        </w:rPr>
        <w:t xml:space="preserve"> kemampuan mereka untuk menyelesaikan setiap tugas yang diberikan oleh instruktur dengan tujuan mencapai hasil yang optimal </w:t>
      </w:r>
      <w:r w:rsidR="00DA2239" w:rsidRPr="00DE08A5">
        <w:rPr>
          <w:color w:val="000000"/>
          <w:sz w:val="20"/>
          <w:szCs w:val="20"/>
        </w:rPr>
        <w:fldChar w:fldCharType="begin" w:fldLock="1"/>
      </w:r>
      <w:r w:rsidR="00933B47" w:rsidRPr="00DE08A5">
        <w:rPr>
          <w:color w:val="000000"/>
          <w:sz w:val="20"/>
          <w:szCs w:val="20"/>
        </w:rPr>
        <w:instrText>ADDIN CSL_CITATION {"citationItems":[{"id":"ITEM-1","itemData":{"DOI":"10.23887/jjpgsd.v11i1.58234","ISSN":"2614-4727","abstract":"Keberhasilan seseorang dalam proses pembelajaran, bergantung pada diri sendiri dan lingkungan. Keinginan yang besar dari dalam diri sendiri untuk berhasil akan membuat seseorang semakin giat dalam belajar. Keinginan inilah yang disebut sebagai motivasi, hanya saja kenyataan dilapangan menunjukkan bahwa masih banyak siswa yang memiliki motivasi belajar rendah. Adapun penelitian ini bertujuan untuk mengetahui pengaruh efikasi diri dan regulasi diri terhadap motivasi belajar pada siswa kelas IV di SD. Penelitian ini menggunakan rancangan penelitian expost facto. Populasi pada penelitian ini berjumlah 241 siswa, dengan sampel berjumlah 173 siswa. Teknik pengambilan sampel menggunakan cluster random sampling. Pengumpulan data dalam penelitian ini menggunakan metode non tes menggunakan kuesioner (angket). Pengujian hipotesis menggunakan uji regresi linear sederhana dan uji regresi linear berganda. Hasil pengujian hipotesis pertama diperoleh terdapat bahwa pengaruh X1 terhadap Y sebesar 38,2%. Hasil pengujian hipotesis kedua diperoleh terdapat pengaruh X2 terhadap Y sebesar 11,4%. Hasil pengujian hipotesis ketiga diperoleh X1 dan X2 berpengaruh secara simultan terhadap Y sebesar 49,6%. Berdasarkan hasil analisis data tersebut, maka dapat disimpulkan bahwa variabel efikasi diri dan regulasi diri berpengaruh signifikan terhadap motivasi belajar.","author":[{"dropping-particle":"","family":"Nita","given":"Ni Kadek Anisa Ayu","non-dropping-particle":"","parse-names":false,"suffix":""},{"dropping-particle":"","family":"Agustika","given":"Gusti Ngurah Sastra","non-dropping-particle":"","parse-names":false,"suffix":""}],"container-title":"MIMBAR PGSD Undiksha","id":"ITEM-1","issue":"1","issued":{"date-parts":[["2023"]]},"page":"81-90","title":"Efikasi Diri dan Regulasi Diri Berpengaruh terhadap Motivasi Belajar pada Siswa","type":"article-journal","volume":"11"},"uris":["http://www.mendeley.com/documents/?uuid=2da5c214-f490-4b09-b688-7b70321b21b7"]}],"mendeley":{"formattedCitation":"[1]","plainTextFormattedCitation":"[1]","previouslyFormattedCitation":"[1]"},"properties":{"noteIndex":0},"schema":"https://github.com/citation-style-language/schema/raw/master/csl-citation.json"}</w:instrText>
      </w:r>
      <w:r w:rsidR="00DA2239" w:rsidRPr="00DE08A5">
        <w:rPr>
          <w:color w:val="000000"/>
          <w:sz w:val="20"/>
          <w:szCs w:val="20"/>
        </w:rPr>
        <w:fldChar w:fldCharType="separate"/>
      </w:r>
      <w:r w:rsidR="00DA2239" w:rsidRPr="00DE08A5">
        <w:rPr>
          <w:noProof/>
          <w:color w:val="000000"/>
          <w:sz w:val="20"/>
          <w:szCs w:val="20"/>
        </w:rPr>
        <w:t>[1]</w:t>
      </w:r>
      <w:r w:rsidR="00DA2239" w:rsidRPr="00DE08A5">
        <w:rPr>
          <w:color w:val="000000"/>
          <w:sz w:val="20"/>
          <w:szCs w:val="20"/>
        </w:rPr>
        <w:fldChar w:fldCharType="end"/>
      </w:r>
      <w:r w:rsidR="00DA2239" w:rsidRPr="00DE08A5">
        <w:rPr>
          <w:color w:val="000000"/>
          <w:sz w:val="20"/>
          <w:szCs w:val="20"/>
        </w:rPr>
        <w:t>.</w:t>
      </w:r>
      <w:r w:rsidR="00933B47" w:rsidRPr="00DE08A5">
        <w:rPr>
          <w:color w:val="000000"/>
          <w:sz w:val="20"/>
          <w:szCs w:val="20"/>
        </w:rPr>
        <w:t xml:space="preserve"> Hal ini </w:t>
      </w:r>
      <w:r w:rsidR="00AC123F" w:rsidRPr="00DE08A5">
        <w:rPr>
          <w:color w:val="000000"/>
          <w:sz w:val="20"/>
          <w:szCs w:val="20"/>
        </w:rPr>
        <w:t>didukung dengan penelitian oleh Nita, dkk. dengan judul “</w:t>
      </w:r>
      <w:r w:rsidR="00AC123F" w:rsidRPr="00DE08A5">
        <w:rPr>
          <w:i/>
          <w:color w:val="000000"/>
          <w:sz w:val="20"/>
          <w:szCs w:val="20"/>
        </w:rPr>
        <w:t>Efikasi Diri dan Regulasi Diri Berpengaruh terhadap Motivasi Belajar pada Siswa</w:t>
      </w:r>
      <w:r w:rsidR="00AC123F" w:rsidRPr="00DE08A5">
        <w:rPr>
          <w:color w:val="000000"/>
          <w:sz w:val="20"/>
          <w:szCs w:val="20"/>
        </w:rPr>
        <w:t xml:space="preserve">” </w:t>
      </w:r>
      <w:r w:rsidR="00AC123F" w:rsidRPr="00DE08A5">
        <w:rPr>
          <w:sz w:val="20"/>
          <w:szCs w:val="20"/>
        </w:rPr>
        <w:t>menunjukkan</w:t>
      </w:r>
      <w:r w:rsidR="00AC123F" w:rsidRPr="00DE08A5">
        <w:rPr>
          <w:color w:val="000000"/>
          <w:sz w:val="20"/>
          <w:szCs w:val="20"/>
        </w:rPr>
        <w:t xml:space="preserve"> bahwa variabel efikasi diri berpengaruh signifikan</w:t>
      </w:r>
      <w:r w:rsidR="007A5A12" w:rsidRPr="00DE08A5">
        <w:rPr>
          <w:color w:val="000000"/>
          <w:sz w:val="20"/>
          <w:szCs w:val="20"/>
        </w:rPr>
        <w:t xml:space="preserve"> </w:t>
      </w:r>
      <w:r w:rsidR="00AC123F" w:rsidRPr="00DE08A5">
        <w:rPr>
          <w:color w:val="000000"/>
          <w:sz w:val="20"/>
          <w:szCs w:val="20"/>
        </w:rPr>
        <w:t>sebesar 38,2%</w:t>
      </w:r>
      <w:r w:rsidR="007A5A12" w:rsidRPr="00DE08A5">
        <w:rPr>
          <w:color w:val="000000"/>
          <w:sz w:val="20"/>
          <w:szCs w:val="20"/>
        </w:rPr>
        <w:t xml:space="preserve"> terhadap motivasi belajar</w:t>
      </w:r>
      <w:r w:rsidR="00AC123F" w:rsidRPr="00DE08A5">
        <w:rPr>
          <w:color w:val="000000"/>
          <w:sz w:val="20"/>
          <w:szCs w:val="20"/>
        </w:rPr>
        <w:t xml:space="preserve"> hal ini berarti secara </w:t>
      </w:r>
      <w:r w:rsidR="00C14678" w:rsidRPr="00DE08A5">
        <w:rPr>
          <w:color w:val="000000"/>
          <w:sz w:val="20"/>
          <w:szCs w:val="20"/>
        </w:rPr>
        <w:t xml:space="preserve">umum efikasi diri mempunyai pengaruh yang </w:t>
      </w:r>
      <w:r w:rsidR="002C0021" w:rsidRPr="00DE08A5">
        <w:rPr>
          <w:color w:val="000000"/>
          <w:sz w:val="20"/>
          <w:szCs w:val="20"/>
        </w:rPr>
        <w:t>positif</w:t>
      </w:r>
      <w:r w:rsidR="00C14678" w:rsidRPr="00DE08A5">
        <w:rPr>
          <w:color w:val="000000"/>
          <w:sz w:val="20"/>
          <w:szCs w:val="20"/>
        </w:rPr>
        <w:t xml:space="preserve"> terhadap peningkatan motivasi belajar. Artinya orang yang memiliki efikasi diri yang tinggi maka akan lebih termotivasi untuk belajar.</w:t>
      </w:r>
      <w:r w:rsidR="00AC123F" w:rsidRPr="00DE08A5">
        <w:rPr>
          <w:color w:val="000000"/>
          <w:sz w:val="20"/>
          <w:szCs w:val="20"/>
        </w:rPr>
        <w:t xml:space="preserve"> </w:t>
      </w:r>
    </w:p>
    <w:p w14:paraId="75B2296B" w14:textId="4A52F989" w:rsidR="0051353C" w:rsidRPr="00DE08A5" w:rsidRDefault="00AC123F" w:rsidP="00B10BDD">
      <w:pPr>
        <w:pBdr>
          <w:top w:val="nil"/>
          <w:left w:val="nil"/>
          <w:bottom w:val="nil"/>
          <w:right w:val="nil"/>
          <w:between w:val="nil"/>
        </w:pBdr>
        <w:tabs>
          <w:tab w:val="left" w:pos="8222"/>
        </w:tabs>
        <w:ind w:right="95" w:firstLine="426"/>
        <w:jc w:val="both"/>
        <w:rPr>
          <w:color w:val="000000"/>
          <w:sz w:val="20"/>
          <w:szCs w:val="20"/>
        </w:rPr>
      </w:pPr>
      <w:r w:rsidRPr="00DE08A5">
        <w:rPr>
          <w:color w:val="000000"/>
          <w:sz w:val="20"/>
          <w:szCs w:val="20"/>
        </w:rPr>
        <w:t xml:space="preserve">Penelitian tentang iklim sekolah dan efikasi diri secara </w:t>
      </w:r>
      <w:r w:rsidR="007A5A12" w:rsidRPr="00DE08A5">
        <w:rPr>
          <w:color w:val="000000"/>
          <w:sz w:val="20"/>
          <w:szCs w:val="20"/>
        </w:rPr>
        <w:t>simultan</w:t>
      </w:r>
      <w:r w:rsidRPr="00DE08A5">
        <w:rPr>
          <w:color w:val="000000"/>
          <w:sz w:val="20"/>
          <w:szCs w:val="20"/>
        </w:rPr>
        <w:t xml:space="preserve"> bisa mempengaruhi motivasi belajar, namun belum ada penelitian sebelumnya yang menggabungkan iklim sekolah dan efikasi diri secara bersama-sama dalam mempengaruhi motivasi belajar. Karena itu, penelitian tentang pengaruh iklim sekolah dan efikasi diri bisa menjadi pembaruan penelitian yang membuat peneliti tertarik untuk melakukan penelitian. Yang di mana iklim sekolah sebagai variabel yang </w:t>
      </w:r>
      <w:r w:rsidRPr="00DE08A5">
        <w:rPr>
          <w:sz w:val="20"/>
          <w:szCs w:val="20"/>
        </w:rPr>
        <w:t>dipengaruhi</w:t>
      </w:r>
      <w:r w:rsidRPr="00DE08A5">
        <w:rPr>
          <w:color w:val="000000"/>
          <w:sz w:val="20"/>
          <w:szCs w:val="20"/>
        </w:rPr>
        <w:t xml:space="preserve"> oleh sesuatu yang berasal dari eksternal dan efikasi diri sebagai variabel yang </w:t>
      </w:r>
      <w:r w:rsidRPr="00DE08A5">
        <w:rPr>
          <w:sz w:val="20"/>
          <w:szCs w:val="20"/>
        </w:rPr>
        <w:t>dipengaruhi</w:t>
      </w:r>
      <w:r w:rsidRPr="00DE08A5">
        <w:rPr>
          <w:color w:val="000000"/>
          <w:sz w:val="20"/>
          <w:szCs w:val="20"/>
        </w:rPr>
        <w:t xml:space="preserve"> oleh sesuatu yang berasal dari internal. </w:t>
      </w:r>
      <w:r w:rsidR="00B46C57" w:rsidRPr="00DE08A5">
        <w:rPr>
          <w:color w:val="000000"/>
          <w:sz w:val="20"/>
          <w:szCs w:val="20"/>
        </w:rPr>
        <w:t>Penelitian ini bertujuan untuk menguji apakah iklim sekolah dan efikasi diri berpengaruh terhadap motivasi belajar siswa.</w:t>
      </w:r>
      <w:r w:rsidR="0051353C" w:rsidRPr="00DE08A5">
        <w:rPr>
          <w:color w:val="000000"/>
          <w:sz w:val="20"/>
          <w:szCs w:val="20"/>
        </w:rPr>
        <w:t xml:space="preserve"> H</w:t>
      </w:r>
      <w:r w:rsidR="00E85D1A" w:rsidRPr="00DE08A5">
        <w:rPr>
          <w:color w:val="000000"/>
          <w:sz w:val="20"/>
          <w:szCs w:val="20"/>
        </w:rPr>
        <w:t>ipotesis yang diajukan dalam penelitian ini, h</w:t>
      </w:r>
      <w:r w:rsidR="0051353C" w:rsidRPr="00DE08A5">
        <w:rPr>
          <w:color w:val="000000"/>
          <w:sz w:val="20"/>
          <w:szCs w:val="20"/>
        </w:rPr>
        <w:t>ipotesis pertama yaitu adanya pengaruh antara iklim sekolah dan efikasi diri terhadap motivasi belajar siswa</w:t>
      </w:r>
      <w:r w:rsidR="00A8220A" w:rsidRPr="00DE08A5">
        <w:rPr>
          <w:color w:val="000000"/>
          <w:sz w:val="20"/>
          <w:szCs w:val="20"/>
        </w:rPr>
        <w:t xml:space="preserve">. </w:t>
      </w:r>
      <w:r w:rsidR="0051353C" w:rsidRPr="00DE08A5">
        <w:rPr>
          <w:color w:val="000000"/>
          <w:sz w:val="20"/>
          <w:szCs w:val="20"/>
        </w:rPr>
        <w:t>Hipotesis kedua adanya pengaruh iklim sekolah terhadap motivasi belajar siswa. Hipotesis ketiga adanya pengaruh efikasi diri terhadap motivasi belajar siswa</w:t>
      </w:r>
      <w:r w:rsidR="00A8220A" w:rsidRPr="00DE08A5">
        <w:rPr>
          <w:color w:val="000000"/>
          <w:sz w:val="20"/>
          <w:szCs w:val="20"/>
        </w:rPr>
        <w:t xml:space="preserve"> di SMP Negeri 2 Candi.</w:t>
      </w:r>
    </w:p>
    <w:p w14:paraId="3E0037F6" w14:textId="77777777" w:rsidR="00AC123F" w:rsidRPr="00DE08A5" w:rsidRDefault="00AC123F" w:rsidP="00B10BDD">
      <w:pPr>
        <w:pBdr>
          <w:top w:val="nil"/>
          <w:left w:val="nil"/>
          <w:bottom w:val="nil"/>
          <w:right w:val="nil"/>
          <w:between w:val="nil"/>
        </w:pBdr>
        <w:tabs>
          <w:tab w:val="left" w:pos="8222"/>
        </w:tabs>
        <w:ind w:right="95" w:firstLine="284"/>
        <w:jc w:val="both"/>
        <w:rPr>
          <w:color w:val="000000"/>
          <w:sz w:val="20"/>
          <w:szCs w:val="20"/>
        </w:rPr>
      </w:pPr>
    </w:p>
    <w:p w14:paraId="5EBB2786" w14:textId="6EB040D1" w:rsidR="001F7946" w:rsidRPr="00DE08A5" w:rsidRDefault="00000000" w:rsidP="00B10BDD">
      <w:pPr>
        <w:pStyle w:val="Heading1"/>
        <w:numPr>
          <w:ilvl w:val="0"/>
          <w:numId w:val="3"/>
        </w:numPr>
        <w:tabs>
          <w:tab w:val="left" w:pos="0"/>
        </w:tabs>
        <w:spacing w:before="0" w:after="0"/>
        <w:rPr>
          <w:sz w:val="24"/>
          <w:szCs w:val="24"/>
        </w:rPr>
      </w:pPr>
      <w:r w:rsidRPr="00DE08A5">
        <w:rPr>
          <w:sz w:val="24"/>
          <w:szCs w:val="24"/>
        </w:rPr>
        <w:t>II. Metode</w:t>
      </w:r>
    </w:p>
    <w:p w14:paraId="544BC7EA" w14:textId="69E22FFF" w:rsidR="00AC123F" w:rsidRPr="00DE08A5" w:rsidRDefault="00AC123F" w:rsidP="00B10BDD">
      <w:pPr>
        <w:pStyle w:val="JSKReferenceItem"/>
        <w:rPr>
          <w:sz w:val="20"/>
          <w:szCs w:val="20"/>
        </w:rPr>
      </w:pPr>
      <w:r w:rsidRPr="00DE08A5">
        <w:rPr>
          <w:sz w:val="20"/>
          <w:szCs w:val="20"/>
        </w:rPr>
        <w:t xml:space="preserve">Penelitian ini menggunakan metode penelitian jenis kuantitatif yang bersifat inferensial, yakni salah satu macam metode yang melakukan analisis hubungan antar variabel dengan pengujian bebas </w:t>
      </w:r>
      <w:r w:rsidRPr="00DE08A5">
        <w:rPr>
          <w:sz w:val="20"/>
          <w:szCs w:val="20"/>
        </w:rPr>
        <w:fldChar w:fldCharType="begin" w:fldLock="1"/>
      </w:r>
      <w:r w:rsidR="00282896" w:rsidRPr="00DE08A5">
        <w:rPr>
          <w:sz w:val="20"/>
          <w:szCs w:val="20"/>
        </w:rPr>
        <w:instrText>ADDIN CSL_CITATION {"citationItems":[{"id":"ITEM-1","itemData":{"abstract":"Abstrak Tujuan Penelitian ilmiah (Kuantitatif) beserta paradigma, pendekatan, asumsi dasar, karakteristik, metode analisis data dan outputnya diharapkan untuk dapat digunakan untuk memahami, memecahkan, dan mengantisipasi suatu permasalahan dalam penelitian. Memahami, berarti memperjelas suatu masalah atau informasi yang tidak diketahui dan selanjutnya menjadi tahu. Memecahkan, berarti meminimalkan atau menghilangkan masalah. Mengantisipasi, berarti mengupayakan agar masalah tidak terjadi Selain itu, hasil penelitian juga diharapkan dapat bermanfaat untuk pengambilan keputusan. Kemudian secara sistem penelitian juga diartikan sebagai suatu proses pengumpulan dan analisis data yang dilakukan secara sistematis dan logis untuk mencapai tujuan tertentu. Pengumpulan dan analisis data dilakukan dengan menggunakan metode- metode ilmiah, baik yang bersifat asusmsi dasar maupun karakteristik, metode analisis data serta outputnya. Metode-metode ilmiah tersebut telah dikembangkan secara intensif, melalui berbagai uji coba sehingga telah memiliki prosedur yang baku. Metode penelitian kuantitatif (Ilmiah) merupakan salah satu penelitian yang spesifikasinya adalah sistematis, terencana, dan terstruktur dengan jelas sejak awal hingga pembuatan desain penelitiannya Kata Kunci : Penelitian Ilmiah (kuantitatif), asumsi dasar, karakteristik","author":[{"dropping-particle":"","family":"Afif","given":"Zihnil","non-dropping-particle":"","parse-names":false,"suffix":""},{"dropping-particle":"","family":"Azhari","given":"Devi Syukri","non-dropping-particle":"","parse-names":false,"suffix":""},{"dropping-particle":"","family":"Kustati","given":"Martin","non-dropping-particle":"","parse-names":false,"suffix":""},{"dropping-particle":"","family":"Sepriyanti","given":"Nana","non-dropping-particle":"","parse-names":false,"suffix":""}],"container-title":"INNOVATIVE: Journal Of Social Science Research","id":"ITEM-1","issue":"3","issued":{"date-parts":[["2023"]]},"page":"682-693","title":"Penelitian Ilmiah ( Kuantitatif ) Beserta Paradigma , Pendekatan , Asumsi Dasar, Karakteristik, Metode Analisis Data Dan Outputnya","type":"article-journal","volume":"3"},"uris":["http://www.mendeley.com/documents/?uuid=129d9415-2d9a-4c43-98e5-a9980d1317af"]}],"mendeley":{"formattedCitation":"[26]","plainTextFormattedCitation":"[26]","previouslyFormattedCitation":"[26]"},"properties":{"noteIndex":0},"schema":"https://github.com/citation-style-language/schema/raw/master/csl-citation.json"}</w:instrText>
      </w:r>
      <w:r w:rsidRPr="00DE08A5">
        <w:rPr>
          <w:sz w:val="20"/>
          <w:szCs w:val="20"/>
        </w:rPr>
        <w:fldChar w:fldCharType="separate"/>
      </w:r>
      <w:r w:rsidR="00464B4F" w:rsidRPr="00DE08A5">
        <w:rPr>
          <w:noProof/>
          <w:sz w:val="20"/>
          <w:szCs w:val="20"/>
        </w:rPr>
        <w:t>[26]</w:t>
      </w:r>
      <w:r w:rsidRPr="00DE08A5">
        <w:rPr>
          <w:sz w:val="20"/>
          <w:szCs w:val="20"/>
        </w:rPr>
        <w:fldChar w:fldCharType="end"/>
      </w:r>
      <w:r w:rsidRPr="00DE08A5">
        <w:rPr>
          <w:sz w:val="20"/>
          <w:szCs w:val="20"/>
        </w:rPr>
        <w:t>. Menurut Rangkuti</w:t>
      </w:r>
      <w:r w:rsidR="00A94AC5" w:rsidRPr="00DE08A5">
        <w:rPr>
          <w:sz w:val="20"/>
          <w:szCs w:val="20"/>
        </w:rPr>
        <w:t xml:space="preserve"> </w:t>
      </w:r>
      <w:r w:rsidRPr="00DE08A5">
        <w:rPr>
          <w:sz w:val="20"/>
          <w:szCs w:val="20"/>
        </w:rPr>
        <w:t xml:space="preserve">inferensial menjadi bagian dari </w:t>
      </w:r>
      <w:r w:rsidR="00C14678" w:rsidRPr="00DE08A5">
        <w:rPr>
          <w:sz w:val="20"/>
          <w:szCs w:val="20"/>
        </w:rPr>
        <w:t xml:space="preserve">bidang ilmu statistik yang tujuannya untuk memprediksi parameter dan menguji hipotesis dalam penelitian guna memperoleh unsur-unsur umum yang mengarah pada kesimpulan yang tepat </w:t>
      </w:r>
      <w:r w:rsidRPr="00DE08A5">
        <w:rPr>
          <w:sz w:val="20"/>
          <w:szCs w:val="20"/>
        </w:rPr>
        <w:fldChar w:fldCharType="begin" w:fldLock="1"/>
      </w:r>
      <w:r w:rsidR="00282896" w:rsidRPr="00DE08A5">
        <w:rPr>
          <w:sz w:val="20"/>
          <w:szCs w:val="20"/>
        </w:rPr>
        <w:instrText>ADDIN CSL_CITATION {"citationItems":[{"id":"ITEM-1","itemData":{"DOI":"10.30587/didaktika.v28i2(1).4166","abstract":"Dalam pendidikan jasmani dan olahraga tidak lepas dari variabel yang saling berkaitan dari satu dengan lainnya. Untuk menguji keterlibatan variabel dalam melakukan gerakan olahraga diperlukan perhitungan dalam bentuk statistik. Tujuan dari artikel ini adalah membahas tentang uji beda yang digunakan dalam penelitian kuantitatif dalam bidang pendidikan jasmani dan olahraga. Metode studi pustaka dengan sumber sekunder menjadi pendekatan kualitatif yang diterapkan dalam penelitian ini. Stastistik yang digunakan dalam penelitian kuantitatif biasanya menggunakan jenis statistik inferensial. Statistik inferensial dibedakan menjadi dua yakni statistik parametrik dan nonparametrik. Uji t atau disebut dengan uji beda termasuk salah satu statistika parametrik (inferensial) yang digunakan untuk mengetahui ada tidaknya perbedaan rata-rata skor antara dua kelompok (sampel). Terdapat prosedur yang diperlukan dalam menganalisis data dengan menggunakan uji beda antara lain: (1) membuat hipotesis, (2) membuat tabel penolong, (3) menghitung t hitung, (4) menguji dengan t tabel, dan (5) menarik kesimpulan. Uji beda cenderung digunakan dalam penelitian eksperimental.","author":[{"dropping-particle":"","family":"Mustafa","given":"Pinton Setya","non-dropping-particle":"","parse-names":false,"suffix":""}],"container-title":"DIDAKTIKA : Jurnal Pemikiran Pendidikan","id":"ITEM-1","issue":"2(1)","issued":{"date-parts":[["2022"]]},"page":"71-86","title":"Statistika Inferensial meliputi Uji Beda dalam Pendidikan Jasmani: Sebuah Tinjauan","type":"article-journal","volume":"28"},"uris":["http://www.mendeley.com/documents/?uuid=edd4f44e-adaf-487e-b486-8d11ce8b3773"]}],"mendeley":{"formattedCitation":"[27]","plainTextFormattedCitation":"[27]","previouslyFormattedCitation":"[27]"},"properties":{"noteIndex":0},"schema":"https://github.com/citation-style-language/schema/raw/master/csl-citation.json"}</w:instrText>
      </w:r>
      <w:r w:rsidRPr="00DE08A5">
        <w:rPr>
          <w:sz w:val="20"/>
          <w:szCs w:val="20"/>
        </w:rPr>
        <w:fldChar w:fldCharType="separate"/>
      </w:r>
      <w:r w:rsidR="00464B4F" w:rsidRPr="00DE08A5">
        <w:rPr>
          <w:noProof/>
          <w:sz w:val="20"/>
          <w:szCs w:val="20"/>
        </w:rPr>
        <w:t>[27]</w:t>
      </w:r>
      <w:r w:rsidRPr="00DE08A5">
        <w:rPr>
          <w:sz w:val="20"/>
          <w:szCs w:val="20"/>
        </w:rPr>
        <w:fldChar w:fldCharType="end"/>
      </w:r>
      <w:r w:rsidRPr="00DE08A5">
        <w:rPr>
          <w:sz w:val="20"/>
          <w:szCs w:val="20"/>
        </w:rPr>
        <w:t xml:space="preserve">. </w:t>
      </w:r>
    </w:p>
    <w:p w14:paraId="7A413C83" w14:textId="77777777" w:rsidR="00AC123F" w:rsidRPr="00DE08A5" w:rsidRDefault="00AC123F" w:rsidP="00B10BDD">
      <w:pPr>
        <w:pStyle w:val="JSKReferenceItem"/>
        <w:rPr>
          <w:sz w:val="20"/>
          <w:szCs w:val="20"/>
        </w:rPr>
      </w:pPr>
    </w:p>
    <w:p w14:paraId="5AB39CA7" w14:textId="60332E84" w:rsidR="00AC123F" w:rsidRPr="00DE08A5" w:rsidRDefault="00DF18FA" w:rsidP="00B10BDD">
      <w:pPr>
        <w:pStyle w:val="JSKReferenceItem"/>
        <w:rPr>
          <w:b/>
          <w:bCs/>
          <w:sz w:val="20"/>
          <w:szCs w:val="20"/>
        </w:rPr>
      </w:pPr>
      <w:r w:rsidRPr="00DE08A5">
        <w:rPr>
          <w:b/>
          <w:bCs/>
          <w:sz w:val="20"/>
          <w:szCs w:val="20"/>
        </w:rPr>
        <w:t>Populasi Sampel</w:t>
      </w:r>
      <w:r w:rsidR="00AC123F" w:rsidRPr="00DE08A5">
        <w:rPr>
          <w:b/>
          <w:bCs/>
          <w:sz w:val="20"/>
          <w:szCs w:val="20"/>
        </w:rPr>
        <w:t xml:space="preserve"> Penelitian</w:t>
      </w:r>
    </w:p>
    <w:p w14:paraId="633284D2" w14:textId="19777A77" w:rsidR="00EF07F7" w:rsidRPr="00DE08A5" w:rsidRDefault="00AC123F" w:rsidP="00B10BDD">
      <w:pPr>
        <w:pStyle w:val="JSKReferenceItem"/>
        <w:numPr>
          <w:ilvl w:val="0"/>
          <w:numId w:val="0"/>
        </w:numPr>
        <w:ind w:firstLine="426"/>
        <w:rPr>
          <w:sz w:val="20"/>
          <w:szCs w:val="20"/>
        </w:rPr>
      </w:pPr>
      <w:r w:rsidRPr="00DE08A5">
        <w:rPr>
          <w:sz w:val="20"/>
          <w:szCs w:val="20"/>
        </w:rPr>
        <w:lastRenderedPageBreak/>
        <w:t xml:space="preserve">Populasi pada penelitian ini yaitu seluruh siswa SMP Negeri 2 Candi yang berjumlah 1.028 siswa dari siswa kelas VII, VIII, IX. </w:t>
      </w:r>
      <w:r w:rsidR="0021262D" w:rsidRPr="00DE08A5">
        <w:rPr>
          <w:sz w:val="20"/>
          <w:szCs w:val="20"/>
        </w:rPr>
        <w:t xml:space="preserve">Dalam penelitian ini </w:t>
      </w:r>
      <w:r w:rsidR="007A5A12" w:rsidRPr="00DE08A5">
        <w:rPr>
          <w:sz w:val="20"/>
          <w:szCs w:val="20"/>
        </w:rPr>
        <w:t xml:space="preserve">metode </w:t>
      </w:r>
      <w:r w:rsidR="0021262D" w:rsidRPr="00DE08A5">
        <w:rPr>
          <w:sz w:val="20"/>
          <w:szCs w:val="20"/>
        </w:rPr>
        <w:t xml:space="preserve">pengambilan sampel menggunakan </w:t>
      </w:r>
      <w:r w:rsidR="0021262D" w:rsidRPr="00DE08A5">
        <w:rPr>
          <w:i/>
          <w:iCs/>
          <w:sz w:val="20"/>
          <w:szCs w:val="20"/>
        </w:rPr>
        <w:t>non-probability sampling</w:t>
      </w:r>
      <w:r w:rsidR="0021262D" w:rsidRPr="00DE08A5">
        <w:rPr>
          <w:sz w:val="20"/>
          <w:szCs w:val="20"/>
        </w:rPr>
        <w:t xml:space="preserve">. Menurut Sugiyono </w:t>
      </w:r>
      <w:r w:rsidR="0021262D" w:rsidRPr="00DE08A5">
        <w:rPr>
          <w:i/>
          <w:iCs/>
          <w:sz w:val="20"/>
          <w:szCs w:val="20"/>
        </w:rPr>
        <w:t>non-probability sampling</w:t>
      </w:r>
      <w:r w:rsidR="0021262D" w:rsidRPr="00DE08A5">
        <w:rPr>
          <w:sz w:val="20"/>
          <w:szCs w:val="20"/>
        </w:rPr>
        <w:t xml:space="preserve"> adalah </w:t>
      </w:r>
      <w:r w:rsidR="00B7252E" w:rsidRPr="00DE08A5">
        <w:rPr>
          <w:sz w:val="20"/>
          <w:szCs w:val="20"/>
        </w:rPr>
        <w:t>suatu metode pengambilan sampel yang mana setiap unsur atau anggota populasi yang dipilih tidak diberi peluang yang sama atau tidak diberi peluang sama sekali</w:t>
      </w:r>
      <w:r w:rsidR="0021262D" w:rsidRPr="00DE08A5">
        <w:rPr>
          <w:sz w:val="20"/>
          <w:szCs w:val="20"/>
        </w:rPr>
        <w:t xml:space="preserve"> </w:t>
      </w:r>
      <w:r w:rsidR="0021262D" w:rsidRPr="00DE08A5">
        <w:rPr>
          <w:sz w:val="20"/>
          <w:szCs w:val="20"/>
        </w:rPr>
        <w:fldChar w:fldCharType="begin" w:fldLock="1"/>
      </w:r>
      <w:r w:rsidR="00282896" w:rsidRPr="00DE08A5">
        <w:rPr>
          <w:sz w:val="20"/>
          <w:szCs w:val="20"/>
        </w:rPr>
        <w:instrText>ADDIN CSL_CITATION {"citationItems":[{"id":"ITEM-1","itemData":{"author":[{"dropping-particle":"","family":"Prasetyo","given":"Khusnul","non-dropping-particle":"","parse-names":false,"suffix":""},{"dropping-particle":"","family":"Kriswibowo","given":"Arimurti","non-dropping-particle":"","parse-names":false,"suffix":""}],"id":"ITEM-1","issue":"April","issued":{"date-parts":[["2022"]]},"page":"25-38","title":"Public Trust Pada Pemerintahan Daerah Dalam Penanganan Pandemi Covid-19","type":"article-journal","volume":"8"},"uris":["http://www.mendeley.com/documents/?uuid=c8b946a0-e7f7-4bae-8bd8-d1a3dd01b646"]}],"mendeley":{"formattedCitation":"[28]","plainTextFormattedCitation":"[28]","previouslyFormattedCitation":"[28]"},"properties":{"noteIndex":0},"schema":"https://github.com/citation-style-language/schema/raw/master/csl-citation.json"}</w:instrText>
      </w:r>
      <w:r w:rsidR="0021262D" w:rsidRPr="00DE08A5">
        <w:rPr>
          <w:sz w:val="20"/>
          <w:szCs w:val="20"/>
        </w:rPr>
        <w:fldChar w:fldCharType="separate"/>
      </w:r>
      <w:r w:rsidR="00464B4F" w:rsidRPr="00DE08A5">
        <w:rPr>
          <w:noProof/>
          <w:sz w:val="20"/>
          <w:szCs w:val="20"/>
        </w:rPr>
        <w:t>[28]</w:t>
      </w:r>
      <w:r w:rsidR="0021262D" w:rsidRPr="00DE08A5">
        <w:rPr>
          <w:sz w:val="20"/>
          <w:szCs w:val="20"/>
        </w:rPr>
        <w:fldChar w:fldCharType="end"/>
      </w:r>
      <w:r w:rsidR="0021262D" w:rsidRPr="00DE08A5">
        <w:rPr>
          <w:sz w:val="20"/>
          <w:szCs w:val="20"/>
        </w:rPr>
        <w:t xml:space="preserve">. Salah satu jenis </w:t>
      </w:r>
      <w:r w:rsidR="0021262D" w:rsidRPr="00DE08A5">
        <w:rPr>
          <w:i/>
          <w:iCs/>
          <w:sz w:val="20"/>
          <w:szCs w:val="20"/>
        </w:rPr>
        <w:t>non-probability sampling</w:t>
      </w:r>
      <w:r w:rsidR="00CA7488" w:rsidRPr="00DE08A5">
        <w:rPr>
          <w:i/>
          <w:iCs/>
          <w:sz w:val="20"/>
          <w:szCs w:val="20"/>
        </w:rPr>
        <w:t xml:space="preserve"> </w:t>
      </w:r>
      <w:r w:rsidR="00CA7488" w:rsidRPr="00DE08A5">
        <w:rPr>
          <w:sz w:val="20"/>
          <w:szCs w:val="20"/>
        </w:rPr>
        <w:t xml:space="preserve"> adalah </w:t>
      </w:r>
      <w:r w:rsidR="00CA7488" w:rsidRPr="00DE08A5">
        <w:rPr>
          <w:i/>
          <w:iCs/>
          <w:sz w:val="20"/>
          <w:szCs w:val="20"/>
        </w:rPr>
        <w:t>quo</w:t>
      </w:r>
      <w:r w:rsidR="001C3B94" w:rsidRPr="00DE08A5">
        <w:rPr>
          <w:i/>
          <w:iCs/>
          <w:sz w:val="20"/>
          <w:szCs w:val="20"/>
        </w:rPr>
        <w:t>t</w:t>
      </w:r>
      <w:r w:rsidR="00CA7488" w:rsidRPr="00DE08A5">
        <w:rPr>
          <w:i/>
          <w:iCs/>
          <w:sz w:val="20"/>
          <w:szCs w:val="20"/>
        </w:rPr>
        <w:t xml:space="preserve">a sampling </w:t>
      </w:r>
      <w:r w:rsidR="00CA7488" w:rsidRPr="00DE08A5">
        <w:rPr>
          <w:sz w:val="20"/>
          <w:szCs w:val="20"/>
        </w:rPr>
        <w:t>(sampel kuota)</w:t>
      </w:r>
      <w:r w:rsidR="0021262D" w:rsidRPr="00DE08A5">
        <w:rPr>
          <w:sz w:val="20"/>
          <w:szCs w:val="20"/>
        </w:rPr>
        <w:t xml:space="preserve">. Menurut Kuswana </w:t>
      </w:r>
      <w:r w:rsidR="0021262D" w:rsidRPr="00DE08A5">
        <w:rPr>
          <w:i/>
          <w:iCs/>
          <w:sz w:val="20"/>
          <w:szCs w:val="20"/>
        </w:rPr>
        <w:t>quota sampling</w:t>
      </w:r>
      <w:r w:rsidR="0021262D" w:rsidRPr="00DE08A5">
        <w:rPr>
          <w:sz w:val="20"/>
          <w:szCs w:val="20"/>
        </w:rPr>
        <w:t xml:space="preserve"> adalah metode pengambilan sampel yang digunakan untuk mengumpulkan sampel dari populasi yang memiliki karakteristik tertentu</w:t>
      </w:r>
      <w:r w:rsidR="003C0E5E" w:rsidRPr="00DE08A5">
        <w:rPr>
          <w:sz w:val="20"/>
          <w:szCs w:val="20"/>
        </w:rPr>
        <w:t xml:space="preserve"> sampai jumlah kuota yang diinginkan</w:t>
      </w:r>
      <w:r w:rsidR="00B10BDD" w:rsidRPr="00DE08A5">
        <w:rPr>
          <w:sz w:val="20"/>
          <w:szCs w:val="20"/>
        </w:rPr>
        <w:t xml:space="preserve"> </w:t>
      </w:r>
      <w:r w:rsidR="003C0E5E" w:rsidRPr="00DE08A5">
        <w:rPr>
          <w:sz w:val="20"/>
          <w:szCs w:val="20"/>
        </w:rPr>
        <w:fldChar w:fldCharType="begin" w:fldLock="1"/>
      </w:r>
      <w:r w:rsidR="00282896" w:rsidRPr="00DE08A5">
        <w:rPr>
          <w:sz w:val="20"/>
          <w:szCs w:val="20"/>
        </w:rPr>
        <w:instrText>ADDIN CSL_CITATION {"citationItems":[{"id":"ITEM-1","itemData":{"author":[{"dropping-particle":"","family":"Prasetyo","given":"Khusnul","non-dropping-particle":"","parse-names":false,"suffix":""},{"dropping-particle":"","family":"Kriswibowo","given":"Arimurti","non-dropping-particle":"","parse-names":false,"suffix":""}],"id":"ITEM-1","issue":"April","issued":{"date-parts":[["2022"]]},"page":"25-38","title":"Public Trust Pada Pemerintahan Daerah Dalam Penanganan Pandemi Covid-19","type":"article-journal","volume":"8"},"uris":["http://www.mendeley.com/documents/?uuid=c8b946a0-e7f7-4bae-8bd8-d1a3dd01b646"]}],"mendeley":{"formattedCitation":"[28]","plainTextFormattedCitation":"[28]","previouslyFormattedCitation":"[28]"},"properties":{"noteIndex":0},"schema":"https://github.com/citation-style-language/schema/raw/master/csl-citation.json"}</w:instrText>
      </w:r>
      <w:r w:rsidR="003C0E5E" w:rsidRPr="00DE08A5">
        <w:rPr>
          <w:sz w:val="20"/>
          <w:szCs w:val="20"/>
        </w:rPr>
        <w:fldChar w:fldCharType="separate"/>
      </w:r>
      <w:r w:rsidR="00464B4F" w:rsidRPr="00DE08A5">
        <w:rPr>
          <w:noProof/>
          <w:sz w:val="20"/>
          <w:szCs w:val="20"/>
        </w:rPr>
        <w:t>[28]</w:t>
      </w:r>
      <w:r w:rsidR="003C0E5E" w:rsidRPr="00DE08A5">
        <w:rPr>
          <w:sz w:val="20"/>
          <w:szCs w:val="20"/>
        </w:rPr>
        <w:fldChar w:fldCharType="end"/>
      </w:r>
      <w:r w:rsidR="00CA7488" w:rsidRPr="00DE08A5">
        <w:rPr>
          <w:sz w:val="20"/>
          <w:szCs w:val="20"/>
        </w:rPr>
        <w:t>.</w:t>
      </w:r>
      <w:r w:rsidR="003C0E5E" w:rsidRPr="00DE08A5">
        <w:rPr>
          <w:sz w:val="20"/>
          <w:szCs w:val="20"/>
        </w:rPr>
        <w:t xml:space="preserve"> </w:t>
      </w:r>
      <w:r w:rsidRPr="00DE08A5">
        <w:rPr>
          <w:sz w:val="20"/>
          <w:szCs w:val="20"/>
        </w:rPr>
        <w:t xml:space="preserve">Penentuan jumlah sampel penelitian menggunakan aplikasi </w:t>
      </w:r>
      <w:r w:rsidRPr="00DE08A5">
        <w:rPr>
          <w:i/>
          <w:sz w:val="20"/>
          <w:szCs w:val="20"/>
        </w:rPr>
        <w:t>Raosoft Sample Size Calculator</w:t>
      </w:r>
      <w:r w:rsidRPr="00DE08A5">
        <w:rPr>
          <w:sz w:val="20"/>
          <w:szCs w:val="20"/>
        </w:rPr>
        <w:t xml:space="preserve"> dengan batas kesalahan sebesar </w:t>
      </w:r>
      <w:r w:rsidR="00CA7488" w:rsidRPr="00DE08A5">
        <w:rPr>
          <w:sz w:val="20"/>
          <w:szCs w:val="20"/>
        </w:rPr>
        <w:t>5</w:t>
      </w:r>
      <w:r w:rsidRPr="00DE08A5">
        <w:rPr>
          <w:sz w:val="20"/>
          <w:szCs w:val="20"/>
        </w:rPr>
        <w:t xml:space="preserve">% dan kepercayaan sebesar 95% </w:t>
      </w:r>
      <w:r w:rsidRPr="00DE08A5">
        <w:rPr>
          <w:sz w:val="20"/>
          <w:szCs w:val="20"/>
        </w:rPr>
        <w:fldChar w:fldCharType="begin" w:fldLock="1"/>
      </w:r>
      <w:r w:rsidR="00282896" w:rsidRPr="00DE08A5">
        <w:rPr>
          <w:sz w:val="20"/>
          <w:szCs w:val="20"/>
        </w:rPr>
        <w:instrText>ADDIN CSL_CITATION {"citationItems":[{"id":"ITEM-1","itemData":{"URL":"http://www.raosoft.com/samplesize.html","abstract":"5% margin of error, \\r\\n95% confidence level \\r\\npopulation size of 38000\\r\\nResponse distribution or prevalence 60.9%(leave this as\\r\\nYour recommended sample size is \\t\\r\\n363\\r\\n\\r\\n\\tThis is the minimum recommended size of your survey. If you create a sample of this many people and get responses from everyone, you're more likely to get a correct answer than you would from a large sample where only a small percentage of the sample responds to your survey.","author":[{"dropping-particle":"","family":"Raosoft. inc","given":"","non-dropping-particle":"","parse-names":false,"suffix":""}],"container-title":"Online","id":"ITEM-1","issued":{"date-parts":[["2004"]]},"page":"2012","title":"Raosoft Sample size calculator","type":"webpage"},"uris":["http://www.mendeley.com/documents/?uuid=b20719c3-8488-4595-a865-2453e61dd32c"]}],"mendeley":{"formattedCitation":"[29]","plainTextFormattedCitation":"[29]","previouslyFormattedCitation":"[29]"},"properties":{"noteIndex":0},"schema":"https://github.com/citation-style-language/schema/raw/master/csl-citation.json"}</w:instrText>
      </w:r>
      <w:r w:rsidRPr="00DE08A5">
        <w:rPr>
          <w:sz w:val="20"/>
          <w:szCs w:val="20"/>
        </w:rPr>
        <w:fldChar w:fldCharType="separate"/>
      </w:r>
      <w:r w:rsidR="00464B4F" w:rsidRPr="00DE08A5">
        <w:rPr>
          <w:noProof/>
          <w:sz w:val="20"/>
          <w:szCs w:val="20"/>
        </w:rPr>
        <w:t>[29]</w:t>
      </w:r>
      <w:r w:rsidRPr="00DE08A5">
        <w:rPr>
          <w:sz w:val="20"/>
          <w:szCs w:val="20"/>
        </w:rPr>
        <w:fldChar w:fldCharType="end"/>
      </w:r>
      <w:r w:rsidRPr="00DE08A5">
        <w:rPr>
          <w:sz w:val="20"/>
          <w:szCs w:val="20"/>
        </w:rPr>
        <w:t xml:space="preserve">. </w:t>
      </w:r>
      <w:r w:rsidR="00A94AC5" w:rsidRPr="00DE08A5">
        <w:rPr>
          <w:sz w:val="20"/>
          <w:szCs w:val="20"/>
        </w:rPr>
        <w:t>Seperti pada gambar 1, s</w:t>
      </w:r>
      <w:r w:rsidRPr="00DE08A5">
        <w:rPr>
          <w:sz w:val="20"/>
          <w:szCs w:val="20"/>
        </w:rPr>
        <w:t>ehingga jumlah subjek dalam penelitian ini sebanyak 280 siswa.</w:t>
      </w:r>
    </w:p>
    <w:p w14:paraId="0B455E11" w14:textId="77777777" w:rsidR="00C14678" w:rsidRPr="00DE08A5" w:rsidRDefault="00C14678" w:rsidP="00B10BDD">
      <w:pPr>
        <w:pStyle w:val="JSKReferenceItem"/>
        <w:numPr>
          <w:ilvl w:val="0"/>
          <w:numId w:val="0"/>
        </w:numPr>
        <w:rPr>
          <w:sz w:val="20"/>
          <w:szCs w:val="20"/>
        </w:rPr>
      </w:pPr>
    </w:p>
    <w:p w14:paraId="5EEA92C1" w14:textId="27734126" w:rsidR="00AC123F" w:rsidRPr="00DE08A5" w:rsidRDefault="00F472CF" w:rsidP="00B10BDD">
      <w:pPr>
        <w:pStyle w:val="JSKReferenceItem"/>
        <w:numPr>
          <w:ilvl w:val="0"/>
          <w:numId w:val="0"/>
        </w:numPr>
        <w:jc w:val="center"/>
        <w:rPr>
          <w:i/>
          <w:iCs/>
          <w:color w:val="000000"/>
          <w:sz w:val="20"/>
          <w:szCs w:val="20"/>
        </w:rPr>
      </w:pPr>
      <w:r w:rsidRPr="00DE08A5">
        <w:rPr>
          <w:b/>
          <w:bCs/>
          <w:i/>
          <w:iCs/>
          <w:color w:val="000000"/>
          <w:sz w:val="20"/>
          <w:szCs w:val="20"/>
        </w:rPr>
        <w:t>Gambar 1</w:t>
      </w:r>
      <w:r w:rsidRPr="00DE08A5">
        <w:rPr>
          <w:i/>
          <w:iCs/>
          <w:color w:val="000000"/>
          <w:sz w:val="20"/>
          <w:szCs w:val="20"/>
        </w:rPr>
        <w:t>. Hasil sampel</w:t>
      </w:r>
    </w:p>
    <w:p w14:paraId="680CDD96" w14:textId="0B9707AE" w:rsidR="00AC123F" w:rsidRPr="00DE08A5" w:rsidRDefault="0093617D" w:rsidP="00B10BDD">
      <w:pPr>
        <w:pStyle w:val="JSKReferenceItem"/>
        <w:rPr>
          <w:sz w:val="20"/>
          <w:szCs w:val="20"/>
        </w:rPr>
      </w:pPr>
      <w:r w:rsidRPr="00DE08A5">
        <w:rPr>
          <w:i/>
          <w:iCs/>
          <w:noProof/>
          <w:sz w:val="20"/>
          <w:szCs w:val="20"/>
        </w:rPr>
        <w:drawing>
          <wp:anchor distT="0" distB="0" distL="114300" distR="114300" simplePos="0" relativeHeight="251660288" behindDoc="0" locked="0" layoutInCell="1" hidden="0" allowOverlap="1" wp14:anchorId="03F973E4" wp14:editId="2F88C2ED">
            <wp:simplePos x="0" y="0"/>
            <wp:positionH relativeFrom="column">
              <wp:posOffset>2122170</wp:posOffset>
            </wp:positionH>
            <wp:positionV relativeFrom="paragraph">
              <wp:posOffset>83820</wp:posOffset>
            </wp:positionV>
            <wp:extent cx="1839433" cy="1658679"/>
            <wp:effectExtent l="0" t="0" r="8890" b="0"/>
            <wp:wrapNone/>
            <wp:docPr id="214493236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t="11829" r="69256" b="41199"/>
                    <a:stretch>
                      <a:fillRect/>
                    </a:stretch>
                  </pic:blipFill>
                  <pic:spPr>
                    <a:xfrm>
                      <a:off x="0" y="0"/>
                      <a:ext cx="1839433" cy="1658679"/>
                    </a:xfrm>
                    <a:prstGeom prst="rect">
                      <a:avLst/>
                    </a:prstGeom>
                    <a:ln/>
                  </pic:spPr>
                </pic:pic>
              </a:graphicData>
            </a:graphic>
            <wp14:sizeRelH relativeFrom="margin">
              <wp14:pctWidth>0</wp14:pctWidth>
            </wp14:sizeRelH>
            <wp14:sizeRelV relativeFrom="margin">
              <wp14:pctHeight>0</wp14:pctHeight>
            </wp14:sizeRelV>
          </wp:anchor>
        </w:drawing>
      </w:r>
    </w:p>
    <w:p w14:paraId="509DBDC6" w14:textId="6C791FD5" w:rsidR="00AC123F" w:rsidRPr="00DE08A5" w:rsidRDefault="00AC123F" w:rsidP="00B10BDD">
      <w:pPr>
        <w:pStyle w:val="JSKReferenceItem"/>
        <w:rPr>
          <w:sz w:val="20"/>
          <w:szCs w:val="20"/>
        </w:rPr>
      </w:pPr>
    </w:p>
    <w:p w14:paraId="4E863F8D" w14:textId="77777777" w:rsidR="00AC123F" w:rsidRPr="00DE08A5" w:rsidRDefault="00AC123F" w:rsidP="00B10BDD">
      <w:pPr>
        <w:pStyle w:val="JSKReferenceItem"/>
        <w:rPr>
          <w:sz w:val="20"/>
          <w:szCs w:val="20"/>
        </w:rPr>
      </w:pPr>
    </w:p>
    <w:p w14:paraId="0F40F046" w14:textId="77777777" w:rsidR="00AC123F" w:rsidRPr="00DE08A5" w:rsidRDefault="00AC123F" w:rsidP="00B10BDD">
      <w:pPr>
        <w:pStyle w:val="JSKReferenceItem"/>
        <w:rPr>
          <w:sz w:val="20"/>
          <w:szCs w:val="20"/>
        </w:rPr>
      </w:pPr>
    </w:p>
    <w:p w14:paraId="494E5E0F" w14:textId="77777777" w:rsidR="00AC123F" w:rsidRPr="00DE08A5" w:rsidRDefault="00AC123F" w:rsidP="00B10BDD">
      <w:pPr>
        <w:pStyle w:val="JSKReferenceItem"/>
        <w:rPr>
          <w:sz w:val="20"/>
          <w:szCs w:val="20"/>
        </w:rPr>
      </w:pPr>
    </w:p>
    <w:p w14:paraId="5E7B3ADE" w14:textId="77777777" w:rsidR="00AC123F" w:rsidRPr="00DE08A5" w:rsidRDefault="00AC123F" w:rsidP="00B10BDD">
      <w:pPr>
        <w:pStyle w:val="JSKReferenceItem"/>
        <w:rPr>
          <w:sz w:val="20"/>
          <w:szCs w:val="20"/>
        </w:rPr>
      </w:pPr>
    </w:p>
    <w:p w14:paraId="388E3330" w14:textId="77777777" w:rsidR="00AC123F" w:rsidRPr="00DE08A5" w:rsidRDefault="00AC123F" w:rsidP="00B10BDD">
      <w:pPr>
        <w:pStyle w:val="JSKReferenceItem"/>
        <w:rPr>
          <w:sz w:val="20"/>
          <w:szCs w:val="20"/>
        </w:rPr>
      </w:pPr>
    </w:p>
    <w:p w14:paraId="424E786D" w14:textId="77777777" w:rsidR="00AC123F" w:rsidRPr="00DE08A5" w:rsidRDefault="00AC123F" w:rsidP="00B10BDD">
      <w:pPr>
        <w:pStyle w:val="JSKReferenceItem"/>
        <w:rPr>
          <w:sz w:val="20"/>
          <w:szCs w:val="20"/>
        </w:rPr>
      </w:pPr>
    </w:p>
    <w:p w14:paraId="576ECC15" w14:textId="77777777" w:rsidR="00AC123F" w:rsidRPr="00DE08A5" w:rsidRDefault="00AC123F" w:rsidP="00B10BDD">
      <w:pPr>
        <w:pStyle w:val="JSKReferenceItem"/>
        <w:rPr>
          <w:sz w:val="20"/>
          <w:szCs w:val="20"/>
        </w:rPr>
      </w:pPr>
    </w:p>
    <w:p w14:paraId="50981D57" w14:textId="77777777" w:rsidR="00AC123F" w:rsidRPr="00DE08A5" w:rsidRDefault="00AC123F" w:rsidP="00B10BDD">
      <w:pPr>
        <w:pStyle w:val="JSKReferenceItem"/>
        <w:rPr>
          <w:sz w:val="20"/>
          <w:szCs w:val="20"/>
        </w:rPr>
      </w:pPr>
    </w:p>
    <w:p w14:paraId="644AE485" w14:textId="77777777" w:rsidR="00AC123F" w:rsidRPr="00DE08A5" w:rsidRDefault="00AC123F" w:rsidP="00B10BDD">
      <w:pPr>
        <w:pStyle w:val="JSKReferenceItem"/>
        <w:rPr>
          <w:sz w:val="20"/>
          <w:szCs w:val="20"/>
        </w:rPr>
      </w:pPr>
    </w:p>
    <w:p w14:paraId="02B1D3BE" w14:textId="77777777" w:rsidR="00AC123F" w:rsidRPr="00DE08A5" w:rsidRDefault="00AC123F" w:rsidP="00B10BDD">
      <w:pPr>
        <w:pStyle w:val="JSKReferenceItem"/>
        <w:numPr>
          <w:ilvl w:val="0"/>
          <w:numId w:val="0"/>
        </w:numPr>
        <w:rPr>
          <w:sz w:val="20"/>
          <w:szCs w:val="20"/>
        </w:rPr>
      </w:pPr>
    </w:p>
    <w:p w14:paraId="4C97BF6F" w14:textId="77777777" w:rsidR="0014160F" w:rsidRPr="00DE08A5" w:rsidRDefault="0014160F" w:rsidP="00B10BDD">
      <w:pPr>
        <w:pStyle w:val="JSKReferenceItem"/>
        <w:numPr>
          <w:ilvl w:val="0"/>
          <w:numId w:val="0"/>
        </w:numPr>
        <w:ind w:firstLine="426"/>
        <w:rPr>
          <w:sz w:val="20"/>
          <w:szCs w:val="20"/>
        </w:rPr>
      </w:pPr>
    </w:p>
    <w:p w14:paraId="791FD873" w14:textId="2DAC7881" w:rsidR="00AC123F" w:rsidRPr="00DE08A5" w:rsidRDefault="00AC123F" w:rsidP="00B10BDD">
      <w:pPr>
        <w:pStyle w:val="JSKReferenceItem"/>
        <w:numPr>
          <w:ilvl w:val="0"/>
          <w:numId w:val="0"/>
        </w:numPr>
        <w:ind w:firstLine="426"/>
        <w:rPr>
          <w:sz w:val="20"/>
          <w:szCs w:val="20"/>
        </w:rPr>
      </w:pPr>
      <w:r w:rsidRPr="00DE08A5">
        <w:rPr>
          <w:sz w:val="20"/>
          <w:szCs w:val="20"/>
        </w:rPr>
        <w:t>Dalam mengukur setiap indikator dalam penelitian menggunakan skala likert yang di dalamnya terdapat indikator-indikator dari masing-masing variabel. Menurut Albardi</w:t>
      </w:r>
      <w:r w:rsidR="007C2554" w:rsidRPr="00DE08A5">
        <w:rPr>
          <w:sz w:val="20"/>
          <w:szCs w:val="20"/>
        </w:rPr>
        <w:t xml:space="preserve"> </w:t>
      </w:r>
      <w:r w:rsidRPr="00DE08A5">
        <w:rPr>
          <w:sz w:val="20"/>
          <w:szCs w:val="20"/>
        </w:rPr>
        <w:t xml:space="preserve">pilihan jawaban dalam skala likert adalah Sangat Setuju (SS), Setuju (S), Tidak Setuju (TS), Sangat Tidak Setuju (STS). Dalam skala likert akan ada pernyataan yang </w:t>
      </w:r>
      <w:r w:rsidRPr="00DE08A5">
        <w:rPr>
          <w:i/>
          <w:sz w:val="20"/>
          <w:szCs w:val="20"/>
        </w:rPr>
        <w:t xml:space="preserve">favorabel </w:t>
      </w:r>
      <w:r w:rsidRPr="00DE08A5">
        <w:rPr>
          <w:sz w:val="20"/>
          <w:szCs w:val="20"/>
        </w:rPr>
        <w:t xml:space="preserve">dan </w:t>
      </w:r>
      <w:r w:rsidRPr="00DE08A5">
        <w:rPr>
          <w:i/>
          <w:sz w:val="20"/>
          <w:szCs w:val="20"/>
        </w:rPr>
        <w:t>unfavorabel</w:t>
      </w:r>
      <w:r w:rsidRPr="00DE08A5">
        <w:rPr>
          <w:sz w:val="20"/>
          <w:szCs w:val="20"/>
        </w:rPr>
        <w:t xml:space="preserve">. Pernyataan </w:t>
      </w:r>
      <w:r w:rsidRPr="00DE08A5">
        <w:rPr>
          <w:i/>
          <w:sz w:val="20"/>
          <w:szCs w:val="20"/>
        </w:rPr>
        <w:t xml:space="preserve">favorable </w:t>
      </w:r>
      <w:r w:rsidRPr="00DE08A5">
        <w:rPr>
          <w:sz w:val="20"/>
          <w:szCs w:val="20"/>
        </w:rPr>
        <w:t xml:space="preserve">adalah pernyataan yang mendukung sedangkan </w:t>
      </w:r>
      <w:r w:rsidRPr="00DE08A5">
        <w:rPr>
          <w:i/>
          <w:sz w:val="20"/>
          <w:szCs w:val="20"/>
        </w:rPr>
        <w:t xml:space="preserve">unfavorabel </w:t>
      </w:r>
      <w:r w:rsidRPr="00DE08A5">
        <w:rPr>
          <w:sz w:val="20"/>
          <w:szCs w:val="20"/>
        </w:rPr>
        <w:t xml:space="preserve">adalah pernyataan yang kurang mendukung </w:t>
      </w:r>
      <w:r w:rsidR="007C2554" w:rsidRPr="00DE08A5">
        <w:rPr>
          <w:sz w:val="20"/>
          <w:szCs w:val="20"/>
        </w:rPr>
        <w:fldChar w:fldCharType="begin" w:fldLock="1"/>
      </w:r>
      <w:r w:rsidR="00DA2239" w:rsidRPr="00DE08A5">
        <w:rPr>
          <w:sz w:val="20"/>
          <w:szCs w:val="20"/>
        </w:rPr>
        <w:instrText>ADDIN CSL_CITATION {"citationItems":[{"id":"ITEM-1","itemData":{"abstract":"… ini menunjukkan bahwa iklim sekolah yang kondusif sangat mempengaruhi banyak orang, karena dalam iklim sekolah menunjukkan hubungan interpersonal antar warga sekolah. …","author":[{"dropping-particle":"","family":"Aprilianti","given":"Shania","non-dropping-particle":"","parse-names":false,"suffix":""}],"container-title":"Uin-Malang.Ac.Id","id":"ITEM-1","issued":{"date-parts":[["2022"]]},"page":"73","title":"Pengaruh iklim sekolah terhadap motivasi belajar agama madrasah diniyah di Karawang","type":"article-journal"},"uris":["http://www.mendeley.com/documents/?uuid=0b6fda17-3d48-46ed-a991-3a8f02b1eab6"]}],"mendeley":{"formattedCitation":"[5]","plainTextFormattedCitation":"[5]","previouslyFormattedCitation":"[5]"},"properties":{"noteIndex":0},"schema":"https://github.com/citation-style-language/schema/raw/master/csl-citation.json"}</w:instrText>
      </w:r>
      <w:r w:rsidR="007C2554" w:rsidRPr="00DE08A5">
        <w:rPr>
          <w:sz w:val="20"/>
          <w:szCs w:val="20"/>
        </w:rPr>
        <w:fldChar w:fldCharType="separate"/>
      </w:r>
      <w:r w:rsidR="007C2554" w:rsidRPr="00DE08A5">
        <w:rPr>
          <w:noProof/>
          <w:sz w:val="20"/>
          <w:szCs w:val="20"/>
        </w:rPr>
        <w:t>[5]</w:t>
      </w:r>
      <w:r w:rsidR="007C2554" w:rsidRPr="00DE08A5">
        <w:rPr>
          <w:sz w:val="20"/>
          <w:szCs w:val="20"/>
        </w:rPr>
        <w:fldChar w:fldCharType="end"/>
      </w:r>
      <w:r w:rsidR="007C2554" w:rsidRPr="00DE08A5">
        <w:rPr>
          <w:sz w:val="20"/>
          <w:szCs w:val="20"/>
        </w:rPr>
        <w:t xml:space="preserve">. </w:t>
      </w:r>
      <w:r w:rsidRPr="00DE08A5">
        <w:rPr>
          <w:sz w:val="20"/>
          <w:szCs w:val="20"/>
        </w:rPr>
        <w:t xml:space="preserve">Pemberian skor dalam skala likert pada pernyataan </w:t>
      </w:r>
      <w:r w:rsidRPr="00DE08A5">
        <w:rPr>
          <w:i/>
          <w:sz w:val="20"/>
          <w:szCs w:val="20"/>
        </w:rPr>
        <w:t xml:space="preserve">favorable </w:t>
      </w:r>
      <w:r w:rsidRPr="00DE08A5">
        <w:rPr>
          <w:sz w:val="20"/>
          <w:szCs w:val="20"/>
        </w:rPr>
        <w:t xml:space="preserve">yaitu 4, 3, 2, 1. Pada pernyataan </w:t>
      </w:r>
      <w:r w:rsidRPr="00DE08A5">
        <w:rPr>
          <w:i/>
          <w:sz w:val="20"/>
          <w:szCs w:val="20"/>
        </w:rPr>
        <w:t xml:space="preserve">unfavorable </w:t>
      </w:r>
      <w:r w:rsidRPr="00DE08A5">
        <w:rPr>
          <w:sz w:val="20"/>
          <w:szCs w:val="20"/>
        </w:rPr>
        <w:t xml:space="preserve">pemberian skornya yaitu 1, 2, 3, 4. Skala psikologi akan diberikan kepada peserta didik. </w:t>
      </w:r>
    </w:p>
    <w:p w14:paraId="55BFAF1C" w14:textId="77777777" w:rsidR="00AC123F" w:rsidRPr="00DE08A5" w:rsidRDefault="00AC123F" w:rsidP="00B10BDD">
      <w:pPr>
        <w:pStyle w:val="JSKReferenceItem"/>
        <w:rPr>
          <w:sz w:val="20"/>
          <w:szCs w:val="20"/>
        </w:rPr>
      </w:pPr>
    </w:p>
    <w:p w14:paraId="35AD9E6A" w14:textId="77777777" w:rsidR="00AC123F" w:rsidRPr="00DE08A5" w:rsidRDefault="00AC123F" w:rsidP="00B10BDD">
      <w:pPr>
        <w:pStyle w:val="JSKReferenceItem"/>
        <w:rPr>
          <w:b/>
          <w:bCs/>
          <w:sz w:val="20"/>
          <w:szCs w:val="20"/>
        </w:rPr>
      </w:pPr>
      <w:r w:rsidRPr="00DE08A5">
        <w:rPr>
          <w:b/>
          <w:bCs/>
          <w:sz w:val="20"/>
          <w:szCs w:val="20"/>
        </w:rPr>
        <w:t>Alat Ukur Iklim Sekolah</w:t>
      </w:r>
    </w:p>
    <w:p w14:paraId="60A308CB" w14:textId="0B87F765" w:rsidR="00AC123F" w:rsidRPr="00DE08A5" w:rsidRDefault="00AC123F" w:rsidP="00B10BDD">
      <w:pPr>
        <w:pStyle w:val="JSKReferenceItem"/>
        <w:numPr>
          <w:ilvl w:val="0"/>
          <w:numId w:val="0"/>
        </w:numPr>
        <w:ind w:firstLine="426"/>
        <w:rPr>
          <w:sz w:val="20"/>
          <w:szCs w:val="20"/>
        </w:rPr>
      </w:pPr>
      <w:r w:rsidRPr="00DE08A5">
        <w:rPr>
          <w:sz w:val="20"/>
          <w:szCs w:val="20"/>
        </w:rPr>
        <w:t xml:space="preserve">Dalam penelitian ini menggunakan 3 skala psikologi yaitu skala psikologi iklim sekolah diadaptasi </w:t>
      </w:r>
      <w:r w:rsidR="00DF18FA" w:rsidRPr="00DE08A5">
        <w:rPr>
          <w:sz w:val="20"/>
          <w:szCs w:val="20"/>
        </w:rPr>
        <w:t>dari</w:t>
      </w:r>
      <w:r w:rsidRPr="00DE08A5">
        <w:rPr>
          <w:sz w:val="20"/>
          <w:szCs w:val="20"/>
        </w:rPr>
        <w:t xml:space="preserve"> Putra dimana dalam penyusunanya mengacu pada aspek dan indikator pendapat Cohen dkk. </w:t>
      </w:r>
      <w:r w:rsidR="002C0021" w:rsidRPr="00DE08A5">
        <w:rPr>
          <w:color w:val="000000"/>
          <w:sz w:val="20"/>
          <w:szCs w:val="20"/>
        </w:rPr>
        <w:t xml:space="preserve">yaitu (1) </w:t>
      </w:r>
      <w:r w:rsidR="002C0021" w:rsidRPr="00DE08A5">
        <w:rPr>
          <w:sz w:val="20"/>
          <w:szCs w:val="20"/>
        </w:rPr>
        <w:t>Rasa</w:t>
      </w:r>
      <w:r w:rsidR="002C0021" w:rsidRPr="00DE08A5">
        <w:rPr>
          <w:color w:val="000000"/>
          <w:sz w:val="20"/>
          <w:szCs w:val="20"/>
        </w:rPr>
        <w:t xml:space="preserve"> aman, (2) </w:t>
      </w:r>
      <w:r w:rsidR="002C0021" w:rsidRPr="00DE08A5">
        <w:rPr>
          <w:sz w:val="20"/>
          <w:szCs w:val="20"/>
        </w:rPr>
        <w:t>Agresi dan pembulian</w:t>
      </w:r>
      <w:r w:rsidR="002C0021" w:rsidRPr="00DE08A5">
        <w:rPr>
          <w:color w:val="000000"/>
          <w:sz w:val="20"/>
          <w:szCs w:val="20"/>
        </w:rPr>
        <w:t xml:space="preserve">, (3) Hubungan </w:t>
      </w:r>
      <w:r w:rsidR="002C0021" w:rsidRPr="00DE08A5">
        <w:rPr>
          <w:sz w:val="20"/>
          <w:szCs w:val="20"/>
        </w:rPr>
        <w:t>bersama</w:t>
      </w:r>
      <w:r w:rsidR="002C0021" w:rsidRPr="00DE08A5">
        <w:rPr>
          <w:color w:val="000000"/>
          <w:sz w:val="20"/>
          <w:szCs w:val="20"/>
        </w:rPr>
        <w:t xml:space="preserve"> guru, (4) Hubungan </w:t>
      </w:r>
      <w:r w:rsidR="002C0021" w:rsidRPr="00DE08A5">
        <w:rPr>
          <w:sz w:val="20"/>
          <w:szCs w:val="20"/>
        </w:rPr>
        <w:t>bersama teman</w:t>
      </w:r>
      <w:r w:rsidR="002C0021" w:rsidRPr="00DE08A5">
        <w:rPr>
          <w:color w:val="000000"/>
          <w:sz w:val="20"/>
          <w:szCs w:val="20"/>
        </w:rPr>
        <w:t xml:space="preserve">, (5) Keterlibatan dengan sekolah, (6) Perasaan umum terhadap sekolah, (7) Keterlibatan orang tua, (8) Peraturan sekolah, (9) Kenyamanan fisik sekolah, (10) Dukungan emosional, (11) Gangguan disekolah, (12) </w:t>
      </w:r>
      <w:r w:rsidR="002C0021" w:rsidRPr="00DE08A5">
        <w:rPr>
          <w:sz w:val="20"/>
          <w:szCs w:val="20"/>
        </w:rPr>
        <w:t>Proses guru menyampaikan dan mengajar</w:t>
      </w:r>
      <w:r w:rsidR="002C0021" w:rsidRPr="00DE08A5">
        <w:rPr>
          <w:color w:val="000000"/>
          <w:sz w:val="20"/>
          <w:szCs w:val="20"/>
        </w:rPr>
        <w:t xml:space="preserve"> (13) </w:t>
      </w:r>
      <w:r w:rsidR="002C0021" w:rsidRPr="00DE08A5">
        <w:rPr>
          <w:sz w:val="20"/>
          <w:szCs w:val="20"/>
        </w:rPr>
        <w:t>Kesempatan dan dukungan saat</w:t>
      </w:r>
      <w:r w:rsidR="002C0021" w:rsidRPr="00DE08A5">
        <w:rPr>
          <w:color w:val="000000"/>
          <w:sz w:val="20"/>
          <w:szCs w:val="20"/>
        </w:rPr>
        <w:t xml:space="preserve"> belajar.</w:t>
      </w:r>
      <w:r w:rsidRPr="00DE08A5">
        <w:rPr>
          <w:sz w:val="20"/>
          <w:szCs w:val="20"/>
        </w:rPr>
        <w:t xml:space="preserve"> Skala tersebut memiliki 25 aitem valid dan reliabilitas Cronbach’s Alpha 0,87. Dan peneliti mendapatkan hasil reliabilitas Cronbach’s Alpha 0,747. </w:t>
      </w:r>
    </w:p>
    <w:p w14:paraId="69954E1A" w14:textId="77777777" w:rsidR="00AC123F" w:rsidRPr="00DE08A5" w:rsidRDefault="00AC123F" w:rsidP="00B10BDD">
      <w:pPr>
        <w:pStyle w:val="JSKReferenceItem"/>
        <w:rPr>
          <w:sz w:val="20"/>
          <w:szCs w:val="20"/>
        </w:rPr>
      </w:pPr>
    </w:p>
    <w:p w14:paraId="48BF9F1B" w14:textId="77777777" w:rsidR="00AC123F" w:rsidRPr="00DE08A5" w:rsidRDefault="00AC123F" w:rsidP="00B10BDD">
      <w:pPr>
        <w:pStyle w:val="JSKReferenceItem"/>
        <w:rPr>
          <w:b/>
          <w:bCs/>
          <w:sz w:val="20"/>
          <w:szCs w:val="20"/>
        </w:rPr>
      </w:pPr>
      <w:r w:rsidRPr="00DE08A5">
        <w:rPr>
          <w:b/>
          <w:bCs/>
          <w:sz w:val="20"/>
          <w:szCs w:val="20"/>
        </w:rPr>
        <w:t>Alat Ukur Efikasi Diri</w:t>
      </w:r>
    </w:p>
    <w:p w14:paraId="42E69A32" w14:textId="1CBFEEA9" w:rsidR="00AC123F" w:rsidRPr="00DE08A5" w:rsidRDefault="00AC123F" w:rsidP="00B10BDD">
      <w:pPr>
        <w:pStyle w:val="JSKReferenceItem"/>
        <w:numPr>
          <w:ilvl w:val="0"/>
          <w:numId w:val="0"/>
        </w:numPr>
        <w:ind w:firstLine="426"/>
        <w:rPr>
          <w:b/>
          <w:bCs/>
          <w:sz w:val="20"/>
          <w:szCs w:val="20"/>
        </w:rPr>
      </w:pPr>
      <w:r w:rsidRPr="00DE08A5">
        <w:rPr>
          <w:sz w:val="20"/>
          <w:szCs w:val="20"/>
        </w:rPr>
        <w:t xml:space="preserve">Skala psikologi efikasi diri diadaptasi </w:t>
      </w:r>
      <w:r w:rsidR="00DF18FA" w:rsidRPr="00DE08A5">
        <w:rPr>
          <w:sz w:val="20"/>
          <w:szCs w:val="20"/>
        </w:rPr>
        <w:t>dari</w:t>
      </w:r>
      <w:r w:rsidRPr="00DE08A5">
        <w:rPr>
          <w:sz w:val="20"/>
          <w:szCs w:val="20"/>
        </w:rPr>
        <w:t xml:space="preserve"> Rangkuti dimana dalam penyusunannya mengacu pada aspek dan indikator pendapat Bandura yaitu </w:t>
      </w:r>
      <w:r w:rsidR="002C0021" w:rsidRPr="00DE08A5">
        <w:rPr>
          <w:color w:val="000000"/>
          <w:sz w:val="20"/>
          <w:szCs w:val="20"/>
        </w:rPr>
        <w:t xml:space="preserve">(1) Sikap </w:t>
      </w:r>
      <w:r w:rsidR="002C0021" w:rsidRPr="00DE08A5">
        <w:rPr>
          <w:sz w:val="20"/>
          <w:szCs w:val="20"/>
        </w:rPr>
        <w:t>pada kebebasan dan sulitnya</w:t>
      </w:r>
      <w:r w:rsidR="002C0021" w:rsidRPr="00DE08A5">
        <w:rPr>
          <w:color w:val="000000"/>
          <w:sz w:val="20"/>
          <w:szCs w:val="20"/>
        </w:rPr>
        <w:t xml:space="preserve"> tugas, (2) Kemampuan </w:t>
      </w:r>
      <w:r w:rsidR="002C0021" w:rsidRPr="00DE08A5">
        <w:rPr>
          <w:sz w:val="20"/>
          <w:szCs w:val="20"/>
        </w:rPr>
        <w:t>dalam upaya penyelesaian tugas-tugas yang sulit</w:t>
      </w:r>
      <w:r w:rsidR="002C0021" w:rsidRPr="00DE08A5">
        <w:rPr>
          <w:color w:val="000000"/>
          <w:sz w:val="20"/>
          <w:szCs w:val="20"/>
        </w:rPr>
        <w:t xml:space="preserve">, (3) </w:t>
      </w:r>
      <w:r w:rsidR="002C0021" w:rsidRPr="00DE08A5">
        <w:rPr>
          <w:sz w:val="20"/>
          <w:szCs w:val="20"/>
        </w:rPr>
        <w:t>Keyakinan yang kuat terhadap pelaksanaan tugas</w:t>
      </w:r>
      <w:r w:rsidR="002C0021" w:rsidRPr="00DE08A5">
        <w:rPr>
          <w:color w:val="000000"/>
          <w:sz w:val="20"/>
          <w:szCs w:val="20"/>
        </w:rPr>
        <w:t xml:space="preserve">, (4) Kegigihan </w:t>
      </w:r>
      <w:r w:rsidR="002C0021" w:rsidRPr="00DE08A5">
        <w:rPr>
          <w:sz w:val="20"/>
          <w:szCs w:val="20"/>
        </w:rPr>
        <w:t>saat penyelesaian tugas</w:t>
      </w:r>
      <w:r w:rsidR="002C0021" w:rsidRPr="00DE08A5">
        <w:rPr>
          <w:color w:val="000000"/>
          <w:sz w:val="20"/>
          <w:szCs w:val="20"/>
        </w:rPr>
        <w:t xml:space="preserve">, (5) Kemampuan </w:t>
      </w:r>
      <w:r w:rsidR="002C0021" w:rsidRPr="00DE08A5">
        <w:rPr>
          <w:sz w:val="20"/>
          <w:szCs w:val="20"/>
        </w:rPr>
        <w:t>dalam penyelesaian setiap tugasnya</w:t>
      </w:r>
      <w:r w:rsidR="002C0021" w:rsidRPr="00DE08A5">
        <w:rPr>
          <w:color w:val="000000"/>
          <w:sz w:val="20"/>
          <w:szCs w:val="20"/>
        </w:rPr>
        <w:t>.</w:t>
      </w:r>
      <w:r w:rsidRPr="00DE08A5">
        <w:rPr>
          <w:sz w:val="20"/>
          <w:szCs w:val="20"/>
        </w:rPr>
        <w:t xml:space="preserve"> Skala tersebut memiliki 20 item dan reliabilitas Cronbach’s Alpha 0,933. Dan peneliti melakukan try out mendapatkan hasil reliabilitas Cronbach’s Alpha 0,819</w:t>
      </w:r>
    </w:p>
    <w:p w14:paraId="23B64788" w14:textId="77777777" w:rsidR="00AC123F" w:rsidRPr="00DE08A5" w:rsidRDefault="00AC123F" w:rsidP="00B10BDD">
      <w:pPr>
        <w:pStyle w:val="JSKReferenceItem"/>
        <w:rPr>
          <w:sz w:val="20"/>
          <w:szCs w:val="20"/>
        </w:rPr>
      </w:pPr>
    </w:p>
    <w:p w14:paraId="22E2FE4E" w14:textId="77777777" w:rsidR="00AC123F" w:rsidRPr="00DE08A5" w:rsidRDefault="00AC123F" w:rsidP="00B10BDD">
      <w:pPr>
        <w:pStyle w:val="JSKReferenceItem"/>
        <w:rPr>
          <w:b/>
          <w:bCs/>
          <w:sz w:val="20"/>
          <w:szCs w:val="20"/>
        </w:rPr>
      </w:pPr>
      <w:r w:rsidRPr="00DE08A5">
        <w:rPr>
          <w:b/>
          <w:bCs/>
          <w:sz w:val="20"/>
          <w:szCs w:val="20"/>
        </w:rPr>
        <w:t>Alat Ukur Motivasi Belajar</w:t>
      </w:r>
    </w:p>
    <w:p w14:paraId="7942BE44" w14:textId="0B1E3365" w:rsidR="00AC123F" w:rsidRPr="00DE08A5" w:rsidRDefault="00AC123F" w:rsidP="00B10BDD">
      <w:pPr>
        <w:pStyle w:val="JSKReferenceItem"/>
        <w:numPr>
          <w:ilvl w:val="0"/>
          <w:numId w:val="0"/>
        </w:numPr>
        <w:ind w:firstLine="426"/>
        <w:rPr>
          <w:sz w:val="20"/>
          <w:szCs w:val="20"/>
        </w:rPr>
      </w:pPr>
      <w:r w:rsidRPr="00DE08A5">
        <w:rPr>
          <w:sz w:val="20"/>
          <w:szCs w:val="20"/>
        </w:rPr>
        <w:t xml:space="preserve">Skala psikologi motivasi belajar diadaptasi </w:t>
      </w:r>
      <w:r w:rsidR="00DF18FA" w:rsidRPr="00DE08A5">
        <w:rPr>
          <w:sz w:val="20"/>
          <w:szCs w:val="20"/>
        </w:rPr>
        <w:t>dari</w:t>
      </w:r>
      <w:r w:rsidRPr="00DE08A5">
        <w:rPr>
          <w:sz w:val="20"/>
          <w:szCs w:val="20"/>
        </w:rPr>
        <w:t xml:space="preserve"> Rangkuti</w:t>
      </w:r>
      <w:r w:rsidR="007C2554" w:rsidRPr="00DE08A5">
        <w:rPr>
          <w:sz w:val="20"/>
          <w:szCs w:val="20"/>
        </w:rPr>
        <w:t xml:space="preserve"> </w:t>
      </w:r>
      <w:r w:rsidRPr="00DE08A5">
        <w:rPr>
          <w:sz w:val="20"/>
          <w:szCs w:val="20"/>
        </w:rPr>
        <w:t>dimana dalam penyusunannya menga</w:t>
      </w:r>
      <w:r w:rsidR="002248FB" w:rsidRPr="00DE08A5">
        <w:rPr>
          <w:sz w:val="20"/>
          <w:szCs w:val="20"/>
        </w:rPr>
        <w:t>c</w:t>
      </w:r>
      <w:r w:rsidRPr="00DE08A5">
        <w:rPr>
          <w:sz w:val="20"/>
          <w:szCs w:val="20"/>
        </w:rPr>
        <w:t xml:space="preserve">u pada aspek dan indikator pendapat Sadirman yaitu </w:t>
      </w:r>
      <w:r w:rsidR="002C0021" w:rsidRPr="00DE08A5">
        <w:rPr>
          <w:color w:val="000000"/>
          <w:sz w:val="20"/>
          <w:szCs w:val="20"/>
        </w:rPr>
        <w:t xml:space="preserve">(1) </w:t>
      </w:r>
      <w:r w:rsidR="002C0021" w:rsidRPr="00DE08A5">
        <w:rPr>
          <w:sz w:val="20"/>
          <w:szCs w:val="20"/>
        </w:rPr>
        <w:t>Keinginan dan hasrat</w:t>
      </w:r>
      <w:r w:rsidR="002C0021" w:rsidRPr="00DE08A5">
        <w:rPr>
          <w:color w:val="000000"/>
          <w:sz w:val="20"/>
          <w:szCs w:val="20"/>
        </w:rPr>
        <w:t xml:space="preserve"> untuk mau belajar, (2) </w:t>
      </w:r>
      <w:r w:rsidR="002C0021" w:rsidRPr="00DE08A5">
        <w:rPr>
          <w:sz w:val="20"/>
          <w:szCs w:val="20"/>
        </w:rPr>
        <w:t>Mempunyai cita-cita dan harapan untuk keadaan dimasa depan</w:t>
      </w:r>
      <w:r w:rsidR="002C0021" w:rsidRPr="00DE08A5">
        <w:rPr>
          <w:color w:val="000000"/>
          <w:sz w:val="20"/>
          <w:szCs w:val="20"/>
        </w:rPr>
        <w:t xml:space="preserve">, (3) Ketekunan </w:t>
      </w:r>
      <w:r w:rsidR="002C0021" w:rsidRPr="00DE08A5">
        <w:rPr>
          <w:sz w:val="20"/>
          <w:szCs w:val="20"/>
        </w:rPr>
        <w:t>saat menghadapi tiap tugas</w:t>
      </w:r>
      <w:r w:rsidR="002C0021" w:rsidRPr="00DE08A5">
        <w:rPr>
          <w:color w:val="000000"/>
          <w:sz w:val="20"/>
          <w:szCs w:val="20"/>
        </w:rPr>
        <w:t xml:space="preserve">, (4) </w:t>
      </w:r>
      <w:r w:rsidR="002C0021" w:rsidRPr="00DE08A5">
        <w:rPr>
          <w:sz w:val="20"/>
          <w:szCs w:val="20"/>
        </w:rPr>
        <w:t>Keuletan saat menghadapi adanya kesulitan</w:t>
      </w:r>
      <w:r w:rsidR="002C0021" w:rsidRPr="00DE08A5">
        <w:rPr>
          <w:color w:val="000000"/>
          <w:sz w:val="20"/>
          <w:szCs w:val="20"/>
        </w:rPr>
        <w:t xml:space="preserve">, (5) </w:t>
      </w:r>
      <w:r w:rsidR="002C0021" w:rsidRPr="00DE08A5">
        <w:rPr>
          <w:sz w:val="20"/>
          <w:szCs w:val="20"/>
        </w:rPr>
        <w:t>Mampu mempertahankan pendapatnya</w:t>
      </w:r>
      <w:r w:rsidR="002C0021" w:rsidRPr="00DE08A5">
        <w:rPr>
          <w:color w:val="000000"/>
          <w:sz w:val="20"/>
          <w:szCs w:val="20"/>
        </w:rPr>
        <w:t xml:space="preserve">, (6) Senang </w:t>
      </w:r>
      <w:r w:rsidR="002C0021" w:rsidRPr="00DE08A5">
        <w:rPr>
          <w:sz w:val="20"/>
          <w:szCs w:val="20"/>
        </w:rPr>
        <w:t>untuk bekerja secara mandiri</w:t>
      </w:r>
      <w:r w:rsidR="002C0021" w:rsidRPr="00DE08A5">
        <w:rPr>
          <w:color w:val="000000"/>
          <w:sz w:val="20"/>
          <w:szCs w:val="20"/>
        </w:rPr>
        <w:t xml:space="preserve">, (7) Senang </w:t>
      </w:r>
      <w:r w:rsidR="002C0021" w:rsidRPr="00DE08A5">
        <w:rPr>
          <w:sz w:val="20"/>
          <w:szCs w:val="20"/>
        </w:rPr>
        <w:t>dalam memecahkan dan mencari solusi dari soal-soal yang ada</w:t>
      </w:r>
      <w:r w:rsidR="002C0021" w:rsidRPr="00DE08A5">
        <w:rPr>
          <w:color w:val="000000"/>
          <w:sz w:val="20"/>
          <w:szCs w:val="20"/>
        </w:rPr>
        <w:t xml:space="preserve">. </w:t>
      </w:r>
      <w:r w:rsidRPr="00DE08A5">
        <w:rPr>
          <w:sz w:val="20"/>
          <w:szCs w:val="20"/>
        </w:rPr>
        <w:t>Skala tersebut memiliki 20 aitem dan reliabilitas Cronbach’s Alpha 0,888. Dan peneliti melakukan try out mendapatkan hasil reliabilitas Cronbach’s Alpha 0,760.</w:t>
      </w:r>
    </w:p>
    <w:p w14:paraId="3B096575" w14:textId="77777777" w:rsidR="00AC123F" w:rsidRPr="00DE08A5" w:rsidRDefault="00AC123F" w:rsidP="00B10BDD">
      <w:pPr>
        <w:pStyle w:val="JSKReferenceItem"/>
        <w:rPr>
          <w:b/>
          <w:bCs/>
          <w:sz w:val="20"/>
          <w:szCs w:val="20"/>
        </w:rPr>
      </w:pPr>
    </w:p>
    <w:p w14:paraId="108A1EEE" w14:textId="00183081" w:rsidR="00AC123F" w:rsidRPr="00DE08A5" w:rsidRDefault="00AC123F" w:rsidP="00B10BDD">
      <w:pPr>
        <w:pStyle w:val="JSKReferenceItem"/>
        <w:rPr>
          <w:b/>
          <w:bCs/>
          <w:sz w:val="20"/>
          <w:szCs w:val="20"/>
        </w:rPr>
      </w:pPr>
      <w:r w:rsidRPr="00DE08A5">
        <w:rPr>
          <w:b/>
          <w:bCs/>
          <w:sz w:val="20"/>
          <w:szCs w:val="20"/>
        </w:rPr>
        <w:t>Teknik Analisis Data</w:t>
      </w:r>
    </w:p>
    <w:p w14:paraId="6C7BBF0C" w14:textId="19367E35" w:rsidR="001F7946" w:rsidRPr="00DE08A5" w:rsidRDefault="00AC123F" w:rsidP="00B10BDD">
      <w:pPr>
        <w:pStyle w:val="JSKReferenceItem"/>
        <w:numPr>
          <w:ilvl w:val="0"/>
          <w:numId w:val="0"/>
        </w:numPr>
        <w:ind w:firstLine="426"/>
        <w:rPr>
          <w:sz w:val="20"/>
          <w:szCs w:val="20"/>
        </w:rPr>
      </w:pPr>
      <w:r w:rsidRPr="00DE08A5">
        <w:rPr>
          <w:sz w:val="20"/>
          <w:szCs w:val="20"/>
        </w:rPr>
        <w:lastRenderedPageBreak/>
        <w:t xml:space="preserve">Metode analisis data menggunakan analisis regresi linier berganda yang bertujuan untuk mengetahui pengaruh iklim sekolah dan efikasi diri terhadap motivasi belajar siswa. Untuk melakukan analisis regresi linier berganda dilakukan Uji Asumsi Klasik, </w:t>
      </w:r>
      <w:r w:rsidR="00DF18FA" w:rsidRPr="00DE08A5">
        <w:rPr>
          <w:sz w:val="20"/>
          <w:szCs w:val="20"/>
        </w:rPr>
        <w:t xml:space="preserve">dan </w:t>
      </w:r>
      <w:r w:rsidRPr="00DE08A5">
        <w:rPr>
          <w:sz w:val="20"/>
          <w:szCs w:val="20"/>
        </w:rPr>
        <w:t xml:space="preserve">Uji Hipotesis. Pada penelitian ini peneliti menggunakan (SPSS) versi 20 </w:t>
      </w:r>
      <w:r w:rsidRPr="00DE08A5">
        <w:rPr>
          <w:i/>
          <w:sz w:val="20"/>
          <w:szCs w:val="20"/>
        </w:rPr>
        <w:t xml:space="preserve">For Windows </w:t>
      </w:r>
      <w:r w:rsidRPr="00DE08A5">
        <w:rPr>
          <w:sz w:val="20"/>
          <w:szCs w:val="20"/>
        </w:rPr>
        <w:t>untuk mengukur hasil analisis data.</w:t>
      </w:r>
    </w:p>
    <w:p w14:paraId="2F7037C7" w14:textId="77777777" w:rsidR="0093617D" w:rsidRPr="00DE08A5" w:rsidRDefault="0093617D" w:rsidP="00B10BDD">
      <w:pPr>
        <w:pStyle w:val="JSKReferenceItem"/>
        <w:numPr>
          <w:ilvl w:val="0"/>
          <w:numId w:val="0"/>
        </w:numPr>
        <w:ind w:firstLine="426"/>
        <w:rPr>
          <w:sz w:val="20"/>
          <w:szCs w:val="20"/>
        </w:rPr>
      </w:pPr>
    </w:p>
    <w:p w14:paraId="625D28F7" w14:textId="77777777" w:rsidR="001F7946" w:rsidRPr="00DE08A5" w:rsidRDefault="001F7946" w:rsidP="00B10BDD">
      <w:pPr>
        <w:pBdr>
          <w:top w:val="nil"/>
          <w:left w:val="nil"/>
          <w:bottom w:val="nil"/>
          <w:right w:val="nil"/>
          <w:between w:val="nil"/>
        </w:pBdr>
        <w:jc w:val="both"/>
        <w:rPr>
          <w:sz w:val="20"/>
          <w:szCs w:val="20"/>
        </w:rPr>
      </w:pPr>
    </w:p>
    <w:p w14:paraId="68D7A508" w14:textId="77777777" w:rsidR="001F7946" w:rsidRPr="00DE08A5" w:rsidRDefault="00000000" w:rsidP="00B10BDD">
      <w:pPr>
        <w:pStyle w:val="Heading1"/>
        <w:numPr>
          <w:ilvl w:val="0"/>
          <w:numId w:val="3"/>
        </w:numPr>
        <w:tabs>
          <w:tab w:val="left" w:pos="0"/>
        </w:tabs>
        <w:spacing w:before="0" w:after="0"/>
        <w:rPr>
          <w:sz w:val="24"/>
          <w:szCs w:val="24"/>
        </w:rPr>
      </w:pPr>
      <w:r w:rsidRPr="00DE08A5">
        <w:rPr>
          <w:sz w:val="24"/>
          <w:szCs w:val="24"/>
        </w:rPr>
        <w:t>III. Hasil dan Pembahasan</w:t>
      </w:r>
    </w:p>
    <w:p w14:paraId="5BAD810D" w14:textId="77777777" w:rsidR="001D624B" w:rsidRPr="00DE08A5" w:rsidRDefault="001D624B" w:rsidP="00B10BDD"/>
    <w:p w14:paraId="0EA6954D" w14:textId="179FBBA2" w:rsidR="00AC123F" w:rsidRPr="00DE08A5" w:rsidRDefault="00AC123F" w:rsidP="00B10BDD">
      <w:pPr>
        <w:pStyle w:val="JSKReferenceItem"/>
        <w:numPr>
          <w:ilvl w:val="0"/>
          <w:numId w:val="9"/>
        </w:numPr>
        <w:ind w:left="284" w:hanging="284"/>
      </w:pPr>
      <w:r w:rsidRPr="00DE08A5">
        <w:rPr>
          <w:b/>
          <w:bCs/>
          <w:sz w:val="20"/>
          <w:szCs w:val="20"/>
        </w:rPr>
        <w:t>Deskripsi Data Pen</w:t>
      </w:r>
      <w:r w:rsidR="002C0021" w:rsidRPr="00DE08A5">
        <w:rPr>
          <w:b/>
          <w:bCs/>
          <w:sz w:val="20"/>
          <w:szCs w:val="20"/>
        </w:rPr>
        <w:t>e</w:t>
      </w:r>
      <w:r w:rsidRPr="00DE08A5">
        <w:rPr>
          <w:b/>
          <w:bCs/>
          <w:sz w:val="20"/>
          <w:szCs w:val="20"/>
        </w:rPr>
        <w:t>litia</w:t>
      </w:r>
      <w:r w:rsidR="00570872" w:rsidRPr="00DE08A5">
        <w:rPr>
          <w:b/>
          <w:bCs/>
          <w:sz w:val="20"/>
          <w:szCs w:val="20"/>
        </w:rPr>
        <w:t>n</w:t>
      </w:r>
    </w:p>
    <w:p w14:paraId="645A66FB" w14:textId="427D10EF" w:rsidR="00AC123F" w:rsidRPr="00DE08A5" w:rsidRDefault="00AC123F" w:rsidP="00B10BDD">
      <w:pPr>
        <w:pStyle w:val="Caption"/>
        <w:keepNext/>
        <w:spacing w:before="0" w:after="0"/>
        <w:jc w:val="center"/>
        <w:rPr>
          <w:b/>
          <w:bCs/>
          <w:i w:val="0"/>
          <w:iCs w:val="0"/>
          <w:sz w:val="20"/>
          <w:szCs w:val="20"/>
        </w:rPr>
      </w:pPr>
      <w:r w:rsidRPr="00DE08A5">
        <w:rPr>
          <w:b/>
          <w:bCs/>
          <w:i w:val="0"/>
          <w:iCs w:val="0"/>
          <w:sz w:val="20"/>
          <w:szCs w:val="20"/>
        </w:rPr>
        <w:t xml:space="preserve">Tabel </w:t>
      </w:r>
      <w:r w:rsidRPr="00DE08A5">
        <w:rPr>
          <w:b/>
          <w:bCs/>
          <w:i w:val="0"/>
          <w:iCs w:val="0"/>
          <w:sz w:val="20"/>
          <w:szCs w:val="20"/>
        </w:rPr>
        <w:fldChar w:fldCharType="begin"/>
      </w:r>
      <w:r w:rsidRPr="00DE08A5">
        <w:rPr>
          <w:b/>
          <w:bCs/>
          <w:i w:val="0"/>
          <w:iCs w:val="0"/>
          <w:sz w:val="20"/>
          <w:szCs w:val="20"/>
        </w:rPr>
        <w:instrText xml:space="preserve"> SEQ Tabel \* ARABIC </w:instrText>
      </w:r>
      <w:r w:rsidRPr="00DE08A5">
        <w:rPr>
          <w:b/>
          <w:bCs/>
          <w:i w:val="0"/>
          <w:iCs w:val="0"/>
          <w:sz w:val="20"/>
          <w:szCs w:val="20"/>
        </w:rPr>
        <w:fldChar w:fldCharType="separate"/>
      </w:r>
      <w:r w:rsidR="00162A3B" w:rsidRPr="00DE08A5">
        <w:rPr>
          <w:b/>
          <w:bCs/>
          <w:i w:val="0"/>
          <w:iCs w:val="0"/>
          <w:noProof/>
          <w:sz w:val="20"/>
          <w:szCs w:val="20"/>
        </w:rPr>
        <w:t>1</w:t>
      </w:r>
      <w:r w:rsidRPr="00DE08A5">
        <w:rPr>
          <w:b/>
          <w:bCs/>
          <w:i w:val="0"/>
          <w:iCs w:val="0"/>
          <w:sz w:val="20"/>
          <w:szCs w:val="20"/>
        </w:rPr>
        <w:fldChar w:fldCharType="end"/>
      </w:r>
      <w:r w:rsidR="00C470FC" w:rsidRPr="00DE08A5">
        <w:rPr>
          <w:b/>
          <w:bCs/>
          <w:i w:val="0"/>
          <w:iCs w:val="0"/>
          <w:sz w:val="20"/>
          <w:szCs w:val="20"/>
        </w:rPr>
        <w:t xml:space="preserve">. </w:t>
      </w:r>
      <w:r w:rsidRPr="00DE08A5">
        <w:rPr>
          <w:b/>
          <w:bCs/>
          <w:i w:val="0"/>
          <w:iCs w:val="0"/>
          <w:sz w:val="20"/>
          <w:szCs w:val="20"/>
        </w:rPr>
        <w:t>Data Demografis Subjek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989"/>
        <w:gridCol w:w="1061"/>
        <w:gridCol w:w="1790"/>
        <w:gridCol w:w="1701"/>
        <w:gridCol w:w="1791"/>
      </w:tblGrid>
      <w:tr w:rsidR="00AC123F" w:rsidRPr="00DE08A5" w14:paraId="6060A3E2" w14:textId="77777777" w:rsidTr="000D6E2C">
        <w:tc>
          <w:tcPr>
            <w:tcW w:w="1684" w:type="dxa"/>
            <w:tcBorders>
              <w:top w:val="single" w:sz="4" w:space="0" w:color="auto"/>
              <w:bottom w:val="single" w:sz="4" w:space="0" w:color="auto"/>
            </w:tcBorders>
          </w:tcPr>
          <w:p w14:paraId="27BA57DB" w14:textId="77777777" w:rsidR="00AC123F" w:rsidRPr="00DE08A5" w:rsidRDefault="00AC123F" w:rsidP="00B10BDD">
            <w:pPr>
              <w:jc w:val="center"/>
              <w:rPr>
                <w:sz w:val="20"/>
                <w:szCs w:val="20"/>
              </w:rPr>
            </w:pPr>
            <w:r w:rsidRPr="00DE08A5">
              <w:rPr>
                <w:sz w:val="20"/>
                <w:szCs w:val="20"/>
              </w:rPr>
              <w:t>Subjek</w:t>
            </w:r>
          </w:p>
        </w:tc>
        <w:tc>
          <w:tcPr>
            <w:tcW w:w="989" w:type="dxa"/>
            <w:tcBorders>
              <w:top w:val="single" w:sz="4" w:space="0" w:color="auto"/>
              <w:bottom w:val="single" w:sz="4" w:space="0" w:color="auto"/>
            </w:tcBorders>
          </w:tcPr>
          <w:p w14:paraId="32C93ED5" w14:textId="77777777" w:rsidR="00AC123F" w:rsidRPr="00DE08A5" w:rsidRDefault="00AC123F" w:rsidP="00B10BDD">
            <w:pPr>
              <w:jc w:val="center"/>
              <w:rPr>
                <w:sz w:val="20"/>
                <w:szCs w:val="20"/>
              </w:rPr>
            </w:pPr>
            <w:r w:rsidRPr="00DE08A5">
              <w:rPr>
                <w:sz w:val="20"/>
                <w:szCs w:val="20"/>
              </w:rPr>
              <w:t>Jumlah</w:t>
            </w:r>
          </w:p>
        </w:tc>
        <w:tc>
          <w:tcPr>
            <w:tcW w:w="1061" w:type="dxa"/>
            <w:tcBorders>
              <w:top w:val="single" w:sz="4" w:space="0" w:color="auto"/>
              <w:bottom w:val="single" w:sz="4" w:space="0" w:color="auto"/>
            </w:tcBorders>
          </w:tcPr>
          <w:p w14:paraId="6D7C35C9" w14:textId="77777777" w:rsidR="00AC123F" w:rsidRPr="00DE08A5" w:rsidRDefault="00AC123F" w:rsidP="00B10BDD">
            <w:pPr>
              <w:jc w:val="center"/>
              <w:rPr>
                <w:sz w:val="20"/>
                <w:szCs w:val="20"/>
              </w:rPr>
            </w:pPr>
            <w:r w:rsidRPr="00DE08A5">
              <w:rPr>
                <w:sz w:val="20"/>
                <w:szCs w:val="20"/>
              </w:rPr>
              <w:t>Presentase</w:t>
            </w:r>
          </w:p>
        </w:tc>
        <w:tc>
          <w:tcPr>
            <w:tcW w:w="1790" w:type="dxa"/>
            <w:tcBorders>
              <w:top w:val="single" w:sz="4" w:space="0" w:color="auto"/>
              <w:bottom w:val="single" w:sz="4" w:space="0" w:color="auto"/>
            </w:tcBorders>
          </w:tcPr>
          <w:p w14:paraId="51285A01" w14:textId="77777777" w:rsidR="00AC123F" w:rsidRPr="00DE08A5" w:rsidRDefault="00AC123F" w:rsidP="00B10BDD">
            <w:pPr>
              <w:jc w:val="center"/>
              <w:rPr>
                <w:sz w:val="20"/>
                <w:szCs w:val="20"/>
              </w:rPr>
            </w:pPr>
            <w:r w:rsidRPr="00DE08A5">
              <w:rPr>
                <w:sz w:val="20"/>
                <w:szCs w:val="20"/>
              </w:rPr>
              <w:t>Rata-rata Variabel Iklim Sekolah</w:t>
            </w:r>
          </w:p>
        </w:tc>
        <w:tc>
          <w:tcPr>
            <w:tcW w:w="1701" w:type="dxa"/>
            <w:tcBorders>
              <w:top w:val="single" w:sz="4" w:space="0" w:color="auto"/>
              <w:bottom w:val="single" w:sz="4" w:space="0" w:color="auto"/>
            </w:tcBorders>
          </w:tcPr>
          <w:p w14:paraId="1411A71E" w14:textId="77777777" w:rsidR="00AC123F" w:rsidRPr="00DE08A5" w:rsidRDefault="00AC123F" w:rsidP="00B10BDD">
            <w:pPr>
              <w:jc w:val="center"/>
              <w:rPr>
                <w:sz w:val="20"/>
                <w:szCs w:val="20"/>
              </w:rPr>
            </w:pPr>
            <w:r w:rsidRPr="00DE08A5">
              <w:rPr>
                <w:sz w:val="20"/>
                <w:szCs w:val="20"/>
              </w:rPr>
              <w:t>Rata-rata Variabel Efikasi Diri</w:t>
            </w:r>
          </w:p>
        </w:tc>
        <w:tc>
          <w:tcPr>
            <w:tcW w:w="1791" w:type="dxa"/>
            <w:tcBorders>
              <w:top w:val="single" w:sz="4" w:space="0" w:color="auto"/>
              <w:bottom w:val="single" w:sz="4" w:space="0" w:color="auto"/>
            </w:tcBorders>
          </w:tcPr>
          <w:p w14:paraId="0444D9B5" w14:textId="77777777" w:rsidR="00AC123F" w:rsidRPr="00DE08A5" w:rsidRDefault="00AC123F" w:rsidP="00B10BDD">
            <w:pPr>
              <w:jc w:val="center"/>
              <w:rPr>
                <w:sz w:val="20"/>
                <w:szCs w:val="20"/>
              </w:rPr>
            </w:pPr>
            <w:r w:rsidRPr="00DE08A5">
              <w:rPr>
                <w:sz w:val="20"/>
                <w:szCs w:val="20"/>
              </w:rPr>
              <w:t>Rata-rata Variabel Motivasi Belajar</w:t>
            </w:r>
          </w:p>
        </w:tc>
      </w:tr>
      <w:tr w:rsidR="00AC123F" w:rsidRPr="00DE08A5" w14:paraId="2B5BD914" w14:textId="77777777" w:rsidTr="000D6E2C">
        <w:tc>
          <w:tcPr>
            <w:tcW w:w="1684" w:type="dxa"/>
            <w:tcBorders>
              <w:top w:val="single" w:sz="4" w:space="0" w:color="auto"/>
            </w:tcBorders>
          </w:tcPr>
          <w:p w14:paraId="767BF89A" w14:textId="77777777" w:rsidR="00AC123F" w:rsidRPr="00DE08A5" w:rsidRDefault="00AC123F" w:rsidP="00B10BDD">
            <w:pPr>
              <w:jc w:val="center"/>
              <w:rPr>
                <w:b/>
                <w:bCs/>
                <w:sz w:val="20"/>
                <w:szCs w:val="20"/>
              </w:rPr>
            </w:pPr>
            <w:r w:rsidRPr="00DE08A5">
              <w:rPr>
                <w:b/>
                <w:bCs/>
                <w:sz w:val="20"/>
                <w:szCs w:val="20"/>
              </w:rPr>
              <w:t>Jenis Kelamin</w:t>
            </w:r>
          </w:p>
        </w:tc>
        <w:tc>
          <w:tcPr>
            <w:tcW w:w="989" w:type="dxa"/>
            <w:tcBorders>
              <w:top w:val="single" w:sz="4" w:space="0" w:color="auto"/>
            </w:tcBorders>
          </w:tcPr>
          <w:p w14:paraId="0CFD348B" w14:textId="77777777" w:rsidR="00AC123F" w:rsidRPr="00DE08A5" w:rsidRDefault="00AC123F" w:rsidP="00B10BDD">
            <w:pPr>
              <w:jc w:val="center"/>
              <w:rPr>
                <w:sz w:val="20"/>
                <w:szCs w:val="20"/>
              </w:rPr>
            </w:pPr>
          </w:p>
        </w:tc>
        <w:tc>
          <w:tcPr>
            <w:tcW w:w="1061" w:type="dxa"/>
            <w:tcBorders>
              <w:top w:val="single" w:sz="4" w:space="0" w:color="auto"/>
            </w:tcBorders>
          </w:tcPr>
          <w:p w14:paraId="68D57111" w14:textId="77777777" w:rsidR="00AC123F" w:rsidRPr="00DE08A5" w:rsidRDefault="00AC123F" w:rsidP="00B10BDD">
            <w:pPr>
              <w:jc w:val="center"/>
              <w:rPr>
                <w:sz w:val="20"/>
                <w:szCs w:val="20"/>
              </w:rPr>
            </w:pPr>
          </w:p>
        </w:tc>
        <w:tc>
          <w:tcPr>
            <w:tcW w:w="1790" w:type="dxa"/>
            <w:tcBorders>
              <w:top w:val="single" w:sz="4" w:space="0" w:color="auto"/>
            </w:tcBorders>
          </w:tcPr>
          <w:p w14:paraId="5F5F7855" w14:textId="77777777" w:rsidR="00AC123F" w:rsidRPr="00DE08A5" w:rsidRDefault="00AC123F" w:rsidP="00B10BDD">
            <w:pPr>
              <w:jc w:val="center"/>
              <w:rPr>
                <w:sz w:val="20"/>
                <w:szCs w:val="20"/>
              </w:rPr>
            </w:pPr>
          </w:p>
        </w:tc>
        <w:tc>
          <w:tcPr>
            <w:tcW w:w="1701" w:type="dxa"/>
            <w:tcBorders>
              <w:top w:val="single" w:sz="4" w:space="0" w:color="auto"/>
            </w:tcBorders>
          </w:tcPr>
          <w:p w14:paraId="6C9848F1" w14:textId="77777777" w:rsidR="00AC123F" w:rsidRPr="00DE08A5" w:rsidRDefault="00AC123F" w:rsidP="00B10BDD">
            <w:pPr>
              <w:jc w:val="center"/>
              <w:rPr>
                <w:sz w:val="20"/>
                <w:szCs w:val="20"/>
              </w:rPr>
            </w:pPr>
          </w:p>
        </w:tc>
        <w:tc>
          <w:tcPr>
            <w:tcW w:w="1791" w:type="dxa"/>
            <w:tcBorders>
              <w:top w:val="single" w:sz="4" w:space="0" w:color="auto"/>
            </w:tcBorders>
          </w:tcPr>
          <w:p w14:paraId="29332D41" w14:textId="77777777" w:rsidR="00AC123F" w:rsidRPr="00DE08A5" w:rsidRDefault="00AC123F" w:rsidP="00B10BDD">
            <w:pPr>
              <w:jc w:val="center"/>
              <w:rPr>
                <w:sz w:val="20"/>
                <w:szCs w:val="20"/>
              </w:rPr>
            </w:pPr>
          </w:p>
        </w:tc>
      </w:tr>
      <w:tr w:rsidR="00AC123F" w:rsidRPr="00DE08A5" w14:paraId="2134CA49" w14:textId="77777777" w:rsidTr="004402D3">
        <w:tc>
          <w:tcPr>
            <w:tcW w:w="1684" w:type="dxa"/>
          </w:tcPr>
          <w:p w14:paraId="7DA38C29" w14:textId="77777777" w:rsidR="00AC123F" w:rsidRPr="00DE08A5" w:rsidRDefault="00AC123F" w:rsidP="00B10BDD">
            <w:pPr>
              <w:jc w:val="center"/>
              <w:rPr>
                <w:sz w:val="20"/>
                <w:szCs w:val="20"/>
              </w:rPr>
            </w:pPr>
            <w:r w:rsidRPr="00DE08A5">
              <w:rPr>
                <w:sz w:val="20"/>
                <w:szCs w:val="20"/>
              </w:rPr>
              <w:t>Laki-laki</w:t>
            </w:r>
          </w:p>
        </w:tc>
        <w:tc>
          <w:tcPr>
            <w:tcW w:w="989" w:type="dxa"/>
          </w:tcPr>
          <w:p w14:paraId="0644EE12" w14:textId="77777777" w:rsidR="00AC123F" w:rsidRPr="00DE08A5" w:rsidRDefault="00AC123F" w:rsidP="00B10BDD">
            <w:pPr>
              <w:jc w:val="center"/>
              <w:rPr>
                <w:sz w:val="20"/>
                <w:szCs w:val="20"/>
              </w:rPr>
            </w:pPr>
            <w:r w:rsidRPr="00DE08A5">
              <w:rPr>
                <w:sz w:val="20"/>
                <w:szCs w:val="20"/>
              </w:rPr>
              <w:t>132</w:t>
            </w:r>
          </w:p>
        </w:tc>
        <w:tc>
          <w:tcPr>
            <w:tcW w:w="1061" w:type="dxa"/>
          </w:tcPr>
          <w:p w14:paraId="1D6DCEAE" w14:textId="77777777" w:rsidR="00AC123F" w:rsidRPr="00DE08A5" w:rsidRDefault="00AC123F" w:rsidP="00B10BDD">
            <w:pPr>
              <w:jc w:val="center"/>
              <w:rPr>
                <w:sz w:val="20"/>
                <w:szCs w:val="20"/>
              </w:rPr>
            </w:pPr>
            <w:r w:rsidRPr="00DE08A5">
              <w:rPr>
                <w:sz w:val="20"/>
                <w:szCs w:val="20"/>
              </w:rPr>
              <w:t>47,1%</w:t>
            </w:r>
          </w:p>
        </w:tc>
        <w:tc>
          <w:tcPr>
            <w:tcW w:w="1790" w:type="dxa"/>
          </w:tcPr>
          <w:p w14:paraId="189EAE26" w14:textId="77777777" w:rsidR="00AC123F" w:rsidRPr="00DE08A5" w:rsidRDefault="00AC123F" w:rsidP="00B10BDD">
            <w:pPr>
              <w:jc w:val="center"/>
              <w:rPr>
                <w:sz w:val="20"/>
                <w:szCs w:val="20"/>
              </w:rPr>
            </w:pPr>
            <w:r w:rsidRPr="00DE08A5">
              <w:rPr>
                <w:sz w:val="20"/>
                <w:szCs w:val="20"/>
              </w:rPr>
              <w:t>73,34</w:t>
            </w:r>
          </w:p>
        </w:tc>
        <w:tc>
          <w:tcPr>
            <w:tcW w:w="1701" w:type="dxa"/>
          </w:tcPr>
          <w:p w14:paraId="1A8B9F7B" w14:textId="77777777" w:rsidR="00AC123F" w:rsidRPr="00DE08A5" w:rsidRDefault="00AC123F" w:rsidP="00B10BDD">
            <w:pPr>
              <w:jc w:val="center"/>
              <w:rPr>
                <w:sz w:val="20"/>
                <w:szCs w:val="20"/>
              </w:rPr>
            </w:pPr>
            <w:r w:rsidRPr="00DE08A5">
              <w:rPr>
                <w:sz w:val="20"/>
                <w:szCs w:val="20"/>
              </w:rPr>
              <w:t>49,40</w:t>
            </w:r>
          </w:p>
        </w:tc>
        <w:tc>
          <w:tcPr>
            <w:tcW w:w="1791" w:type="dxa"/>
          </w:tcPr>
          <w:p w14:paraId="7971E395" w14:textId="77777777" w:rsidR="00AC123F" w:rsidRPr="00DE08A5" w:rsidRDefault="00AC123F" w:rsidP="00B10BDD">
            <w:pPr>
              <w:jc w:val="center"/>
              <w:rPr>
                <w:sz w:val="20"/>
                <w:szCs w:val="20"/>
              </w:rPr>
            </w:pPr>
            <w:r w:rsidRPr="00DE08A5">
              <w:rPr>
                <w:sz w:val="20"/>
                <w:szCs w:val="20"/>
              </w:rPr>
              <w:t>51,16</w:t>
            </w:r>
          </w:p>
        </w:tc>
      </w:tr>
      <w:tr w:rsidR="00AC123F" w:rsidRPr="00DE08A5" w14:paraId="7E5950A1" w14:textId="77777777" w:rsidTr="000D6E2C">
        <w:tc>
          <w:tcPr>
            <w:tcW w:w="1684" w:type="dxa"/>
          </w:tcPr>
          <w:p w14:paraId="01410F71" w14:textId="77777777" w:rsidR="00AC123F" w:rsidRPr="00DE08A5" w:rsidRDefault="00AC123F" w:rsidP="00B10BDD">
            <w:pPr>
              <w:jc w:val="center"/>
              <w:rPr>
                <w:sz w:val="20"/>
                <w:szCs w:val="20"/>
              </w:rPr>
            </w:pPr>
            <w:r w:rsidRPr="00DE08A5">
              <w:rPr>
                <w:sz w:val="20"/>
                <w:szCs w:val="20"/>
              </w:rPr>
              <w:t>Perempuan</w:t>
            </w:r>
          </w:p>
        </w:tc>
        <w:tc>
          <w:tcPr>
            <w:tcW w:w="989" w:type="dxa"/>
          </w:tcPr>
          <w:p w14:paraId="37FA0904" w14:textId="77777777" w:rsidR="00AC123F" w:rsidRPr="00DE08A5" w:rsidRDefault="00AC123F" w:rsidP="00B10BDD">
            <w:pPr>
              <w:jc w:val="center"/>
              <w:rPr>
                <w:sz w:val="20"/>
                <w:szCs w:val="20"/>
              </w:rPr>
            </w:pPr>
            <w:r w:rsidRPr="00DE08A5">
              <w:rPr>
                <w:sz w:val="20"/>
                <w:szCs w:val="20"/>
              </w:rPr>
              <w:t>148</w:t>
            </w:r>
          </w:p>
        </w:tc>
        <w:tc>
          <w:tcPr>
            <w:tcW w:w="1061" w:type="dxa"/>
          </w:tcPr>
          <w:p w14:paraId="0E38A351" w14:textId="77777777" w:rsidR="00AC123F" w:rsidRPr="00DE08A5" w:rsidRDefault="00AC123F" w:rsidP="00B10BDD">
            <w:pPr>
              <w:jc w:val="center"/>
              <w:rPr>
                <w:sz w:val="20"/>
                <w:szCs w:val="20"/>
              </w:rPr>
            </w:pPr>
            <w:r w:rsidRPr="00DE08A5">
              <w:rPr>
                <w:sz w:val="20"/>
                <w:szCs w:val="20"/>
              </w:rPr>
              <w:t>52,9%</w:t>
            </w:r>
          </w:p>
        </w:tc>
        <w:tc>
          <w:tcPr>
            <w:tcW w:w="1790" w:type="dxa"/>
          </w:tcPr>
          <w:p w14:paraId="2DDE1698" w14:textId="77777777" w:rsidR="00AC123F" w:rsidRPr="00DE08A5" w:rsidRDefault="00AC123F" w:rsidP="00B10BDD">
            <w:pPr>
              <w:jc w:val="center"/>
              <w:rPr>
                <w:sz w:val="20"/>
                <w:szCs w:val="20"/>
              </w:rPr>
            </w:pPr>
            <w:r w:rsidRPr="00DE08A5">
              <w:rPr>
                <w:sz w:val="20"/>
                <w:szCs w:val="20"/>
              </w:rPr>
              <w:t>76,76</w:t>
            </w:r>
          </w:p>
        </w:tc>
        <w:tc>
          <w:tcPr>
            <w:tcW w:w="1701" w:type="dxa"/>
          </w:tcPr>
          <w:p w14:paraId="3C159997" w14:textId="77777777" w:rsidR="00AC123F" w:rsidRPr="00DE08A5" w:rsidRDefault="00AC123F" w:rsidP="00B10BDD">
            <w:pPr>
              <w:jc w:val="center"/>
              <w:rPr>
                <w:sz w:val="20"/>
                <w:szCs w:val="20"/>
              </w:rPr>
            </w:pPr>
            <w:r w:rsidRPr="00DE08A5">
              <w:rPr>
                <w:sz w:val="20"/>
                <w:szCs w:val="20"/>
              </w:rPr>
              <w:t>50,28</w:t>
            </w:r>
          </w:p>
        </w:tc>
        <w:tc>
          <w:tcPr>
            <w:tcW w:w="1791" w:type="dxa"/>
          </w:tcPr>
          <w:p w14:paraId="23B1FD90" w14:textId="77777777" w:rsidR="00AC123F" w:rsidRPr="00DE08A5" w:rsidRDefault="00AC123F" w:rsidP="00B10BDD">
            <w:pPr>
              <w:jc w:val="center"/>
              <w:rPr>
                <w:sz w:val="20"/>
                <w:szCs w:val="20"/>
              </w:rPr>
            </w:pPr>
            <w:r w:rsidRPr="00DE08A5">
              <w:rPr>
                <w:sz w:val="20"/>
                <w:szCs w:val="20"/>
              </w:rPr>
              <w:t>52,97</w:t>
            </w:r>
          </w:p>
        </w:tc>
      </w:tr>
      <w:tr w:rsidR="00500F2E" w:rsidRPr="00DE08A5" w14:paraId="55AB7198" w14:textId="77777777" w:rsidTr="000D6E2C">
        <w:tc>
          <w:tcPr>
            <w:tcW w:w="1684" w:type="dxa"/>
          </w:tcPr>
          <w:p w14:paraId="29EA55B1" w14:textId="35E92012" w:rsidR="00500F2E" w:rsidRPr="00DE08A5" w:rsidRDefault="00FA7CC6" w:rsidP="00B10BDD">
            <w:pPr>
              <w:jc w:val="center"/>
              <w:rPr>
                <w:sz w:val="20"/>
                <w:szCs w:val="20"/>
              </w:rPr>
            </w:pPr>
            <w:r w:rsidRPr="00DE08A5">
              <w:rPr>
                <w:sz w:val="20"/>
                <w:szCs w:val="20"/>
              </w:rPr>
              <w:t>Total</w:t>
            </w:r>
          </w:p>
        </w:tc>
        <w:tc>
          <w:tcPr>
            <w:tcW w:w="989" w:type="dxa"/>
          </w:tcPr>
          <w:p w14:paraId="1DE62019" w14:textId="37A11A75" w:rsidR="00500F2E" w:rsidRPr="00DE08A5" w:rsidRDefault="00FA7CC6" w:rsidP="00B10BDD">
            <w:pPr>
              <w:jc w:val="center"/>
              <w:rPr>
                <w:sz w:val="20"/>
                <w:szCs w:val="20"/>
              </w:rPr>
            </w:pPr>
            <w:r w:rsidRPr="00DE08A5">
              <w:rPr>
                <w:sz w:val="20"/>
                <w:szCs w:val="20"/>
              </w:rPr>
              <w:t>280</w:t>
            </w:r>
          </w:p>
        </w:tc>
        <w:tc>
          <w:tcPr>
            <w:tcW w:w="1061" w:type="dxa"/>
          </w:tcPr>
          <w:p w14:paraId="206A2CC9" w14:textId="0EED75AC" w:rsidR="00500F2E" w:rsidRPr="00DE08A5" w:rsidRDefault="00FA7CC6" w:rsidP="00B10BDD">
            <w:pPr>
              <w:jc w:val="center"/>
              <w:rPr>
                <w:sz w:val="20"/>
                <w:szCs w:val="20"/>
              </w:rPr>
            </w:pPr>
            <w:r w:rsidRPr="00DE08A5">
              <w:rPr>
                <w:sz w:val="20"/>
                <w:szCs w:val="20"/>
              </w:rPr>
              <w:t>100%</w:t>
            </w:r>
          </w:p>
        </w:tc>
        <w:tc>
          <w:tcPr>
            <w:tcW w:w="1790" w:type="dxa"/>
          </w:tcPr>
          <w:p w14:paraId="2444DC5C" w14:textId="7FFF58E8" w:rsidR="00500F2E" w:rsidRPr="00DE08A5" w:rsidRDefault="00500F2E" w:rsidP="00B10BDD">
            <w:pPr>
              <w:suppressAutoHyphens w:val="0"/>
              <w:jc w:val="center"/>
              <w:rPr>
                <w:rFonts w:ascii="Calibri" w:hAnsi="Calibri" w:cs="Calibri"/>
                <w:color w:val="000000"/>
                <w:lang w:eastAsia="en-ID"/>
              </w:rPr>
            </w:pPr>
            <w:r w:rsidRPr="00DE08A5">
              <w:rPr>
                <w:rFonts w:ascii="Calibri" w:hAnsi="Calibri" w:cs="Calibri"/>
                <w:color w:val="000000"/>
              </w:rPr>
              <w:t>75,15</w:t>
            </w:r>
          </w:p>
        </w:tc>
        <w:tc>
          <w:tcPr>
            <w:tcW w:w="1701" w:type="dxa"/>
          </w:tcPr>
          <w:p w14:paraId="00C677E3" w14:textId="56C2431F" w:rsidR="00500F2E" w:rsidRPr="00DE08A5" w:rsidRDefault="00500F2E" w:rsidP="00B10BDD">
            <w:pPr>
              <w:suppressAutoHyphens w:val="0"/>
              <w:jc w:val="center"/>
              <w:rPr>
                <w:color w:val="000000"/>
                <w:lang w:eastAsia="en-ID"/>
              </w:rPr>
            </w:pPr>
            <w:r w:rsidRPr="00DE08A5">
              <w:rPr>
                <w:color w:val="000000"/>
              </w:rPr>
              <w:t>49,86</w:t>
            </w:r>
          </w:p>
        </w:tc>
        <w:tc>
          <w:tcPr>
            <w:tcW w:w="1791" w:type="dxa"/>
          </w:tcPr>
          <w:p w14:paraId="58F1F75C" w14:textId="279A15F8" w:rsidR="00500F2E" w:rsidRPr="00DE08A5" w:rsidRDefault="00500F2E" w:rsidP="00B10BDD">
            <w:pPr>
              <w:suppressAutoHyphens w:val="0"/>
              <w:jc w:val="center"/>
              <w:rPr>
                <w:color w:val="000000"/>
                <w:lang w:eastAsia="en-ID"/>
              </w:rPr>
            </w:pPr>
            <w:r w:rsidRPr="00DE08A5">
              <w:rPr>
                <w:color w:val="000000"/>
              </w:rPr>
              <w:t>52,12</w:t>
            </w:r>
          </w:p>
        </w:tc>
      </w:tr>
      <w:tr w:rsidR="00AC123F" w:rsidRPr="00DE08A5" w14:paraId="61BBDB46" w14:textId="77777777" w:rsidTr="000D6E2C">
        <w:tc>
          <w:tcPr>
            <w:tcW w:w="1684" w:type="dxa"/>
          </w:tcPr>
          <w:p w14:paraId="43773017" w14:textId="77777777" w:rsidR="00AC123F" w:rsidRPr="00DE08A5" w:rsidRDefault="00AC123F" w:rsidP="00B10BDD">
            <w:pPr>
              <w:jc w:val="center"/>
              <w:rPr>
                <w:b/>
                <w:bCs/>
                <w:sz w:val="20"/>
                <w:szCs w:val="20"/>
              </w:rPr>
            </w:pPr>
            <w:r w:rsidRPr="00DE08A5">
              <w:rPr>
                <w:b/>
                <w:bCs/>
                <w:sz w:val="20"/>
                <w:szCs w:val="20"/>
              </w:rPr>
              <w:t>Kelas</w:t>
            </w:r>
          </w:p>
        </w:tc>
        <w:tc>
          <w:tcPr>
            <w:tcW w:w="989" w:type="dxa"/>
          </w:tcPr>
          <w:p w14:paraId="4E7CC915" w14:textId="77777777" w:rsidR="00AC123F" w:rsidRPr="00DE08A5" w:rsidRDefault="00AC123F" w:rsidP="00B10BDD">
            <w:pPr>
              <w:jc w:val="center"/>
              <w:rPr>
                <w:sz w:val="20"/>
                <w:szCs w:val="20"/>
              </w:rPr>
            </w:pPr>
          </w:p>
        </w:tc>
        <w:tc>
          <w:tcPr>
            <w:tcW w:w="1061" w:type="dxa"/>
          </w:tcPr>
          <w:p w14:paraId="243B0598" w14:textId="77777777" w:rsidR="00AC123F" w:rsidRPr="00DE08A5" w:rsidRDefault="00AC123F" w:rsidP="00B10BDD">
            <w:pPr>
              <w:jc w:val="center"/>
              <w:rPr>
                <w:sz w:val="20"/>
                <w:szCs w:val="20"/>
              </w:rPr>
            </w:pPr>
          </w:p>
        </w:tc>
        <w:tc>
          <w:tcPr>
            <w:tcW w:w="1790" w:type="dxa"/>
          </w:tcPr>
          <w:p w14:paraId="07525F54" w14:textId="77777777" w:rsidR="00AC123F" w:rsidRPr="00DE08A5" w:rsidRDefault="00AC123F" w:rsidP="00B10BDD">
            <w:pPr>
              <w:jc w:val="center"/>
              <w:rPr>
                <w:sz w:val="20"/>
                <w:szCs w:val="20"/>
              </w:rPr>
            </w:pPr>
          </w:p>
        </w:tc>
        <w:tc>
          <w:tcPr>
            <w:tcW w:w="1701" w:type="dxa"/>
          </w:tcPr>
          <w:p w14:paraId="7E1FDB73" w14:textId="77777777" w:rsidR="00AC123F" w:rsidRPr="00DE08A5" w:rsidRDefault="00AC123F" w:rsidP="00B10BDD">
            <w:pPr>
              <w:jc w:val="center"/>
              <w:rPr>
                <w:sz w:val="20"/>
                <w:szCs w:val="20"/>
              </w:rPr>
            </w:pPr>
          </w:p>
        </w:tc>
        <w:tc>
          <w:tcPr>
            <w:tcW w:w="1791" w:type="dxa"/>
          </w:tcPr>
          <w:p w14:paraId="2732C4FD" w14:textId="77777777" w:rsidR="00AC123F" w:rsidRPr="00DE08A5" w:rsidRDefault="00AC123F" w:rsidP="00B10BDD">
            <w:pPr>
              <w:jc w:val="center"/>
              <w:rPr>
                <w:sz w:val="20"/>
                <w:szCs w:val="20"/>
              </w:rPr>
            </w:pPr>
          </w:p>
        </w:tc>
      </w:tr>
      <w:tr w:rsidR="00AC123F" w:rsidRPr="00DE08A5" w14:paraId="1B2BE8E6" w14:textId="77777777" w:rsidTr="004402D3">
        <w:tc>
          <w:tcPr>
            <w:tcW w:w="1684" w:type="dxa"/>
          </w:tcPr>
          <w:p w14:paraId="7ED80390" w14:textId="77777777" w:rsidR="00AC123F" w:rsidRPr="00DE08A5" w:rsidRDefault="00AC123F" w:rsidP="00B10BDD">
            <w:pPr>
              <w:tabs>
                <w:tab w:val="center" w:pos="734"/>
                <w:tab w:val="left" w:pos="1234"/>
              </w:tabs>
              <w:rPr>
                <w:sz w:val="20"/>
                <w:szCs w:val="20"/>
              </w:rPr>
            </w:pPr>
            <w:r w:rsidRPr="00DE08A5">
              <w:rPr>
                <w:sz w:val="20"/>
                <w:szCs w:val="20"/>
              </w:rPr>
              <w:tab/>
              <w:t>7</w:t>
            </w:r>
          </w:p>
        </w:tc>
        <w:tc>
          <w:tcPr>
            <w:tcW w:w="989" w:type="dxa"/>
          </w:tcPr>
          <w:p w14:paraId="400DA42C" w14:textId="77777777" w:rsidR="00AC123F" w:rsidRPr="00DE08A5" w:rsidRDefault="00AC123F" w:rsidP="00B10BDD">
            <w:pPr>
              <w:jc w:val="center"/>
              <w:rPr>
                <w:sz w:val="20"/>
                <w:szCs w:val="20"/>
              </w:rPr>
            </w:pPr>
            <w:r w:rsidRPr="00DE08A5">
              <w:rPr>
                <w:sz w:val="20"/>
                <w:szCs w:val="20"/>
              </w:rPr>
              <w:t>87</w:t>
            </w:r>
          </w:p>
        </w:tc>
        <w:tc>
          <w:tcPr>
            <w:tcW w:w="1061" w:type="dxa"/>
          </w:tcPr>
          <w:p w14:paraId="6660055F" w14:textId="77777777" w:rsidR="00AC123F" w:rsidRPr="00DE08A5" w:rsidRDefault="00AC123F" w:rsidP="00B10BDD">
            <w:pPr>
              <w:jc w:val="center"/>
              <w:rPr>
                <w:sz w:val="20"/>
                <w:szCs w:val="20"/>
              </w:rPr>
            </w:pPr>
            <w:r w:rsidRPr="00DE08A5">
              <w:rPr>
                <w:sz w:val="20"/>
                <w:szCs w:val="20"/>
              </w:rPr>
              <w:t>31,1%</w:t>
            </w:r>
          </w:p>
        </w:tc>
        <w:tc>
          <w:tcPr>
            <w:tcW w:w="1790" w:type="dxa"/>
          </w:tcPr>
          <w:p w14:paraId="0CBB021B" w14:textId="77777777" w:rsidR="00AC123F" w:rsidRPr="00DE08A5" w:rsidRDefault="00AC123F" w:rsidP="00B10BDD">
            <w:pPr>
              <w:jc w:val="center"/>
              <w:rPr>
                <w:sz w:val="20"/>
                <w:szCs w:val="20"/>
              </w:rPr>
            </w:pPr>
            <w:r w:rsidRPr="00DE08A5">
              <w:rPr>
                <w:sz w:val="20"/>
                <w:szCs w:val="20"/>
              </w:rPr>
              <w:t>76,80</w:t>
            </w:r>
          </w:p>
        </w:tc>
        <w:tc>
          <w:tcPr>
            <w:tcW w:w="1701" w:type="dxa"/>
          </w:tcPr>
          <w:p w14:paraId="7D4C6B32" w14:textId="77777777" w:rsidR="00AC123F" w:rsidRPr="00DE08A5" w:rsidRDefault="00AC123F" w:rsidP="00B10BDD">
            <w:pPr>
              <w:jc w:val="center"/>
              <w:rPr>
                <w:sz w:val="20"/>
                <w:szCs w:val="20"/>
              </w:rPr>
            </w:pPr>
            <w:r w:rsidRPr="00DE08A5">
              <w:rPr>
                <w:sz w:val="20"/>
                <w:szCs w:val="20"/>
              </w:rPr>
              <w:t>50,17</w:t>
            </w:r>
          </w:p>
        </w:tc>
        <w:tc>
          <w:tcPr>
            <w:tcW w:w="1791" w:type="dxa"/>
          </w:tcPr>
          <w:p w14:paraId="77B94F80" w14:textId="77777777" w:rsidR="00AC123F" w:rsidRPr="00DE08A5" w:rsidRDefault="00AC123F" w:rsidP="00B10BDD">
            <w:pPr>
              <w:jc w:val="center"/>
              <w:rPr>
                <w:sz w:val="20"/>
                <w:szCs w:val="20"/>
              </w:rPr>
            </w:pPr>
            <w:r w:rsidRPr="00DE08A5">
              <w:rPr>
                <w:sz w:val="20"/>
                <w:szCs w:val="20"/>
              </w:rPr>
              <w:t>52,33</w:t>
            </w:r>
          </w:p>
        </w:tc>
      </w:tr>
      <w:tr w:rsidR="00AC123F" w:rsidRPr="00DE08A5" w14:paraId="7B6784AE" w14:textId="77777777" w:rsidTr="004402D3">
        <w:tc>
          <w:tcPr>
            <w:tcW w:w="1684" w:type="dxa"/>
          </w:tcPr>
          <w:p w14:paraId="7E927BB8" w14:textId="77777777" w:rsidR="00AC123F" w:rsidRPr="00DE08A5" w:rsidRDefault="00AC123F" w:rsidP="00B10BDD">
            <w:pPr>
              <w:jc w:val="center"/>
              <w:rPr>
                <w:sz w:val="20"/>
                <w:szCs w:val="20"/>
              </w:rPr>
            </w:pPr>
            <w:r w:rsidRPr="00DE08A5">
              <w:rPr>
                <w:sz w:val="20"/>
                <w:szCs w:val="20"/>
              </w:rPr>
              <w:t>8</w:t>
            </w:r>
          </w:p>
        </w:tc>
        <w:tc>
          <w:tcPr>
            <w:tcW w:w="989" w:type="dxa"/>
          </w:tcPr>
          <w:p w14:paraId="54A13C93" w14:textId="77777777" w:rsidR="00AC123F" w:rsidRPr="00DE08A5" w:rsidRDefault="00AC123F" w:rsidP="00B10BDD">
            <w:pPr>
              <w:jc w:val="center"/>
              <w:rPr>
                <w:sz w:val="20"/>
                <w:szCs w:val="20"/>
              </w:rPr>
            </w:pPr>
            <w:r w:rsidRPr="00DE08A5">
              <w:rPr>
                <w:sz w:val="20"/>
                <w:szCs w:val="20"/>
              </w:rPr>
              <w:t>113</w:t>
            </w:r>
          </w:p>
        </w:tc>
        <w:tc>
          <w:tcPr>
            <w:tcW w:w="1061" w:type="dxa"/>
          </w:tcPr>
          <w:p w14:paraId="489DC19F" w14:textId="77777777" w:rsidR="00AC123F" w:rsidRPr="00DE08A5" w:rsidRDefault="00AC123F" w:rsidP="00B10BDD">
            <w:pPr>
              <w:jc w:val="center"/>
              <w:rPr>
                <w:sz w:val="20"/>
                <w:szCs w:val="20"/>
              </w:rPr>
            </w:pPr>
            <w:r w:rsidRPr="00DE08A5">
              <w:rPr>
                <w:sz w:val="20"/>
                <w:szCs w:val="20"/>
              </w:rPr>
              <w:t>40,4%</w:t>
            </w:r>
          </w:p>
        </w:tc>
        <w:tc>
          <w:tcPr>
            <w:tcW w:w="1790" w:type="dxa"/>
          </w:tcPr>
          <w:p w14:paraId="6719D204" w14:textId="77777777" w:rsidR="00AC123F" w:rsidRPr="00DE08A5" w:rsidRDefault="00AC123F" w:rsidP="00B10BDD">
            <w:pPr>
              <w:jc w:val="center"/>
              <w:rPr>
                <w:sz w:val="20"/>
                <w:szCs w:val="20"/>
              </w:rPr>
            </w:pPr>
            <w:r w:rsidRPr="00DE08A5">
              <w:rPr>
                <w:sz w:val="20"/>
                <w:szCs w:val="20"/>
              </w:rPr>
              <w:t>75,59</w:t>
            </w:r>
          </w:p>
        </w:tc>
        <w:tc>
          <w:tcPr>
            <w:tcW w:w="1701" w:type="dxa"/>
          </w:tcPr>
          <w:p w14:paraId="649ADAD0" w14:textId="77777777" w:rsidR="00AC123F" w:rsidRPr="00DE08A5" w:rsidRDefault="00AC123F" w:rsidP="00B10BDD">
            <w:pPr>
              <w:jc w:val="center"/>
              <w:rPr>
                <w:sz w:val="20"/>
                <w:szCs w:val="20"/>
              </w:rPr>
            </w:pPr>
            <w:r w:rsidRPr="00DE08A5">
              <w:rPr>
                <w:sz w:val="20"/>
                <w:szCs w:val="20"/>
              </w:rPr>
              <w:t>49,77</w:t>
            </w:r>
          </w:p>
        </w:tc>
        <w:tc>
          <w:tcPr>
            <w:tcW w:w="1791" w:type="dxa"/>
          </w:tcPr>
          <w:p w14:paraId="23C944F7" w14:textId="77777777" w:rsidR="00AC123F" w:rsidRPr="00DE08A5" w:rsidRDefault="00AC123F" w:rsidP="00B10BDD">
            <w:pPr>
              <w:jc w:val="center"/>
              <w:rPr>
                <w:sz w:val="20"/>
                <w:szCs w:val="20"/>
              </w:rPr>
            </w:pPr>
            <w:r w:rsidRPr="00DE08A5">
              <w:rPr>
                <w:sz w:val="20"/>
                <w:szCs w:val="20"/>
              </w:rPr>
              <w:t>52,66</w:t>
            </w:r>
          </w:p>
        </w:tc>
      </w:tr>
      <w:tr w:rsidR="00AC123F" w:rsidRPr="00DE08A5" w14:paraId="3C9F836C" w14:textId="77777777" w:rsidTr="000D6E2C">
        <w:tc>
          <w:tcPr>
            <w:tcW w:w="1684" w:type="dxa"/>
          </w:tcPr>
          <w:p w14:paraId="4D59F5F4" w14:textId="77777777" w:rsidR="00AC123F" w:rsidRPr="00DE08A5" w:rsidRDefault="00AC123F" w:rsidP="00B10BDD">
            <w:pPr>
              <w:jc w:val="center"/>
              <w:rPr>
                <w:sz w:val="20"/>
                <w:szCs w:val="20"/>
              </w:rPr>
            </w:pPr>
            <w:r w:rsidRPr="00DE08A5">
              <w:rPr>
                <w:sz w:val="20"/>
                <w:szCs w:val="20"/>
              </w:rPr>
              <w:t>9</w:t>
            </w:r>
          </w:p>
        </w:tc>
        <w:tc>
          <w:tcPr>
            <w:tcW w:w="989" w:type="dxa"/>
          </w:tcPr>
          <w:p w14:paraId="0F3D7D77" w14:textId="77777777" w:rsidR="00AC123F" w:rsidRPr="00DE08A5" w:rsidRDefault="00AC123F" w:rsidP="00B10BDD">
            <w:pPr>
              <w:jc w:val="center"/>
              <w:rPr>
                <w:sz w:val="20"/>
                <w:szCs w:val="20"/>
              </w:rPr>
            </w:pPr>
            <w:r w:rsidRPr="00DE08A5">
              <w:rPr>
                <w:sz w:val="20"/>
                <w:szCs w:val="20"/>
              </w:rPr>
              <w:t>80</w:t>
            </w:r>
          </w:p>
        </w:tc>
        <w:tc>
          <w:tcPr>
            <w:tcW w:w="1061" w:type="dxa"/>
          </w:tcPr>
          <w:p w14:paraId="45030051" w14:textId="77777777" w:rsidR="00AC123F" w:rsidRPr="00DE08A5" w:rsidRDefault="00AC123F" w:rsidP="00B10BDD">
            <w:pPr>
              <w:jc w:val="center"/>
              <w:rPr>
                <w:sz w:val="20"/>
                <w:szCs w:val="20"/>
              </w:rPr>
            </w:pPr>
            <w:r w:rsidRPr="00DE08A5">
              <w:rPr>
                <w:sz w:val="20"/>
                <w:szCs w:val="20"/>
              </w:rPr>
              <w:t>28,6%</w:t>
            </w:r>
          </w:p>
        </w:tc>
        <w:tc>
          <w:tcPr>
            <w:tcW w:w="1790" w:type="dxa"/>
          </w:tcPr>
          <w:p w14:paraId="1F300536" w14:textId="77777777" w:rsidR="00AC123F" w:rsidRPr="00DE08A5" w:rsidRDefault="00AC123F" w:rsidP="00B10BDD">
            <w:pPr>
              <w:jc w:val="center"/>
              <w:rPr>
                <w:sz w:val="20"/>
                <w:szCs w:val="20"/>
              </w:rPr>
            </w:pPr>
            <w:r w:rsidRPr="00DE08A5">
              <w:rPr>
                <w:sz w:val="20"/>
                <w:szCs w:val="20"/>
              </w:rPr>
              <w:t>73,37</w:t>
            </w:r>
          </w:p>
        </w:tc>
        <w:tc>
          <w:tcPr>
            <w:tcW w:w="1701" w:type="dxa"/>
          </w:tcPr>
          <w:p w14:paraId="10449DAB" w14:textId="77777777" w:rsidR="00AC123F" w:rsidRPr="00DE08A5" w:rsidRDefault="00AC123F" w:rsidP="00B10BDD">
            <w:pPr>
              <w:jc w:val="center"/>
              <w:rPr>
                <w:sz w:val="20"/>
                <w:szCs w:val="20"/>
              </w:rPr>
            </w:pPr>
            <w:r w:rsidRPr="00DE08A5">
              <w:rPr>
                <w:sz w:val="20"/>
                <w:szCs w:val="20"/>
              </w:rPr>
              <w:t>49,69</w:t>
            </w:r>
          </w:p>
        </w:tc>
        <w:tc>
          <w:tcPr>
            <w:tcW w:w="1791" w:type="dxa"/>
          </w:tcPr>
          <w:p w14:paraId="336173AD" w14:textId="77777777" w:rsidR="00AC123F" w:rsidRPr="00DE08A5" w:rsidRDefault="00AC123F" w:rsidP="00B10BDD">
            <w:pPr>
              <w:jc w:val="center"/>
              <w:rPr>
                <w:sz w:val="20"/>
                <w:szCs w:val="20"/>
              </w:rPr>
            </w:pPr>
            <w:r w:rsidRPr="00DE08A5">
              <w:rPr>
                <w:sz w:val="20"/>
                <w:szCs w:val="20"/>
              </w:rPr>
              <w:t>51,47</w:t>
            </w:r>
          </w:p>
        </w:tc>
      </w:tr>
      <w:tr w:rsidR="00500F2E" w:rsidRPr="00DE08A5" w14:paraId="22441CD7" w14:textId="77777777" w:rsidTr="000D6E2C">
        <w:tc>
          <w:tcPr>
            <w:tcW w:w="1684" w:type="dxa"/>
          </w:tcPr>
          <w:p w14:paraId="3EAB53E8" w14:textId="33D2E357" w:rsidR="00500F2E" w:rsidRPr="00DE08A5" w:rsidRDefault="00FA7CC6" w:rsidP="00B10BDD">
            <w:pPr>
              <w:jc w:val="center"/>
              <w:rPr>
                <w:sz w:val="20"/>
                <w:szCs w:val="20"/>
              </w:rPr>
            </w:pPr>
            <w:r w:rsidRPr="00DE08A5">
              <w:rPr>
                <w:sz w:val="20"/>
                <w:szCs w:val="20"/>
              </w:rPr>
              <w:t>Total</w:t>
            </w:r>
          </w:p>
        </w:tc>
        <w:tc>
          <w:tcPr>
            <w:tcW w:w="989" w:type="dxa"/>
          </w:tcPr>
          <w:p w14:paraId="4DBEBC34" w14:textId="2504E56E" w:rsidR="00500F2E" w:rsidRPr="00DE08A5" w:rsidRDefault="00FA7CC6" w:rsidP="00B10BDD">
            <w:pPr>
              <w:jc w:val="center"/>
              <w:rPr>
                <w:sz w:val="20"/>
                <w:szCs w:val="20"/>
              </w:rPr>
            </w:pPr>
            <w:r w:rsidRPr="00DE08A5">
              <w:rPr>
                <w:sz w:val="20"/>
                <w:szCs w:val="20"/>
              </w:rPr>
              <w:t>280</w:t>
            </w:r>
          </w:p>
        </w:tc>
        <w:tc>
          <w:tcPr>
            <w:tcW w:w="1061" w:type="dxa"/>
          </w:tcPr>
          <w:p w14:paraId="2946F753" w14:textId="1E63ADA8" w:rsidR="00500F2E" w:rsidRPr="00DE08A5" w:rsidRDefault="00FA7CC6" w:rsidP="00B10BDD">
            <w:pPr>
              <w:jc w:val="center"/>
              <w:rPr>
                <w:sz w:val="20"/>
                <w:szCs w:val="20"/>
              </w:rPr>
            </w:pPr>
            <w:r w:rsidRPr="00DE08A5">
              <w:rPr>
                <w:sz w:val="20"/>
                <w:szCs w:val="20"/>
              </w:rPr>
              <w:t>100%</w:t>
            </w:r>
          </w:p>
        </w:tc>
        <w:tc>
          <w:tcPr>
            <w:tcW w:w="1790" w:type="dxa"/>
          </w:tcPr>
          <w:p w14:paraId="228AFC3A" w14:textId="5A24FA53" w:rsidR="00500F2E" w:rsidRPr="00DE08A5" w:rsidRDefault="00500F2E" w:rsidP="00B10BDD">
            <w:pPr>
              <w:jc w:val="center"/>
              <w:rPr>
                <w:sz w:val="20"/>
                <w:szCs w:val="20"/>
              </w:rPr>
            </w:pPr>
            <w:r w:rsidRPr="00DE08A5">
              <w:rPr>
                <w:rFonts w:ascii="Calibri" w:hAnsi="Calibri" w:cs="Calibri"/>
                <w:color w:val="000000"/>
              </w:rPr>
              <w:t>75,15</w:t>
            </w:r>
          </w:p>
        </w:tc>
        <w:tc>
          <w:tcPr>
            <w:tcW w:w="1701" w:type="dxa"/>
          </w:tcPr>
          <w:p w14:paraId="48FB0514" w14:textId="57A43877" w:rsidR="00500F2E" w:rsidRPr="00DE08A5" w:rsidRDefault="00500F2E" w:rsidP="00B10BDD">
            <w:pPr>
              <w:jc w:val="center"/>
              <w:rPr>
                <w:sz w:val="20"/>
                <w:szCs w:val="20"/>
              </w:rPr>
            </w:pPr>
            <w:r w:rsidRPr="00DE08A5">
              <w:rPr>
                <w:color w:val="000000"/>
              </w:rPr>
              <w:t>49,86</w:t>
            </w:r>
          </w:p>
        </w:tc>
        <w:tc>
          <w:tcPr>
            <w:tcW w:w="1791" w:type="dxa"/>
          </w:tcPr>
          <w:p w14:paraId="60FE9918" w14:textId="5216FFCD" w:rsidR="00500F2E" w:rsidRPr="00DE08A5" w:rsidRDefault="00500F2E" w:rsidP="00B10BDD">
            <w:pPr>
              <w:jc w:val="center"/>
              <w:rPr>
                <w:sz w:val="20"/>
                <w:szCs w:val="20"/>
              </w:rPr>
            </w:pPr>
            <w:r w:rsidRPr="00DE08A5">
              <w:rPr>
                <w:color w:val="000000"/>
              </w:rPr>
              <w:t>52,12</w:t>
            </w:r>
          </w:p>
        </w:tc>
      </w:tr>
      <w:tr w:rsidR="00500F2E" w:rsidRPr="00DE08A5" w14:paraId="48E96629" w14:textId="77777777" w:rsidTr="000D6E2C">
        <w:tc>
          <w:tcPr>
            <w:tcW w:w="1684" w:type="dxa"/>
          </w:tcPr>
          <w:p w14:paraId="4E819C54" w14:textId="77777777" w:rsidR="00500F2E" w:rsidRPr="00DE08A5" w:rsidRDefault="00500F2E" w:rsidP="00B10BDD">
            <w:pPr>
              <w:jc w:val="center"/>
              <w:rPr>
                <w:b/>
                <w:bCs/>
                <w:sz w:val="20"/>
                <w:szCs w:val="20"/>
              </w:rPr>
            </w:pPr>
            <w:r w:rsidRPr="00DE08A5">
              <w:rPr>
                <w:b/>
                <w:bCs/>
                <w:sz w:val="20"/>
                <w:szCs w:val="20"/>
              </w:rPr>
              <w:t>Usia</w:t>
            </w:r>
          </w:p>
        </w:tc>
        <w:tc>
          <w:tcPr>
            <w:tcW w:w="989" w:type="dxa"/>
          </w:tcPr>
          <w:p w14:paraId="5D57110A" w14:textId="77777777" w:rsidR="00500F2E" w:rsidRPr="00DE08A5" w:rsidRDefault="00500F2E" w:rsidP="00B10BDD">
            <w:pPr>
              <w:jc w:val="center"/>
              <w:rPr>
                <w:sz w:val="20"/>
                <w:szCs w:val="20"/>
              </w:rPr>
            </w:pPr>
          </w:p>
        </w:tc>
        <w:tc>
          <w:tcPr>
            <w:tcW w:w="1061" w:type="dxa"/>
          </w:tcPr>
          <w:p w14:paraId="70359442" w14:textId="77777777" w:rsidR="00500F2E" w:rsidRPr="00DE08A5" w:rsidRDefault="00500F2E" w:rsidP="00B10BDD">
            <w:pPr>
              <w:jc w:val="center"/>
              <w:rPr>
                <w:sz w:val="20"/>
                <w:szCs w:val="20"/>
              </w:rPr>
            </w:pPr>
          </w:p>
        </w:tc>
        <w:tc>
          <w:tcPr>
            <w:tcW w:w="1790" w:type="dxa"/>
          </w:tcPr>
          <w:p w14:paraId="528589D5" w14:textId="77777777" w:rsidR="00500F2E" w:rsidRPr="00DE08A5" w:rsidRDefault="00500F2E" w:rsidP="00B10BDD">
            <w:pPr>
              <w:jc w:val="center"/>
              <w:rPr>
                <w:sz w:val="20"/>
                <w:szCs w:val="20"/>
              </w:rPr>
            </w:pPr>
          </w:p>
        </w:tc>
        <w:tc>
          <w:tcPr>
            <w:tcW w:w="1701" w:type="dxa"/>
          </w:tcPr>
          <w:p w14:paraId="680592E8" w14:textId="77777777" w:rsidR="00500F2E" w:rsidRPr="00DE08A5" w:rsidRDefault="00500F2E" w:rsidP="00B10BDD">
            <w:pPr>
              <w:jc w:val="center"/>
              <w:rPr>
                <w:sz w:val="20"/>
                <w:szCs w:val="20"/>
              </w:rPr>
            </w:pPr>
          </w:p>
        </w:tc>
        <w:tc>
          <w:tcPr>
            <w:tcW w:w="1791" w:type="dxa"/>
          </w:tcPr>
          <w:p w14:paraId="38E1C904" w14:textId="77777777" w:rsidR="00500F2E" w:rsidRPr="00DE08A5" w:rsidRDefault="00500F2E" w:rsidP="00B10BDD">
            <w:pPr>
              <w:jc w:val="center"/>
              <w:rPr>
                <w:sz w:val="20"/>
                <w:szCs w:val="20"/>
              </w:rPr>
            </w:pPr>
          </w:p>
        </w:tc>
      </w:tr>
      <w:tr w:rsidR="00500F2E" w:rsidRPr="00DE08A5" w14:paraId="1B7D5993" w14:textId="77777777" w:rsidTr="004402D3">
        <w:tc>
          <w:tcPr>
            <w:tcW w:w="1684" w:type="dxa"/>
          </w:tcPr>
          <w:p w14:paraId="3D010637" w14:textId="77777777" w:rsidR="00500F2E" w:rsidRPr="00DE08A5" w:rsidRDefault="00500F2E" w:rsidP="00B10BDD">
            <w:pPr>
              <w:jc w:val="center"/>
              <w:rPr>
                <w:sz w:val="20"/>
                <w:szCs w:val="20"/>
              </w:rPr>
            </w:pPr>
            <w:r w:rsidRPr="00DE08A5">
              <w:rPr>
                <w:sz w:val="20"/>
                <w:szCs w:val="20"/>
              </w:rPr>
              <w:t>11</w:t>
            </w:r>
          </w:p>
        </w:tc>
        <w:tc>
          <w:tcPr>
            <w:tcW w:w="989" w:type="dxa"/>
          </w:tcPr>
          <w:p w14:paraId="6B584538" w14:textId="77777777" w:rsidR="00500F2E" w:rsidRPr="00DE08A5" w:rsidRDefault="00500F2E" w:rsidP="00B10BDD">
            <w:pPr>
              <w:jc w:val="center"/>
              <w:rPr>
                <w:sz w:val="20"/>
                <w:szCs w:val="20"/>
              </w:rPr>
            </w:pPr>
            <w:r w:rsidRPr="00DE08A5">
              <w:rPr>
                <w:sz w:val="20"/>
                <w:szCs w:val="20"/>
              </w:rPr>
              <w:t>1</w:t>
            </w:r>
          </w:p>
        </w:tc>
        <w:tc>
          <w:tcPr>
            <w:tcW w:w="1061" w:type="dxa"/>
          </w:tcPr>
          <w:p w14:paraId="34645BFF" w14:textId="77777777" w:rsidR="00500F2E" w:rsidRPr="00DE08A5" w:rsidRDefault="00500F2E" w:rsidP="00B10BDD">
            <w:pPr>
              <w:jc w:val="center"/>
              <w:rPr>
                <w:sz w:val="20"/>
                <w:szCs w:val="20"/>
              </w:rPr>
            </w:pPr>
            <w:r w:rsidRPr="00DE08A5">
              <w:rPr>
                <w:sz w:val="20"/>
                <w:szCs w:val="20"/>
              </w:rPr>
              <w:t>0,4%</w:t>
            </w:r>
          </w:p>
        </w:tc>
        <w:tc>
          <w:tcPr>
            <w:tcW w:w="1790" w:type="dxa"/>
          </w:tcPr>
          <w:p w14:paraId="092A19C9" w14:textId="77777777" w:rsidR="00500F2E" w:rsidRPr="00DE08A5" w:rsidRDefault="00500F2E" w:rsidP="00B10BDD">
            <w:pPr>
              <w:jc w:val="center"/>
              <w:rPr>
                <w:sz w:val="20"/>
                <w:szCs w:val="20"/>
              </w:rPr>
            </w:pPr>
            <w:r w:rsidRPr="00DE08A5">
              <w:rPr>
                <w:sz w:val="20"/>
                <w:szCs w:val="20"/>
              </w:rPr>
              <w:t>63</w:t>
            </w:r>
          </w:p>
        </w:tc>
        <w:tc>
          <w:tcPr>
            <w:tcW w:w="1701" w:type="dxa"/>
          </w:tcPr>
          <w:p w14:paraId="2F2BE6D3" w14:textId="77777777" w:rsidR="00500F2E" w:rsidRPr="00DE08A5" w:rsidRDefault="00500F2E" w:rsidP="00B10BDD">
            <w:pPr>
              <w:jc w:val="center"/>
              <w:rPr>
                <w:sz w:val="20"/>
                <w:szCs w:val="20"/>
              </w:rPr>
            </w:pPr>
            <w:r w:rsidRPr="00DE08A5">
              <w:rPr>
                <w:sz w:val="20"/>
                <w:szCs w:val="20"/>
              </w:rPr>
              <w:t>38</w:t>
            </w:r>
          </w:p>
        </w:tc>
        <w:tc>
          <w:tcPr>
            <w:tcW w:w="1791" w:type="dxa"/>
          </w:tcPr>
          <w:p w14:paraId="4242E5F9" w14:textId="77777777" w:rsidR="00500F2E" w:rsidRPr="00DE08A5" w:rsidRDefault="00500F2E" w:rsidP="00B10BDD">
            <w:pPr>
              <w:jc w:val="center"/>
              <w:rPr>
                <w:sz w:val="20"/>
                <w:szCs w:val="20"/>
              </w:rPr>
            </w:pPr>
            <w:r w:rsidRPr="00DE08A5">
              <w:rPr>
                <w:sz w:val="20"/>
                <w:szCs w:val="20"/>
              </w:rPr>
              <w:t>45</w:t>
            </w:r>
          </w:p>
        </w:tc>
      </w:tr>
      <w:tr w:rsidR="00500F2E" w:rsidRPr="00DE08A5" w14:paraId="5DFC9568" w14:textId="77777777" w:rsidTr="004402D3">
        <w:tc>
          <w:tcPr>
            <w:tcW w:w="1684" w:type="dxa"/>
          </w:tcPr>
          <w:p w14:paraId="32E22742" w14:textId="77777777" w:rsidR="00500F2E" w:rsidRPr="00DE08A5" w:rsidRDefault="00500F2E" w:rsidP="00B10BDD">
            <w:pPr>
              <w:jc w:val="center"/>
              <w:rPr>
                <w:sz w:val="20"/>
                <w:szCs w:val="20"/>
              </w:rPr>
            </w:pPr>
            <w:r w:rsidRPr="00DE08A5">
              <w:rPr>
                <w:sz w:val="20"/>
                <w:szCs w:val="20"/>
              </w:rPr>
              <w:t>12</w:t>
            </w:r>
          </w:p>
        </w:tc>
        <w:tc>
          <w:tcPr>
            <w:tcW w:w="989" w:type="dxa"/>
          </w:tcPr>
          <w:p w14:paraId="2908D410" w14:textId="77777777" w:rsidR="00500F2E" w:rsidRPr="00DE08A5" w:rsidRDefault="00500F2E" w:rsidP="00B10BDD">
            <w:pPr>
              <w:jc w:val="center"/>
              <w:rPr>
                <w:sz w:val="20"/>
                <w:szCs w:val="20"/>
              </w:rPr>
            </w:pPr>
            <w:r w:rsidRPr="00DE08A5">
              <w:rPr>
                <w:sz w:val="20"/>
                <w:szCs w:val="20"/>
              </w:rPr>
              <w:t>12</w:t>
            </w:r>
          </w:p>
        </w:tc>
        <w:tc>
          <w:tcPr>
            <w:tcW w:w="1061" w:type="dxa"/>
          </w:tcPr>
          <w:p w14:paraId="52BC2F6C" w14:textId="77777777" w:rsidR="00500F2E" w:rsidRPr="00DE08A5" w:rsidRDefault="00500F2E" w:rsidP="00B10BDD">
            <w:pPr>
              <w:jc w:val="center"/>
              <w:rPr>
                <w:sz w:val="20"/>
                <w:szCs w:val="20"/>
              </w:rPr>
            </w:pPr>
            <w:r w:rsidRPr="00DE08A5">
              <w:rPr>
                <w:sz w:val="20"/>
                <w:szCs w:val="20"/>
              </w:rPr>
              <w:t>4,3%</w:t>
            </w:r>
          </w:p>
        </w:tc>
        <w:tc>
          <w:tcPr>
            <w:tcW w:w="1790" w:type="dxa"/>
          </w:tcPr>
          <w:p w14:paraId="18741243" w14:textId="77777777" w:rsidR="00500F2E" w:rsidRPr="00DE08A5" w:rsidRDefault="00500F2E" w:rsidP="00B10BDD">
            <w:pPr>
              <w:jc w:val="center"/>
              <w:rPr>
                <w:sz w:val="20"/>
                <w:szCs w:val="20"/>
              </w:rPr>
            </w:pPr>
            <w:r w:rsidRPr="00DE08A5">
              <w:rPr>
                <w:sz w:val="20"/>
                <w:szCs w:val="20"/>
              </w:rPr>
              <w:t>77,17</w:t>
            </w:r>
          </w:p>
        </w:tc>
        <w:tc>
          <w:tcPr>
            <w:tcW w:w="1701" w:type="dxa"/>
          </w:tcPr>
          <w:p w14:paraId="37ED4784" w14:textId="77777777" w:rsidR="00500F2E" w:rsidRPr="00DE08A5" w:rsidRDefault="00500F2E" w:rsidP="00B10BDD">
            <w:pPr>
              <w:jc w:val="center"/>
              <w:rPr>
                <w:sz w:val="20"/>
                <w:szCs w:val="20"/>
              </w:rPr>
            </w:pPr>
            <w:r w:rsidRPr="00DE08A5">
              <w:rPr>
                <w:sz w:val="20"/>
                <w:szCs w:val="20"/>
              </w:rPr>
              <w:t>49,58</w:t>
            </w:r>
          </w:p>
        </w:tc>
        <w:tc>
          <w:tcPr>
            <w:tcW w:w="1791" w:type="dxa"/>
          </w:tcPr>
          <w:p w14:paraId="24DD6F1E" w14:textId="77777777" w:rsidR="00500F2E" w:rsidRPr="00DE08A5" w:rsidRDefault="00500F2E" w:rsidP="00B10BDD">
            <w:pPr>
              <w:jc w:val="center"/>
              <w:rPr>
                <w:sz w:val="20"/>
                <w:szCs w:val="20"/>
              </w:rPr>
            </w:pPr>
            <w:r w:rsidRPr="00DE08A5">
              <w:rPr>
                <w:sz w:val="20"/>
                <w:szCs w:val="20"/>
              </w:rPr>
              <w:t>53,42</w:t>
            </w:r>
          </w:p>
        </w:tc>
      </w:tr>
      <w:tr w:rsidR="00500F2E" w:rsidRPr="00DE08A5" w14:paraId="4BEA4BD3" w14:textId="77777777" w:rsidTr="004402D3">
        <w:tc>
          <w:tcPr>
            <w:tcW w:w="1684" w:type="dxa"/>
          </w:tcPr>
          <w:p w14:paraId="3DFCA9DF" w14:textId="77777777" w:rsidR="00500F2E" w:rsidRPr="00DE08A5" w:rsidRDefault="00500F2E" w:rsidP="00B10BDD">
            <w:pPr>
              <w:jc w:val="center"/>
              <w:rPr>
                <w:sz w:val="20"/>
                <w:szCs w:val="20"/>
              </w:rPr>
            </w:pPr>
            <w:r w:rsidRPr="00DE08A5">
              <w:rPr>
                <w:sz w:val="20"/>
                <w:szCs w:val="20"/>
              </w:rPr>
              <w:t>13</w:t>
            </w:r>
          </w:p>
        </w:tc>
        <w:tc>
          <w:tcPr>
            <w:tcW w:w="989" w:type="dxa"/>
          </w:tcPr>
          <w:p w14:paraId="210DA9DA" w14:textId="77777777" w:rsidR="00500F2E" w:rsidRPr="00DE08A5" w:rsidRDefault="00500F2E" w:rsidP="00B10BDD">
            <w:pPr>
              <w:jc w:val="center"/>
              <w:rPr>
                <w:sz w:val="20"/>
                <w:szCs w:val="20"/>
              </w:rPr>
            </w:pPr>
            <w:r w:rsidRPr="00DE08A5">
              <w:rPr>
                <w:sz w:val="20"/>
                <w:szCs w:val="20"/>
              </w:rPr>
              <w:t>64</w:t>
            </w:r>
          </w:p>
        </w:tc>
        <w:tc>
          <w:tcPr>
            <w:tcW w:w="1061" w:type="dxa"/>
          </w:tcPr>
          <w:p w14:paraId="2439E1DF" w14:textId="77777777" w:rsidR="00500F2E" w:rsidRPr="00DE08A5" w:rsidRDefault="00500F2E" w:rsidP="00B10BDD">
            <w:pPr>
              <w:jc w:val="center"/>
              <w:rPr>
                <w:sz w:val="20"/>
                <w:szCs w:val="20"/>
              </w:rPr>
            </w:pPr>
            <w:r w:rsidRPr="00DE08A5">
              <w:rPr>
                <w:sz w:val="20"/>
                <w:szCs w:val="20"/>
              </w:rPr>
              <w:t>22,9%</w:t>
            </w:r>
          </w:p>
        </w:tc>
        <w:tc>
          <w:tcPr>
            <w:tcW w:w="1790" w:type="dxa"/>
          </w:tcPr>
          <w:p w14:paraId="5B9ADB09" w14:textId="77777777" w:rsidR="00500F2E" w:rsidRPr="00DE08A5" w:rsidRDefault="00500F2E" w:rsidP="00B10BDD">
            <w:pPr>
              <w:jc w:val="center"/>
              <w:rPr>
                <w:sz w:val="20"/>
                <w:szCs w:val="20"/>
              </w:rPr>
            </w:pPr>
            <w:r w:rsidRPr="00DE08A5">
              <w:rPr>
                <w:sz w:val="20"/>
                <w:szCs w:val="20"/>
              </w:rPr>
              <w:t>76,47</w:t>
            </w:r>
          </w:p>
        </w:tc>
        <w:tc>
          <w:tcPr>
            <w:tcW w:w="1701" w:type="dxa"/>
          </w:tcPr>
          <w:p w14:paraId="5ED1DCDB" w14:textId="77777777" w:rsidR="00500F2E" w:rsidRPr="00DE08A5" w:rsidRDefault="00500F2E" w:rsidP="00B10BDD">
            <w:pPr>
              <w:jc w:val="center"/>
              <w:rPr>
                <w:sz w:val="20"/>
                <w:szCs w:val="20"/>
              </w:rPr>
            </w:pPr>
            <w:r w:rsidRPr="00DE08A5">
              <w:rPr>
                <w:sz w:val="20"/>
                <w:szCs w:val="20"/>
              </w:rPr>
              <w:t>50,09</w:t>
            </w:r>
          </w:p>
        </w:tc>
        <w:tc>
          <w:tcPr>
            <w:tcW w:w="1791" w:type="dxa"/>
          </w:tcPr>
          <w:p w14:paraId="3412AFAD" w14:textId="77777777" w:rsidR="00500F2E" w:rsidRPr="00DE08A5" w:rsidRDefault="00500F2E" w:rsidP="00B10BDD">
            <w:pPr>
              <w:jc w:val="center"/>
              <w:rPr>
                <w:sz w:val="20"/>
                <w:szCs w:val="20"/>
              </w:rPr>
            </w:pPr>
            <w:r w:rsidRPr="00DE08A5">
              <w:rPr>
                <w:sz w:val="20"/>
                <w:szCs w:val="20"/>
              </w:rPr>
              <w:t>52,56</w:t>
            </w:r>
          </w:p>
        </w:tc>
      </w:tr>
      <w:tr w:rsidR="00500F2E" w:rsidRPr="00DE08A5" w14:paraId="2F82E212" w14:textId="77777777" w:rsidTr="004402D3">
        <w:tc>
          <w:tcPr>
            <w:tcW w:w="1684" w:type="dxa"/>
          </w:tcPr>
          <w:p w14:paraId="766BBE88" w14:textId="77777777" w:rsidR="00500F2E" w:rsidRPr="00DE08A5" w:rsidRDefault="00500F2E" w:rsidP="00B10BDD">
            <w:pPr>
              <w:jc w:val="center"/>
              <w:rPr>
                <w:sz w:val="20"/>
                <w:szCs w:val="20"/>
              </w:rPr>
            </w:pPr>
            <w:r w:rsidRPr="00DE08A5">
              <w:rPr>
                <w:sz w:val="20"/>
                <w:szCs w:val="20"/>
              </w:rPr>
              <w:t>14</w:t>
            </w:r>
          </w:p>
        </w:tc>
        <w:tc>
          <w:tcPr>
            <w:tcW w:w="989" w:type="dxa"/>
          </w:tcPr>
          <w:p w14:paraId="1E79624B" w14:textId="77777777" w:rsidR="00500F2E" w:rsidRPr="00DE08A5" w:rsidRDefault="00500F2E" w:rsidP="00B10BDD">
            <w:pPr>
              <w:jc w:val="center"/>
              <w:rPr>
                <w:sz w:val="20"/>
                <w:szCs w:val="20"/>
              </w:rPr>
            </w:pPr>
            <w:r w:rsidRPr="00DE08A5">
              <w:rPr>
                <w:sz w:val="20"/>
                <w:szCs w:val="20"/>
              </w:rPr>
              <w:t>99</w:t>
            </w:r>
          </w:p>
        </w:tc>
        <w:tc>
          <w:tcPr>
            <w:tcW w:w="1061" w:type="dxa"/>
          </w:tcPr>
          <w:p w14:paraId="31BC8687" w14:textId="77777777" w:rsidR="00500F2E" w:rsidRPr="00DE08A5" w:rsidRDefault="00500F2E" w:rsidP="00B10BDD">
            <w:pPr>
              <w:jc w:val="center"/>
              <w:rPr>
                <w:sz w:val="20"/>
                <w:szCs w:val="20"/>
              </w:rPr>
            </w:pPr>
            <w:r w:rsidRPr="00DE08A5">
              <w:rPr>
                <w:sz w:val="20"/>
                <w:szCs w:val="20"/>
              </w:rPr>
              <w:t>35,4%</w:t>
            </w:r>
          </w:p>
        </w:tc>
        <w:tc>
          <w:tcPr>
            <w:tcW w:w="1790" w:type="dxa"/>
          </w:tcPr>
          <w:p w14:paraId="2881B41F" w14:textId="77777777" w:rsidR="00500F2E" w:rsidRPr="00DE08A5" w:rsidRDefault="00500F2E" w:rsidP="00B10BDD">
            <w:pPr>
              <w:jc w:val="center"/>
              <w:rPr>
                <w:sz w:val="20"/>
                <w:szCs w:val="20"/>
              </w:rPr>
            </w:pPr>
            <w:r w:rsidRPr="00DE08A5">
              <w:rPr>
                <w:sz w:val="20"/>
                <w:szCs w:val="20"/>
              </w:rPr>
              <w:t>75,59</w:t>
            </w:r>
          </w:p>
        </w:tc>
        <w:tc>
          <w:tcPr>
            <w:tcW w:w="1701" w:type="dxa"/>
          </w:tcPr>
          <w:p w14:paraId="12E7E341" w14:textId="77777777" w:rsidR="00500F2E" w:rsidRPr="00DE08A5" w:rsidRDefault="00500F2E" w:rsidP="00B10BDD">
            <w:pPr>
              <w:jc w:val="center"/>
              <w:rPr>
                <w:sz w:val="20"/>
                <w:szCs w:val="20"/>
              </w:rPr>
            </w:pPr>
            <w:r w:rsidRPr="00DE08A5">
              <w:rPr>
                <w:sz w:val="20"/>
                <w:szCs w:val="20"/>
              </w:rPr>
              <w:t>49,73</w:t>
            </w:r>
          </w:p>
        </w:tc>
        <w:tc>
          <w:tcPr>
            <w:tcW w:w="1791" w:type="dxa"/>
          </w:tcPr>
          <w:p w14:paraId="6505EDDB" w14:textId="77777777" w:rsidR="00500F2E" w:rsidRPr="00DE08A5" w:rsidRDefault="00500F2E" w:rsidP="00B10BDD">
            <w:pPr>
              <w:jc w:val="center"/>
              <w:rPr>
                <w:sz w:val="20"/>
                <w:szCs w:val="20"/>
              </w:rPr>
            </w:pPr>
            <w:r w:rsidRPr="00DE08A5">
              <w:rPr>
                <w:sz w:val="20"/>
                <w:szCs w:val="20"/>
              </w:rPr>
              <w:t>52,12</w:t>
            </w:r>
          </w:p>
        </w:tc>
      </w:tr>
      <w:tr w:rsidR="00500F2E" w:rsidRPr="00DE08A5" w14:paraId="3F854153" w14:textId="77777777" w:rsidTr="004402D3">
        <w:tc>
          <w:tcPr>
            <w:tcW w:w="1684" w:type="dxa"/>
          </w:tcPr>
          <w:p w14:paraId="4B279B83" w14:textId="77777777" w:rsidR="00500F2E" w:rsidRPr="00DE08A5" w:rsidRDefault="00500F2E" w:rsidP="00B10BDD">
            <w:pPr>
              <w:jc w:val="center"/>
              <w:rPr>
                <w:sz w:val="20"/>
                <w:szCs w:val="20"/>
              </w:rPr>
            </w:pPr>
            <w:r w:rsidRPr="00DE08A5">
              <w:rPr>
                <w:sz w:val="20"/>
                <w:szCs w:val="20"/>
              </w:rPr>
              <w:t>15</w:t>
            </w:r>
          </w:p>
        </w:tc>
        <w:tc>
          <w:tcPr>
            <w:tcW w:w="989" w:type="dxa"/>
          </w:tcPr>
          <w:p w14:paraId="4985DBAA" w14:textId="77777777" w:rsidR="00500F2E" w:rsidRPr="00DE08A5" w:rsidRDefault="00500F2E" w:rsidP="00B10BDD">
            <w:pPr>
              <w:jc w:val="center"/>
              <w:rPr>
                <w:sz w:val="20"/>
                <w:szCs w:val="20"/>
              </w:rPr>
            </w:pPr>
            <w:r w:rsidRPr="00DE08A5">
              <w:rPr>
                <w:sz w:val="20"/>
                <w:szCs w:val="20"/>
              </w:rPr>
              <w:t>88</w:t>
            </w:r>
          </w:p>
        </w:tc>
        <w:tc>
          <w:tcPr>
            <w:tcW w:w="1061" w:type="dxa"/>
          </w:tcPr>
          <w:p w14:paraId="2F48D1E4" w14:textId="77777777" w:rsidR="00500F2E" w:rsidRPr="00DE08A5" w:rsidRDefault="00500F2E" w:rsidP="00B10BDD">
            <w:pPr>
              <w:jc w:val="center"/>
              <w:rPr>
                <w:sz w:val="20"/>
                <w:szCs w:val="20"/>
              </w:rPr>
            </w:pPr>
            <w:r w:rsidRPr="00DE08A5">
              <w:rPr>
                <w:sz w:val="20"/>
                <w:szCs w:val="20"/>
              </w:rPr>
              <w:t>31,4%</w:t>
            </w:r>
          </w:p>
        </w:tc>
        <w:tc>
          <w:tcPr>
            <w:tcW w:w="1790" w:type="dxa"/>
          </w:tcPr>
          <w:p w14:paraId="17A8D619" w14:textId="77777777" w:rsidR="00500F2E" w:rsidRPr="00DE08A5" w:rsidRDefault="00500F2E" w:rsidP="00B10BDD">
            <w:pPr>
              <w:jc w:val="center"/>
              <w:rPr>
                <w:sz w:val="20"/>
                <w:szCs w:val="20"/>
              </w:rPr>
            </w:pPr>
            <w:r w:rsidRPr="00DE08A5">
              <w:rPr>
                <w:sz w:val="20"/>
                <w:szCs w:val="20"/>
              </w:rPr>
              <w:t>74,34</w:t>
            </w:r>
          </w:p>
        </w:tc>
        <w:tc>
          <w:tcPr>
            <w:tcW w:w="1701" w:type="dxa"/>
          </w:tcPr>
          <w:p w14:paraId="432A2E63" w14:textId="77777777" w:rsidR="00500F2E" w:rsidRPr="00DE08A5" w:rsidRDefault="00500F2E" w:rsidP="00B10BDD">
            <w:pPr>
              <w:jc w:val="center"/>
              <w:rPr>
                <w:sz w:val="20"/>
                <w:szCs w:val="20"/>
              </w:rPr>
            </w:pPr>
            <w:r w:rsidRPr="00DE08A5">
              <w:rPr>
                <w:sz w:val="20"/>
                <w:szCs w:val="20"/>
              </w:rPr>
              <w:t>49,84</w:t>
            </w:r>
          </w:p>
        </w:tc>
        <w:tc>
          <w:tcPr>
            <w:tcW w:w="1791" w:type="dxa"/>
          </w:tcPr>
          <w:p w14:paraId="4442535F" w14:textId="77777777" w:rsidR="00500F2E" w:rsidRPr="00DE08A5" w:rsidRDefault="00500F2E" w:rsidP="00B10BDD">
            <w:pPr>
              <w:jc w:val="center"/>
              <w:rPr>
                <w:sz w:val="20"/>
                <w:szCs w:val="20"/>
              </w:rPr>
            </w:pPr>
            <w:r w:rsidRPr="00DE08A5">
              <w:rPr>
                <w:sz w:val="20"/>
                <w:szCs w:val="20"/>
              </w:rPr>
              <w:t>51,80</w:t>
            </w:r>
          </w:p>
        </w:tc>
      </w:tr>
      <w:tr w:rsidR="00500F2E" w:rsidRPr="00DE08A5" w14:paraId="5F99C7BA" w14:textId="77777777" w:rsidTr="000D6E2C">
        <w:tc>
          <w:tcPr>
            <w:tcW w:w="1684" w:type="dxa"/>
          </w:tcPr>
          <w:p w14:paraId="7627D083" w14:textId="77777777" w:rsidR="00500F2E" w:rsidRPr="00DE08A5" w:rsidRDefault="00500F2E" w:rsidP="00B10BDD">
            <w:pPr>
              <w:jc w:val="center"/>
              <w:rPr>
                <w:sz w:val="20"/>
                <w:szCs w:val="20"/>
              </w:rPr>
            </w:pPr>
            <w:r w:rsidRPr="00DE08A5">
              <w:rPr>
                <w:sz w:val="20"/>
                <w:szCs w:val="20"/>
              </w:rPr>
              <w:t>16</w:t>
            </w:r>
          </w:p>
        </w:tc>
        <w:tc>
          <w:tcPr>
            <w:tcW w:w="989" w:type="dxa"/>
          </w:tcPr>
          <w:p w14:paraId="707716BE" w14:textId="77777777" w:rsidR="00500F2E" w:rsidRPr="00DE08A5" w:rsidRDefault="00500F2E" w:rsidP="00B10BDD">
            <w:pPr>
              <w:jc w:val="center"/>
              <w:rPr>
                <w:sz w:val="20"/>
                <w:szCs w:val="20"/>
              </w:rPr>
            </w:pPr>
            <w:r w:rsidRPr="00DE08A5">
              <w:rPr>
                <w:sz w:val="20"/>
                <w:szCs w:val="20"/>
              </w:rPr>
              <w:t>16</w:t>
            </w:r>
          </w:p>
        </w:tc>
        <w:tc>
          <w:tcPr>
            <w:tcW w:w="1061" w:type="dxa"/>
          </w:tcPr>
          <w:p w14:paraId="23B05942" w14:textId="77777777" w:rsidR="00500F2E" w:rsidRPr="00DE08A5" w:rsidRDefault="00500F2E" w:rsidP="00B10BDD">
            <w:pPr>
              <w:jc w:val="center"/>
              <w:rPr>
                <w:sz w:val="20"/>
                <w:szCs w:val="20"/>
              </w:rPr>
            </w:pPr>
            <w:r w:rsidRPr="00DE08A5">
              <w:rPr>
                <w:sz w:val="20"/>
                <w:szCs w:val="20"/>
              </w:rPr>
              <w:t>5,7%</w:t>
            </w:r>
          </w:p>
        </w:tc>
        <w:tc>
          <w:tcPr>
            <w:tcW w:w="1790" w:type="dxa"/>
          </w:tcPr>
          <w:p w14:paraId="3F5CF18C" w14:textId="77777777" w:rsidR="00500F2E" w:rsidRPr="00DE08A5" w:rsidRDefault="00500F2E" w:rsidP="00B10BDD">
            <w:pPr>
              <w:jc w:val="center"/>
              <w:rPr>
                <w:sz w:val="20"/>
                <w:szCs w:val="20"/>
              </w:rPr>
            </w:pPr>
            <w:r w:rsidRPr="00DE08A5">
              <w:rPr>
                <w:sz w:val="20"/>
                <w:szCs w:val="20"/>
              </w:rPr>
              <w:t>70,88</w:t>
            </w:r>
          </w:p>
        </w:tc>
        <w:tc>
          <w:tcPr>
            <w:tcW w:w="1701" w:type="dxa"/>
          </w:tcPr>
          <w:p w14:paraId="6BAB6704" w14:textId="77777777" w:rsidR="00500F2E" w:rsidRPr="00DE08A5" w:rsidRDefault="00500F2E" w:rsidP="00B10BDD">
            <w:pPr>
              <w:jc w:val="center"/>
              <w:rPr>
                <w:sz w:val="20"/>
                <w:szCs w:val="20"/>
              </w:rPr>
            </w:pPr>
            <w:r w:rsidRPr="00DE08A5">
              <w:rPr>
                <w:sz w:val="20"/>
                <w:szCs w:val="20"/>
              </w:rPr>
              <w:t>50,88</w:t>
            </w:r>
          </w:p>
        </w:tc>
        <w:tc>
          <w:tcPr>
            <w:tcW w:w="1791" w:type="dxa"/>
          </w:tcPr>
          <w:p w14:paraId="299BF885" w14:textId="77777777" w:rsidR="00500F2E" w:rsidRPr="00DE08A5" w:rsidRDefault="00500F2E" w:rsidP="00B10BDD">
            <w:pPr>
              <w:jc w:val="center"/>
              <w:rPr>
                <w:sz w:val="20"/>
                <w:szCs w:val="20"/>
              </w:rPr>
            </w:pPr>
            <w:r w:rsidRPr="00DE08A5">
              <w:rPr>
                <w:sz w:val="20"/>
                <w:szCs w:val="20"/>
              </w:rPr>
              <w:t>51,56</w:t>
            </w:r>
          </w:p>
        </w:tc>
      </w:tr>
      <w:tr w:rsidR="00500F2E" w:rsidRPr="00DE08A5" w14:paraId="04C3C1B0" w14:textId="77777777" w:rsidTr="000D6E2C">
        <w:tc>
          <w:tcPr>
            <w:tcW w:w="1684" w:type="dxa"/>
            <w:tcBorders>
              <w:bottom w:val="single" w:sz="4" w:space="0" w:color="auto"/>
            </w:tcBorders>
          </w:tcPr>
          <w:p w14:paraId="0EECB7BD" w14:textId="2A9037A4" w:rsidR="00500F2E" w:rsidRPr="00DE08A5" w:rsidRDefault="00CA1377" w:rsidP="00B10BDD">
            <w:pPr>
              <w:jc w:val="center"/>
              <w:rPr>
                <w:b/>
                <w:bCs/>
                <w:sz w:val="20"/>
                <w:szCs w:val="20"/>
              </w:rPr>
            </w:pPr>
            <w:r w:rsidRPr="00DE08A5">
              <w:rPr>
                <w:sz w:val="20"/>
                <w:szCs w:val="20"/>
              </w:rPr>
              <w:t>Total</w:t>
            </w:r>
          </w:p>
        </w:tc>
        <w:tc>
          <w:tcPr>
            <w:tcW w:w="989" w:type="dxa"/>
            <w:tcBorders>
              <w:bottom w:val="single" w:sz="4" w:space="0" w:color="auto"/>
            </w:tcBorders>
          </w:tcPr>
          <w:p w14:paraId="2A518B54" w14:textId="75DF1420" w:rsidR="00500F2E" w:rsidRPr="00DE08A5" w:rsidRDefault="00FA7CC6" w:rsidP="00B10BDD">
            <w:pPr>
              <w:jc w:val="center"/>
              <w:rPr>
                <w:sz w:val="20"/>
                <w:szCs w:val="20"/>
              </w:rPr>
            </w:pPr>
            <w:r w:rsidRPr="00DE08A5">
              <w:rPr>
                <w:sz w:val="20"/>
                <w:szCs w:val="20"/>
              </w:rPr>
              <w:t>280</w:t>
            </w:r>
          </w:p>
        </w:tc>
        <w:tc>
          <w:tcPr>
            <w:tcW w:w="1061" w:type="dxa"/>
            <w:tcBorders>
              <w:bottom w:val="single" w:sz="4" w:space="0" w:color="auto"/>
            </w:tcBorders>
          </w:tcPr>
          <w:p w14:paraId="155ADBCD" w14:textId="2ADFC366" w:rsidR="00500F2E" w:rsidRPr="00DE08A5" w:rsidRDefault="00FA7CC6" w:rsidP="00B10BDD">
            <w:pPr>
              <w:jc w:val="center"/>
              <w:rPr>
                <w:sz w:val="20"/>
                <w:szCs w:val="20"/>
              </w:rPr>
            </w:pPr>
            <w:r w:rsidRPr="00DE08A5">
              <w:rPr>
                <w:sz w:val="20"/>
                <w:szCs w:val="20"/>
              </w:rPr>
              <w:t>100%</w:t>
            </w:r>
          </w:p>
        </w:tc>
        <w:tc>
          <w:tcPr>
            <w:tcW w:w="1790" w:type="dxa"/>
            <w:tcBorders>
              <w:bottom w:val="single" w:sz="4" w:space="0" w:color="auto"/>
            </w:tcBorders>
          </w:tcPr>
          <w:p w14:paraId="59AF097C" w14:textId="12A27CA6" w:rsidR="00500F2E" w:rsidRPr="00DE08A5" w:rsidRDefault="00500F2E" w:rsidP="00B10BDD">
            <w:pPr>
              <w:jc w:val="center"/>
              <w:rPr>
                <w:sz w:val="20"/>
                <w:szCs w:val="20"/>
              </w:rPr>
            </w:pPr>
            <w:r w:rsidRPr="00DE08A5">
              <w:rPr>
                <w:rFonts w:ascii="Calibri" w:hAnsi="Calibri" w:cs="Calibri"/>
                <w:color w:val="000000"/>
              </w:rPr>
              <w:t>75,15</w:t>
            </w:r>
          </w:p>
        </w:tc>
        <w:tc>
          <w:tcPr>
            <w:tcW w:w="1701" w:type="dxa"/>
            <w:tcBorders>
              <w:bottom w:val="single" w:sz="4" w:space="0" w:color="auto"/>
            </w:tcBorders>
          </w:tcPr>
          <w:p w14:paraId="2B0BB4DD" w14:textId="2A2F45E3" w:rsidR="00500F2E" w:rsidRPr="00DE08A5" w:rsidRDefault="00500F2E" w:rsidP="00B10BDD">
            <w:pPr>
              <w:jc w:val="center"/>
              <w:rPr>
                <w:sz w:val="20"/>
                <w:szCs w:val="20"/>
              </w:rPr>
            </w:pPr>
            <w:r w:rsidRPr="00DE08A5">
              <w:rPr>
                <w:color w:val="000000"/>
              </w:rPr>
              <w:t>49,86</w:t>
            </w:r>
          </w:p>
        </w:tc>
        <w:tc>
          <w:tcPr>
            <w:tcW w:w="1791" w:type="dxa"/>
            <w:tcBorders>
              <w:bottom w:val="single" w:sz="4" w:space="0" w:color="auto"/>
            </w:tcBorders>
          </w:tcPr>
          <w:p w14:paraId="7B263B74" w14:textId="6BAF0838" w:rsidR="00500F2E" w:rsidRPr="00DE08A5" w:rsidRDefault="00500F2E" w:rsidP="00B10BDD">
            <w:pPr>
              <w:jc w:val="center"/>
              <w:rPr>
                <w:sz w:val="20"/>
                <w:szCs w:val="20"/>
              </w:rPr>
            </w:pPr>
            <w:r w:rsidRPr="00DE08A5">
              <w:rPr>
                <w:color w:val="000000"/>
              </w:rPr>
              <w:t>52,12</w:t>
            </w:r>
          </w:p>
        </w:tc>
      </w:tr>
    </w:tbl>
    <w:p w14:paraId="1ADB68BA" w14:textId="77777777" w:rsidR="004F44A1" w:rsidRPr="00DE08A5" w:rsidRDefault="004F44A1" w:rsidP="00B10BDD">
      <w:pPr>
        <w:pBdr>
          <w:top w:val="nil"/>
          <w:left w:val="nil"/>
          <w:bottom w:val="nil"/>
          <w:right w:val="nil"/>
          <w:between w:val="nil"/>
        </w:pBdr>
        <w:jc w:val="both"/>
        <w:rPr>
          <w:color w:val="000000"/>
          <w:sz w:val="20"/>
          <w:szCs w:val="20"/>
        </w:rPr>
      </w:pPr>
    </w:p>
    <w:p w14:paraId="1C1957FC" w14:textId="733C660A" w:rsidR="004F44A1" w:rsidRPr="00DE08A5" w:rsidRDefault="004F44A1" w:rsidP="00B10BDD">
      <w:pPr>
        <w:pStyle w:val="ListParagraph"/>
        <w:numPr>
          <w:ilvl w:val="0"/>
          <w:numId w:val="10"/>
        </w:numPr>
        <w:pBdr>
          <w:top w:val="nil"/>
          <w:left w:val="nil"/>
          <w:bottom w:val="nil"/>
          <w:right w:val="nil"/>
          <w:between w:val="nil"/>
        </w:pBdr>
        <w:tabs>
          <w:tab w:val="left" w:pos="8789"/>
        </w:tabs>
        <w:ind w:left="284" w:hanging="284"/>
        <w:rPr>
          <w:b/>
          <w:color w:val="000000"/>
          <w:sz w:val="20"/>
          <w:szCs w:val="20"/>
        </w:rPr>
      </w:pPr>
      <w:r w:rsidRPr="00DE08A5">
        <w:rPr>
          <w:b/>
          <w:color w:val="000000"/>
          <w:sz w:val="20"/>
          <w:szCs w:val="20"/>
        </w:rPr>
        <w:t>Uji Asumsi Klasik</w:t>
      </w:r>
    </w:p>
    <w:p w14:paraId="13512F2C" w14:textId="77777777" w:rsidR="004F44A1" w:rsidRPr="00DE08A5" w:rsidRDefault="004F44A1" w:rsidP="00B10BDD">
      <w:pPr>
        <w:pBdr>
          <w:top w:val="nil"/>
          <w:left w:val="nil"/>
          <w:bottom w:val="nil"/>
          <w:right w:val="nil"/>
          <w:between w:val="nil"/>
        </w:pBdr>
        <w:tabs>
          <w:tab w:val="left" w:pos="8789"/>
        </w:tabs>
        <w:ind w:left="284" w:firstLine="425"/>
        <w:jc w:val="both"/>
        <w:rPr>
          <w:color w:val="000000"/>
          <w:sz w:val="20"/>
          <w:szCs w:val="20"/>
        </w:rPr>
      </w:pPr>
      <w:r w:rsidRPr="00DE08A5">
        <w:rPr>
          <w:color w:val="000000"/>
          <w:sz w:val="20"/>
          <w:szCs w:val="20"/>
        </w:rPr>
        <w:t xml:space="preserve">Pengujian asumsi, terdiri dari : (1) Uji normalitas untuk melihat data tiap variabel seharusnya </w:t>
      </w:r>
      <w:r w:rsidRPr="00DE08A5">
        <w:rPr>
          <w:sz w:val="20"/>
          <w:szCs w:val="20"/>
        </w:rPr>
        <w:t>berdistribusi</w:t>
      </w:r>
      <w:r w:rsidRPr="00DE08A5">
        <w:rPr>
          <w:color w:val="000000"/>
          <w:sz w:val="20"/>
          <w:szCs w:val="20"/>
        </w:rPr>
        <w:t xml:space="preserve"> normal, (2) Uji linearitas untuk melihat data tiap </w:t>
      </w:r>
      <w:r w:rsidRPr="00DE08A5">
        <w:rPr>
          <w:sz w:val="20"/>
          <w:szCs w:val="20"/>
        </w:rPr>
        <w:t>variabel X</w:t>
      </w:r>
      <w:r w:rsidRPr="00DE08A5">
        <w:rPr>
          <w:color w:val="000000"/>
          <w:sz w:val="20"/>
          <w:szCs w:val="20"/>
        </w:rPr>
        <w:t xml:space="preserve"> dan Y seharusnya secara langsung terhubung linear, (3) Uji multikolinearitas untuk melihat antar data variabel X seharusnya tidak memiliki hubungan secara kuat, (4) Uji </w:t>
      </w:r>
      <w:r w:rsidRPr="00DE08A5">
        <w:rPr>
          <w:sz w:val="20"/>
          <w:szCs w:val="20"/>
        </w:rPr>
        <w:t>heteroskedastisitas</w:t>
      </w:r>
      <w:r w:rsidRPr="00DE08A5">
        <w:rPr>
          <w:color w:val="000000"/>
          <w:sz w:val="20"/>
          <w:szCs w:val="20"/>
        </w:rPr>
        <w:t xml:space="preserve"> untuk melihat antar data variabel X seharusnya tidak memiliki kesamaan </w:t>
      </w:r>
      <w:r w:rsidRPr="00DE08A5">
        <w:rPr>
          <w:sz w:val="20"/>
          <w:szCs w:val="20"/>
        </w:rPr>
        <w:t>antar variabel</w:t>
      </w:r>
      <w:r w:rsidRPr="00DE08A5">
        <w:rPr>
          <w:color w:val="000000"/>
          <w:sz w:val="20"/>
          <w:szCs w:val="20"/>
        </w:rPr>
        <w:t>.</w:t>
      </w:r>
    </w:p>
    <w:p w14:paraId="43732D3A" w14:textId="77777777" w:rsidR="00C470FC" w:rsidRPr="00DE08A5" w:rsidRDefault="00C470FC" w:rsidP="00B10BDD">
      <w:pPr>
        <w:tabs>
          <w:tab w:val="left" w:pos="8789"/>
        </w:tabs>
        <w:rPr>
          <w:b/>
          <w:sz w:val="20"/>
          <w:szCs w:val="20"/>
        </w:rPr>
      </w:pPr>
    </w:p>
    <w:p w14:paraId="7C43090D" w14:textId="782C34B2" w:rsidR="004F44A1" w:rsidRPr="00DE08A5" w:rsidRDefault="004F44A1" w:rsidP="00B10BDD">
      <w:pPr>
        <w:pStyle w:val="ListParagraph"/>
        <w:numPr>
          <w:ilvl w:val="0"/>
          <w:numId w:val="13"/>
        </w:numPr>
        <w:tabs>
          <w:tab w:val="left" w:pos="8789"/>
        </w:tabs>
        <w:ind w:left="567" w:hanging="283"/>
        <w:rPr>
          <w:b/>
          <w:sz w:val="20"/>
          <w:szCs w:val="20"/>
        </w:rPr>
      </w:pPr>
      <w:r w:rsidRPr="00DE08A5">
        <w:rPr>
          <w:b/>
          <w:sz w:val="20"/>
          <w:szCs w:val="20"/>
        </w:rPr>
        <w:t>Uji Normalitas</w:t>
      </w:r>
    </w:p>
    <w:p w14:paraId="32BF2498" w14:textId="1D1B1D2E" w:rsidR="004F44A1" w:rsidRPr="00DE08A5" w:rsidRDefault="004F44A1" w:rsidP="00B10BDD">
      <w:pPr>
        <w:ind w:left="567"/>
        <w:jc w:val="both"/>
        <w:rPr>
          <w:sz w:val="20"/>
          <w:szCs w:val="20"/>
        </w:rPr>
      </w:pPr>
      <w:r w:rsidRPr="00DE08A5">
        <w:rPr>
          <w:sz w:val="20"/>
          <w:szCs w:val="20"/>
        </w:rPr>
        <w:t xml:space="preserve">Menurut Ghozali uji normalitas digunakan </w:t>
      </w:r>
      <w:r w:rsidR="00C14678" w:rsidRPr="00DE08A5">
        <w:rPr>
          <w:sz w:val="20"/>
          <w:szCs w:val="20"/>
        </w:rPr>
        <w:t>dalam</w:t>
      </w:r>
      <w:r w:rsidRPr="00DE08A5">
        <w:rPr>
          <w:sz w:val="20"/>
          <w:szCs w:val="20"/>
        </w:rPr>
        <w:t xml:space="preserve"> model regresi</w:t>
      </w:r>
      <w:r w:rsidR="00C14678" w:rsidRPr="00DE08A5">
        <w:rPr>
          <w:sz w:val="20"/>
          <w:szCs w:val="20"/>
        </w:rPr>
        <w:t xml:space="preserve"> untuk menguji apakah variabel independen dan dependen </w:t>
      </w:r>
      <w:r w:rsidR="002C0021" w:rsidRPr="00DE08A5">
        <w:rPr>
          <w:sz w:val="20"/>
          <w:szCs w:val="20"/>
        </w:rPr>
        <w:t>b</w:t>
      </w:r>
      <w:r w:rsidR="00C14678" w:rsidRPr="00DE08A5">
        <w:rPr>
          <w:sz w:val="20"/>
          <w:szCs w:val="20"/>
        </w:rPr>
        <w:t xml:space="preserve">erdistribusi normal atau tidak normal. </w:t>
      </w:r>
      <w:r w:rsidRPr="00DE08A5">
        <w:rPr>
          <w:sz w:val="20"/>
          <w:szCs w:val="20"/>
        </w:rPr>
        <w:t xml:space="preserve">Apabila nilai signifikan lebih dari 0,05 maka data berdistribusi normal, sedangkan jika nilai signifikan kurang dari 0,05 maka data tidak berdistribusi normal </w:t>
      </w:r>
      <w:r w:rsidRPr="00DE08A5">
        <w:rPr>
          <w:sz w:val="20"/>
          <w:szCs w:val="20"/>
        </w:rPr>
        <w:fldChar w:fldCharType="begin" w:fldLock="1"/>
      </w:r>
      <w:r w:rsidR="00282896" w:rsidRPr="00DE08A5">
        <w:rPr>
          <w:sz w:val="20"/>
          <w:szCs w:val="20"/>
        </w:rPr>
        <w:instrText>ADDIN CSL_CITATION {"citationItems":[{"id":"ITEM-1","itemData":{"author":[{"dropping-particle":"","family":"Ghozali","given":"Imam","non-dropping-particle":"","parse-names":false,"suffix":""}],"id":"ITEM-1","issued":{"date-parts":[["2016"]]},"publisher":"Univ. Diponegoro Press","title":"Aplikasi Analisis Multivariete Dengan Program IBM SPSS 23 Edisi 8","type":"chapter"},"uris":["http://www.mendeley.com/documents/?uuid=b5be03e5-7d5b-4e7f-a2e2-9676ecc4ddc2"]}],"mendeley":{"formattedCitation":"[30]","plainTextFormattedCitation":"[30]","previouslyFormattedCitation":"[30]"},"properties":{"noteIndex":0},"schema":"https://github.com/citation-style-language/schema/raw/master/csl-citation.json"}</w:instrText>
      </w:r>
      <w:r w:rsidRPr="00DE08A5">
        <w:rPr>
          <w:sz w:val="20"/>
          <w:szCs w:val="20"/>
        </w:rPr>
        <w:fldChar w:fldCharType="separate"/>
      </w:r>
      <w:r w:rsidR="00464B4F" w:rsidRPr="00DE08A5">
        <w:rPr>
          <w:noProof/>
          <w:sz w:val="20"/>
          <w:szCs w:val="20"/>
        </w:rPr>
        <w:t>[30]</w:t>
      </w:r>
      <w:r w:rsidRPr="00DE08A5">
        <w:rPr>
          <w:sz w:val="20"/>
          <w:szCs w:val="20"/>
        </w:rPr>
        <w:fldChar w:fldCharType="end"/>
      </w:r>
      <w:r w:rsidRPr="00DE08A5">
        <w:rPr>
          <w:sz w:val="20"/>
          <w:szCs w:val="20"/>
        </w:rPr>
        <w:t>.</w:t>
      </w:r>
    </w:p>
    <w:p w14:paraId="69EBB235" w14:textId="77777777" w:rsidR="004F44A1" w:rsidRPr="00DE08A5" w:rsidRDefault="004F44A1" w:rsidP="00B10BDD">
      <w:pPr>
        <w:jc w:val="both"/>
        <w:rPr>
          <w:sz w:val="20"/>
          <w:szCs w:val="20"/>
        </w:rPr>
      </w:pPr>
    </w:p>
    <w:p w14:paraId="74D55C4B" w14:textId="4685FAB1" w:rsidR="00C470FC" w:rsidRPr="00DE08A5" w:rsidRDefault="00C470FC" w:rsidP="00B10BDD">
      <w:pPr>
        <w:pStyle w:val="Caption"/>
        <w:keepNext/>
        <w:spacing w:before="0" w:after="0"/>
        <w:jc w:val="center"/>
        <w:rPr>
          <w:b/>
          <w:bCs/>
          <w:i w:val="0"/>
          <w:iCs w:val="0"/>
          <w:sz w:val="20"/>
          <w:szCs w:val="20"/>
        </w:rPr>
      </w:pPr>
      <w:r w:rsidRPr="00DE08A5">
        <w:rPr>
          <w:b/>
          <w:bCs/>
          <w:i w:val="0"/>
          <w:iCs w:val="0"/>
          <w:sz w:val="20"/>
          <w:szCs w:val="20"/>
        </w:rPr>
        <w:t xml:space="preserve">Tabel </w:t>
      </w:r>
      <w:r w:rsidRPr="00DE08A5">
        <w:rPr>
          <w:b/>
          <w:bCs/>
          <w:i w:val="0"/>
          <w:iCs w:val="0"/>
          <w:sz w:val="20"/>
          <w:szCs w:val="20"/>
        </w:rPr>
        <w:fldChar w:fldCharType="begin"/>
      </w:r>
      <w:r w:rsidRPr="00DE08A5">
        <w:rPr>
          <w:b/>
          <w:bCs/>
          <w:i w:val="0"/>
          <w:iCs w:val="0"/>
          <w:sz w:val="20"/>
          <w:szCs w:val="20"/>
        </w:rPr>
        <w:instrText xml:space="preserve"> SEQ Tabel \* ARABIC </w:instrText>
      </w:r>
      <w:r w:rsidRPr="00DE08A5">
        <w:rPr>
          <w:b/>
          <w:bCs/>
          <w:i w:val="0"/>
          <w:iCs w:val="0"/>
          <w:sz w:val="20"/>
          <w:szCs w:val="20"/>
        </w:rPr>
        <w:fldChar w:fldCharType="separate"/>
      </w:r>
      <w:r w:rsidR="00162A3B" w:rsidRPr="00DE08A5">
        <w:rPr>
          <w:b/>
          <w:bCs/>
          <w:i w:val="0"/>
          <w:iCs w:val="0"/>
          <w:noProof/>
          <w:sz w:val="20"/>
          <w:szCs w:val="20"/>
        </w:rPr>
        <w:t>2</w:t>
      </w:r>
      <w:r w:rsidRPr="00DE08A5">
        <w:rPr>
          <w:b/>
          <w:bCs/>
          <w:i w:val="0"/>
          <w:iCs w:val="0"/>
          <w:sz w:val="20"/>
          <w:szCs w:val="20"/>
        </w:rPr>
        <w:fldChar w:fldCharType="end"/>
      </w:r>
      <w:r w:rsidRPr="00DE08A5">
        <w:rPr>
          <w:b/>
          <w:bCs/>
          <w:i w:val="0"/>
          <w:iCs w:val="0"/>
          <w:sz w:val="20"/>
          <w:szCs w:val="20"/>
        </w:rPr>
        <w:t xml:space="preserve">. </w:t>
      </w:r>
      <w:r w:rsidRPr="00DE08A5">
        <w:rPr>
          <w:sz w:val="20"/>
          <w:szCs w:val="20"/>
        </w:rPr>
        <w:t>Hasil Uji Normalitas</w:t>
      </w:r>
    </w:p>
    <w:tbl>
      <w:tblPr>
        <w:tblpPr w:leftFromText="180" w:rightFromText="180" w:vertAnchor="text" w:tblpXSpec="center" w:tblpY="14"/>
        <w:tblW w:w="6096" w:type="dxa"/>
        <w:tblLayout w:type="fixed"/>
        <w:tblLook w:val="0000" w:firstRow="0" w:lastRow="0" w:firstColumn="0" w:lastColumn="0" w:noHBand="0" w:noVBand="0"/>
      </w:tblPr>
      <w:tblGrid>
        <w:gridCol w:w="2165"/>
        <w:gridCol w:w="1521"/>
        <w:gridCol w:w="2410"/>
      </w:tblGrid>
      <w:tr w:rsidR="004F44A1" w:rsidRPr="00DE08A5" w14:paraId="7F44952F" w14:textId="77777777" w:rsidTr="000D6E2C">
        <w:trPr>
          <w:cantSplit/>
          <w:trHeight w:val="138"/>
        </w:trPr>
        <w:tc>
          <w:tcPr>
            <w:tcW w:w="6096" w:type="dxa"/>
            <w:gridSpan w:val="3"/>
            <w:tcBorders>
              <w:bottom w:val="single" w:sz="4" w:space="0" w:color="auto"/>
            </w:tcBorders>
            <w:shd w:val="clear" w:color="auto" w:fill="FFFFFF"/>
            <w:vAlign w:val="center"/>
          </w:tcPr>
          <w:p w14:paraId="074F10CF" w14:textId="77777777" w:rsidR="004F44A1" w:rsidRPr="00DE08A5" w:rsidRDefault="004F44A1" w:rsidP="00B10BDD">
            <w:pPr>
              <w:tabs>
                <w:tab w:val="left" w:pos="8789"/>
              </w:tabs>
              <w:ind w:left="-284" w:right="95" w:firstLine="344"/>
              <w:jc w:val="center"/>
              <w:rPr>
                <w:color w:val="000000"/>
                <w:sz w:val="20"/>
                <w:szCs w:val="20"/>
              </w:rPr>
            </w:pPr>
            <w:r w:rsidRPr="00DE08A5">
              <w:rPr>
                <w:b/>
                <w:color w:val="000000"/>
                <w:sz w:val="20"/>
                <w:szCs w:val="20"/>
              </w:rPr>
              <w:t>One-Sample Kolmogorov-Smirnov Test</w:t>
            </w:r>
          </w:p>
        </w:tc>
      </w:tr>
      <w:tr w:rsidR="004F44A1" w:rsidRPr="00DE08A5" w14:paraId="46AD40B6" w14:textId="77777777" w:rsidTr="002031DC">
        <w:trPr>
          <w:cantSplit/>
          <w:trHeight w:val="426"/>
        </w:trPr>
        <w:tc>
          <w:tcPr>
            <w:tcW w:w="3686" w:type="dxa"/>
            <w:gridSpan w:val="2"/>
            <w:tcBorders>
              <w:top w:val="single" w:sz="4" w:space="0" w:color="auto"/>
            </w:tcBorders>
            <w:shd w:val="clear" w:color="auto" w:fill="FFFFFF"/>
            <w:vAlign w:val="center"/>
          </w:tcPr>
          <w:p w14:paraId="051C30ED" w14:textId="77777777" w:rsidR="004F44A1" w:rsidRPr="00DE08A5" w:rsidRDefault="004F44A1" w:rsidP="00B10BDD">
            <w:pPr>
              <w:tabs>
                <w:tab w:val="left" w:pos="8789"/>
              </w:tabs>
              <w:ind w:left="60" w:right="95"/>
              <w:rPr>
                <w:color w:val="000000"/>
                <w:sz w:val="20"/>
                <w:szCs w:val="20"/>
              </w:rPr>
            </w:pPr>
          </w:p>
        </w:tc>
        <w:tc>
          <w:tcPr>
            <w:tcW w:w="2410" w:type="dxa"/>
            <w:tcBorders>
              <w:top w:val="single" w:sz="4" w:space="0" w:color="auto"/>
              <w:bottom w:val="single" w:sz="4" w:space="0" w:color="auto"/>
            </w:tcBorders>
            <w:shd w:val="clear" w:color="auto" w:fill="FFFFFF"/>
            <w:vAlign w:val="center"/>
          </w:tcPr>
          <w:p w14:paraId="258DA986" w14:textId="77777777" w:rsidR="004F44A1" w:rsidRPr="00DE08A5" w:rsidRDefault="004F44A1" w:rsidP="00B10BDD">
            <w:pPr>
              <w:tabs>
                <w:tab w:val="left" w:pos="8789"/>
              </w:tabs>
              <w:ind w:left="-23" w:right="95"/>
              <w:jc w:val="right"/>
              <w:rPr>
                <w:color w:val="000000"/>
                <w:sz w:val="20"/>
                <w:szCs w:val="20"/>
              </w:rPr>
            </w:pPr>
            <w:r w:rsidRPr="00DE08A5">
              <w:rPr>
                <w:color w:val="000000"/>
                <w:sz w:val="20"/>
                <w:szCs w:val="20"/>
              </w:rPr>
              <w:t>Unstandardized Residual</w:t>
            </w:r>
          </w:p>
        </w:tc>
      </w:tr>
      <w:tr w:rsidR="004F44A1" w:rsidRPr="00DE08A5" w14:paraId="779C2273" w14:textId="77777777" w:rsidTr="002031DC">
        <w:trPr>
          <w:cantSplit/>
          <w:trHeight w:val="103"/>
        </w:trPr>
        <w:tc>
          <w:tcPr>
            <w:tcW w:w="3686" w:type="dxa"/>
            <w:gridSpan w:val="2"/>
            <w:shd w:val="clear" w:color="auto" w:fill="FFFFFF"/>
            <w:vAlign w:val="center"/>
          </w:tcPr>
          <w:p w14:paraId="7F986772"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N</w:t>
            </w:r>
          </w:p>
        </w:tc>
        <w:tc>
          <w:tcPr>
            <w:tcW w:w="2410" w:type="dxa"/>
            <w:tcBorders>
              <w:top w:val="single" w:sz="4" w:space="0" w:color="auto"/>
            </w:tcBorders>
            <w:shd w:val="clear" w:color="auto" w:fill="FFFFFF"/>
            <w:vAlign w:val="center"/>
          </w:tcPr>
          <w:p w14:paraId="14C57EBF"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280</w:t>
            </w:r>
          </w:p>
        </w:tc>
      </w:tr>
      <w:tr w:rsidR="004F44A1" w:rsidRPr="00DE08A5" w14:paraId="03DE094A" w14:textId="77777777" w:rsidTr="002031DC">
        <w:trPr>
          <w:cantSplit/>
          <w:trHeight w:val="330"/>
        </w:trPr>
        <w:tc>
          <w:tcPr>
            <w:tcW w:w="2165" w:type="dxa"/>
            <w:vMerge w:val="restart"/>
            <w:shd w:val="clear" w:color="auto" w:fill="FFFFFF"/>
            <w:vAlign w:val="center"/>
          </w:tcPr>
          <w:p w14:paraId="3BE29767"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Normal Parameters</w:t>
            </w:r>
            <w:r w:rsidRPr="00DE08A5">
              <w:rPr>
                <w:color w:val="000000"/>
                <w:sz w:val="20"/>
                <w:szCs w:val="20"/>
                <w:vertAlign w:val="superscript"/>
              </w:rPr>
              <w:t>a,b</w:t>
            </w:r>
          </w:p>
        </w:tc>
        <w:tc>
          <w:tcPr>
            <w:tcW w:w="1521" w:type="dxa"/>
            <w:shd w:val="clear" w:color="auto" w:fill="FFFFFF"/>
            <w:vAlign w:val="center"/>
          </w:tcPr>
          <w:p w14:paraId="7ED72D8B"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Mean</w:t>
            </w:r>
          </w:p>
        </w:tc>
        <w:tc>
          <w:tcPr>
            <w:tcW w:w="2410" w:type="dxa"/>
            <w:shd w:val="clear" w:color="auto" w:fill="FFFFFF"/>
            <w:vAlign w:val="center"/>
          </w:tcPr>
          <w:p w14:paraId="1FFB399D"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0E-7</w:t>
            </w:r>
          </w:p>
        </w:tc>
      </w:tr>
      <w:tr w:rsidR="004F44A1" w:rsidRPr="00DE08A5" w14:paraId="75E6D473" w14:textId="77777777" w:rsidTr="002031DC">
        <w:trPr>
          <w:cantSplit/>
          <w:trHeight w:val="146"/>
        </w:trPr>
        <w:tc>
          <w:tcPr>
            <w:tcW w:w="2165" w:type="dxa"/>
            <w:vMerge/>
            <w:shd w:val="clear" w:color="auto" w:fill="FFFFFF"/>
            <w:vAlign w:val="center"/>
          </w:tcPr>
          <w:p w14:paraId="781719C5" w14:textId="77777777" w:rsidR="004F44A1" w:rsidRPr="00DE08A5" w:rsidRDefault="004F44A1" w:rsidP="00B10BDD">
            <w:pPr>
              <w:pBdr>
                <w:top w:val="nil"/>
                <w:left w:val="nil"/>
                <w:bottom w:val="nil"/>
                <w:right w:val="nil"/>
                <w:between w:val="nil"/>
              </w:pBdr>
              <w:rPr>
                <w:color w:val="000000"/>
                <w:sz w:val="20"/>
                <w:szCs w:val="20"/>
              </w:rPr>
            </w:pPr>
          </w:p>
        </w:tc>
        <w:tc>
          <w:tcPr>
            <w:tcW w:w="1521" w:type="dxa"/>
            <w:shd w:val="clear" w:color="auto" w:fill="FFFFFF"/>
            <w:vAlign w:val="center"/>
          </w:tcPr>
          <w:p w14:paraId="29449C1E"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Std. Deviation</w:t>
            </w:r>
          </w:p>
        </w:tc>
        <w:tc>
          <w:tcPr>
            <w:tcW w:w="2410" w:type="dxa"/>
            <w:shd w:val="clear" w:color="auto" w:fill="FFFFFF"/>
            <w:vAlign w:val="center"/>
          </w:tcPr>
          <w:p w14:paraId="482606FC"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4.45093243</w:t>
            </w:r>
          </w:p>
        </w:tc>
      </w:tr>
      <w:tr w:rsidR="004F44A1" w:rsidRPr="00DE08A5" w14:paraId="33C16510" w14:textId="77777777" w:rsidTr="002031DC">
        <w:trPr>
          <w:cantSplit/>
          <w:trHeight w:val="330"/>
        </w:trPr>
        <w:tc>
          <w:tcPr>
            <w:tcW w:w="2165" w:type="dxa"/>
            <w:vMerge w:val="restart"/>
            <w:shd w:val="clear" w:color="auto" w:fill="FFFFFF"/>
            <w:vAlign w:val="center"/>
          </w:tcPr>
          <w:p w14:paraId="337136FD"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Most Extreme Differences</w:t>
            </w:r>
          </w:p>
        </w:tc>
        <w:tc>
          <w:tcPr>
            <w:tcW w:w="1521" w:type="dxa"/>
            <w:shd w:val="clear" w:color="auto" w:fill="FFFFFF"/>
            <w:vAlign w:val="center"/>
          </w:tcPr>
          <w:p w14:paraId="19576174"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Absolute</w:t>
            </w:r>
          </w:p>
        </w:tc>
        <w:tc>
          <w:tcPr>
            <w:tcW w:w="2410" w:type="dxa"/>
            <w:shd w:val="clear" w:color="auto" w:fill="FFFFFF"/>
            <w:vAlign w:val="center"/>
          </w:tcPr>
          <w:p w14:paraId="484254F0"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.041</w:t>
            </w:r>
          </w:p>
        </w:tc>
      </w:tr>
      <w:tr w:rsidR="004F44A1" w:rsidRPr="00DE08A5" w14:paraId="01349388" w14:textId="77777777" w:rsidTr="002031DC">
        <w:trPr>
          <w:cantSplit/>
          <w:trHeight w:val="146"/>
        </w:trPr>
        <w:tc>
          <w:tcPr>
            <w:tcW w:w="2165" w:type="dxa"/>
            <w:vMerge/>
            <w:shd w:val="clear" w:color="auto" w:fill="FFFFFF"/>
            <w:vAlign w:val="center"/>
          </w:tcPr>
          <w:p w14:paraId="1D4EE38B" w14:textId="77777777" w:rsidR="004F44A1" w:rsidRPr="00DE08A5" w:rsidRDefault="004F44A1" w:rsidP="00B10BDD">
            <w:pPr>
              <w:pBdr>
                <w:top w:val="nil"/>
                <w:left w:val="nil"/>
                <w:bottom w:val="nil"/>
                <w:right w:val="nil"/>
                <w:between w:val="nil"/>
              </w:pBdr>
              <w:rPr>
                <w:color w:val="000000"/>
                <w:sz w:val="20"/>
                <w:szCs w:val="20"/>
              </w:rPr>
            </w:pPr>
          </w:p>
        </w:tc>
        <w:tc>
          <w:tcPr>
            <w:tcW w:w="1521" w:type="dxa"/>
            <w:shd w:val="clear" w:color="auto" w:fill="FFFFFF"/>
            <w:vAlign w:val="center"/>
          </w:tcPr>
          <w:p w14:paraId="767BFEF8"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Positive</w:t>
            </w:r>
          </w:p>
        </w:tc>
        <w:tc>
          <w:tcPr>
            <w:tcW w:w="2410" w:type="dxa"/>
            <w:shd w:val="clear" w:color="auto" w:fill="FFFFFF"/>
            <w:vAlign w:val="center"/>
          </w:tcPr>
          <w:p w14:paraId="0DF16822"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.041</w:t>
            </w:r>
          </w:p>
        </w:tc>
      </w:tr>
      <w:tr w:rsidR="004F44A1" w:rsidRPr="00DE08A5" w14:paraId="6F6FB983" w14:textId="77777777" w:rsidTr="002031DC">
        <w:trPr>
          <w:cantSplit/>
          <w:trHeight w:val="146"/>
        </w:trPr>
        <w:tc>
          <w:tcPr>
            <w:tcW w:w="2165" w:type="dxa"/>
            <w:vMerge/>
            <w:shd w:val="clear" w:color="auto" w:fill="FFFFFF"/>
            <w:vAlign w:val="center"/>
          </w:tcPr>
          <w:p w14:paraId="590C7E34" w14:textId="77777777" w:rsidR="004F44A1" w:rsidRPr="00DE08A5" w:rsidRDefault="004F44A1" w:rsidP="00B10BDD">
            <w:pPr>
              <w:pBdr>
                <w:top w:val="nil"/>
                <w:left w:val="nil"/>
                <w:bottom w:val="nil"/>
                <w:right w:val="nil"/>
                <w:between w:val="nil"/>
              </w:pBdr>
              <w:rPr>
                <w:color w:val="000000"/>
                <w:sz w:val="20"/>
                <w:szCs w:val="20"/>
              </w:rPr>
            </w:pPr>
          </w:p>
        </w:tc>
        <w:tc>
          <w:tcPr>
            <w:tcW w:w="1521" w:type="dxa"/>
            <w:shd w:val="clear" w:color="auto" w:fill="FFFFFF"/>
            <w:vAlign w:val="center"/>
          </w:tcPr>
          <w:p w14:paraId="4F527AC4"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Negative</w:t>
            </w:r>
          </w:p>
        </w:tc>
        <w:tc>
          <w:tcPr>
            <w:tcW w:w="2410" w:type="dxa"/>
            <w:shd w:val="clear" w:color="auto" w:fill="FFFFFF"/>
            <w:vAlign w:val="center"/>
          </w:tcPr>
          <w:p w14:paraId="2A3C8965"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-.033</w:t>
            </w:r>
          </w:p>
        </w:tc>
      </w:tr>
      <w:tr w:rsidR="004F44A1" w:rsidRPr="00DE08A5" w14:paraId="54C39D6E" w14:textId="77777777" w:rsidTr="002031DC">
        <w:trPr>
          <w:cantSplit/>
          <w:trHeight w:val="236"/>
        </w:trPr>
        <w:tc>
          <w:tcPr>
            <w:tcW w:w="3686" w:type="dxa"/>
            <w:gridSpan w:val="2"/>
            <w:shd w:val="clear" w:color="auto" w:fill="FFFFFF"/>
            <w:vAlign w:val="center"/>
          </w:tcPr>
          <w:p w14:paraId="2C2CBDEB"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Kolmogorov-Smirnov Z</w:t>
            </w:r>
          </w:p>
        </w:tc>
        <w:tc>
          <w:tcPr>
            <w:tcW w:w="2410" w:type="dxa"/>
            <w:shd w:val="clear" w:color="auto" w:fill="FFFFFF"/>
            <w:vAlign w:val="center"/>
          </w:tcPr>
          <w:p w14:paraId="4B7EA66E"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.682</w:t>
            </w:r>
          </w:p>
        </w:tc>
      </w:tr>
      <w:tr w:rsidR="004F44A1" w:rsidRPr="00DE08A5" w14:paraId="5B97F55E" w14:textId="77777777" w:rsidTr="002031DC">
        <w:trPr>
          <w:cantSplit/>
          <w:trHeight w:val="126"/>
        </w:trPr>
        <w:tc>
          <w:tcPr>
            <w:tcW w:w="3686" w:type="dxa"/>
            <w:gridSpan w:val="2"/>
            <w:tcBorders>
              <w:bottom w:val="single" w:sz="4" w:space="0" w:color="auto"/>
            </w:tcBorders>
            <w:shd w:val="clear" w:color="auto" w:fill="FFFFFF"/>
            <w:vAlign w:val="center"/>
          </w:tcPr>
          <w:p w14:paraId="6F7B6C22"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Asymp. Sig. (2-tailed)</w:t>
            </w:r>
          </w:p>
        </w:tc>
        <w:tc>
          <w:tcPr>
            <w:tcW w:w="2410" w:type="dxa"/>
            <w:tcBorders>
              <w:bottom w:val="single" w:sz="4" w:space="0" w:color="auto"/>
            </w:tcBorders>
            <w:shd w:val="clear" w:color="auto" w:fill="FFFFFF"/>
            <w:vAlign w:val="center"/>
          </w:tcPr>
          <w:p w14:paraId="6CF0591F"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.742</w:t>
            </w:r>
          </w:p>
        </w:tc>
      </w:tr>
    </w:tbl>
    <w:p w14:paraId="6FAD01C5" w14:textId="77777777" w:rsidR="004F44A1" w:rsidRPr="00DE08A5" w:rsidRDefault="004F44A1" w:rsidP="00B10BDD">
      <w:pPr>
        <w:tabs>
          <w:tab w:val="left" w:pos="8789"/>
        </w:tabs>
        <w:ind w:right="95"/>
        <w:rPr>
          <w:b/>
          <w:sz w:val="20"/>
          <w:szCs w:val="20"/>
        </w:rPr>
      </w:pPr>
    </w:p>
    <w:p w14:paraId="5B29CE9D" w14:textId="77777777" w:rsidR="004F44A1" w:rsidRPr="00DE08A5" w:rsidRDefault="004F44A1" w:rsidP="00B10BDD">
      <w:pPr>
        <w:pBdr>
          <w:top w:val="nil"/>
          <w:left w:val="nil"/>
          <w:bottom w:val="nil"/>
          <w:right w:val="nil"/>
          <w:between w:val="nil"/>
        </w:pBdr>
        <w:tabs>
          <w:tab w:val="left" w:pos="8789"/>
        </w:tabs>
        <w:ind w:left="120" w:right="95"/>
        <w:rPr>
          <w:color w:val="000000"/>
          <w:sz w:val="20"/>
          <w:szCs w:val="20"/>
        </w:rPr>
      </w:pPr>
    </w:p>
    <w:p w14:paraId="6DE8342D" w14:textId="77777777" w:rsidR="004F44A1" w:rsidRPr="00DE08A5" w:rsidRDefault="004F44A1" w:rsidP="00B10BDD">
      <w:pPr>
        <w:tabs>
          <w:tab w:val="left" w:pos="8789"/>
        </w:tabs>
        <w:ind w:right="95"/>
        <w:rPr>
          <w:sz w:val="20"/>
          <w:szCs w:val="20"/>
        </w:rPr>
      </w:pPr>
    </w:p>
    <w:p w14:paraId="002685B5" w14:textId="77777777" w:rsidR="004F44A1" w:rsidRPr="00DE08A5" w:rsidRDefault="004F44A1" w:rsidP="00B10BDD">
      <w:pPr>
        <w:tabs>
          <w:tab w:val="left" w:pos="8789"/>
        </w:tabs>
        <w:ind w:right="95"/>
        <w:rPr>
          <w:b/>
          <w:sz w:val="20"/>
          <w:szCs w:val="20"/>
        </w:rPr>
      </w:pPr>
    </w:p>
    <w:p w14:paraId="60E41ED5" w14:textId="77777777" w:rsidR="004F44A1" w:rsidRPr="00DE08A5" w:rsidRDefault="004F44A1" w:rsidP="00B10BDD">
      <w:pPr>
        <w:tabs>
          <w:tab w:val="left" w:pos="8789"/>
        </w:tabs>
        <w:ind w:right="95"/>
        <w:rPr>
          <w:b/>
          <w:sz w:val="20"/>
          <w:szCs w:val="20"/>
        </w:rPr>
      </w:pPr>
    </w:p>
    <w:p w14:paraId="2A7FC66C" w14:textId="77777777" w:rsidR="004F44A1" w:rsidRPr="00DE08A5" w:rsidRDefault="004F44A1" w:rsidP="00B10BDD">
      <w:pPr>
        <w:tabs>
          <w:tab w:val="left" w:pos="8789"/>
        </w:tabs>
        <w:ind w:right="95"/>
        <w:jc w:val="both"/>
        <w:rPr>
          <w:sz w:val="20"/>
          <w:szCs w:val="20"/>
        </w:rPr>
      </w:pPr>
    </w:p>
    <w:p w14:paraId="02EBD476" w14:textId="77777777" w:rsidR="004F44A1" w:rsidRPr="00DE08A5" w:rsidRDefault="004F44A1" w:rsidP="00B10BDD">
      <w:pPr>
        <w:tabs>
          <w:tab w:val="left" w:pos="8789"/>
        </w:tabs>
        <w:ind w:left="142" w:right="95"/>
        <w:jc w:val="both"/>
        <w:rPr>
          <w:sz w:val="20"/>
          <w:szCs w:val="20"/>
        </w:rPr>
      </w:pPr>
    </w:p>
    <w:p w14:paraId="2C426153" w14:textId="77777777" w:rsidR="004F44A1" w:rsidRPr="00DE08A5" w:rsidRDefault="004F44A1" w:rsidP="00B10BDD">
      <w:pPr>
        <w:tabs>
          <w:tab w:val="left" w:pos="8789"/>
        </w:tabs>
        <w:ind w:left="142" w:right="95"/>
        <w:jc w:val="both"/>
        <w:rPr>
          <w:sz w:val="20"/>
          <w:szCs w:val="20"/>
        </w:rPr>
      </w:pPr>
    </w:p>
    <w:p w14:paraId="099C7850" w14:textId="77777777" w:rsidR="004F44A1" w:rsidRPr="00DE08A5" w:rsidRDefault="004F44A1" w:rsidP="00B10BDD">
      <w:pPr>
        <w:tabs>
          <w:tab w:val="left" w:pos="8789"/>
        </w:tabs>
        <w:ind w:left="142" w:right="95"/>
        <w:jc w:val="both"/>
        <w:rPr>
          <w:sz w:val="20"/>
          <w:szCs w:val="20"/>
        </w:rPr>
      </w:pPr>
    </w:p>
    <w:p w14:paraId="52C0404C" w14:textId="77777777" w:rsidR="004F44A1" w:rsidRPr="00DE08A5" w:rsidRDefault="004F44A1" w:rsidP="00B10BDD">
      <w:pPr>
        <w:tabs>
          <w:tab w:val="left" w:pos="8789"/>
        </w:tabs>
        <w:ind w:right="95"/>
        <w:jc w:val="both"/>
        <w:rPr>
          <w:sz w:val="20"/>
          <w:szCs w:val="20"/>
        </w:rPr>
      </w:pPr>
    </w:p>
    <w:p w14:paraId="346F7608" w14:textId="77777777" w:rsidR="004F44A1" w:rsidRPr="00DE08A5" w:rsidRDefault="004F44A1" w:rsidP="00B10BDD">
      <w:pPr>
        <w:tabs>
          <w:tab w:val="left" w:pos="8931"/>
        </w:tabs>
        <w:ind w:right="95"/>
        <w:jc w:val="both"/>
        <w:rPr>
          <w:sz w:val="20"/>
          <w:szCs w:val="20"/>
        </w:rPr>
      </w:pPr>
    </w:p>
    <w:p w14:paraId="79A282C5" w14:textId="77777777" w:rsidR="004F44A1" w:rsidRPr="00DE08A5" w:rsidRDefault="004F44A1" w:rsidP="00B10BDD">
      <w:pPr>
        <w:tabs>
          <w:tab w:val="left" w:pos="8931"/>
        </w:tabs>
        <w:ind w:right="95"/>
        <w:jc w:val="both"/>
        <w:rPr>
          <w:sz w:val="20"/>
          <w:szCs w:val="20"/>
        </w:rPr>
      </w:pPr>
    </w:p>
    <w:p w14:paraId="60E98B39" w14:textId="77777777" w:rsidR="002C0021" w:rsidRPr="00DE08A5" w:rsidRDefault="002C0021" w:rsidP="00B10BDD">
      <w:pPr>
        <w:tabs>
          <w:tab w:val="left" w:pos="8931"/>
        </w:tabs>
        <w:ind w:left="567" w:right="95"/>
        <w:jc w:val="both"/>
        <w:rPr>
          <w:sz w:val="20"/>
          <w:szCs w:val="20"/>
        </w:rPr>
      </w:pPr>
    </w:p>
    <w:p w14:paraId="57FE350C" w14:textId="77777777" w:rsidR="002C0021" w:rsidRPr="00DE08A5" w:rsidRDefault="002C0021" w:rsidP="00B10BDD">
      <w:pPr>
        <w:tabs>
          <w:tab w:val="left" w:pos="8931"/>
        </w:tabs>
        <w:ind w:left="567" w:right="95"/>
        <w:jc w:val="both"/>
        <w:rPr>
          <w:sz w:val="20"/>
          <w:szCs w:val="20"/>
        </w:rPr>
      </w:pPr>
    </w:p>
    <w:p w14:paraId="6A7FB50D" w14:textId="4034631A" w:rsidR="004F44A1" w:rsidRPr="00DE08A5" w:rsidRDefault="004F44A1" w:rsidP="00B10BDD">
      <w:pPr>
        <w:tabs>
          <w:tab w:val="left" w:pos="8931"/>
        </w:tabs>
        <w:ind w:left="567" w:right="95"/>
        <w:jc w:val="both"/>
        <w:rPr>
          <w:sz w:val="20"/>
          <w:szCs w:val="20"/>
        </w:rPr>
      </w:pPr>
      <w:r w:rsidRPr="00DE08A5">
        <w:rPr>
          <w:sz w:val="20"/>
          <w:szCs w:val="20"/>
        </w:rPr>
        <w:lastRenderedPageBreak/>
        <w:t xml:space="preserve">Berdasarkan hasil uji normalitas pada Tabel 2 </w:t>
      </w:r>
      <w:r w:rsidR="00DF18FA" w:rsidRPr="00DE08A5">
        <w:rPr>
          <w:sz w:val="20"/>
          <w:szCs w:val="20"/>
        </w:rPr>
        <w:t xml:space="preserve">diatas </w:t>
      </w:r>
      <w:r w:rsidRPr="00DE08A5">
        <w:rPr>
          <w:sz w:val="20"/>
          <w:szCs w:val="20"/>
        </w:rPr>
        <w:t>diketahui nilai signifikan 0,742 &gt; 0,05 maka dapat disimpulkan bahwa data dari iklim sekolah, efikasi diri, dan motivasi belajar</w:t>
      </w:r>
      <w:r w:rsidR="00C165D7" w:rsidRPr="00DE08A5">
        <w:rPr>
          <w:sz w:val="20"/>
          <w:szCs w:val="20"/>
        </w:rPr>
        <w:t xml:space="preserve"> siswa</w:t>
      </w:r>
      <w:r w:rsidRPr="00DE08A5">
        <w:rPr>
          <w:sz w:val="20"/>
          <w:szCs w:val="20"/>
        </w:rPr>
        <w:t xml:space="preserve"> berdistribusi normal.</w:t>
      </w:r>
    </w:p>
    <w:p w14:paraId="4051ACBB" w14:textId="77777777" w:rsidR="004F44A1" w:rsidRPr="00DE08A5" w:rsidRDefault="004F44A1" w:rsidP="00B10BDD">
      <w:pPr>
        <w:tabs>
          <w:tab w:val="left" w:pos="8789"/>
        </w:tabs>
        <w:ind w:right="95"/>
        <w:jc w:val="both"/>
        <w:rPr>
          <w:sz w:val="20"/>
          <w:szCs w:val="20"/>
        </w:rPr>
      </w:pPr>
    </w:p>
    <w:p w14:paraId="185C6930" w14:textId="5CEB7710" w:rsidR="004F44A1" w:rsidRPr="00DE08A5" w:rsidRDefault="004F44A1" w:rsidP="00B10BDD">
      <w:pPr>
        <w:pStyle w:val="ListParagraph"/>
        <w:numPr>
          <w:ilvl w:val="0"/>
          <w:numId w:val="13"/>
        </w:numPr>
        <w:tabs>
          <w:tab w:val="left" w:pos="8789"/>
        </w:tabs>
        <w:ind w:left="567" w:right="95" w:hanging="283"/>
        <w:jc w:val="both"/>
        <w:rPr>
          <w:b/>
          <w:sz w:val="20"/>
          <w:szCs w:val="20"/>
        </w:rPr>
      </w:pPr>
      <w:r w:rsidRPr="00DE08A5">
        <w:rPr>
          <w:b/>
          <w:sz w:val="20"/>
          <w:szCs w:val="20"/>
        </w:rPr>
        <w:t>Uji Linieritas</w:t>
      </w:r>
    </w:p>
    <w:p w14:paraId="180FD3C4" w14:textId="343B2D53" w:rsidR="004F44A1" w:rsidRPr="00DE08A5" w:rsidRDefault="004F44A1" w:rsidP="00B10BDD">
      <w:pPr>
        <w:tabs>
          <w:tab w:val="left" w:pos="8789"/>
        </w:tabs>
        <w:ind w:left="567" w:right="95"/>
        <w:jc w:val="both"/>
        <w:rPr>
          <w:bCs/>
          <w:sz w:val="20"/>
          <w:szCs w:val="20"/>
        </w:rPr>
      </w:pPr>
      <w:r w:rsidRPr="00DE08A5">
        <w:rPr>
          <w:bCs/>
          <w:sz w:val="20"/>
          <w:szCs w:val="20"/>
        </w:rPr>
        <w:t xml:space="preserve">Menurut Ghozali uji regresi linier berganda digunakan untuk melihat keterkaitan </w:t>
      </w:r>
      <w:r w:rsidR="00C14678" w:rsidRPr="00DE08A5">
        <w:rPr>
          <w:bCs/>
          <w:sz w:val="20"/>
          <w:szCs w:val="20"/>
        </w:rPr>
        <w:t xml:space="preserve">antara variabel independen dan dependen yang </w:t>
      </w:r>
      <w:r w:rsidRPr="00DE08A5">
        <w:rPr>
          <w:bCs/>
          <w:sz w:val="20"/>
          <w:szCs w:val="20"/>
        </w:rPr>
        <w:t>bernilai positif atau negatif</w:t>
      </w:r>
      <w:r w:rsidR="00992057" w:rsidRPr="00DE08A5">
        <w:rPr>
          <w:bCs/>
          <w:sz w:val="20"/>
          <w:szCs w:val="20"/>
        </w:rPr>
        <w:t>. Jika nilai probabilitas &gt; 0,05 maka hubungan antar</w:t>
      </w:r>
      <w:r w:rsidR="00C14678" w:rsidRPr="00DE08A5">
        <w:rPr>
          <w:bCs/>
          <w:sz w:val="20"/>
          <w:szCs w:val="20"/>
        </w:rPr>
        <w:t>a</w:t>
      </w:r>
      <w:r w:rsidR="00992057" w:rsidRPr="00DE08A5">
        <w:rPr>
          <w:bCs/>
          <w:sz w:val="20"/>
          <w:szCs w:val="20"/>
        </w:rPr>
        <w:t xml:space="preserve"> variabel bebas (X) dengan variabel terikat (Y) adalah linear. Sedangkan jika nilai probabilitas &lt; 0,05 maka hubungan antar variabel bebas (X) dengan variabel terikat (Y) adalah tidak linear </w:t>
      </w:r>
      <w:r w:rsidRPr="00DE08A5">
        <w:rPr>
          <w:bCs/>
          <w:sz w:val="20"/>
          <w:szCs w:val="20"/>
        </w:rPr>
        <w:t xml:space="preserve"> </w:t>
      </w:r>
      <w:r w:rsidRPr="00DE08A5">
        <w:rPr>
          <w:bCs/>
          <w:sz w:val="20"/>
          <w:szCs w:val="20"/>
        </w:rPr>
        <w:fldChar w:fldCharType="begin" w:fldLock="1"/>
      </w:r>
      <w:r w:rsidR="00282896" w:rsidRPr="00DE08A5">
        <w:rPr>
          <w:bCs/>
          <w:sz w:val="20"/>
          <w:szCs w:val="20"/>
        </w:rPr>
        <w:instrText>ADDIN CSL_CITATION {"citationItems":[{"id":"ITEM-1","itemData":{"DOI":"10.21009/jrmsi.013.1.02","abstract":"Penelitian dilakukan dengan maksud melihat pengaruh variabel Kepercayaan Konsumen pengguna aplikasi E-commerce Shopee terhadap minat pembelian. Teknik yang dipakai untuk menentukan sampel penelitian dengan teknik purposive sampling. Subjek penelitian ini yang digunakan adalah responden yang sudah melakukan pembelian di E-commerce Shopee yang berjumlah 100 responden. Alat analisis penelitian yang dipakai yaitu analisis regresi linear berganda. Uji analisis menggunakan uji normalitas, uji heteroskedastisitas, dan uji multikolineritas, serta uji hipotesis. Variabel E-commerce, Sosial Media, dan Kepercayaan Konsumen memiliki pengaruh positif terhadap variabel Minat Beli. Hasil dari variable E-commerce, Sosial Media, dan Kepercayaan Konsumen mempengaruhi minat beli sebanyak 62,2%, variabel lainnya mempengaruhi sebanyak 37,8%.","author":[{"dropping-particle":"","family":"Andhiyani Rahmasari Putri","given":"","non-dropping-particle":"","parse-names":false,"suffix":""},{"dropping-particle":"","family":"Ari Susanti","given":"","non-dropping-particle":"","parse-names":false,"suffix":""}],"container-title":"JRMSI - Jurnal Riset Manajemen Sains Indonesia","id":"ITEM-1","issue":"01","issued":{"date-parts":[["2022"]]},"page":"20-33","title":"Pengaruh E-Commerce, Sosial Media, Dan Kepercayaan Konsumen Terhadap Minat Beli Pada Aplikasi Belanja Shopee","type":"article-journal","volume":"13"},"uris":["http://www.mendeley.com/documents/?uuid=69750ac0-0f84-486c-9281-39ed0b68f9cf"]}],"mendeley":{"formattedCitation":"[31]","plainTextFormattedCitation":"[31]","previouslyFormattedCitation":"[31]"},"properties":{"noteIndex":0},"schema":"https://github.com/citation-style-language/schema/raw/master/csl-citation.json"}</w:instrText>
      </w:r>
      <w:r w:rsidRPr="00DE08A5">
        <w:rPr>
          <w:bCs/>
          <w:sz w:val="20"/>
          <w:szCs w:val="20"/>
        </w:rPr>
        <w:fldChar w:fldCharType="separate"/>
      </w:r>
      <w:r w:rsidR="00464B4F" w:rsidRPr="00DE08A5">
        <w:rPr>
          <w:bCs/>
          <w:noProof/>
          <w:sz w:val="20"/>
          <w:szCs w:val="20"/>
        </w:rPr>
        <w:t>[31]</w:t>
      </w:r>
      <w:r w:rsidRPr="00DE08A5">
        <w:rPr>
          <w:bCs/>
          <w:sz w:val="20"/>
          <w:szCs w:val="20"/>
        </w:rPr>
        <w:fldChar w:fldCharType="end"/>
      </w:r>
      <w:r w:rsidRPr="00DE08A5">
        <w:rPr>
          <w:bCs/>
          <w:sz w:val="20"/>
          <w:szCs w:val="20"/>
        </w:rPr>
        <w:t>.</w:t>
      </w:r>
    </w:p>
    <w:p w14:paraId="323BCAC4" w14:textId="0B4FACA1" w:rsidR="004F44A1" w:rsidRPr="00DE08A5" w:rsidRDefault="004F44A1" w:rsidP="00B10BDD">
      <w:pPr>
        <w:keepNext/>
        <w:pBdr>
          <w:top w:val="nil"/>
          <w:left w:val="nil"/>
          <w:bottom w:val="nil"/>
          <w:right w:val="nil"/>
          <w:between w:val="nil"/>
        </w:pBdr>
        <w:jc w:val="center"/>
        <w:rPr>
          <w:b/>
          <w:color w:val="000000"/>
          <w:sz w:val="20"/>
          <w:szCs w:val="20"/>
        </w:rPr>
      </w:pPr>
    </w:p>
    <w:p w14:paraId="5A029CDC" w14:textId="755CD982" w:rsidR="00C165D7" w:rsidRPr="00DE08A5" w:rsidRDefault="00C165D7" w:rsidP="00B10BDD">
      <w:pPr>
        <w:pStyle w:val="Caption"/>
        <w:keepNext/>
        <w:tabs>
          <w:tab w:val="left" w:pos="851"/>
        </w:tabs>
        <w:spacing w:before="0" w:after="0"/>
        <w:jc w:val="center"/>
        <w:rPr>
          <w:sz w:val="20"/>
          <w:szCs w:val="20"/>
        </w:rPr>
      </w:pPr>
      <w:r w:rsidRPr="00DE08A5">
        <w:rPr>
          <w:b/>
          <w:bCs/>
          <w:i w:val="0"/>
          <w:iCs w:val="0"/>
          <w:sz w:val="20"/>
          <w:szCs w:val="20"/>
        </w:rPr>
        <w:t xml:space="preserve">Tabel </w:t>
      </w:r>
      <w:r w:rsidRPr="00DE08A5">
        <w:rPr>
          <w:b/>
          <w:bCs/>
          <w:i w:val="0"/>
          <w:iCs w:val="0"/>
          <w:sz w:val="20"/>
          <w:szCs w:val="20"/>
        </w:rPr>
        <w:fldChar w:fldCharType="begin"/>
      </w:r>
      <w:r w:rsidRPr="00DE08A5">
        <w:rPr>
          <w:b/>
          <w:bCs/>
          <w:i w:val="0"/>
          <w:iCs w:val="0"/>
          <w:sz w:val="20"/>
          <w:szCs w:val="20"/>
        </w:rPr>
        <w:instrText xml:space="preserve"> SEQ Tabel \* ARABIC </w:instrText>
      </w:r>
      <w:r w:rsidRPr="00DE08A5">
        <w:rPr>
          <w:b/>
          <w:bCs/>
          <w:i w:val="0"/>
          <w:iCs w:val="0"/>
          <w:sz w:val="20"/>
          <w:szCs w:val="20"/>
        </w:rPr>
        <w:fldChar w:fldCharType="separate"/>
      </w:r>
      <w:r w:rsidR="00162A3B" w:rsidRPr="00DE08A5">
        <w:rPr>
          <w:b/>
          <w:bCs/>
          <w:i w:val="0"/>
          <w:iCs w:val="0"/>
          <w:noProof/>
          <w:sz w:val="20"/>
          <w:szCs w:val="20"/>
        </w:rPr>
        <w:t>3</w:t>
      </w:r>
      <w:r w:rsidRPr="00DE08A5">
        <w:rPr>
          <w:b/>
          <w:bCs/>
          <w:i w:val="0"/>
          <w:iCs w:val="0"/>
          <w:sz w:val="20"/>
          <w:szCs w:val="20"/>
        </w:rPr>
        <w:fldChar w:fldCharType="end"/>
      </w:r>
      <w:r w:rsidRPr="00DE08A5">
        <w:rPr>
          <w:b/>
          <w:bCs/>
          <w:i w:val="0"/>
          <w:iCs w:val="0"/>
          <w:sz w:val="20"/>
          <w:szCs w:val="20"/>
        </w:rPr>
        <w:t xml:space="preserve">. </w:t>
      </w:r>
      <w:r w:rsidRPr="00DE08A5">
        <w:rPr>
          <w:sz w:val="20"/>
          <w:szCs w:val="20"/>
        </w:rPr>
        <w:t>Hasil Uji Linieritas Iklim Sekolah dengan Motivasi Belajar</w:t>
      </w:r>
    </w:p>
    <w:tbl>
      <w:tblPr>
        <w:tblW w:w="7371" w:type="dxa"/>
        <w:jc w:val="center"/>
        <w:tblLayout w:type="fixed"/>
        <w:tblLook w:val="0000" w:firstRow="0" w:lastRow="0" w:firstColumn="0" w:lastColumn="0" w:noHBand="0" w:noVBand="0"/>
      </w:tblPr>
      <w:tblGrid>
        <w:gridCol w:w="1701"/>
        <w:gridCol w:w="1417"/>
        <w:gridCol w:w="2411"/>
        <w:gridCol w:w="992"/>
        <w:gridCol w:w="850"/>
      </w:tblGrid>
      <w:tr w:rsidR="004F44A1" w:rsidRPr="00DE08A5" w14:paraId="04571B91" w14:textId="77777777" w:rsidTr="000D6E2C">
        <w:trPr>
          <w:cantSplit/>
          <w:jc w:val="center"/>
        </w:trPr>
        <w:tc>
          <w:tcPr>
            <w:tcW w:w="7371" w:type="dxa"/>
            <w:gridSpan w:val="5"/>
            <w:shd w:val="clear" w:color="auto" w:fill="FFFFFF"/>
          </w:tcPr>
          <w:p w14:paraId="3ADE7C66" w14:textId="77777777" w:rsidR="004F44A1" w:rsidRPr="00DE08A5" w:rsidRDefault="004F44A1" w:rsidP="00B10BDD">
            <w:pPr>
              <w:tabs>
                <w:tab w:val="left" w:pos="8789"/>
              </w:tabs>
              <w:ind w:left="60" w:right="95"/>
              <w:jc w:val="center"/>
              <w:rPr>
                <w:color w:val="000000"/>
                <w:sz w:val="20"/>
                <w:szCs w:val="20"/>
              </w:rPr>
            </w:pPr>
            <w:r w:rsidRPr="00DE08A5">
              <w:rPr>
                <w:b/>
                <w:color w:val="000000"/>
                <w:sz w:val="20"/>
                <w:szCs w:val="20"/>
              </w:rPr>
              <w:t>ANOVA Table</w:t>
            </w:r>
          </w:p>
        </w:tc>
      </w:tr>
      <w:tr w:rsidR="004F44A1" w:rsidRPr="00DE08A5" w14:paraId="5866AD9A" w14:textId="77777777" w:rsidTr="000D6E2C">
        <w:trPr>
          <w:cantSplit/>
          <w:jc w:val="center"/>
        </w:trPr>
        <w:tc>
          <w:tcPr>
            <w:tcW w:w="5529" w:type="dxa"/>
            <w:gridSpan w:val="3"/>
            <w:tcBorders>
              <w:top w:val="single" w:sz="4" w:space="0" w:color="auto"/>
            </w:tcBorders>
            <w:shd w:val="clear" w:color="auto" w:fill="FFFFFF"/>
          </w:tcPr>
          <w:p w14:paraId="1CC93A3B" w14:textId="77777777" w:rsidR="004F44A1" w:rsidRPr="00DE08A5" w:rsidRDefault="004F44A1" w:rsidP="00B10BDD">
            <w:pPr>
              <w:tabs>
                <w:tab w:val="left" w:pos="8789"/>
              </w:tabs>
              <w:ind w:left="60" w:right="95"/>
              <w:rPr>
                <w:color w:val="000000"/>
                <w:sz w:val="20"/>
                <w:szCs w:val="20"/>
              </w:rPr>
            </w:pPr>
          </w:p>
        </w:tc>
        <w:tc>
          <w:tcPr>
            <w:tcW w:w="992" w:type="dxa"/>
            <w:tcBorders>
              <w:top w:val="single" w:sz="4" w:space="0" w:color="auto"/>
              <w:bottom w:val="single" w:sz="4" w:space="0" w:color="auto"/>
            </w:tcBorders>
            <w:shd w:val="clear" w:color="auto" w:fill="FFFFFF"/>
          </w:tcPr>
          <w:p w14:paraId="6ECBB7E2" w14:textId="77777777" w:rsidR="004F44A1" w:rsidRPr="00DE08A5" w:rsidRDefault="004F44A1" w:rsidP="00B10BDD">
            <w:pPr>
              <w:tabs>
                <w:tab w:val="left" w:pos="8789"/>
              </w:tabs>
              <w:ind w:left="60" w:right="95"/>
              <w:jc w:val="center"/>
              <w:rPr>
                <w:color w:val="000000"/>
                <w:sz w:val="20"/>
                <w:szCs w:val="20"/>
              </w:rPr>
            </w:pPr>
            <w:r w:rsidRPr="00DE08A5">
              <w:rPr>
                <w:color w:val="000000"/>
                <w:sz w:val="20"/>
                <w:szCs w:val="20"/>
              </w:rPr>
              <w:t>F</w:t>
            </w:r>
          </w:p>
        </w:tc>
        <w:tc>
          <w:tcPr>
            <w:tcW w:w="850" w:type="dxa"/>
            <w:tcBorders>
              <w:top w:val="single" w:sz="4" w:space="0" w:color="auto"/>
              <w:bottom w:val="single" w:sz="4" w:space="0" w:color="auto"/>
            </w:tcBorders>
            <w:shd w:val="clear" w:color="auto" w:fill="FFFFFF"/>
          </w:tcPr>
          <w:p w14:paraId="185A39C3" w14:textId="77777777" w:rsidR="004F44A1" w:rsidRPr="00DE08A5" w:rsidRDefault="004F44A1" w:rsidP="00B10BDD">
            <w:pPr>
              <w:tabs>
                <w:tab w:val="left" w:pos="8789"/>
              </w:tabs>
              <w:ind w:left="60" w:right="95"/>
              <w:jc w:val="center"/>
              <w:rPr>
                <w:color w:val="000000"/>
                <w:sz w:val="20"/>
                <w:szCs w:val="20"/>
              </w:rPr>
            </w:pPr>
            <w:r w:rsidRPr="00DE08A5">
              <w:rPr>
                <w:color w:val="000000"/>
                <w:sz w:val="20"/>
                <w:szCs w:val="20"/>
              </w:rPr>
              <w:t>Sig.</w:t>
            </w:r>
          </w:p>
        </w:tc>
      </w:tr>
      <w:tr w:rsidR="004F44A1" w:rsidRPr="00DE08A5" w14:paraId="689702B0" w14:textId="77777777" w:rsidTr="000D6E2C">
        <w:trPr>
          <w:cantSplit/>
          <w:jc w:val="center"/>
        </w:trPr>
        <w:tc>
          <w:tcPr>
            <w:tcW w:w="1701" w:type="dxa"/>
            <w:vMerge w:val="restart"/>
            <w:shd w:val="clear" w:color="auto" w:fill="FFFFFF"/>
            <w:vAlign w:val="center"/>
          </w:tcPr>
          <w:p w14:paraId="761EDCE3" w14:textId="352587DC" w:rsidR="004F44A1" w:rsidRPr="00DE08A5" w:rsidRDefault="004F44A1" w:rsidP="00B10BDD">
            <w:pPr>
              <w:tabs>
                <w:tab w:val="left" w:pos="8789"/>
              </w:tabs>
              <w:ind w:left="60" w:right="95"/>
              <w:rPr>
                <w:color w:val="000000"/>
                <w:sz w:val="20"/>
                <w:szCs w:val="20"/>
              </w:rPr>
            </w:pPr>
            <w:r w:rsidRPr="00DE08A5">
              <w:rPr>
                <w:color w:val="000000"/>
                <w:sz w:val="20"/>
                <w:szCs w:val="20"/>
              </w:rPr>
              <w:t>Motivasi Belajar</w:t>
            </w:r>
            <w:r w:rsidR="00C165D7" w:rsidRPr="00DE08A5">
              <w:rPr>
                <w:color w:val="000000"/>
                <w:sz w:val="20"/>
                <w:szCs w:val="20"/>
              </w:rPr>
              <w:t xml:space="preserve"> Siswa</w:t>
            </w:r>
            <w:r w:rsidRPr="00DE08A5">
              <w:rPr>
                <w:color w:val="000000"/>
                <w:sz w:val="20"/>
                <w:szCs w:val="20"/>
              </w:rPr>
              <w:t xml:space="preserve"> * Iklim Sekolah</w:t>
            </w:r>
          </w:p>
        </w:tc>
        <w:tc>
          <w:tcPr>
            <w:tcW w:w="1417" w:type="dxa"/>
            <w:vMerge w:val="restart"/>
            <w:shd w:val="clear" w:color="auto" w:fill="FFFFFF"/>
            <w:vAlign w:val="center"/>
          </w:tcPr>
          <w:p w14:paraId="190CD88B"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Between Groups</w:t>
            </w:r>
          </w:p>
        </w:tc>
        <w:tc>
          <w:tcPr>
            <w:tcW w:w="2411" w:type="dxa"/>
            <w:shd w:val="clear" w:color="auto" w:fill="FFFFFF"/>
            <w:vAlign w:val="center"/>
          </w:tcPr>
          <w:p w14:paraId="1CDC0B83"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(Combined)</w:t>
            </w:r>
          </w:p>
        </w:tc>
        <w:tc>
          <w:tcPr>
            <w:tcW w:w="992" w:type="dxa"/>
            <w:tcBorders>
              <w:top w:val="single" w:sz="4" w:space="0" w:color="auto"/>
            </w:tcBorders>
            <w:shd w:val="clear" w:color="auto" w:fill="FFFFFF"/>
            <w:vAlign w:val="center"/>
          </w:tcPr>
          <w:p w14:paraId="40B27137"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2.372</w:t>
            </w:r>
          </w:p>
        </w:tc>
        <w:tc>
          <w:tcPr>
            <w:tcW w:w="850" w:type="dxa"/>
            <w:tcBorders>
              <w:top w:val="single" w:sz="4" w:space="0" w:color="auto"/>
            </w:tcBorders>
            <w:shd w:val="clear" w:color="auto" w:fill="FFFFFF"/>
            <w:vAlign w:val="center"/>
          </w:tcPr>
          <w:p w14:paraId="18AE0F8B"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.000</w:t>
            </w:r>
          </w:p>
        </w:tc>
      </w:tr>
      <w:tr w:rsidR="004F44A1" w:rsidRPr="00DE08A5" w14:paraId="63322A78" w14:textId="77777777" w:rsidTr="00C165D7">
        <w:trPr>
          <w:cantSplit/>
          <w:jc w:val="center"/>
        </w:trPr>
        <w:tc>
          <w:tcPr>
            <w:tcW w:w="1701" w:type="dxa"/>
            <w:vMerge/>
            <w:shd w:val="clear" w:color="auto" w:fill="FFFFFF"/>
            <w:vAlign w:val="center"/>
          </w:tcPr>
          <w:p w14:paraId="044F06D0" w14:textId="77777777" w:rsidR="004F44A1" w:rsidRPr="00DE08A5" w:rsidRDefault="004F44A1" w:rsidP="00B10BDD">
            <w:pPr>
              <w:pBdr>
                <w:top w:val="nil"/>
                <w:left w:val="nil"/>
                <w:bottom w:val="nil"/>
                <w:right w:val="nil"/>
                <w:between w:val="nil"/>
              </w:pBdr>
              <w:rPr>
                <w:color w:val="000000"/>
                <w:sz w:val="20"/>
                <w:szCs w:val="20"/>
              </w:rPr>
            </w:pPr>
          </w:p>
        </w:tc>
        <w:tc>
          <w:tcPr>
            <w:tcW w:w="1417" w:type="dxa"/>
            <w:vMerge/>
            <w:shd w:val="clear" w:color="auto" w:fill="FFFFFF"/>
            <w:vAlign w:val="center"/>
          </w:tcPr>
          <w:p w14:paraId="66C50A1D" w14:textId="77777777" w:rsidR="004F44A1" w:rsidRPr="00DE08A5" w:rsidRDefault="004F44A1" w:rsidP="00B10BDD">
            <w:pPr>
              <w:pBdr>
                <w:top w:val="nil"/>
                <w:left w:val="nil"/>
                <w:bottom w:val="nil"/>
                <w:right w:val="nil"/>
                <w:between w:val="nil"/>
              </w:pBdr>
              <w:rPr>
                <w:color w:val="000000"/>
                <w:sz w:val="20"/>
                <w:szCs w:val="20"/>
              </w:rPr>
            </w:pPr>
          </w:p>
        </w:tc>
        <w:tc>
          <w:tcPr>
            <w:tcW w:w="2411" w:type="dxa"/>
            <w:shd w:val="clear" w:color="auto" w:fill="FFFFFF"/>
            <w:vAlign w:val="center"/>
          </w:tcPr>
          <w:p w14:paraId="3021EF5A"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Linearity</w:t>
            </w:r>
          </w:p>
        </w:tc>
        <w:tc>
          <w:tcPr>
            <w:tcW w:w="992" w:type="dxa"/>
            <w:shd w:val="clear" w:color="auto" w:fill="FFFFFF"/>
            <w:vAlign w:val="center"/>
          </w:tcPr>
          <w:p w14:paraId="20E809FE"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42.644</w:t>
            </w:r>
          </w:p>
        </w:tc>
        <w:tc>
          <w:tcPr>
            <w:tcW w:w="850" w:type="dxa"/>
            <w:shd w:val="clear" w:color="auto" w:fill="FFFFFF"/>
            <w:vAlign w:val="center"/>
          </w:tcPr>
          <w:p w14:paraId="00D414E4"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.000</w:t>
            </w:r>
          </w:p>
        </w:tc>
      </w:tr>
      <w:tr w:rsidR="004F44A1" w:rsidRPr="00DE08A5" w14:paraId="70144A27" w14:textId="77777777" w:rsidTr="00C165D7">
        <w:trPr>
          <w:cantSplit/>
          <w:jc w:val="center"/>
        </w:trPr>
        <w:tc>
          <w:tcPr>
            <w:tcW w:w="1701" w:type="dxa"/>
            <w:vMerge/>
            <w:shd w:val="clear" w:color="auto" w:fill="FFFFFF"/>
            <w:vAlign w:val="center"/>
          </w:tcPr>
          <w:p w14:paraId="16942DEA" w14:textId="77777777" w:rsidR="004F44A1" w:rsidRPr="00DE08A5" w:rsidRDefault="004F44A1" w:rsidP="00B10BDD">
            <w:pPr>
              <w:pBdr>
                <w:top w:val="nil"/>
                <w:left w:val="nil"/>
                <w:bottom w:val="nil"/>
                <w:right w:val="nil"/>
                <w:between w:val="nil"/>
              </w:pBdr>
              <w:rPr>
                <w:color w:val="000000"/>
                <w:sz w:val="20"/>
                <w:szCs w:val="20"/>
              </w:rPr>
            </w:pPr>
          </w:p>
        </w:tc>
        <w:tc>
          <w:tcPr>
            <w:tcW w:w="1417" w:type="dxa"/>
            <w:vMerge/>
            <w:shd w:val="clear" w:color="auto" w:fill="FFFFFF"/>
            <w:vAlign w:val="center"/>
          </w:tcPr>
          <w:p w14:paraId="4DB233A9" w14:textId="77777777" w:rsidR="004F44A1" w:rsidRPr="00DE08A5" w:rsidRDefault="004F44A1" w:rsidP="00B10BDD">
            <w:pPr>
              <w:pBdr>
                <w:top w:val="nil"/>
                <w:left w:val="nil"/>
                <w:bottom w:val="nil"/>
                <w:right w:val="nil"/>
                <w:between w:val="nil"/>
              </w:pBdr>
              <w:rPr>
                <w:color w:val="000000"/>
                <w:sz w:val="20"/>
                <w:szCs w:val="20"/>
              </w:rPr>
            </w:pPr>
          </w:p>
        </w:tc>
        <w:tc>
          <w:tcPr>
            <w:tcW w:w="2411" w:type="dxa"/>
            <w:shd w:val="clear" w:color="auto" w:fill="FFFFFF"/>
            <w:vAlign w:val="center"/>
          </w:tcPr>
          <w:p w14:paraId="4874C970"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Deviation from Linearity</w:t>
            </w:r>
          </w:p>
        </w:tc>
        <w:tc>
          <w:tcPr>
            <w:tcW w:w="992" w:type="dxa"/>
            <w:shd w:val="clear" w:color="auto" w:fill="FFFFFF"/>
            <w:vAlign w:val="center"/>
          </w:tcPr>
          <w:p w14:paraId="4360AEDF"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1.114</w:t>
            </w:r>
          </w:p>
        </w:tc>
        <w:tc>
          <w:tcPr>
            <w:tcW w:w="850" w:type="dxa"/>
            <w:shd w:val="clear" w:color="auto" w:fill="FFFFFF"/>
            <w:vAlign w:val="center"/>
          </w:tcPr>
          <w:p w14:paraId="6F216B0A"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.317</w:t>
            </w:r>
          </w:p>
        </w:tc>
      </w:tr>
      <w:tr w:rsidR="004F44A1" w:rsidRPr="00DE08A5" w14:paraId="5D03AE42" w14:textId="77777777" w:rsidTr="00C165D7">
        <w:trPr>
          <w:cantSplit/>
          <w:jc w:val="center"/>
        </w:trPr>
        <w:tc>
          <w:tcPr>
            <w:tcW w:w="1701" w:type="dxa"/>
            <w:vMerge/>
            <w:shd w:val="clear" w:color="auto" w:fill="FFFFFF"/>
            <w:vAlign w:val="center"/>
          </w:tcPr>
          <w:p w14:paraId="556DAD2F" w14:textId="77777777" w:rsidR="004F44A1" w:rsidRPr="00DE08A5" w:rsidRDefault="004F44A1" w:rsidP="00B10BDD">
            <w:pPr>
              <w:pBdr>
                <w:top w:val="nil"/>
                <w:left w:val="nil"/>
                <w:bottom w:val="nil"/>
                <w:right w:val="nil"/>
                <w:between w:val="nil"/>
              </w:pBdr>
              <w:rPr>
                <w:color w:val="000000"/>
                <w:sz w:val="20"/>
                <w:szCs w:val="20"/>
              </w:rPr>
            </w:pPr>
          </w:p>
        </w:tc>
        <w:tc>
          <w:tcPr>
            <w:tcW w:w="3828" w:type="dxa"/>
            <w:gridSpan w:val="2"/>
            <w:shd w:val="clear" w:color="auto" w:fill="FFFFFF"/>
            <w:vAlign w:val="center"/>
          </w:tcPr>
          <w:p w14:paraId="6B99B704"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Within Groups</w:t>
            </w:r>
          </w:p>
        </w:tc>
        <w:tc>
          <w:tcPr>
            <w:tcW w:w="992" w:type="dxa"/>
            <w:shd w:val="clear" w:color="auto" w:fill="FFFFFF"/>
          </w:tcPr>
          <w:p w14:paraId="030F1795" w14:textId="77777777" w:rsidR="004F44A1" w:rsidRPr="00DE08A5" w:rsidRDefault="004F44A1" w:rsidP="00B10BDD">
            <w:pPr>
              <w:tabs>
                <w:tab w:val="left" w:pos="8789"/>
              </w:tabs>
              <w:ind w:right="95"/>
              <w:rPr>
                <w:sz w:val="20"/>
                <w:szCs w:val="20"/>
              </w:rPr>
            </w:pPr>
          </w:p>
        </w:tc>
        <w:tc>
          <w:tcPr>
            <w:tcW w:w="850" w:type="dxa"/>
            <w:shd w:val="clear" w:color="auto" w:fill="FFFFFF"/>
          </w:tcPr>
          <w:p w14:paraId="75085DCE" w14:textId="77777777" w:rsidR="004F44A1" w:rsidRPr="00DE08A5" w:rsidRDefault="004F44A1" w:rsidP="00B10BDD">
            <w:pPr>
              <w:tabs>
                <w:tab w:val="left" w:pos="8789"/>
              </w:tabs>
              <w:ind w:right="95"/>
              <w:rPr>
                <w:sz w:val="20"/>
                <w:szCs w:val="20"/>
              </w:rPr>
            </w:pPr>
          </w:p>
        </w:tc>
      </w:tr>
      <w:tr w:rsidR="004F44A1" w:rsidRPr="00DE08A5" w14:paraId="5C9CAD25" w14:textId="77777777" w:rsidTr="000D6E2C">
        <w:trPr>
          <w:cantSplit/>
          <w:jc w:val="center"/>
        </w:trPr>
        <w:tc>
          <w:tcPr>
            <w:tcW w:w="1701" w:type="dxa"/>
            <w:vMerge/>
            <w:tcBorders>
              <w:bottom w:val="single" w:sz="4" w:space="0" w:color="auto"/>
            </w:tcBorders>
            <w:shd w:val="clear" w:color="auto" w:fill="FFFFFF"/>
            <w:vAlign w:val="center"/>
          </w:tcPr>
          <w:p w14:paraId="714105A5" w14:textId="77777777" w:rsidR="004F44A1" w:rsidRPr="00DE08A5" w:rsidRDefault="004F44A1" w:rsidP="00B10BDD">
            <w:pPr>
              <w:pBdr>
                <w:top w:val="nil"/>
                <w:left w:val="nil"/>
                <w:bottom w:val="nil"/>
                <w:right w:val="nil"/>
                <w:between w:val="nil"/>
              </w:pBdr>
              <w:rPr>
                <w:sz w:val="20"/>
                <w:szCs w:val="20"/>
              </w:rPr>
            </w:pPr>
          </w:p>
        </w:tc>
        <w:tc>
          <w:tcPr>
            <w:tcW w:w="3828" w:type="dxa"/>
            <w:gridSpan w:val="2"/>
            <w:tcBorders>
              <w:bottom w:val="single" w:sz="4" w:space="0" w:color="auto"/>
            </w:tcBorders>
            <w:shd w:val="clear" w:color="auto" w:fill="FFFFFF"/>
            <w:vAlign w:val="center"/>
          </w:tcPr>
          <w:p w14:paraId="66828BD1"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Total</w:t>
            </w:r>
          </w:p>
        </w:tc>
        <w:tc>
          <w:tcPr>
            <w:tcW w:w="992" w:type="dxa"/>
            <w:tcBorders>
              <w:bottom w:val="single" w:sz="4" w:space="0" w:color="auto"/>
            </w:tcBorders>
            <w:shd w:val="clear" w:color="auto" w:fill="FFFFFF"/>
          </w:tcPr>
          <w:p w14:paraId="393ABAF3" w14:textId="77777777" w:rsidR="004F44A1" w:rsidRPr="00DE08A5" w:rsidRDefault="004F44A1" w:rsidP="00B10BDD">
            <w:pPr>
              <w:tabs>
                <w:tab w:val="left" w:pos="8789"/>
              </w:tabs>
              <w:ind w:right="95"/>
              <w:rPr>
                <w:sz w:val="20"/>
                <w:szCs w:val="20"/>
              </w:rPr>
            </w:pPr>
          </w:p>
        </w:tc>
        <w:tc>
          <w:tcPr>
            <w:tcW w:w="850" w:type="dxa"/>
            <w:tcBorders>
              <w:bottom w:val="single" w:sz="4" w:space="0" w:color="auto"/>
            </w:tcBorders>
            <w:shd w:val="clear" w:color="auto" w:fill="FFFFFF"/>
          </w:tcPr>
          <w:p w14:paraId="1D22D6F1" w14:textId="77777777" w:rsidR="004F44A1" w:rsidRPr="00DE08A5" w:rsidRDefault="004F44A1" w:rsidP="00B10BDD">
            <w:pPr>
              <w:tabs>
                <w:tab w:val="left" w:pos="8789"/>
              </w:tabs>
              <w:ind w:right="95"/>
              <w:rPr>
                <w:sz w:val="20"/>
                <w:szCs w:val="20"/>
              </w:rPr>
            </w:pPr>
          </w:p>
        </w:tc>
      </w:tr>
    </w:tbl>
    <w:p w14:paraId="01AB5D3B" w14:textId="77777777" w:rsidR="004F44A1" w:rsidRPr="00DE08A5" w:rsidRDefault="004F44A1" w:rsidP="00B10BDD">
      <w:pPr>
        <w:tabs>
          <w:tab w:val="left" w:pos="8789"/>
        </w:tabs>
        <w:ind w:right="95"/>
        <w:rPr>
          <w:sz w:val="20"/>
          <w:szCs w:val="20"/>
        </w:rPr>
      </w:pPr>
    </w:p>
    <w:p w14:paraId="24DB2F62" w14:textId="3599DE19" w:rsidR="00C165D7" w:rsidRPr="00DE08A5" w:rsidRDefault="00C165D7" w:rsidP="00B10BDD">
      <w:pPr>
        <w:tabs>
          <w:tab w:val="left" w:pos="8789"/>
        </w:tabs>
        <w:ind w:left="567" w:right="95"/>
        <w:jc w:val="both"/>
        <w:rPr>
          <w:sz w:val="20"/>
          <w:szCs w:val="20"/>
        </w:rPr>
      </w:pPr>
      <w:r w:rsidRPr="00DE08A5">
        <w:rPr>
          <w:sz w:val="20"/>
          <w:szCs w:val="20"/>
        </w:rPr>
        <w:t>Berdasarkan hasil uji pada tabel 3</w:t>
      </w:r>
      <w:r w:rsidR="00DF18FA" w:rsidRPr="00DE08A5">
        <w:rPr>
          <w:sz w:val="20"/>
          <w:szCs w:val="20"/>
        </w:rPr>
        <w:t xml:space="preserve"> diatas</w:t>
      </w:r>
      <w:r w:rsidRPr="00DE08A5">
        <w:rPr>
          <w:sz w:val="20"/>
          <w:szCs w:val="20"/>
        </w:rPr>
        <w:t xml:space="preserve"> diketahui nilai Sig dari Deviation from Linearity 0,317 &gt; 0,05 dan nilai Sig Linearity 0,000 </w:t>
      </w:r>
      <w:r w:rsidR="0000168D" w:rsidRPr="00DE08A5">
        <w:rPr>
          <w:sz w:val="20"/>
          <w:szCs w:val="20"/>
        </w:rPr>
        <w:t>&lt;</w:t>
      </w:r>
      <w:r w:rsidRPr="00DE08A5">
        <w:rPr>
          <w:sz w:val="20"/>
          <w:szCs w:val="20"/>
        </w:rPr>
        <w:t xml:space="preserve"> 0,05 artinya telah memenuhi syarat asumsi sehingga Iklim Sekolah (X1) memiliki hubungan linear terhadap Motivasi Belajar Siswa (Y)</w:t>
      </w:r>
    </w:p>
    <w:p w14:paraId="5CE92BC8" w14:textId="77777777" w:rsidR="00C165D7" w:rsidRPr="00DE08A5" w:rsidRDefault="00C165D7" w:rsidP="00B10BDD">
      <w:pPr>
        <w:tabs>
          <w:tab w:val="left" w:pos="8789"/>
        </w:tabs>
        <w:ind w:left="567" w:right="95"/>
        <w:rPr>
          <w:sz w:val="20"/>
          <w:szCs w:val="20"/>
        </w:rPr>
      </w:pPr>
    </w:p>
    <w:p w14:paraId="630002B9" w14:textId="2B9CE52C" w:rsidR="00C165D7" w:rsidRPr="00DE08A5" w:rsidRDefault="00C165D7" w:rsidP="00B10BDD">
      <w:pPr>
        <w:pStyle w:val="Caption"/>
        <w:keepNext/>
        <w:spacing w:before="0" w:after="0"/>
        <w:jc w:val="center"/>
        <w:rPr>
          <w:sz w:val="20"/>
          <w:szCs w:val="20"/>
        </w:rPr>
      </w:pPr>
      <w:r w:rsidRPr="00DE08A5">
        <w:rPr>
          <w:b/>
          <w:bCs/>
          <w:sz w:val="20"/>
          <w:szCs w:val="20"/>
        </w:rPr>
        <w:t xml:space="preserve">Tabel </w:t>
      </w:r>
      <w:r w:rsidRPr="00DE08A5">
        <w:rPr>
          <w:b/>
          <w:bCs/>
          <w:sz w:val="20"/>
          <w:szCs w:val="20"/>
        </w:rPr>
        <w:fldChar w:fldCharType="begin"/>
      </w:r>
      <w:r w:rsidRPr="00DE08A5">
        <w:rPr>
          <w:b/>
          <w:bCs/>
          <w:sz w:val="20"/>
          <w:szCs w:val="20"/>
        </w:rPr>
        <w:instrText xml:space="preserve"> SEQ Tabel \* ARABIC </w:instrText>
      </w:r>
      <w:r w:rsidRPr="00DE08A5">
        <w:rPr>
          <w:b/>
          <w:bCs/>
          <w:sz w:val="20"/>
          <w:szCs w:val="20"/>
        </w:rPr>
        <w:fldChar w:fldCharType="separate"/>
      </w:r>
      <w:r w:rsidR="00162A3B" w:rsidRPr="00DE08A5">
        <w:rPr>
          <w:b/>
          <w:bCs/>
          <w:noProof/>
          <w:sz w:val="20"/>
          <w:szCs w:val="20"/>
        </w:rPr>
        <w:t>4</w:t>
      </w:r>
      <w:r w:rsidRPr="00DE08A5">
        <w:rPr>
          <w:b/>
          <w:bCs/>
          <w:sz w:val="20"/>
          <w:szCs w:val="20"/>
        </w:rPr>
        <w:fldChar w:fldCharType="end"/>
      </w:r>
      <w:r w:rsidRPr="00DE08A5">
        <w:rPr>
          <w:b/>
          <w:bCs/>
          <w:sz w:val="20"/>
          <w:szCs w:val="20"/>
        </w:rPr>
        <w:t>.</w:t>
      </w:r>
      <w:r w:rsidRPr="00DE08A5">
        <w:rPr>
          <w:sz w:val="20"/>
          <w:szCs w:val="20"/>
        </w:rPr>
        <w:t xml:space="preserve"> Hasil Uji Linieritas Efikasi Diri dengan Motivasi Belajar</w:t>
      </w:r>
    </w:p>
    <w:tbl>
      <w:tblPr>
        <w:tblpPr w:leftFromText="180" w:rightFromText="180" w:vertAnchor="text" w:tblpXSpec="center" w:tblpY="2"/>
        <w:tblW w:w="7372" w:type="dxa"/>
        <w:tblLayout w:type="fixed"/>
        <w:tblLook w:val="0000" w:firstRow="0" w:lastRow="0" w:firstColumn="0" w:lastColumn="0" w:noHBand="0" w:noVBand="0"/>
      </w:tblPr>
      <w:tblGrid>
        <w:gridCol w:w="1701"/>
        <w:gridCol w:w="1418"/>
        <w:gridCol w:w="2410"/>
        <w:gridCol w:w="992"/>
        <w:gridCol w:w="851"/>
      </w:tblGrid>
      <w:tr w:rsidR="004F44A1" w:rsidRPr="00DE08A5" w14:paraId="59947040" w14:textId="77777777" w:rsidTr="000D6E2C">
        <w:trPr>
          <w:cantSplit/>
        </w:trPr>
        <w:tc>
          <w:tcPr>
            <w:tcW w:w="7372" w:type="dxa"/>
            <w:gridSpan w:val="5"/>
            <w:shd w:val="clear" w:color="auto" w:fill="FFFFFF"/>
          </w:tcPr>
          <w:p w14:paraId="26244C6B" w14:textId="77777777" w:rsidR="004F44A1" w:rsidRPr="00DE08A5" w:rsidRDefault="004F44A1" w:rsidP="00B10BDD">
            <w:pPr>
              <w:tabs>
                <w:tab w:val="left" w:pos="8789"/>
              </w:tabs>
              <w:ind w:left="60" w:right="95"/>
              <w:jc w:val="center"/>
              <w:rPr>
                <w:color w:val="000000"/>
                <w:sz w:val="20"/>
                <w:szCs w:val="20"/>
              </w:rPr>
            </w:pPr>
            <w:r w:rsidRPr="00DE08A5">
              <w:rPr>
                <w:b/>
                <w:color w:val="000000"/>
                <w:sz w:val="20"/>
                <w:szCs w:val="20"/>
              </w:rPr>
              <w:t>ANOVA Table</w:t>
            </w:r>
          </w:p>
        </w:tc>
      </w:tr>
      <w:tr w:rsidR="004F44A1" w:rsidRPr="00DE08A5" w14:paraId="388CCB51" w14:textId="77777777" w:rsidTr="000D6E2C">
        <w:trPr>
          <w:cantSplit/>
        </w:trPr>
        <w:tc>
          <w:tcPr>
            <w:tcW w:w="5529" w:type="dxa"/>
            <w:gridSpan w:val="3"/>
            <w:tcBorders>
              <w:top w:val="single" w:sz="4" w:space="0" w:color="auto"/>
            </w:tcBorders>
            <w:shd w:val="clear" w:color="auto" w:fill="FFFFFF"/>
          </w:tcPr>
          <w:p w14:paraId="2EA32DC1" w14:textId="77777777" w:rsidR="004F44A1" w:rsidRPr="00DE08A5" w:rsidRDefault="004F44A1" w:rsidP="00B10BDD">
            <w:pPr>
              <w:tabs>
                <w:tab w:val="left" w:pos="8789"/>
              </w:tabs>
              <w:ind w:left="60" w:right="95"/>
              <w:rPr>
                <w:color w:val="000000"/>
                <w:sz w:val="20"/>
                <w:szCs w:val="20"/>
              </w:rPr>
            </w:pPr>
          </w:p>
        </w:tc>
        <w:tc>
          <w:tcPr>
            <w:tcW w:w="992" w:type="dxa"/>
            <w:tcBorders>
              <w:top w:val="single" w:sz="4" w:space="0" w:color="auto"/>
            </w:tcBorders>
            <w:shd w:val="clear" w:color="auto" w:fill="FFFFFF"/>
          </w:tcPr>
          <w:p w14:paraId="451F0B2C" w14:textId="77777777" w:rsidR="004F44A1" w:rsidRPr="00DE08A5" w:rsidRDefault="004F44A1" w:rsidP="00B10BDD">
            <w:pPr>
              <w:tabs>
                <w:tab w:val="left" w:pos="8789"/>
              </w:tabs>
              <w:ind w:left="60" w:right="95"/>
              <w:jc w:val="center"/>
              <w:rPr>
                <w:color w:val="000000"/>
                <w:sz w:val="20"/>
                <w:szCs w:val="20"/>
              </w:rPr>
            </w:pPr>
            <w:r w:rsidRPr="00DE08A5">
              <w:rPr>
                <w:color w:val="000000"/>
                <w:sz w:val="20"/>
                <w:szCs w:val="20"/>
              </w:rPr>
              <w:t>F</w:t>
            </w:r>
          </w:p>
        </w:tc>
        <w:tc>
          <w:tcPr>
            <w:tcW w:w="851" w:type="dxa"/>
            <w:tcBorders>
              <w:top w:val="single" w:sz="4" w:space="0" w:color="auto"/>
            </w:tcBorders>
            <w:shd w:val="clear" w:color="auto" w:fill="FFFFFF"/>
          </w:tcPr>
          <w:p w14:paraId="52FC6A74" w14:textId="77777777" w:rsidR="004F44A1" w:rsidRPr="00DE08A5" w:rsidRDefault="004F44A1" w:rsidP="00B10BDD">
            <w:pPr>
              <w:tabs>
                <w:tab w:val="left" w:pos="8789"/>
              </w:tabs>
              <w:ind w:left="60" w:right="95"/>
              <w:jc w:val="center"/>
              <w:rPr>
                <w:color w:val="000000"/>
                <w:sz w:val="20"/>
                <w:szCs w:val="20"/>
              </w:rPr>
            </w:pPr>
            <w:r w:rsidRPr="00DE08A5">
              <w:rPr>
                <w:color w:val="000000"/>
                <w:sz w:val="20"/>
                <w:szCs w:val="20"/>
              </w:rPr>
              <w:t>Sig.</w:t>
            </w:r>
          </w:p>
        </w:tc>
      </w:tr>
      <w:tr w:rsidR="00C165D7" w:rsidRPr="00DE08A5" w14:paraId="344EF508" w14:textId="77777777" w:rsidTr="000D6E2C">
        <w:trPr>
          <w:cantSplit/>
        </w:trPr>
        <w:tc>
          <w:tcPr>
            <w:tcW w:w="1701" w:type="dxa"/>
            <w:vMerge w:val="restart"/>
            <w:shd w:val="clear" w:color="auto" w:fill="FFFFFF"/>
            <w:vAlign w:val="center"/>
          </w:tcPr>
          <w:p w14:paraId="0C60C0D7" w14:textId="0F90A76F" w:rsidR="004F44A1" w:rsidRPr="00DE08A5" w:rsidRDefault="004F44A1" w:rsidP="00B10BDD">
            <w:pPr>
              <w:tabs>
                <w:tab w:val="left" w:pos="8789"/>
              </w:tabs>
              <w:ind w:left="60" w:right="95"/>
              <w:rPr>
                <w:color w:val="000000"/>
                <w:sz w:val="20"/>
                <w:szCs w:val="20"/>
              </w:rPr>
            </w:pPr>
            <w:r w:rsidRPr="00DE08A5">
              <w:rPr>
                <w:color w:val="000000"/>
                <w:sz w:val="20"/>
                <w:szCs w:val="20"/>
              </w:rPr>
              <w:t>Motivasi Belajar</w:t>
            </w:r>
            <w:r w:rsidR="00C165D7" w:rsidRPr="00DE08A5">
              <w:rPr>
                <w:color w:val="000000"/>
                <w:sz w:val="20"/>
                <w:szCs w:val="20"/>
              </w:rPr>
              <w:t xml:space="preserve"> Siswa</w:t>
            </w:r>
            <w:r w:rsidRPr="00DE08A5">
              <w:rPr>
                <w:color w:val="000000"/>
                <w:sz w:val="20"/>
                <w:szCs w:val="20"/>
              </w:rPr>
              <w:t xml:space="preserve"> * Efikasi Diri</w:t>
            </w:r>
          </w:p>
        </w:tc>
        <w:tc>
          <w:tcPr>
            <w:tcW w:w="1418" w:type="dxa"/>
            <w:vMerge w:val="restart"/>
            <w:shd w:val="clear" w:color="auto" w:fill="FFFFFF"/>
            <w:vAlign w:val="center"/>
          </w:tcPr>
          <w:p w14:paraId="76D2A67C"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Between Groups</w:t>
            </w:r>
          </w:p>
        </w:tc>
        <w:tc>
          <w:tcPr>
            <w:tcW w:w="2410" w:type="dxa"/>
            <w:shd w:val="clear" w:color="auto" w:fill="FFFFFF"/>
            <w:vAlign w:val="center"/>
          </w:tcPr>
          <w:p w14:paraId="0A49CD99"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(Combined)</w:t>
            </w:r>
          </w:p>
        </w:tc>
        <w:tc>
          <w:tcPr>
            <w:tcW w:w="992" w:type="dxa"/>
            <w:tcBorders>
              <w:top w:val="single" w:sz="4" w:space="0" w:color="auto"/>
            </w:tcBorders>
            <w:shd w:val="clear" w:color="auto" w:fill="FFFFFF"/>
            <w:vAlign w:val="center"/>
          </w:tcPr>
          <w:p w14:paraId="4C612572" w14:textId="77777777" w:rsidR="004F44A1" w:rsidRPr="00DE08A5" w:rsidRDefault="004F44A1" w:rsidP="00B10BDD">
            <w:pPr>
              <w:tabs>
                <w:tab w:val="left" w:pos="8789"/>
              </w:tabs>
              <w:ind w:left="-286" w:right="95"/>
              <w:jc w:val="right"/>
              <w:rPr>
                <w:color w:val="000000"/>
                <w:sz w:val="20"/>
                <w:szCs w:val="20"/>
              </w:rPr>
            </w:pPr>
            <w:r w:rsidRPr="00DE08A5">
              <w:rPr>
                <w:color w:val="000000"/>
                <w:sz w:val="20"/>
                <w:szCs w:val="20"/>
              </w:rPr>
              <w:t>7.722</w:t>
            </w:r>
          </w:p>
        </w:tc>
        <w:tc>
          <w:tcPr>
            <w:tcW w:w="851" w:type="dxa"/>
            <w:tcBorders>
              <w:top w:val="single" w:sz="4" w:space="0" w:color="auto"/>
            </w:tcBorders>
            <w:shd w:val="clear" w:color="auto" w:fill="FFFFFF"/>
            <w:vAlign w:val="center"/>
          </w:tcPr>
          <w:p w14:paraId="45E66F77"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.000</w:t>
            </w:r>
          </w:p>
        </w:tc>
      </w:tr>
      <w:tr w:rsidR="00C165D7" w:rsidRPr="00DE08A5" w14:paraId="3C784121" w14:textId="77777777" w:rsidTr="00C165D7">
        <w:trPr>
          <w:cantSplit/>
        </w:trPr>
        <w:tc>
          <w:tcPr>
            <w:tcW w:w="1701" w:type="dxa"/>
            <w:vMerge/>
            <w:shd w:val="clear" w:color="auto" w:fill="FFFFFF"/>
            <w:vAlign w:val="center"/>
          </w:tcPr>
          <w:p w14:paraId="541B14B6" w14:textId="77777777" w:rsidR="004F44A1" w:rsidRPr="00DE08A5" w:rsidRDefault="004F44A1" w:rsidP="00B10BDD">
            <w:pPr>
              <w:pBdr>
                <w:top w:val="nil"/>
                <w:left w:val="nil"/>
                <w:bottom w:val="nil"/>
                <w:right w:val="nil"/>
                <w:between w:val="nil"/>
              </w:pBdr>
              <w:rPr>
                <w:color w:val="000000"/>
                <w:sz w:val="20"/>
                <w:szCs w:val="20"/>
              </w:rPr>
            </w:pPr>
          </w:p>
        </w:tc>
        <w:tc>
          <w:tcPr>
            <w:tcW w:w="1418" w:type="dxa"/>
            <w:vMerge/>
            <w:shd w:val="clear" w:color="auto" w:fill="FFFFFF"/>
            <w:vAlign w:val="center"/>
          </w:tcPr>
          <w:p w14:paraId="2DF67E08" w14:textId="77777777" w:rsidR="004F44A1" w:rsidRPr="00DE08A5" w:rsidRDefault="004F44A1" w:rsidP="00B10BDD">
            <w:pPr>
              <w:pBdr>
                <w:top w:val="nil"/>
                <w:left w:val="nil"/>
                <w:bottom w:val="nil"/>
                <w:right w:val="nil"/>
                <w:between w:val="nil"/>
              </w:pBdr>
              <w:rPr>
                <w:color w:val="000000"/>
                <w:sz w:val="20"/>
                <w:szCs w:val="20"/>
              </w:rPr>
            </w:pPr>
          </w:p>
        </w:tc>
        <w:tc>
          <w:tcPr>
            <w:tcW w:w="2410" w:type="dxa"/>
            <w:shd w:val="clear" w:color="auto" w:fill="FFFFFF"/>
            <w:vAlign w:val="center"/>
          </w:tcPr>
          <w:p w14:paraId="644DD2AB"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Linearity</w:t>
            </w:r>
          </w:p>
        </w:tc>
        <w:tc>
          <w:tcPr>
            <w:tcW w:w="992" w:type="dxa"/>
            <w:shd w:val="clear" w:color="auto" w:fill="FFFFFF"/>
            <w:vAlign w:val="center"/>
          </w:tcPr>
          <w:p w14:paraId="1897DB31" w14:textId="77777777" w:rsidR="004F44A1" w:rsidRPr="00DE08A5" w:rsidRDefault="004F44A1" w:rsidP="00B10BDD">
            <w:pPr>
              <w:tabs>
                <w:tab w:val="left" w:pos="8789"/>
              </w:tabs>
              <w:ind w:left="-286" w:right="95"/>
              <w:jc w:val="right"/>
              <w:rPr>
                <w:color w:val="000000"/>
                <w:sz w:val="20"/>
                <w:szCs w:val="20"/>
              </w:rPr>
            </w:pPr>
            <w:r w:rsidRPr="00DE08A5">
              <w:rPr>
                <w:color w:val="000000"/>
                <w:sz w:val="20"/>
                <w:szCs w:val="20"/>
              </w:rPr>
              <w:t xml:space="preserve">    276.211</w:t>
            </w:r>
          </w:p>
        </w:tc>
        <w:tc>
          <w:tcPr>
            <w:tcW w:w="851" w:type="dxa"/>
            <w:shd w:val="clear" w:color="auto" w:fill="FFFFFF"/>
            <w:vAlign w:val="center"/>
          </w:tcPr>
          <w:p w14:paraId="14C09DF3"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.000</w:t>
            </w:r>
          </w:p>
        </w:tc>
      </w:tr>
      <w:tr w:rsidR="00C165D7" w:rsidRPr="00DE08A5" w14:paraId="612527AA" w14:textId="77777777" w:rsidTr="00C165D7">
        <w:trPr>
          <w:cantSplit/>
        </w:trPr>
        <w:tc>
          <w:tcPr>
            <w:tcW w:w="1701" w:type="dxa"/>
            <w:vMerge/>
            <w:shd w:val="clear" w:color="auto" w:fill="FFFFFF"/>
            <w:vAlign w:val="center"/>
          </w:tcPr>
          <w:p w14:paraId="6C675E43" w14:textId="77777777" w:rsidR="004F44A1" w:rsidRPr="00DE08A5" w:rsidRDefault="004F44A1" w:rsidP="00B10BDD">
            <w:pPr>
              <w:pBdr>
                <w:top w:val="nil"/>
                <w:left w:val="nil"/>
                <w:bottom w:val="nil"/>
                <w:right w:val="nil"/>
                <w:between w:val="nil"/>
              </w:pBdr>
              <w:rPr>
                <w:color w:val="000000"/>
                <w:sz w:val="20"/>
                <w:szCs w:val="20"/>
              </w:rPr>
            </w:pPr>
          </w:p>
        </w:tc>
        <w:tc>
          <w:tcPr>
            <w:tcW w:w="1418" w:type="dxa"/>
            <w:vMerge/>
            <w:shd w:val="clear" w:color="auto" w:fill="FFFFFF"/>
            <w:vAlign w:val="center"/>
          </w:tcPr>
          <w:p w14:paraId="549810EC" w14:textId="77777777" w:rsidR="004F44A1" w:rsidRPr="00DE08A5" w:rsidRDefault="004F44A1" w:rsidP="00B10BDD">
            <w:pPr>
              <w:pBdr>
                <w:top w:val="nil"/>
                <w:left w:val="nil"/>
                <w:bottom w:val="nil"/>
                <w:right w:val="nil"/>
                <w:between w:val="nil"/>
              </w:pBdr>
              <w:rPr>
                <w:color w:val="000000"/>
                <w:sz w:val="20"/>
                <w:szCs w:val="20"/>
              </w:rPr>
            </w:pPr>
          </w:p>
        </w:tc>
        <w:tc>
          <w:tcPr>
            <w:tcW w:w="2410" w:type="dxa"/>
            <w:shd w:val="clear" w:color="auto" w:fill="FFFFFF"/>
            <w:vAlign w:val="center"/>
          </w:tcPr>
          <w:p w14:paraId="68CE0CD1"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Deviation from Linearity</w:t>
            </w:r>
          </w:p>
        </w:tc>
        <w:tc>
          <w:tcPr>
            <w:tcW w:w="992" w:type="dxa"/>
            <w:shd w:val="clear" w:color="auto" w:fill="FFFFFF"/>
            <w:vAlign w:val="center"/>
          </w:tcPr>
          <w:p w14:paraId="43CE9B05" w14:textId="77777777" w:rsidR="004F44A1" w:rsidRPr="00DE08A5" w:rsidRDefault="004F44A1" w:rsidP="00B10BDD">
            <w:pPr>
              <w:tabs>
                <w:tab w:val="left" w:pos="8789"/>
              </w:tabs>
              <w:ind w:left="-286" w:right="95"/>
              <w:jc w:val="right"/>
              <w:rPr>
                <w:color w:val="000000"/>
                <w:sz w:val="20"/>
                <w:szCs w:val="20"/>
              </w:rPr>
            </w:pPr>
            <w:r w:rsidRPr="00DE08A5">
              <w:rPr>
                <w:color w:val="000000"/>
                <w:sz w:val="20"/>
                <w:szCs w:val="20"/>
              </w:rPr>
              <w:t>.657</w:t>
            </w:r>
          </w:p>
        </w:tc>
        <w:tc>
          <w:tcPr>
            <w:tcW w:w="851" w:type="dxa"/>
            <w:shd w:val="clear" w:color="auto" w:fill="FFFFFF"/>
            <w:vAlign w:val="center"/>
          </w:tcPr>
          <w:p w14:paraId="681DFAA3"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.940</w:t>
            </w:r>
          </w:p>
        </w:tc>
      </w:tr>
      <w:tr w:rsidR="004F44A1" w:rsidRPr="00DE08A5" w14:paraId="46864598" w14:textId="77777777" w:rsidTr="00C165D7">
        <w:trPr>
          <w:cantSplit/>
        </w:trPr>
        <w:tc>
          <w:tcPr>
            <w:tcW w:w="1701" w:type="dxa"/>
            <w:vMerge/>
            <w:shd w:val="clear" w:color="auto" w:fill="FFFFFF"/>
            <w:vAlign w:val="center"/>
          </w:tcPr>
          <w:p w14:paraId="696F8689" w14:textId="77777777" w:rsidR="004F44A1" w:rsidRPr="00DE08A5" w:rsidRDefault="004F44A1" w:rsidP="00B10BDD">
            <w:pPr>
              <w:pBdr>
                <w:top w:val="nil"/>
                <w:left w:val="nil"/>
                <w:bottom w:val="nil"/>
                <w:right w:val="nil"/>
                <w:between w:val="nil"/>
              </w:pBdr>
              <w:rPr>
                <w:color w:val="000000"/>
                <w:sz w:val="20"/>
                <w:szCs w:val="20"/>
              </w:rPr>
            </w:pPr>
          </w:p>
        </w:tc>
        <w:tc>
          <w:tcPr>
            <w:tcW w:w="3828" w:type="dxa"/>
            <w:gridSpan w:val="2"/>
            <w:shd w:val="clear" w:color="auto" w:fill="FFFFFF"/>
            <w:vAlign w:val="center"/>
          </w:tcPr>
          <w:p w14:paraId="7689378B"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Within Groups</w:t>
            </w:r>
          </w:p>
        </w:tc>
        <w:tc>
          <w:tcPr>
            <w:tcW w:w="992" w:type="dxa"/>
            <w:shd w:val="clear" w:color="auto" w:fill="FFFFFF"/>
          </w:tcPr>
          <w:p w14:paraId="0924C06B" w14:textId="77777777" w:rsidR="004F44A1" w:rsidRPr="00DE08A5" w:rsidRDefault="004F44A1" w:rsidP="00B10BDD">
            <w:pPr>
              <w:tabs>
                <w:tab w:val="left" w:pos="8789"/>
              </w:tabs>
              <w:ind w:left="-286" w:right="95"/>
              <w:rPr>
                <w:sz w:val="20"/>
                <w:szCs w:val="20"/>
              </w:rPr>
            </w:pPr>
          </w:p>
        </w:tc>
        <w:tc>
          <w:tcPr>
            <w:tcW w:w="851" w:type="dxa"/>
            <w:shd w:val="clear" w:color="auto" w:fill="FFFFFF"/>
          </w:tcPr>
          <w:p w14:paraId="61F67228" w14:textId="77777777" w:rsidR="004F44A1" w:rsidRPr="00DE08A5" w:rsidRDefault="004F44A1" w:rsidP="00B10BDD">
            <w:pPr>
              <w:tabs>
                <w:tab w:val="left" w:pos="8789"/>
              </w:tabs>
              <w:ind w:right="95"/>
              <w:rPr>
                <w:sz w:val="20"/>
                <w:szCs w:val="20"/>
              </w:rPr>
            </w:pPr>
          </w:p>
        </w:tc>
      </w:tr>
      <w:tr w:rsidR="004F44A1" w:rsidRPr="00DE08A5" w14:paraId="252467EF" w14:textId="77777777" w:rsidTr="000D6E2C">
        <w:trPr>
          <w:cantSplit/>
        </w:trPr>
        <w:tc>
          <w:tcPr>
            <w:tcW w:w="1701" w:type="dxa"/>
            <w:vMerge/>
            <w:tcBorders>
              <w:bottom w:val="single" w:sz="4" w:space="0" w:color="auto"/>
            </w:tcBorders>
            <w:shd w:val="clear" w:color="auto" w:fill="FFFFFF"/>
            <w:vAlign w:val="center"/>
          </w:tcPr>
          <w:p w14:paraId="2828A2A0" w14:textId="77777777" w:rsidR="004F44A1" w:rsidRPr="00DE08A5" w:rsidRDefault="004F44A1" w:rsidP="00B10BDD">
            <w:pPr>
              <w:pBdr>
                <w:top w:val="nil"/>
                <w:left w:val="nil"/>
                <w:bottom w:val="nil"/>
                <w:right w:val="nil"/>
                <w:between w:val="nil"/>
              </w:pBdr>
              <w:rPr>
                <w:sz w:val="20"/>
                <w:szCs w:val="20"/>
              </w:rPr>
            </w:pPr>
          </w:p>
        </w:tc>
        <w:tc>
          <w:tcPr>
            <w:tcW w:w="3828" w:type="dxa"/>
            <w:gridSpan w:val="2"/>
            <w:tcBorders>
              <w:bottom w:val="single" w:sz="4" w:space="0" w:color="auto"/>
            </w:tcBorders>
            <w:shd w:val="clear" w:color="auto" w:fill="FFFFFF"/>
            <w:vAlign w:val="center"/>
          </w:tcPr>
          <w:p w14:paraId="39F395C3"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Total</w:t>
            </w:r>
          </w:p>
        </w:tc>
        <w:tc>
          <w:tcPr>
            <w:tcW w:w="992" w:type="dxa"/>
            <w:tcBorders>
              <w:bottom w:val="single" w:sz="4" w:space="0" w:color="auto"/>
            </w:tcBorders>
            <w:shd w:val="clear" w:color="auto" w:fill="FFFFFF"/>
          </w:tcPr>
          <w:p w14:paraId="50C5382D" w14:textId="77777777" w:rsidR="004F44A1" w:rsidRPr="00DE08A5" w:rsidRDefault="004F44A1" w:rsidP="00B10BDD">
            <w:pPr>
              <w:tabs>
                <w:tab w:val="left" w:pos="8789"/>
              </w:tabs>
              <w:ind w:right="95"/>
              <w:rPr>
                <w:sz w:val="20"/>
                <w:szCs w:val="20"/>
              </w:rPr>
            </w:pPr>
          </w:p>
        </w:tc>
        <w:tc>
          <w:tcPr>
            <w:tcW w:w="851" w:type="dxa"/>
            <w:tcBorders>
              <w:bottom w:val="single" w:sz="4" w:space="0" w:color="auto"/>
            </w:tcBorders>
            <w:shd w:val="clear" w:color="auto" w:fill="FFFFFF"/>
          </w:tcPr>
          <w:p w14:paraId="3908E420" w14:textId="77777777" w:rsidR="004F44A1" w:rsidRPr="00DE08A5" w:rsidRDefault="004F44A1" w:rsidP="00B10BDD">
            <w:pPr>
              <w:tabs>
                <w:tab w:val="left" w:pos="8789"/>
              </w:tabs>
              <w:ind w:right="95"/>
              <w:rPr>
                <w:sz w:val="20"/>
                <w:szCs w:val="20"/>
              </w:rPr>
            </w:pPr>
          </w:p>
        </w:tc>
      </w:tr>
    </w:tbl>
    <w:p w14:paraId="00B3FA2B" w14:textId="77777777" w:rsidR="004F44A1" w:rsidRPr="00DE08A5" w:rsidRDefault="004F44A1" w:rsidP="00B10BDD">
      <w:pPr>
        <w:tabs>
          <w:tab w:val="left" w:pos="8789"/>
        </w:tabs>
        <w:ind w:right="95"/>
        <w:rPr>
          <w:sz w:val="20"/>
          <w:szCs w:val="20"/>
        </w:rPr>
      </w:pPr>
    </w:p>
    <w:p w14:paraId="1390FBE5" w14:textId="77777777" w:rsidR="004F44A1" w:rsidRPr="00DE08A5" w:rsidRDefault="004F44A1" w:rsidP="00B10BDD">
      <w:pPr>
        <w:tabs>
          <w:tab w:val="left" w:pos="8789"/>
        </w:tabs>
        <w:ind w:left="142" w:right="95"/>
        <w:rPr>
          <w:sz w:val="20"/>
          <w:szCs w:val="20"/>
        </w:rPr>
      </w:pPr>
    </w:p>
    <w:p w14:paraId="3C1C437B" w14:textId="77777777" w:rsidR="004F44A1" w:rsidRPr="00DE08A5" w:rsidRDefault="004F44A1" w:rsidP="00B10BDD">
      <w:pPr>
        <w:tabs>
          <w:tab w:val="left" w:pos="8789"/>
        </w:tabs>
        <w:ind w:left="142" w:right="95"/>
        <w:jc w:val="both"/>
        <w:rPr>
          <w:sz w:val="20"/>
          <w:szCs w:val="20"/>
        </w:rPr>
      </w:pPr>
    </w:p>
    <w:p w14:paraId="23558902" w14:textId="77777777" w:rsidR="004F44A1" w:rsidRPr="00DE08A5" w:rsidRDefault="004F44A1" w:rsidP="00B10BDD">
      <w:pPr>
        <w:tabs>
          <w:tab w:val="left" w:pos="8789"/>
        </w:tabs>
        <w:ind w:left="142" w:right="95"/>
        <w:jc w:val="both"/>
        <w:rPr>
          <w:sz w:val="20"/>
          <w:szCs w:val="20"/>
        </w:rPr>
      </w:pPr>
    </w:p>
    <w:p w14:paraId="2375E041" w14:textId="77777777" w:rsidR="004F44A1" w:rsidRPr="00DE08A5" w:rsidRDefault="004F44A1" w:rsidP="00B10BDD">
      <w:pPr>
        <w:tabs>
          <w:tab w:val="left" w:pos="8789"/>
        </w:tabs>
        <w:ind w:left="142" w:right="95"/>
        <w:jc w:val="both"/>
        <w:rPr>
          <w:sz w:val="20"/>
          <w:szCs w:val="20"/>
        </w:rPr>
      </w:pPr>
    </w:p>
    <w:p w14:paraId="46EEC79F" w14:textId="77777777" w:rsidR="00C165D7" w:rsidRPr="00DE08A5" w:rsidRDefault="00C165D7" w:rsidP="00B10BDD">
      <w:pPr>
        <w:tabs>
          <w:tab w:val="left" w:pos="8789"/>
        </w:tabs>
        <w:ind w:right="95"/>
        <w:rPr>
          <w:sz w:val="20"/>
          <w:szCs w:val="20"/>
        </w:rPr>
      </w:pPr>
    </w:p>
    <w:p w14:paraId="098D5DA7" w14:textId="77777777" w:rsidR="002031DC" w:rsidRPr="00DE08A5" w:rsidRDefault="002031DC" w:rsidP="00B10BDD">
      <w:pPr>
        <w:tabs>
          <w:tab w:val="left" w:pos="8789"/>
        </w:tabs>
        <w:ind w:left="567" w:right="95"/>
        <w:jc w:val="both"/>
        <w:rPr>
          <w:sz w:val="20"/>
          <w:szCs w:val="20"/>
        </w:rPr>
      </w:pPr>
    </w:p>
    <w:p w14:paraId="51CD96D4" w14:textId="77777777" w:rsidR="002031DC" w:rsidRPr="00DE08A5" w:rsidRDefault="002031DC" w:rsidP="00B10BDD">
      <w:pPr>
        <w:tabs>
          <w:tab w:val="left" w:pos="8789"/>
        </w:tabs>
        <w:ind w:left="567" w:right="95"/>
        <w:jc w:val="both"/>
        <w:rPr>
          <w:sz w:val="20"/>
          <w:szCs w:val="20"/>
        </w:rPr>
      </w:pPr>
    </w:p>
    <w:p w14:paraId="5C9EB090" w14:textId="0F4E8193" w:rsidR="00C165D7" w:rsidRPr="00DE08A5" w:rsidRDefault="00C165D7" w:rsidP="00B10BDD">
      <w:pPr>
        <w:tabs>
          <w:tab w:val="left" w:pos="8789"/>
        </w:tabs>
        <w:ind w:left="567" w:right="95"/>
        <w:jc w:val="both"/>
        <w:rPr>
          <w:sz w:val="20"/>
          <w:szCs w:val="20"/>
        </w:rPr>
      </w:pPr>
      <w:r w:rsidRPr="00DE08A5">
        <w:rPr>
          <w:sz w:val="20"/>
          <w:szCs w:val="20"/>
        </w:rPr>
        <w:t xml:space="preserve">Berdasarkan hasil uji pada tabel 4 </w:t>
      </w:r>
      <w:r w:rsidR="00DF18FA" w:rsidRPr="00DE08A5">
        <w:rPr>
          <w:sz w:val="20"/>
          <w:szCs w:val="20"/>
        </w:rPr>
        <w:t xml:space="preserve">diatas </w:t>
      </w:r>
      <w:r w:rsidRPr="00DE08A5">
        <w:rPr>
          <w:sz w:val="20"/>
          <w:szCs w:val="20"/>
        </w:rPr>
        <w:t xml:space="preserve">diketahui nilai Sig dari Deviation from Linearity 0,940 &gt; 0,05 dan nilai Sig Linearity 0,000 </w:t>
      </w:r>
      <w:r w:rsidR="0000168D" w:rsidRPr="00DE08A5">
        <w:rPr>
          <w:sz w:val="20"/>
          <w:szCs w:val="20"/>
        </w:rPr>
        <w:t>&lt;</w:t>
      </w:r>
      <w:r w:rsidRPr="00DE08A5">
        <w:rPr>
          <w:sz w:val="20"/>
          <w:szCs w:val="20"/>
        </w:rPr>
        <w:t xml:space="preserve"> 0,05 artinya telah memenuhi syarat asumsi sehingga Efikasi Diri (X2) memiliki hubungan linear terhadap Motivasi Belajar Siswa (Y)</w:t>
      </w:r>
    </w:p>
    <w:p w14:paraId="4EA6A6D9" w14:textId="77777777" w:rsidR="004F44A1" w:rsidRPr="00DE08A5" w:rsidRDefault="004F44A1" w:rsidP="00B10BDD">
      <w:pPr>
        <w:tabs>
          <w:tab w:val="left" w:pos="8789"/>
        </w:tabs>
        <w:ind w:right="95"/>
        <w:jc w:val="both"/>
        <w:rPr>
          <w:b/>
          <w:sz w:val="20"/>
          <w:szCs w:val="20"/>
        </w:rPr>
      </w:pPr>
    </w:p>
    <w:p w14:paraId="6A5BA746" w14:textId="6AF99A2A" w:rsidR="004F44A1" w:rsidRPr="00DE08A5" w:rsidRDefault="004F44A1" w:rsidP="00B10BDD">
      <w:pPr>
        <w:pStyle w:val="ListParagraph"/>
        <w:numPr>
          <w:ilvl w:val="0"/>
          <w:numId w:val="13"/>
        </w:numPr>
        <w:tabs>
          <w:tab w:val="left" w:pos="8789"/>
        </w:tabs>
        <w:ind w:left="567" w:right="95" w:hanging="283"/>
        <w:rPr>
          <w:b/>
          <w:sz w:val="20"/>
          <w:szCs w:val="20"/>
        </w:rPr>
      </w:pPr>
      <w:r w:rsidRPr="00DE08A5">
        <w:rPr>
          <w:b/>
          <w:sz w:val="20"/>
          <w:szCs w:val="20"/>
        </w:rPr>
        <w:t>Uji Multikolinearitas</w:t>
      </w:r>
    </w:p>
    <w:p w14:paraId="7D2B6C5B" w14:textId="6E99CB5A" w:rsidR="004F44A1" w:rsidRPr="00DE08A5" w:rsidRDefault="004F44A1" w:rsidP="00B10BDD">
      <w:pPr>
        <w:ind w:left="567"/>
        <w:jc w:val="both"/>
        <w:rPr>
          <w:sz w:val="20"/>
          <w:szCs w:val="20"/>
        </w:rPr>
      </w:pPr>
      <w:r w:rsidRPr="00DE08A5">
        <w:rPr>
          <w:sz w:val="20"/>
          <w:szCs w:val="20"/>
        </w:rPr>
        <w:t xml:space="preserve">Menurut Ghozali uji multikolinearitas </w:t>
      </w:r>
      <w:r w:rsidR="00EA04CD" w:rsidRPr="00DE08A5">
        <w:rPr>
          <w:sz w:val="20"/>
          <w:szCs w:val="20"/>
        </w:rPr>
        <w:t>bertujuan untuk menguji apakah model regresi ditemukan adanya korelasi antar variabel independen</w:t>
      </w:r>
      <w:r w:rsidRPr="00DE08A5">
        <w:rPr>
          <w:sz w:val="20"/>
          <w:szCs w:val="20"/>
        </w:rPr>
        <w:t>. Untuk mengamati keberadaan multikolinearitas pada hubungan regresi dapat diketahui dari angka toleransi dan angka VIF, jika nilai tolerance &gt; 0,10 dan nilai VIF &lt; 10 maka tidak terjadi multikolinearitas, ji</w:t>
      </w:r>
      <w:r w:rsidR="002C0021" w:rsidRPr="00DE08A5">
        <w:rPr>
          <w:sz w:val="20"/>
          <w:szCs w:val="20"/>
        </w:rPr>
        <w:t>k</w:t>
      </w:r>
      <w:r w:rsidRPr="00DE08A5">
        <w:rPr>
          <w:sz w:val="20"/>
          <w:szCs w:val="20"/>
        </w:rPr>
        <w:t>a nilai tolerance &lt; 0,10 dan nilai VIF &gt; 10 maka terjadi multikolinear</w:t>
      </w:r>
      <w:r w:rsidR="002C0021" w:rsidRPr="00DE08A5">
        <w:rPr>
          <w:sz w:val="20"/>
          <w:szCs w:val="20"/>
        </w:rPr>
        <w:t>i</w:t>
      </w:r>
      <w:r w:rsidRPr="00DE08A5">
        <w:rPr>
          <w:sz w:val="20"/>
          <w:szCs w:val="20"/>
        </w:rPr>
        <w:t xml:space="preserve">tas </w:t>
      </w:r>
      <w:r w:rsidRPr="00DE08A5">
        <w:rPr>
          <w:sz w:val="20"/>
          <w:szCs w:val="20"/>
        </w:rPr>
        <w:fldChar w:fldCharType="begin" w:fldLock="1"/>
      </w:r>
      <w:r w:rsidR="00282896" w:rsidRPr="00DE08A5">
        <w:rPr>
          <w:sz w:val="20"/>
          <w:szCs w:val="20"/>
        </w:rPr>
        <w:instrText>ADDIN CSL_CITATION {"citationItems":[{"id":"ITEM-1","itemData":{"DOI":"10.31294/moneter.v9i1.12496","ISSN":"2355-2700","abstract":"Banyak perusahaan yang menutupi kondisi yang sebenarnya yang kurang baik dengan melakukan manipulasi laporan keuangan. Harus ada upaya preventif untuk menanggulangi permasalahan fraud dengan menggunakan metode pendeteksian fraud. Maka dari itu dibuatnya model baru untuk mendeteksi fraud yaitu S.C.C.O.R.E atau biasa disebut dengan fraud hexagon. Penelitian ini bertujuan untuk melihat pengaruh komponen fraud hexagon dalam pendeteksian kemungkinan terjadinya fraudulent financial statement. Teori dasar yang dipakai dalam penelitian ini adalah teori agensi dan fraud hexagon. Metode pengambilan sampel adalah metode purposive sampling dan hipotesis diuji dengan pengujian asumsi klasik, dan uji persamaan regresi berganda. Hasil penelitian menunjukan bahwa change in director berpengaruh positif terhadap kemungkinan terjadinya fraudulent financial statement. Sedangkan nature of industry berpengaruh negatif terhadap kemungkinan terjadinya fraudulent financial statement. Namun financial stability, state-owned enterprises, change in auditor, jumlah foto CEO pada laporan tahunan perusahaan tidak terbukti berpengaruh terhadap kemungkinan terjadinya fraudulent financial statement.","author":[{"dropping-particle":"","family":"Lionardi","given":"Margaretha","non-dropping-particle":"","parse-names":false,"suffix":""},{"dropping-particle":"","family":"Suhartono","given":"Sugi","non-dropping-particle":"","parse-names":false,"suffix":""}],"container-title":"Moneter - Jurnal Akuntansi dan Keuangan","id":"ITEM-1","issue":"1","issued":{"date-parts":[["2022"]]},"page":"29-38","title":"Pendeteksian Kemungkinan Terjadinya Fraudulent Financial Statement menggunakan Fraud Hexagon","type":"article-journal","volume":"9"},"uris":["http://www.mendeley.com/documents/?uuid=6be4a574-1445-499c-8e45-1a10046ffbf8"]}],"mendeley":{"formattedCitation":"[32]","plainTextFormattedCitation":"[32]","previouslyFormattedCitation":"[32]"},"properties":{"noteIndex":0},"schema":"https://github.com/citation-style-language/schema/raw/master/csl-citation.json"}</w:instrText>
      </w:r>
      <w:r w:rsidRPr="00DE08A5">
        <w:rPr>
          <w:sz w:val="20"/>
          <w:szCs w:val="20"/>
        </w:rPr>
        <w:fldChar w:fldCharType="separate"/>
      </w:r>
      <w:r w:rsidR="00464B4F" w:rsidRPr="00DE08A5">
        <w:rPr>
          <w:noProof/>
          <w:sz w:val="20"/>
          <w:szCs w:val="20"/>
        </w:rPr>
        <w:t>[32]</w:t>
      </w:r>
      <w:r w:rsidRPr="00DE08A5">
        <w:rPr>
          <w:sz w:val="20"/>
          <w:szCs w:val="20"/>
        </w:rPr>
        <w:fldChar w:fldCharType="end"/>
      </w:r>
      <w:r w:rsidRPr="00DE08A5">
        <w:rPr>
          <w:sz w:val="20"/>
          <w:szCs w:val="20"/>
        </w:rPr>
        <w:t>.</w:t>
      </w:r>
    </w:p>
    <w:p w14:paraId="5605E4F8" w14:textId="77777777" w:rsidR="00A879A9" w:rsidRPr="00DE08A5" w:rsidRDefault="00A879A9" w:rsidP="00B10BDD">
      <w:pPr>
        <w:ind w:left="567"/>
        <w:jc w:val="both"/>
        <w:rPr>
          <w:sz w:val="20"/>
          <w:szCs w:val="20"/>
        </w:rPr>
      </w:pPr>
    </w:p>
    <w:p w14:paraId="1D9CBC62" w14:textId="28D9A3A8" w:rsidR="00A879A9" w:rsidRPr="00DE08A5" w:rsidRDefault="00A879A9" w:rsidP="00B10BDD">
      <w:pPr>
        <w:pStyle w:val="Caption"/>
        <w:keepNext/>
        <w:spacing w:before="0" w:after="0"/>
        <w:jc w:val="center"/>
        <w:rPr>
          <w:sz w:val="20"/>
          <w:szCs w:val="20"/>
        </w:rPr>
      </w:pPr>
      <w:r w:rsidRPr="00DE08A5">
        <w:rPr>
          <w:b/>
          <w:bCs/>
          <w:sz w:val="20"/>
          <w:szCs w:val="20"/>
        </w:rPr>
        <w:t xml:space="preserve">Tabel </w:t>
      </w:r>
      <w:r w:rsidRPr="00DE08A5">
        <w:rPr>
          <w:b/>
          <w:bCs/>
          <w:sz w:val="20"/>
          <w:szCs w:val="20"/>
        </w:rPr>
        <w:fldChar w:fldCharType="begin"/>
      </w:r>
      <w:r w:rsidRPr="00DE08A5">
        <w:rPr>
          <w:b/>
          <w:bCs/>
          <w:sz w:val="20"/>
          <w:szCs w:val="20"/>
        </w:rPr>
        <w:instrText xml:space="preserve"> SEQ Tabel \* ARABIC </w:instrText>
      </w:r>
      <w:r w:rsidRPr="00DE08A5">
        <w:rPr>
          <w:b/>
          <w:bCs/>
          <w:sz w:val="20"/>
          <w:szCs w:val="20"/>
        </w:rPr>
        <w:fldChar w:fldCharType="separate"/>
      </w:r>
      <w:r w:rsidR="00162A3B" w:rsidRPr="00DE08A5">
        <w:rPr>
          <w:b/>
          <w:bCs/>
          <w:noProof/>
          <w:sz w:val="20"/>
          <w:szCs w:val="20"/>
        </w:rPr>
        <w:t>5</w:t>
      </w:r>
      <w:r w:rsidRPr="00DE08A5">
        <w:rPr>
          <w:b/>
          <w:bCs/>
          <w:sz w:val="20"/>
          <w:szCs w:val="20"/>
        </w:rPr>
        <w:fldChar w:fldCharType="end"/>
      </w:r>
      <w:r w:rsidRPr="00DE08A5">
        <w:rPr>
          <w:b/>
          <w:bCs/>
          <w:sz w:val="20"/>
          <w:szCs w:val="20"/>
        </w:rPr>
        <w:t>.</w:t>
      </w:r>
      <w:r w:rsidRPr="00DE08A5">
        <w:rPr>
          <w:sz w:val="20"/>
          <w:szCs w:val="20"/>
        </w:rPr>
        <w:t xml:space="preserve"> Hasil Uji Multikolinieritas</w:t>
      </w:r>
    </w:p>
    <w:tbl>
      <w:tblPr>
        <w:tblW w:w="4111" w:type="dxa"/>
        <w:jc w:val="center"/>
        <w:tblLayout w:type="fixed"/>
        <w:tblLook w:val="0000" w:firstRow="0" w:lastRow="0" w:firstColumn="0" w:lastColumn="0" w:noHBand="0" w:noVBand="0"/>
      </w:tblPr>
      <w:tblGrid>
        <w:gridCol w:w="1560"/>
        <w:gridCol w:w="1275"/>
        <w:gridCol w:w="1276"/>
      </w:tblGrid>
      <w:tr w:rsidR="004F44A1" w:rsidRPr="00DE08A5" w14:paraId="329B79CB" w14:textId="77777777" w:rsidTr="000D6E2C">
        <w:trPr>
          <w:cantSplit/>
          <w:jc w:val="center"/>
        </w:trPr>
        <w:tc>
          <w:tcPr>
            <w:tcW w:w="1560" w:type="dxa"/>
            <w:vMerge w:val="restart"/>
            <w:shd w:val="clear" w:color="auto" w:fill="FFFFFF"/>
          </w:tcPr>
          <w:p w14:paraId="05E8E88E" w14:textId="77777777" w:rsidR="004F44A1" w:rsidRPr="00DE08A5" w:rsidRDefault="004F44A1" w:rsidP="00B10BDD">
            <w:pPr>
              <w:tabs>
                <w:tab w:val="left" w:pos="285"/>
                <w:tab w:val="center" w:pos="873"/>
                <w:tab w:val="left" w:pos="8789"/>
              </w:tabs>
              <w:ind w:right="95"/>
              <w:rPr>
                <w:color w:val="000000"/>
                <w:sz w:val="20"/>
                <w:szCs w:val="20"/>
              </w:rPr>
            </w:pPr>
            <w:r w:rsidRPr="00DE08A5">
              <w:rPr>
                <w:color w:val="000000"/>
                <w:sz w:val="20"/>
                <w:szCs w:val="20"/>
              </w:rPr>
              <w:t>Model</w:t>
            </w:r>
          </w:p>
        </w:tc>
        <w:tc>
          <w:tcPr>
            <w:tcW w:w="2551" w:type="dxa"/>
            <w:gridSpan w:val="2"/>
            <w:tcBorders>
              <w:bottom w:val="single" w:sz="4" w:space="0" w:color="auto"/>
            </w:tcBorders>
            <w:shd w:val="clear" w:color="auto" w:fill="FFFFFF"/>
          </w:tcPr>
          <w:p w14:paraId="532E4F0D" w14:textId="77777777" w:rsidR="004F44A1" w:rsidRPr="00DE08A5" w:rsidRDefault="004F44A1" w:rsidP="00B10BDD">
            <w:pPr>
              <w:tabs>
                <w:tab w:val="left" w:pos="8789"/>
              </w:tabs>
              <w:ind w:right="95"/>
              <w:jc w:val="center"/>
              <w:rPr>
                <w:color w:val="000000"/>
                <w:sz w:val="20"/>
                <w:szCs w:val="20"/>
              </w:rPr>
            </w:pPr>
            <w:r w:rsidRPr="00DE08A5">
              <w:rPr>
                <w:color w:val="000000"/>
                <w:sz w:val="20"/>
                <w:szCs w:val="20"/>
              </w:rPr>
              <w:t>Collinearity Statistics</w:t>
            </w:r>
          </w:p>
        </w:tc>
      </w:tr>
      <w:tr w:rsidR="004F44A1" w:rsidRPr="00DE08A5" w14:paraId="3D399BD9" w14:textId="77777777" w:rsidTr="000D6E2C">
        <w:trPr>
          <w:cantSplit/>
          <w:jc w:val="center"/>
        </w:trPr>
        <w:tc>
          <w:tcPr>
            <w:tcW w:w="1560" w:type="dxa"/>
            <w:vMerge/>
            <w:tcBorders>
              <w:bottom w:val="single" w:sz="4" w:space="0" w:color="auto"/>
            </w:tcBorders>
            <w:shd w:val="clear" w:color="auto" w:fill="FFFFFF"/>
          </w:tcPr>
          <w:p w14:paraId="119C32F2" w14:textId="77777777" w:rsidR="004F44A1" w:rsidRPr="00DE08A5" w:rsidRDefault="004F44A1" w:rsidP="00B10BDD">
            <w:pPr>
              <w:pBdr>
                <w:top w:val="nil"/>
                <w:left w:val="nil"/>
                <w:bottom w:val="nil"/>
                <w:right w:val="nil"/>
                <w:between w:val="nil"/>
              </w:pBdr>
              <w:rPr>
                <w:color w:val="000000"/>
                <w:sz w:val="20"/>
                <w:szCs w:val="20"/>
              </w:rPr>
            </w:pPr>
          </w:p>
        </w:tc>
        <w:tc>
          <w:tcPr>
            <w:tcW w:w="1275" w:type="dxa"/>
            <w:tcBorders>
              <w:top w:val="single" w:sz="4" w:space="0" w:color="auto"/>
              <w:bottom w:val="single" w:sz="4" w:space="0" w:color="auto"/>
            </w:tcBorders>
            <w:shd w:val="clear" w:color="auto" w:fill="FFFFFF"/>
          </w:tcPr>
          <w:p w14:paraId="305B2B5B" w14:textId="77777777" w:rsidR="004F44A1" w:rsidRPr="00DE08A5" w:rsidRDefault="004F44A1" w:rsidP="00B10BDD">
            <w:pPr>
              <w:tabs>
                <w:tab w:val="left" w:pos="8789"/>
              </w:tabs>
              <w:ind w:left="60" w:right="95"/>
              <w:jc w:val="center"/>
              <w:rPr>
                <w:color w:val="000000"/>
                <w:sz w:val="20"/>
                <w:szCs w:val="20"/>
              </w:rPr>
            </w:pPr>
            <w:r w:rsidRPr="00DE08A5">
              <w:rPr>
                <w:color w:val="000000"/>
                <w:sz w:val="20"/>
                <w:szCs w:val="20"/>
              </w:rPr>
              <w:t>Tolerance</w:t>
            </w:r>
          </w:p>
        </w:tc>
        <w:tc>
          <w:tcPr>
            <w:tcW w:w="1276" w:type="dxa"/>
            <w:tcBorders>
              <w:top w:val="single" w:sz="4" w:space="0" w:color="auto"/>
              <w:bottom w:val="single" w:sz="4" w:space="0" w:color="auto"/>
            </w:tcBorders>
            <w:shd w:val="clear" w:color="auto" w:fill="FFFFFF"/>
          </w:tcPr>
          <w:p w14:paraId="349B19CD" w14:textId="77777777" w:rsidR="004F44A1" w:rsidRPr="00DE08A5" w:rsidRDefault="004F44A1" w:rsidP="00B10BDD">
            <w:pPr>
              <w:tabs>
                <w:tab w:val="left" w:pos="8789"/>
              </w:tabs>
              <w:ind w:left="60" w:right="95"/>
              <w:jc w:val="center"/>
              <w:rPr>
                <w:color w:val="000000"/>
                <w:sz w:val="20"/>
                <w:szCs w:val="20"/>
              </w:rPr>
            </w:pPr>
            <w:r w:rsidRPr="00DE08A5">
              <w:rPr>
                <w:color w:val="000000"/>
                <w:sz w:val="20"/>
                <w:szCs w:val="20"/>
              </w:rPr>
              <w:t>VIF</w:t>
            </w:r>
          </w:p>
        </w:tc>
      </w:tr>
      <w:tr w:rsidR="004F44A1" w:rsidRPr="00DE08A5" w14:paraId="6A965FA0" w14:textId="77777777" w:rsidTr="000D6E2C">
        <w:trPr>
          <w:cantSplit/>
          <w:jc w:val="center"/>
        </w:trPr>
        <w:tc>
          <w:tcPr>
            <w:tcW w:w="1560" w:type="dxa"/>
            <w:tcBorders>
              <w:top w:val="single" w:sz="4" w:space="0" w:color="auto"/>
            </w:tcBorders>
            <w:shd w:val="clear" w:color="auto" w:fill="FFFFFF"/>
            <w:vAlign w:val="center"/>
          </w:tcPr>
          <w:p w14:paraId="661CAD85"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(Constant)</w:t>
            </w:r>
          </w:p>
        </w:tc>
        <w:tc>
          <w:tcPr>
            <w:tcW w:w="1275" w:type="dxa"/>
            <w:tcBorders>
              <w:top w:val="single" w:sz="4" w:space="0" w:color="auto"/>
            </w:tcBorders>
            <w:shd w:val="clear" w:color="auto" w:fill="FFFFFF"/>
          </w:tcPr>
          <w:p w14:paraId="7539B169" w14:textId="77777777" w:rsidR="004F44A1" w:rsidRPr="00DE08A5" w:rsidRDefault="004F44A1" w:rsidP="00B10BDD">
            <w:pPr>
              <w:tabs>
                <w:tab w:val="left" w:pos="8789"/>
              </w:tabs>
              <w:ind w:right="95"/>
              <w:rPr>
                <w:sz w:val="20"/>
                <w:szCs w:val="20"/>
              </w:rPr>
            </w:pPr>
          </w:p>
        </w:tc>
        <w:tc>
          <w:tcPr>
            <w:tcW w:w="1276" w:type="dxa"/>
            <w:tcBorders>
              <w:top w:val="single" w:sz="4" w:space="0" w:color="auto"/>
            </w:tcBorders>
            <w:shd w:val="clear" w:color="auto" w:fill="FFFFFF"/>
          </w:tcPr>
          <w:p w14:paraId="41581124" w14:textId="77777777" w:rsidR="004F44A1" w:rsidRPr="00DE08A5" w:rsidRDefault="004F44A1" w:rsidP="00B10BDD">
            <w:pPr>
              <w:tabs>
                <w:tab w:val="left" w:pos="8789"/>
              </w:tabs>
              <w:ind w:right="95"/>
              <w:rPr>
                <w:sz w:val="20"/>
                <w:szCs w:val="20"/>
              </w:rPr>
            </w:pPr>
          </w:p>
        </w:tc>
      </w:tr>
      <w:tr w:rsidR="004F44A1" w:rsidRPr="00DE08A5" w14:paraId="6663FE09" w14:textId="77777777" w:rsidTr="00A879A9">
        <w:trPr>
          <w:cantSplit/>
          <w:jc w:val="center"/>
        </w:trPr>
        <w:tc>
          <w:tcPr>
            <w:tcW w:w="1560" w:type="dxa"/>
            <w:shd w:val="clear" w:color="auto" w:fill="FFFFFF"/>
            <w:vAlign w:val="center"/>
          </w:tcPr>
          <w:p w14:paraId="25DF7D41" w14:textId="77777777" w:rsidR="004F44A1" w:rsidRPr="00DE08A5" w:rsidRDefault="004F44A1" w:rsidP="00B10BDD">
            <w:pPr>
              <w:tabs>
                <w:tab w:val="left" w:pos="8789"/>
              </w:tabs>
              <w:ind w:left="60" w:right="95"/>
              <w:rPr>
                <w:color w:val="000000"/>
                <w:sz w:val="20"/>
                <w:szCs w:val="20"/>
              </w:rPr>
            </w:pPr>
            <w:r w:rsidRPr="00DE08A5">
              <w:rPr>
                <w:color w:val="000000"/>
                <w:sz w:val="20"/>
                <w:szCs w:val="20"/>
              </w:rPr>
              <w:t>Iklim Sekolah</w:t>
            </w:r>
          </w:p>
        </w:tc>
        <w:tc>
          <w:tcPr>
            <w:tcW w:w="1275" w:type="dxa"/>
            <w:shd w:val="clear" w:color="auto" w:fill="FFFFFF"/>
            <w:vAlign w:val="center"/>
          </w:tcPr>
          <w:p w14:paraId="09D4F152"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.930</w:t>
            </w:r>
          </w:p>
        </w:tc>
        <w:tc>
          <w:tcPr>
            <w:tcW w:w="1276" w:type="dxa"/>
            <w:shd w:val="clear" w:color="auto" w:fill="FFFFFF"/>
            <w:vAlign w:val="center"/>
          </w:tcPr>
          <w:p w14:paraId="493A8DF0"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1.075</w:t>
            </w:r>
          </w:p>
        </w:tc>
      </w:tr>
      <w:tr w:rsidR="004F44A1" w:rsidRPr="00DE08A5" w14:paraId="3FE2B460" w14:textId="77777777" w:rsidTr="000D6E2C">
        <w:trPr>
          <w:cantSplit/>
          <w:jc w:val="center"/>
        </w:trPr>
        <w:tc>
          <w:tcPr>
            <w:tcW w:w="1560" w:type="dxa"/>
            <w:tcBorders>
              <w:bottom w:val="single" w:sz="4" w:space="0" w:color="auto"/>
            </w:tcBorders>
            <w:shd w:val="clear" w:color="auto" w:fill="FFFFFF"/>
            <w:vAlign w:val="center"/>
          </w:tcPr>
          <w:p w14:paraId="251594E9" w14:textId="3323C66B" w:rsidR="004F44A1" w:rsidRPr="00DE08A5" w:rsidRDefault="000D6E2C" w:rsidP="00B10BDD">
            <w:pPr>
              <w:tabs>
                <w:tab w:val="left" w:pos="8789"/>
              </w:tabs>
              <w:ind w:left="60" w:right="95"/>
              <w:rPr>
                <w:color w:val="000000"/>
                <w:sz w:val="20"/>
                <w:szCs w:val="20"/>
              </w:rPr>
            </w:pPr>
            <w:r w:rsidRPr="00DE08A5">
              <w:rPr>
                <w:color w:val="000000"/>
                <w:sz w:val="20"/>
                <w:szCs w:val="20"/>
              </w:rPr>
              <w:t>Efikasi Diri</w:t>
            </w:r>
          </w:p>
        </w:tc>
        <w:tc>
          <w:tcPr>
            <w:tcW w:w="1275" w:type="dxa"/>
            <w:tcBorders>
              <w:bottom w:val="single" w:sz="4" w:space="0" w:color="auto"/>
            </w:tcBorders>
            <w:shd w:val="clear" w:color="auto" w:fill="FFFFFF"/>
            <w:vAlign w:val="center"/>
          </w:tcPr>
          <w:p w14:paraId="47FE68DD"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.930</w:t>
            </w:r>
          </w:p>
        </w:tc>
        <w:tc>
          <w:tcPr>
            <w:tcW w:w="1276" w:type="dxa"/>
            <w:tcBorders>
              <w:bottom w:val="single" w:sz="4" w:space="0" w:color="auto"/>
            </w:tcBorders>
            <w:shd w:val="clear" w:color="auto" w:fill="FFFFFF"/>
            <w:vAlign w:val="center"/>
          </w:tcPr>
          <w:p w14:paraId="0609C54C" w14:textId="77777777" w:rsidR="004F44A1" w:rsidRPr="00DE08A5" w:rsidRDefault="004F44A1" w:rsidP="00B10BDD">
            <w:pPr>
              <w:tabs>
                <w:tab w:val="left" w:pos="8789"/>
              </w:tabs>
              <w:ind w:left="60" w:right="95"/>
              <w:jc w:val="right"/>
              <w:rPr>
                <w:color w:val="000000"/>
                <w:sz w:val="20"/>
                <w:szCs w:val="20"/>
              </w:rPr>
            </w:pPr>
            <w:r w:rsidRPr="00DE08A5">
              <w:rPr>
                <w:color w:val="000000"/>
                <w:sz w:val="20"/>
                <w:szCs w:val="20"/>
              </w:rPr>
              <w:t>1.075</w:t>
            </w:r>
          </w:p>
        </w:tc>
      </w:tr>
      <w:tr w:rsidR="00A879A9" w:rsidRPr="00DE08A5" w14:paraId="77A1B9A0" w14:textId="77777777" w:rsidTr="000D6E2C">
        <w:trPr>
          <w:cantSplit/>
          <w:jc w:val="center"/>
        </w:trPr>
        <w:tc>
          <w:tcPr>
            <w:tcW w:w="4111" w:type="dxa"/>
            <w:gridSpan w:val="3"/>
            <w:tcBorders>
              <w:top w:val="single" w:sz="4" w:space="0" w:color="auto"/>
            </w:tcBorders>
            <w:shd w:val="clear" w:color="auto" w:fill="FFFFFF"/>
            <w:vAlign w:val="center"/>
          </w:tcPr>
          <w:p w14:paraId="30D50807" w14:textId="32CE2DEC" w:rsidR="00A879A9" w:rsidRPr="00DE08A5" w:rsidRDefault="00A879A9" w:rsidP="00B10BDD">
            <w:pPr>
              <w:tabs>
                <w:tab w:val="left" w:pos="8789"/>
              </w:tabs>
              <w:ind w:left="-100" w:right="95"/>
              <w:rPr>
                <w:color w:val="000000"/>
                <w:sz w:val="20"/>
                <w:szCs w:val="20"/>
              </w:rPr>
            </w:pPr>
            <w:r w:rsidRPr="00DE08A5">
              <w:rPr>
                <w:color w:val="000000"/>
                <w:sz w:val="20"/>
                <w:szCs w:val="20"/>
              </w:rPr>
              <w:t>a. Dependent Variable: Motivasi Belajar</w:t>
            </w:r>
          </w:p>
        </w:tc>
      </w:tr>
    </w:tbl>
    <w:p w14:paraId="772E9074" w14:textId="77777777" w:rsidR="004F44A1" w:rsidRPr="00DE08A5" w:rsidRDefault="004F44A1" w:rsidP="00B10BDD">
      <w:pPr>
        <w:tabs>
          <w:tab w:val="left" w:pos="8789"/>
        </w:tabs>
        <w:ind w:right="95"/>
        <w:jc w:val="both"/>
        <w:rPr>
          <w:sz w:val="20"/>
          <w:szCs w:val="20"/>
        </w:rPr>
      </w:pPr>
    </w:p>
    <w:p w14:paraId="50689A37" w14:textId="236A43E2" w:rsidR="004F44A1" w:rsidRPr="00DE08A5" w:rsidRDefault="004F44A1" w:rsidP="00B10BDD">
      <w:pPr>
        <w:tabs>
          <w:tab w:val="left" w:pos="426"/>
          <w:tab w:val="left" w:pos="8789"/>
        </w:tabs>
        <w:ind w:left="567" w:right="95"/>
        <w:jc w:val="both"/>
        <w:rPr>
          <w:sz w:val="20"/>
          <w:szCs w:val="20"/>
        </w:rPr>
      </w:pPr>
      <w:r w:rsidRPr="00DE08A5">
        <w:rPr>
          <w:sz w:val="20"/>
          <w:szCs w:val="20"/>
        </w:rPr>
        <w:t>Berdasarkan hasil uji multikolinearitas</w:t>
      </w:r>
      <w:r w:rsidR="00DF18FA" w:rsidRPr="00DE08A5">
        <w:rPr>
          <w:sz w:val="20"/>
          <w:szCs w:val="20"/>
        </w:rPr>
        <w:t xml:space="preserve"> pada tabel 5 diatas</w:t>
      </w:r>
      <w:r w:rsidRPr="00DE08A5">
        <w:rPr>
          <w:sz w:val="20"/>
          <w:szCs w:val="20"/>
        </w:rPr>
        <w:t xml:space="preserve"> diketahui nilai</w:t>
      </w:r>
      <w:r w:rsidR="002031DC" w:rsidRPr="00DE08A5">
        <w:rPr>
          <w:sz w:val="20"/>
          <w:szCs w:val="20"/>
        </w:rPr>
        <w:t xml:space="preserve"> Tolerance X1 dan X2  sebesar 0,930 &gt; 0,10 dan nilai VIF </w:t>
      </w:r>
      <w:r w:rsidRPr="00DE08A5">
        <w:rPr>
          <w:sz w:val="20"/>
          <w:szCs w:val="20"/>
        </w:rPr>
        <w:t>sebesar 1,075 &lt; 10,00 dengan nilai maka dapat disimpulkan bahwa tidak ada hubungan antara kedua variabel X</w:t>
      </w:r>
    </w:p>
    <w:p w14:paraId="57F1155B" w14:textId="77777777" w:rsidR="004F44A1" w:rsidRPr="00DE08A5" w:rsidRDefault="004F44A1" w:rsidP="00B10BDD">
      <w:pPr>
        <w:tabs>
          <w:tab w:val="left" w:pos="426"/>
          <w:tab w:val="left" w:pos="8789"/>
        </w:tabs>
        <w:ind w:right="95"/>
        <w:jc w:val="both"/>
        <w:rPr>
          <w:b/>
          <w:sz w:val="20"/>
          <w:szCs w:val="20"/>
        </w:rPr>
      </w:pPr>
    </w:p>
    <w:p w14:paraId="71EDDA4F" w14:textId="40F8B196" w:rsidR="000769D3" w:rsidRPr="00DE08A5" w:rsidRDefault="004F44A1" w:rsidP="00B10BDD">
      <w:pPr>
        <w:pStyle w:val="ListParagraph"/>
        <w:numPr>
          <w:ilvl w:val="0"/>
          <w:numId w:val="13"/>
        </w:numPr>
        <w:tabs>
          <w:tab w:val="left" w:pos="426"/>
          <w:tab w:val="left" w:pos="8789"/>
        </w:tabs>
        <w:ind w:left="567" w:right="95" w:hanging="283"/>
        <w:rPr>
          <w:b/>
          <w:sz w:val="20"/>
          <w:szCs w:val="20"/>
        </w:rPr>
      </w:pPr>
      <w:r w:rsidRPr="00DE08A5">
        <w:rPr>
          <w:b/>
          <w:sz w:val="20"/>
          <w:szCs w:val="20"/>
        </w:rPr>
        <w:t>Uji H</w:t>
      </w:r>
      <w:r w:rsidR="00734EE5" w:rsidRPr="00DE08A5">
        <w:rPr>
          <w:b/>
          <w:sz w:val="20"/>
          <w:szCs w:val="20"/>
        </w:rPr>
        <w:t>omo</w:t>
      </w:r>
      <w:r w:rsidR="009372A0" w:rsidRPr="00DE08A5">
        <w:rPr>
          <w:b/>
          <w:sz w:val="20"/>
          <w:szCs w:val="20"/>
        </w:rPr>
        <w:t>s</w:t>
      </w:r>
      <w:r w:rsidR="00734EE5" w:rsidRPr="00DE08A5">
        <w:rPr>
          <w:b/>
          <w:sz w:val="20"/>
          <w:szCs w:val="20"/>
        </w:rPr>
        <w:t>kedastisitas</w:t>
      </w:r>
    </w:p>
    <w:p w14:paraId="017CF44B" w14:textId="7EBD00CF" w:rsidR="000769D3" w:rsidRPr="00DE08A5" w:rsidRDefault="000769D3" w:rsidP="00B10BDD">
      <w:pPr>
        <w:pStyle w:val="ListParagraph"/>
        <w:tabs>
          <w:tab w:val="left" w:pos="426"/>
          <w:tab w:val="left" w:pos="8789"/>
        </w:tabs>
        <w:ind w:left="567" w:right="95"/>
        <w:jc w:val="both"/>
        <w:rPr>
          <w:b/>
          <w:sz w:val="20"/>
          <w:szCs w:val="20"/>
        </w:rPr>
      </w:pPr>
      <w:r w:rsidRPr="00DE08A5">
        <w:rPr>
          <w:sz w:val="20"/>
          <w:szCs w:val="20"/>
        </w:rPr>
        <w:t>Menurut Ghozali</w:t>
      </w:r>
      <w:r w:rsidR="00DE08A5">
        <w:rPr>
          <w:sz w:val="20"/>
          <w:szCs w:val="20"/>
        </w:rPr>
        <w:t xml:space="preserve"> </w:t>
      </w:r>
      <w:r w:rsidRPr="00DE08A5">
        <w:rPr>
          <w:sz w:val="20"/>
          <w:szCs w:val="20"/>
        </w:rPr>
        <w:t>uji hetero</w:t>
      </w:r>
      <w:r w:rsidR="009372A0" w:rsidRPr="00DE08A5">
        <w:rPr>
          <w:sz w:val="20"/>
          <w:szCs w:val="20"/>
        </w:rPr>
        <w:t>s</w:t>
      </w:r>
      <w:r w:rsidRPr="00DE08A5">
        <w:rPr>
          <w:sz w:val="20"/>
          <w:szCs w:val="20"/>
        </w:rPr>
        <w:t>kedastisitas tujuannya adalah untuk menguji apakah pada sebuah model regresi terjadi ketidaksamaan varian dari residual dalam satu pengamatan ke pengamatan yang lainnya, apabila varian berbeda disebut hetero</w:t>
      </w:r>
      <w:r w:rsidR="009372A0" w:rsidRPr="00DE08A5">
        <w:rPr>
          <w:sz w:val="20"/>
          <w:szCs w:val="20"/>
        </w:rPr>
        <w:t>s</w:t>
      </w:r>
      <w:r w:rsidRPr="00DE08A5">
        <w:rPr>
          <w:sz w:val="20"/>
          <w:szCs w:val="20"/>
        </w:rPr>
        <w:t xml:space="preserve">kedastisitas. Apabila tidak terdapat pola tertentu dan tidak menyebar diatas maupun </w:t>
      </w:r>
      <w:r w:rsidRPr="00DE08A5">
        <w:rPr>
          <w:sz w:val="20"/>
          <w:szCs w:val="20"/>
        </w:rPr>
        <w:lastRenderedPageBreak/>
        <w:t xml:space="preserve">dibawah angka 0 pada sumbu Y, artinya data tidak terjadi </w:t>
      </w:r>
      <w:r w:rsidR="006139F1" w:rsidRPr="00DE08A5">
        <w:rPr>
          <w:sz w:val="20"/>
          <w:szCs w:val="20"/>
        </w:rPr>
        <w:t>heteroskedastisitas atau terjadi homo</w:t>
      </w:r>
      <w:r w:rsidR="009372A0" w:rsidRPr="00DE08A5">
        <w:rPr>
          <w:sz w:val="20"/>
          <w:szCs w:val="20"/>
        </w:rPr>
        <w:t>s</w:t>
      </w:r>
      <w:r w:rsidR="006139F1" w:rsidRPr="00DE08A5">
        <w:rPr>
          <w:sz w:val="20"/>
          <w:szCs w:val="20"/>
        </w:rPr>
        <w:t xml:space="preserve">kedastisitas </w:t>
      </w:r>
      <w:r w:rsidRPr="00DE08A5">
        <w:rPr>
          <w:sz w:val="20"/>
          <w:szCs w:val="20"/>
        </w:rPr>
        <w:fldChar w:fldCharType="begin" w:fldLock="1"/>
      </w:r>
      <w:r w:rsidR="00282896" w:rsidRPr="00DE08A5">
        <w:rPr>
          <w:sz w:val="20"/>
          <w:szCs w:val="20"/>
        </w:rPr>
        <w:instrText>ADDIN CSL_CITATION {"citationItems":[{"id":"ITEM-1","itemData":{"author":[{"dropping-particle":"","family":"Ghozali","given":"Imam","non-dropping-particle":"","parse-names":false,"suffix":""}],"id":"ITEM-1","issued":{"date-parts":[["2016"]]},"publisher":"Univ. Diponegoro Press","title":"Aplikasi Analisis Multivariete Dengan Program IBM SPSS 23 Edisi 8","type":"chapter"},"uris":["http://www.mendeley.com/documents/?uuid=b5be03e5-7d5b-4e7f-a2e2-9676ecc4ddc2"]}],"mendeley":{"formattedCitation":"[30]","plainTextFormattedCitation":"[30]","previouslyFormattedCitation":"[30]"},"properties":{"noteIndex":0},"schema":"https://github.com/citation-style-language/schema/raw/master/csl-citation.json"}</w:instrText>
      </w:r>
      <w:r w:rsidRPr="00DE08A5">
        <w:rPr>
          <w:sz w:val="20"/>
          <w:szCs w:val="20"/>
        </w:rPr>
        <w:fldChar w:fldCharType="separate"/>
      </w:r>
      <w:r w:rsidR="00464B4F" w:rsidRPr="00DE08A5">
        <w:rPr>
          <w:noProof/>
          <w:sz w:val="20"/>
          <w:szCs w:val="20"/>
        </w:rPr>
        <w:t>[30]</w:t>
      </w:r>
      <w:r w:rsidRPr="00DE08A5">
        <w:rPr>
          <w:sz w:val="20"/>
          <w:szCs w:val="20"/>
        </w:rPr>
        <w:fldChar w:fldCharType="end"/>
      </w:r>
      <w:r w:rsidRPr="00DE08A5">
        <w:rPr>
          <w:sz w:val="20"/>
          <w:szCs w:val="20"/>
        </w:rPr>
        <w:t>.</w:t>
      </w:r>
    </w:p>
    <w:p w14:paraId="20CE5F2F" w14:textId="77777777" w:rsidR="002031DC" w:rsidRPr="00DE08A5" w:rsidRDefault="002031DC" w:rsidP="00B10BDD">
      <w:pPr>
        <w:tabs>
          <w:tab w:val="left" w:pos="426"/>
        </w:tabs>
        <w:jc w:val="both"/>
        <w:rPr>
          <w:sz w:val="20"/>
          <w:szCs w:val="20"/>
        </w:rPr>
      </w:pPr>
    </w:p>
    <w:p w14:paraId="37125FF8" w14:textId="4254482E" w:rsidR="004F44A1" w:rsidRPr="00DE08A5" w:rsidRDefault="00A879A9" w:rsidP="00B10BDD">
      <w:pPr>
        <w:pBdr>
          <w:top w:val="nil"/>
          <w:left w:val="nil"/>
          <w:bottom w:val="nil"/>
          <w:right w:val="nil"/>
          <w:between w:val="nil"/>
        </w:pBdr>
        <w:tabs>
          <w:tab w:val="left" w:pos="8789"/>
        </w:tabs>
        <w:ind w:right="95"/>
        <w:jc w:val="center"/>
        <w:rPr>
          <w:color w:val="000000"/>
          <w:sz w:val="20"/>
          <w:szCs w:val="20"/>
        </w:rPr>
      </w:pPr>
      <w:r w:rsidRPr="00DE08A5">
        <w:rPr>
          <w:b/>
          <w:bCs/>
          <w:color w:val="000000"/>
          <w:sz w:val="20"/>
          <w:szCs w:val="20"/>
        </w:rPr>
        <w:t xml:space="preserve">Gambar </w:t>
      </w:r>
      <w:r w:rsidR="00F472CF" w:rsidRPr="00DE08A5">
        <w:rPr>
          <w:b/>
          <w:bCs/>
          <w:color w:val="000000"/>
          <w:sz w:val="20"/>
          <w:szCs w:val="20"/>
        </w:rPr>
        <w:t>2</w:t>
      </w:r>
      <w:r w:rsidRPr="00DE08A5">
        <w:rPr>
          <w:color w:val="000000"/>
          <w:sz w:val="20"/>
          <w:szCs w:val="20"/>
        </w:rPr>
        <w:t xml:space="preserve">. </w:t>
      </w:r>
      <w:r w:rsidRPr="00DE08A5">
        <w:rPr>
          <w:i/>
          <w:iCs/>
          <w:color w:val="000000"/>
          <w:sz w:val="20"/>
          <w:szCs w:val="20"/>
        </w:rPr>
        <w:t>Hasil Uji H</w:t>
      </w:r>
      <w:r w:rsidR="004F36D4" w:rsidRPr="00DE08A5">
        <w:rPr>
          <w:i/>
          <w:iCs/>
          <w:color w:val="000000"/>
          <w:sz w:val="20"/>
          <w:szCs w:val="20"/>
        </w:rPr>
        <w:t>omo</w:t>
      </w:r>
      <w:r w:rsidR="002248FB" w:rsidRPr="00DE08A5">
        <w:rPr>
          <w:i/>
          <w:iCs/>
          <w:color w:val="000000"/>
          <w:sz w:val="20"/>
          <w:szCs w:val="20"/>
        </w:rPr>
        <w:t>s</w:t>
      </w:r>
      <w:r w:rsidRPr="00DE08A5">
        <w:rPr>
          <w:i/>
          <w:iCs/>
          <w:color w:val="000000"/>
          <w:sz w:val="20"/>
          <w:szCs w:val="20"/>
        </w:rPr>
        <w:t>kedastisitas</w:t>
      </w:r>
    </w:p>
    <w:p w14:paraId="10853618" w14:textId="1ABDA1E1" w:rsidR="00A879A9" w:rsidRPr="00DE08A5" w:rsidRDefault="006B7986" w:rsidP="00B10BDD">
      <w:pPr>
        <w:pBdr>
          <w:top w:val="nil"/>
          <w:left w:val="nil"/>
          <w:bottom w:val="nil"/>
          <w:right w:val="nil"/>
          <w:between w:val="nil"/>
        </w:pBdr>
        <w:tabs>
          <w:tab w:val="left" w:pos="8789"/>
        </w:tabs>
        <w:ind w:right="95"/>
        <w:jc w:val="center"/>
        <w:rPr>
          <w:color w:val="000000"/>
          <w:sz w:val="20"/>
          <w:szCs w:val="20"/>
        </w:rPr>
      </w:pPr>
      <w:r w:rsidRPr="00DE08A5">
        <w:rPr>
          <w:noProof/>
        </w:rPr>
        <w:drawing>
          <wp:anchor distT="0" distB="0" distL="114300" distR="114300" simplePos="0" relativeHeight="251674624" behindDoc="0" locked="0" layoutInCell="1" hidden="0" allowOverlap="1" wp14:anchorId="4C31268A" wp14:editId="14DA03AA">
            <wp:simplePos x="0" y="0"/>
            <wp:positionH relativeFrom="column">
              <wp:posOffset>1612664</wp:posOffset>
            </wp:positionH>
            <wp:positionV relativeFrom="paragraph">
              <wp:posOffset>21885</wp:posOffset>
            </wp:positionV>
            <wp:extent cx="2658139" cy="1754372"/>
            <wp:effectExtent l="0" t="0" r="0" b="0"/>
            <wp:wrapNone/>
            <wp:docPr id="214493236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2664539" cy="1758596"/>
                    </a:xfrm>
                    <a:prstGeom prst="rect">
                      <a:avLst/>
                    </a:prstGeom>
                    <a:ln/>
                  </pic:spPr>
                </pic:pic>
              </a:graphicData>
            </a:graphic>
            <wp14:sizeRelH relativeFrom="margin">
              <wp14:pctWidth>0</wp14:pctWidth>
            </wp14:sizeRelH>
            <wp14:sizeRelV relativeFrom="margin">
              <wp14:pctHeight>0</wp14:pctHeight>
            </wp14:sizeRelV>
          </wp:anchor>
        </w:drawing>
      </w:r>
    </w:p>
    <w:p w14:paraId="56F88402" w14:textId="2CA475D0" w:rsidR="004F44A1" w:rsidRPr="00DE08A5" w:rsidRDefault="004F44A1" w:rsidP="00B10BDD">
      <w:pPr>
        <w:pBdr>
          <w:top w:val="nil"/>
          <w:left w:val="nil"/>
          <w:bottom w:val="nil"/>
          <w:right w:val="nil"/>
          <w:between w:val="nil"/>
        </w:pBdr>
        <w:tabs>
          <w:tab w:val="left" w:pos="8789"/>
        </w:tabs>
        <w:ind w:left="426" w:right="95"/>
        <w:rPr>
          <w:color w:val="000000"/>
          <w:sz w:val="20"/>
          <w:szCs w:val="20"/>
        </w:rPr>
      </w:pPr>
    </w:p>
    <w:p w14:paraId="16ED358B" w14:textId="0581971D" w:rsidR="004F44A1" w:rsidRPr="00DE08A5" w:rsidRDefault="004F44A1" w:rsidP="00B10BDD">
      <w:pPr>
        <w:pBdr>
          <w:top w:val="nil"/>
          <w:left w:val="nil"/>
          <w:bottom w:val="nil"/>
          <w:right w:val="nil"/>
          <w:between w:val="nil"/>
        </w:pBdr>
        <w:tabs>
          <w:tab w:val="left" w:pos="8789"/>
        </w:tabs>
        <w:ind w:left="426" w:right="95"/>
        <w:rPr>
          <w:color w:val="000000"/>
          <w:sz w:val="20"/>
          <w:szCs w:val="20"/>
        </w:rPr>
      </w:pPr>
    </w:p>
    <w:p w14:paraId="252BCFCB" w14:textId="77777777" w:rsidR="004F44A1" w:rsidRPr="00DE08A5" w:rsidRDefault="004F44A1" w:rsidP="00B10BDD">
      <w:pPr>
        <w:tabs>
          <w:tab w:val="left" w:pos="8789"/>
        </w:tabs>
        <w:ind w:right="95"/>
        <w:rPr>
          <w:sz w:val="20"/>
          <w:szCs w:val="20"/>
        </w:rPr>
      </w:pPr>
    </w:p>
    <w:p w14:paraId="1CCF5E5D" w14:textId="77777777" w:rsidR="004F44A1" w:rsidRPr="00DE08A5" w:rsidRDefault="004F44A1" w:rsidP="00B10BDD">
      <w:pPr>
        <w:pBdr>
          <w:top w:val="nil"/>
          <w:left w:val="nil"/>
          <w:bottom w:val="nil"/>
          <w:right w:val="nil"/>
          <w:between w:val="nil"/>
        </w:pBdr>
        <w:tabs>
          <w:tab w:val="left" w:pos="8789"/>
        </w:tabs>
        <w:ind w:left="426" w:right="95"/>
        <w:rPr>
          <w:color w:val="000000"/>
          <w:sz w:val="20"/>
          <w:szCs w:val="20"/>
        </w:rPr>
      </w:pPr>
    </w:p>
    <w:p w14:paraId="5A63D16D" w14:textId="77777777" w:rsidR="004F44A1" w:rsidRPr="00DE08A5" w:rsidRDefault="004F44A1" w:rsidP="00B10BDD">
      <w:pPr>
        <w:pBdr>
          <w:top w:val="nil"/>
          <w:left w:val="nil"/>
          <w:bottom w:val="nil"/>
          <w:right w:val="nil"/>
          <w:between w:val="nil"/>
        </w:pBdr>
        <w:tabs>
          <w:tab w:val="left" w:pos="8789"/>
        </w:tabs>
        <w:ind w:left="426" w:right="95"/>
        <w:rPr>
          <w:color w:val="000000"/>
          <w:sz w:val="20"/>
          <w:szCs w:val="20"/>
        </w:rPr>
      </w:pPr>
    </w:p>
    <w:p w14:paraId="426632EA" w14:textId="77777777" w:rsidR="004F44A1" w:rsidRPr="00DE08A5" w:rsidRDefault="004F44A1" w:rsidP="00B10BDD">
      <w:pPr>
        <w:pBdr>
          <w:top w:val="nil"/>
          <w:left w:val="nil"/>
          <w:bottom w:val="nil"/>
          <w:right w:val="nil"/>
          <w:between w:val="nil"/>
        </w:pBdr>
        <w:tabs>
          <w:tab w:val="left" w:pos="8789"/>
        </w:tabs>
        <w:ind w:left="426" w:right="95"/>
        <w:jc w:val="both"/>
        <w:rPr>
          <w:color w:val="000000"/>
          <w:sz w:val="20"/>
          <w:szCs w:val="20"/>
        </w:rPr>
      </w:pPr>
    </w:p>
    <w:p w14:paraId="65BC1F8F" w14:textId="77777777" w:rsidR="004F44A1" w:rsidRPr="00DE08A5" w:rsidRDefault="004F44A1" w:rsidP="00B10BDD">
      <w:pPr>
        <w:tabs>
          <w:tab w:val="left" w:pos="8789"/>
        </w:tabs>
        <w:ind w:right="95"/>
        <w:jc w:val="both"/>
        <w:rPr>
          <w:sz w:val="20"/>
          <w:szCs w:val="20"/>
        </w:rPr>
      </w:pPr>
    </w:p>
    <w:p w14:paraId="7D13A802" w14:textId="77777777" w:rsidR="004F44A1" w:rsidRPr="00DE08A5" w:rsidRDefault="004F44A1" w:rsidP="00B10BDD">
      <w:pPr>
        <w:pBdr>
          <w:top w:val="nil"/>
          <w:left w:val="nil"/>
          <w:bottom w:val="nil"/>
          <w:right w:val="nil"/>
          <w:between w:val="nil"/>
        </w:pBdr>
        <w:tabs>
          <w:tab w:val="left" w:pos="8789"/>
        </w:tabs>
        <w:ind w:left="426" w:right="95"/>
        <w:jc w:val="both"/>
        <w:rPr>
          <w:color w:val="000000"/>
          <w:sz w:val="20"/>
          <w:szCs w:val="20"/>
        </w:rPr>
      </w:pPr>
    </w:p>
    <w:p w14:paraId="7621469D" w14:textId="77777777" w:rsidR="004F44A1" w:rsidRPr="00DE08A5" w:rsidRDefault="004F44A1" w:rsidP="00B10BDD">
      <w:pPr>
        <w:pBdr>
          <w:top w:val="nil"/>
          <w:left w:val="nil"/>
          <w:bottom w:val="nil"/>
          <w:right w:val="nil"/>
          <w:between w:val="nil"/>
        </w:pBdr>
        <w:tabs>
          <w:tab w:val="left" w:pos="916"/>
        </w:tabs>
        <w:ind w:left="426" w:right="95"/>
        <w:jc w:val="both"/>
        <w:rPr>
          <w:color w:val="000000"/>
          <w:sz w:val="20"/>
          <w:szCs w:val="20"/>
        </w:rPr>
      </w:pPr>
      <w:r w:rsidRPr="00DE08A5">
        <w:rPr>
          <w:color w:val="000000"/>
          <w:sz w:val="20"/>
          <w:szCs w:val="20"/>
        </w:rPr>
        <w:tab/>
      </w:r>
    </w:p>
    <w:p w14:paraId="1D2C6907" w14:textId="77777777" w:rsidR="00EF07F7" w:rsidRPr="00DE08A5" w:rsidRDefault="00EF07F7" w:rsidP="00B10BDD">
      <w:pPr>
        <w:pBdr>
          <w:top w:val="nil"/>
          <w:left w:val="nil"/>
          <w:bottom w:val="nil"/>
          <w:right w:val="nil"/>
          <w:between w:val="nil"/>
        </w:pBdr>
        <w:tabs>
          <w:tab w:val="left" w:pos="8789"/>
        </w:tabs>
        <w:ind w:right="95"/>
        <w:jc w:val="both"/>
        <w:rPr>
          <w:sz w:val="20"/>
          <w:szCs w:val="20"/>
        </w:rPr>
      </w:pPr>
    </w:p>
    <w:p w14:paraId="021A1F8B" w14:textId="77777777" w:rsidR="001D624B" w:rsidRPr="00DE08A5" w:rsidRDefault="001D624B" w:rsidP="00B10BDD">
      <w:pPr>
        <w:pBdr>
          <w:top w:val="nil"/>
          <w:left w:val="nil"/>
          <w:bottom w:val="nil"/>
          <w:right w:val="nil"/>
          <w:between w:val="nil"/>
        </w:pBdr>
        <w:tabs>
          <w:tab w:val="left" w:pos="8789"/>
        </w:tabs>
        <w:ind w:left="567" w:right="95"/>
        <w:jc w:val="both"/>
        <w:rPr>
          <w:sz w:val="20"/>
          <w:szCs w:val="20"/>
        </w:rPr>
      </w:pPr>
    </w:p>
    <w:p w14:paraId="411E1F5F" w14:textId="77777777" w:rsidR="001D624B" w:rsidRPr="00DE08A5" w:rsidRDefault="001D624B" w:rsidP="00B10BDD">
      <w:pPr>
        <w:pBdr>
          <w:top w:val="nil"/>
          <w:left w:val="nil"/>
          <w:bottom w:val="nil"/>
          <w:right w:val="nil"/>
          <w:between w:val="nil"/>
        </w:pBdr>
        <w:tabs>
          <w:tab w:val="left" w:pos="8789"/>
        </w:tabs>
        <w:ind w:right="95"/>
        <w:jc w:val="both"/>
        <w:rPr>
          <w:sz w:val="20"/>
          <w:szCs w:val="20"/>
        </w:rPr>
      </w:pPr>
    </w:p>
    <w:p w14:paraId="49A40C2D" w14:textId="0FE38BC3" w:rsidR="004F44A1" w:rsidRPr="00DE08A5" w:rsidRDefault="004F44A1" w:rsidP="00B10BDD">
      <w:pPr>
        <w:pBdr>
          <w:top w:val="nil"/>
          <w:left w:val="nil"/>
          <w:bottom w:val="nil"/>
          <w:right w:val="nil"/>
          <w:between w:val="nil"/>
        </w:pBdr>
        <w:tabs>
          <w:tab w:val="left" w:pos="8789"/>
        </w:tabs>
        <w:ind w:left="567" w:right="95"/>
        <w:jc w:val="both"/>
        <w:rPr>
          <w:color w:val="000000"/>
          <w:sz w:val="20"/>
          <w:szCs w:val="20"/>
        </w:rPr>
      </w:pPr>
      <w:r w:rsidRPr="00DE08A5">
        <w:rPr>
          <w:sz w:val="20"/>
          <w:szCs w:val="20"/>
        </w:rPr>
        <w:t>Berdasarkan</w:t>
      </w:r>
      <w:r w:rsidRPr="00DE08A5">
        <w:rPr>
          <w:color w:val="000000"/>
          <w:sz w:val="20"/>
          <w:szCs w:val="20"/>
        </w:rPr>
        <w:t xml:space="preserve"> hasil uji </w:t>
      </w:r>
      <w:r w:rsidR="002248FB" w:rsidRPr="00DE08A5">
        <w:rPr>
          <w:color w:val="000000"/>
          <w:sz w:val="20"/>
          <w:szCs w:val="20"/>
        </w:rPr>
        <w:t xml:space="preserve">homoskedastisitas </w:t>
      </w:r>
      <w:r w:rsidR="00DF18FA" w:rsidRPr="00DE08A5">
        <w:rPr>
          <w:color w:val="000000"/>
          <w:sz w:val="20"/>
          <w:szCs w:val="20"/>
        </w:rPr>
        <w:t xml:space="preserve">pada gambar 2 diatas </w:t>
      </w:r>
      <w:r w:rsidRPr="00DE08A5">
        <w:rPr>
          <w:color w:val="000000"/>
          <w:sz w:val="20"/>
          <w:szCs w:val="20"/>
        </w:rPr>
        <w:t>diketahui tidak terdapat pola yang jelas serta titik-titik berada diatas dan dibawah angka 0, maka dapat disimpulkan bahwa antar variabel terdapat ketidaksamaan varian dari residual pada suatu pengamatan ke pengamatan yang lain.</w:t>
      </w:r>
    </w:p>
    <w:p w14:paraId="3573E773" w14:textId="77777777" w:rsidR="004F44A1" w:rsidRPr="00DE08A5" w:rsidRDefault="004F44A1" w:rsidP="00B10BDD">
      <w:pPr>
        <w:tabs>
          <w:tab w:val="left" w:pos="8789"/>
        </w:tabs>
        <w:ind w:right="95"/>
        <w:jc w:val="both"/>
        <w:rPr>
          <w:b/>
          <w:sz w:val="20"/>
          <w:szCs w:val="20"/>
        </w:rPr>
      </w:pPr>
    </w:p>
    <w:p w14:paraId="3A82FD18" w14:textId="0D63A592" w:rsidR="004F44A1" w:rsidRPr="00DE08A5" w:rsidRDefault="004F44A1" w:rsidP="00B10BDD">
      <w:pPr>
        <w:pStyle w:val="ListParagraph"/>
        <w:numPr>
          <w:ilvl w:val="0"/>
          <w:numId w:val="10"/>
        </w:numPr>
        <w:tabs>
          <w:tab w:val="left" w:pos="8789"/>
        </w:tabs>
        <w:ind w:left="284" w:right="95" w:hanging="284"/>
        <w:jc w:val="both"/>
        <w:rPr>
          <w:b/>
          <w:sz w:val="20"/>
          <w:szCs w:val="20"/>
        </w:rPr>
      </w:pPr>
      <w:r w:rsidRPr="00DE08A5">
        <w:rPr>
          <w:b/>
          <w:sz w:val="20"/>
          <w:szCs w:val="20"/>
        </w:rPr>
        <w:t>Uji Hipotesis</w:t>
      </w:r>
    </w:p>
    <w:p w14:paraId="5202075E" w14:textId="3AC5F206" w:rsidR="007C2554" w:rsidRPr="00DE08A5" w:rsidRDefault="004F44A1" w:rsidP="00B10BDD">
      <w:pPr>
        <w:tabs>
          <w:tab w:val="left" w:pos="8789"/>
        </w:tabs>
        <w:ind w:left="284" w:right="95"/>
        <w:jc w:val="both"/>
        <w:rPr>
          <w:sz w:val="20"/>
          <w:szCs w:val="20"/>
        </w:rPr>
      </w:pPr>
      <w:r w:rsidRPr="00DE08A5">
        <w:rPr>
          <w:sz w:val="20"/>
          <w:szCs w:val="20"/>
        </w:rPr>
        <w:t xml:space="preserve">Uji ini dilakukan bermaksud untuk mengungkap apakah ada pengaruh </w:t>
      </w:r>
      <w:r w:rsidR="007C2554" w:rsidRPr="00DE08A5">
        <w:rPr>
          <w:sz w:val="20"/>
          <w:szCs w:val="20"/>
        </w:rPr>
        <w:t xml:space="preserve">secara simultan </w:t>
      </w:r>
      <w:r w:rsidRPr="00DE08A5">
        <w:rPr>
          <w:sz w:val="20"/>
          <w:szCs w:val="20"/>
        </w:rPr>
        <w:t xml:space="preserve">antara iklim sekolah </w:t>
      </w:r>
      <w:r w:rsidR="007C2554" w:rsidRPr="00DE08A5">
        <w:rPr>
          <w:sz w:val="20"/>
          <w:szCs w:val="20"/>
        </w:rPr>
        <w:t xml:space="preserve">dan efikasi diri terhadap </w:t>
      </w:r>
      <w:r w:rsidRPr="00DE08A5">
        <w:rPr>
          <w:sz w:val="20"/>
          <w:szCs w:val="20"/>
        </w:rPr>
        <w:t>motivasi belajar</w:t>
      </w:r>
      <w:r w:rsidR="007C2554" w:rsidRPr="00DE08A5">
        <w:rPr>
          <w:sz w:val="20"/>
          <w:szCs w:val="20"/>
        </w:rPr>
        <w:t xml:space="preserve"> siswa, kemudian </w:t>
      </w:r>
      <w:r w:rsidRPr="00DE08A5">
        <w:rPr>
          <w:sz w:val="20"/>
          <w:szCs w:val="20"/>
        </w:rPr>
        <w:t xml:space="preserve">apakah ada pengaruh </w:t>
      </w:r>
      <w:r w:rsidR="007C2554" w:rsidRPr="00DE08A5">
        <w:rPr>
          <w:sz w:val="20"/>
          <w:szCs w:val="20"/>
        </w:rPr>
        <w:t>iklim sekolah terhadap motivasi belajar siswa, dan apakah ada pengaruh efikasi diri terhadap motivasi belajar siswa seperti apada gambar 3 dibawa</w:t>
      </w:r>
      <w:r w:rsidR="00734762" w:rsidRPr="00DE08A5">
        <w:rPr>
          <w:sz w:val="20"/>
          <w:szCs w:val="20"/>
        </w:rPr>
        <w:t xml:space="preserve">h. </w:t>
      </w:r>
    </w:p>
    <w:p w14:paraId="12ECA2E8" w14:textId="04F0F770" w:rsidR="007C2554" w:rsidRPr="00DE08A5" w:rsidRDefault="007C2554" w:rsidP="00B10BDD">
      <w:pPr>
        <w:pStyle w:val="JSKReferenceItem"/>
        <w:numPr>
          <w:ilvl w:val="0"/>
          <w:numId w:val="0"/>
        </w:numPr>
        <w:jc w:val="center"/>
        <w:rPr>
          <w:sz w:val="20"/>
          <w:szCs w:val="20"/>
        </w:rPr>
      </w:pPr>
      <w:r w:rsidRPr="00DE08A5">
        <w:rPr>
          <w:b/>
          <w:bCs/>
          <w:sz w:val="20"/>
          <w:szCs w:val="20"/>
        </w:rPr>
        <w:t>Gambar 3</w:t>
      </w:r>
      <w:r w:rsidRPr="00DE08A5">
        <w:rPr>
          <w:sz w:val="20"/>
          <w:szCs w:val="20"/>
        </w:rPr>
        <w:t xml:space="preserve">. </w:t>
      </w:r>
      <w:r w:rsidRPr="00DE08A5">
        <w:rPr>
          <w:i/>
          <w:iCs/>
          <w:sz w:val="20"/>
          <w:szCs w:val="20"/>
        </w:rPr>
        <w:t>Hasil Uji Hipotesis</w:t>
      </w:r>
    </w:p>
    <w:p w14:paraId="2154A232" w14:textId="32E193B7" w:rsidR="007C2554" w:rsidRPr="00DE08A5" w:rsidRDefault="007C2554" w:rsidP="00B10BDD">
      <w:pPr>
        <w:pStyle w:val="JSKReferenceItem"/>
        <w:numPr>
          <w:ilvl w:val="0"/>
          <w:numId w:val="0"/>
        </w:numPr>
        <w:jc w:val="center"/>
        <w:rPr>
          <w:sz w:val="20"/>
          <w:szCs w:val="20"/>
        </w:rPr>
      </w:pPr>
      <w:r w:rsidRPr="00DE08A5">
        <w:rPr>
          <w:noProof/>
          <w:sz w:val="20"/>
          <w:szCs w:val="20"/>
        </w:rPr>
        <mc:AlternateContent>
          <mc:Choice Requires="wps">
            <w:drawing>
              <wp:anchor distT="0" distB="0" distL="114300" distR="114300" simplePos="0" relativeHeight="251676672" behindDoc="0" locked="0" layoutInCell="1" allowOverlap="1" wp14:anchorId="5DD2A2C4" wp14:editId="74BB1C55">
                <wp:simplePos x="0" y="0"/>
                <wp:positionH relativeFrom="column">
                  <wp:posOffset>1146810</wp:posOffset>
                </wp:positionH>
                <wp:positionV relativeFrom="paragraph">
                  <wp:posOffset>131918</wp:posOffset>
                </wp:positionV>
                <wp:extent cx="786810" cy="393404"/>
                <wp:effectExtent l="0" t="0" r="13335" b="26035"/>
                <wp:wrapNone/>
                <wp:docPr id="1346232857" name="Rectangle 16"/>
                <wp:cNvGraphicFramePr/>
                <a:graphic xmlns:a="http://schemas.openxmlformats.org/drawingml/2006/main">
                  <a:graphicData uri="http://schemas.microsoft.com/office/word/2010/wordprocessingShape">
                    <wps:wsp>
                      <wps:cNvSpPr/>
                      <wps:spPr>
                        <a:xfrm>
                          <a:off x="0" y="0"/>
                          <a:ext cx="786810" cy="393404"/>
                        </a:xfrm>
                        <a:prstGeom prst="rect">
                          <a:avLst/>
                        </a:prstGeom>
                      </wps:spPr>
                      <wps:style>
                        <a:lnRef idx="2">
                          <a:schemeClr val="dk1"/>
                        </a:lnRef>
                        <a:fillRef idx="1">
                          <a:schemeClr val="lt1"/>
                        </a:fillRef>
                        <a:effectRef idx="0">
                          <a:schemeClr val="dk1"/>
                        </a:effectRef>
                        <a:fontRef idx="minor">
                          <a:schemeClr val="dk1"/>
                        </a:fontRef>
                      </wps:style>
                      <wps:txbx>
                        <w:txbxContent>
                          <w:p w14:paraId="18D8CC01" w14:textId="77777777" w:rsidR="007C2554" w:rsidRDefault="007C2554" w:rsidP="007C2554">
                            <w:pPr>
                              <w:jc w:val="center"/>
                            </w:pPr>
                            <w:r>
                              <w:t>X1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D2A2C4" id="Rectangle 16" o:spid="_x0000_s1026" style="position:absolute;left:0;text-align:left;margin-left:90.3pt;margin-top:10.4pt;width:61.95pt;height:31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" fillcolor="white [3201]" strokecolor="black [3200]" strokeweight="1pt">
                <v:textbox>
                  <w:txbxContent>
                    <w:p w14:paraId="18D8CC01" w14:textId="77777777" w:rsidR="007C2554" w:rsidRDefault="007C2554" w:rsidP="007C2554">
                      <w:pPr>
                        <w:jc w:val="center"/>
                      </w:pPr>
                      <w:r>
                        <w:t>X1</w:t>
                      </w:r>
                    </w:p>
                  </w:txbxContent>
                </v:textbox>
              </v:rect>
            </w:pict>
          </mc:Fallback>
        </mc:AlternateContent>
      </w:r>
    </w:p>
    <w:p w14:paraId="46DF0C17" w14:textId="77777777" w:rsidR="007C2554" w:rsidRPr="00DE08A5" w:rsidRDefault="007C2554" w:rsidP="00B10BDD">
      <w:pPr>
        <w:pStyle w:val="JSKReferenceItem"/>
        <w:rPr>
          <w:color w:val="000000"/>
          <w:sz w:val="20"/>
          <w:szCs w:val="20"/>
        </w:rPr>
      </w:pPr>
      <w:r w:rsidRPr="00DE08A5">
        <w:rPr>
          <w:noProof/>
          <w:sz w:val="20"/>
          <w:szCs w:val="20"/>
        </w:rPr>
        <mc:AlternateContent>
          <mc:Choice Requires="wps">
            <w:drawing>
              <wp:anchor distT="0" distB="0" distL="114300" distR="114300" simplePos="0" relativeHeight="251686912" behindDoc="0" locked="0" layoutInCell="1" allowOverlap="1" wp14:anchorId="493ACEA2" wp14:editId="7015EA1A">
                <wp:simplePos x="0" y="0"/>
                <wp:positionH relativeFrom="column">
                  <wp:posOffset>1945640</wp:posOffset>
                </wp:positionH>
                <wp:positionV relativeFrom="paragraph">
                  <wp:posOffset>133188</wp:posOffset>
                </wp:positionV>
                <wp:extent cx="1552354" cy="446567"/>
                <wp:effectExtent l="0" t="0" r="67310" b="67945"/>
                <wp:wrapNone/>
                <wp:docPr id="1692800565" name="Straight Arrow Connector 29"/>
                <wp:cNvGraphicFramePr/>
                <a:graphic xmlns:a="http://schemas.openxmlformats.org/drawingml/2006/main">
                  <a:graphicData uri="http://schemas.microsoft.com/office/word/2010/wordprocessingShape">
                    <wps:wsp>
                      <wps:cNvCnPr/>
                      <wps:spPr>
                        <a:xfrm>
                          <a:off x="0" y="0"/>
                          <a:ext cx="1552354" cy="44656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4C103AB" id="_x0000_t32" coordsize="21600,21600" o:spt="32" o:oned="t" path="m,l21600,21600e" filled="f">
                <v:path arrowok="t" fillok="f" o:connecttype="none"/>
                <o:lock v:ext="edit" shapetype="t"/>
              </v:shapetype>
              <v:shape id="Straight Arrow Connector 29" o:spid="_x0000_s1026" type="#_x0000_t32" style="position:absolute;margin-left:153.2pt;margin-top:10.5pt;width:122.25pt;height:35.1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" strokecolor="black [3200]" strokeweight=".5pt">
                <v:stroke endarrow="block" joinstyle="miter"/>
              </v:shape>
            </w:pict>
          </mc:Fallback>
        </mc:AlternateContent>
      </w:r>
      <w:r w:rsidRPr="00DE08A5">
        <w:rPr>
          <w:noProof/>
          <w:sz w:val="20"/>
          <w:szCs w:val="20"/>
        </w:rPr>
        <mc:AlternateContent>
          <mc:Choice Requires="wps">
            <w:drawing>
              <wp:anchor distT="0" distB="0" distL="114300" distR="114300" simplePos="0" relativeHeight="251681792" behindDoc="0" locked="0" layoutInCell="1" allowOverlap="1" wp14:anchorId="13C2CBB4" wp14:editId="330D6D5E">
                <wp:simplePos x="0" y="0"/>
                <wp:positionH relativeFrom="column">
                  <wp:posOffset>2348186</wp:posOffset>
                </wp:positionH>
                <wp:positionV relativeFrom="paragraph">
                  <wp:posOffset>108334</wp:posOffset>
                </wp:positionV>
                <wp:extent cx="614772" cy="285736"/>
                <wp:effectExtent l="0" t="0" r="0" b="635"/>
                <wp:wrapNone/>
                <wp:docPr id="1574820709" name="Text Box 1574820709"/>
                <wp:cNvGraphicFramePr/>
                <a:graphic xmlns:a="http://schemas.openxmlformats.org/drawingml/2006/main">
                  <a:graphicData uri="http://schemas.microsoft.com/office/word/2010/wordprocessingShape">
                    <wps:wsp>
                      <wps:cNvSpPr txBox="1"/>
                      <wps:spPr>
                        <a:xfrm>
                          <a:off x="0" y="0"/>
                          <a:ext cx="614772" cy="2857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16FE3B" w14:textId="77777777" w:rsidR="007C2554" w:rsidRPr="005F56EC" w:rsidRDefault="007C2554" w:rsidP="007C2554">
                            <w:pPr>
                              <w:jc w:val="center"/>
                              <w:rPr>
                                <w:sz w:val="20"/>
                              </w:rPr>
                            </w:pPr>
                            <w:r>
                              <w:rPr>
                                <w:sz w:val="20"/>
                              </w:rPr>
                              <w:t>H2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2CBB4" id="_x0000_t202" coordsize="21600,21600" o:spt="202" path="m,l,21600r21600,l21600,xe">
                <v:stroke joinstyle="miter"/>
                <v:path gradientshapeok="t" o:connecttype="rect"/>
              </v:shapetype>
              <v:shape id="Text Box 1574820709" o:spid="_x0000_s1027" type="#_x0000_t202" style="position:absolute;left:0;text-align:left;margin-left:184.9pt;margin-top:8.55pt;width:48.4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" filled="f" stroked="f" strokeweight=".5pt">
                <v:textbox>
                  <w:txbxContent>
                    <w:p w14:paraId="5016FE3B" w14:textId="77777777" w:rsidR="007C2554" w:rsidRPr="005F56EC" w:rsidRDefault="007C2554" w:rsidP="007C2554">
                      <w:pPr>
                        <w:jc w:val="center"/>
                        <w:rPr>
                          <w:sz w:val="20"/>
                        </w:rPr>
                      </w:pPr>
                      <w:r>
                        <w:rPr>
                          <w:sz w:val="20"/>
                        </w:rPr>
                        <w:t>H2</w:t>
                      </w:r>
                    </w:p>
                  </w:txbxContent>
                </v:textbox>
              </v:shape>
            </w:pict>
          </mc:Fallback>
        </mc:AlternateContent>
      </w:r>
    </w:p>
    <w:p w14:paraId="75DFA379" w14:textId="77777777" w:rsidR="007C2554" w:rsidRPr="00DE08A5" w:rsidRDefault="007C2554" w:rsidP="00B10BDD">
      <w:pPr>
        <w:pStyle w:val="JSKReferenceItem"/>
        <w:rPr>
          <w:sz w:val="20"/>
          <w:szCs w:val="20"/>
        </w:rPr>
      </w:pPr>
      <w:r w:rsidRPr="00DE08A5">
        <w:rPr>
          <w:noProof/>
          <w:sz w:val="20"/>
          <w:szCs w:val="20"/>
        </w:rPr>
        <mc:AlternateContent>
          <mc:Choice Requires="wps">
            <w:drawing>
              <wp:anchor distT="0" distB="0" distL="114300" distR="114300" simplePos="0" relativeHeight="251679744" behindDoc="0" locked="0" layoutInCell="1" allowOverlap="1" wp14:anchorId="252972BC" wp14:editId="422369FE">
                <wp:simplePos x="0" y="0"/>
                <wp:positionH relativeFrom="column">
                  <wp:posOffset>2112010</wp:posOffset>
                </wp:positionH>
                <wp:positionV relativeFrom="paragraph">
                  <wp:posOffset>97628</wp:posOffset>
                </wp:positionV>
                <wp:extent cx="0" cy="693582"/>
                <wp:effectExtent l="0" t="0" r="38100" b="30480"/>
                <wp:wrapNone/>
                <wp:docPr id="1483234445" name="Straight Connector 22"/>
                <wp:cNvGraphicFramePr/>
                <a:graphic xmlns:a="http://schemas.openxmlformats.org/drawingml/2006/main">
                  <a:graphicData uri="http://schemas.microsoft.com/office/word/2010/wordprocessingShape">
                    <wps:wsp>
                      <wps:cNvCnPr/>
                      <wps:spPr>
                        <a:xfrm>
                          <a:off x="0" y="0"/>
                          <a:ext cx="0" cy="69358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0955B3D" id="Straight Connector 22" o:spid="_x0000_s1026" style="position:absolute;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6.3pt,7.7pt" to="166.3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" strokecolor="black [3200]" strokeweight=".5pt">
                <v:stroke joinstyle="miter"/>
              </v:line>
            </w:pict>
          </mc:Fallback>
        </mc:AlternateContent>
      </w:r>
      <w:r w:rsidRPr="00DE08A5">
        <w:rPr>
          <w:noProof/>
          <w:sz w:val="20"/>
          <w:szCs w:val="20"/>
        </w:rPr>
        <mc:AlternateContent>
          <mc:Choice Requires="wps">
            <w:drawing>
              <wp:anchor distT="0" distB="0" distL="114300" distR="114300" simplePos="0" relativeHeight="251684864" behindDoc="0" locked="0" layoutInCell="1" allowOverlap="1" wp14:anchorId="63A60AFD" wp14:editId="74008451">
                <wp:simplePos x="0" y="0"/>
                <wp:positionH relativeFrom="column">
                  <wp:posOffset>1933737</wp:posOffset>
                </wp:positionH>
                <wp:positionV relativeFrom="paragraph">
                  <wp:posOffset>102235</wp:posOffset>
                </wp:positionV>
                <wp:extent cx="170180" cy="0"/>
                <wp:effectExtent l="0" t="0" r="0" b="0"/>
                <wp:wrapNone/>
                <wp:docPr id="1739434197" name="Straight Connector 23"/>
                <wp:cNvGraphicFramePr/>
                <a:graphic xmlns:a="http://schemas.openxmlformats.org/drawingml/2006/main">
                  <a:graphicData uri="http://schemas.microsoft.com/office/word/2010/wordprocessingShape">
                    <wps:wsp>
                      <wps:cNvCnPr/>
                      <wps:spPr>
                        <a:xfrm flipH="1">
                          <a:off x="0" y="0"/>
                          <a:ext cx="1701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250C7F1" id="Straight Connector 23"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2.25pt,8.05pt" to="165.6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" strokecolor="black [3200]" strokeweight=".5pt">
                <v:stroke joinstyle="miter"/>
              </v:line>
            </w:pict>
          </mc:Fallback>
        </mc:AlternateContent>
      </w:r>
      <w:r w:rsidRPr="00DE08A5">
        <w:rPr>
          <w:sz w:val="20"/>
          <w:szCs w:val="20"/>
        </w:rPr>
        <w:t xml:space="preserve"> </w:t>
      </w:r>
      <w:r w:rsidRPr="00DE08A5">
        <w:rPr>
          <w:sz w:val="20"/>
          <w:szCs w:val="20"/>
        </w:rPr>
        <w:tab/>
      </w:r>
    </w:p>
    <w:p w14:paraId="1F8F3FFC" w14:textId="77777777" w:rsidR="007C2554" w:rsidRPr="00DE08A5" w:rsidRDefault="007C2554" w:rsidP="00B10BDD">
      <w:pPr>
        <w:pStyle w:val="JSKReferenceItem"/>
        <w:rPr>
          <w:sz w:val="20"/>
          <w:szCs w:val="20"/>
        </w:rPr>
      </w:pPr>
      <w:r w:rsidRPr="00DE08A5">
        <w:rPr>
          <w:noProof/>
          <w:sz w:val="20"/>
          <w:szCs w:val="20"/>
        </w:rPr>
        <mc:AlternateContent>
          <mc:Choice Requires="wps">
            <w:drawing>
              <wp:anchor distT="0" distB="0" distL="114300" distR="114300" simplePos="0" relativeHeight="251678720" behindDoc="0" locked="0" layoutInCell="1" allowOverlap="1" wp14:anchorId="52E113A8" wp14:editId="1FBBF42B">
                <wp:simplePos x="0" y="0"/>
                <wp:positionH relativeFrom="column">
                  <wp:posOffset>3502660</wp:posOffset>
                </wp:positionH>
                <wp:positionV relativeFrom="paragraph">
                  <wp:posOffset>151765</wp:posOffset>
                </wp:positionV>
                <wp:extent cx="786765" cy="393065"/>
                <wp:effectExtent l="0" t="0" r="13335" b="26035"/>
                <wp:wrapNone/>
                <wp:docPr id="2140526720" name="Rectangle 16"/>
                <wp:cNvGraphicFramePr/>
                <a:graphic xmlns:a="http://schemas.openxmlformats.org/drawingml/2006/main">
                  <a:graphicData uri="http://schemas.microsoft.com/office/word/2010/wordprocessingShape">
                    <wps:wsp>
                      <wps:cNvSpPr/>
                      <wps:spPr>
                        <a:xfrm>
                          <a:off x="0" y="0"/>
                          <a:ext cx="786765" cy="393065"/>
                        </a:xfrm>
                        <a:prstGeom prst="rect">
                          <a:avLst/>
                        </a:prstGeom>
                      </wps:spPr>
                      <wps:style>
                        <a:lnRef idx="2">
                          <a:schemeClr val="dk1"/>
                        </a:lnRef>
                        <a:fillRef idx="1">
                          <a:schemeClr val="lt1"/>
                        </a:fillRef>
                        <a:effectRef idx="0">
                          <a:schemeClr val="dk1"/>
                        </a:effectRef>
                        <a:fontRef idx="minor">
                          <a:schemeClr val="dk1"/>
                        </a:fontRef>
                      </wps:style>
                      <wps:txbx>
                        <w:txbxContent>
                          <w:p w14:paraId="1D23FC4C" w14:textId="77777777" w:rsidR="007C2554" w:rsidRDefault="007C2554" w:rsidP="007C2554">
                            <w:pPr>
                              <w:jc w:val="center"/>
                            </w:pPr>
                            <w: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E113A8" id="_x0000_s1028" style="position:absolute;left:0;text-align:left;margin-left:275.8pt;margin-top:11.95pt;width:61.95pt;height:30.9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" fillcolor="white [3201]" strokecolor="black [3200]" strokeweight="1pt">
                <v:textbox>
                  <w:txbxContent>
                    <w:p w14:paraId="1D23FC4C" w14:textId="77777777" w:rsidR="007C2554" w:rsidRDefault="007C2554" w:rsidP="007C2554">
                      <w:pPr>
                        <w:jc w:val="center"/>
                      </w:pPr>
                      <w:r>
                        <w:t>Y</w:t>
                      </w:r>
                    </w:p>
                  </w:txbxContent>
                </v:textbox>
              </v:rect>
            </w:pict>
          </mc:Fallback>
        </mc:AlternateContent>
      </w:r>
      <w:r w:rsidRPr="00DE08A5">
        <w:rPr>
          <w:b/>
          <w:noProof/>
          <w:sz w:val="20"/>
          <w:szCs w:val="20"/>
        </w:rPr>
        <mc:AlternateContent>
          <mc:Choice Requires="wps">
            <w:drawing>
              <wp:anchor distT="0" distB="0" distL="114300" distR="114300" simplePos="0" relativeHeight="251683840" behindDoc="0" locked="0" layoutInCell="1" allowOverlap="1" wp14:anchorId="0892CAD3" wp14:editId="027BB2C9">
                <wp:simplePos x="0" y="0"/>
                <wp:positionH relativeFrom="column">
                  <wp:posOffset>2379965</wp:posOffset>
                </wp:positionH>
                <wp:positionV relativeFrom="paragraph">
                  <wp:posOffset>96624</wp:posOffset>
                </wp:positionV>
                <wp:extent cx="541655" cy="247015"/>
                <wp:effectExtent l="0" t="0" r="0" b="635"/>
                <wp:wrapNone/>
                <wp:docPr id="1185785204" name="Text Box 1185785204"/>
                <wp:cNvGraphicFramePr/>
                <a:graphic xmlns:a="http://schemas.openxmlformats.org/drawingml/2006/main">
                  <a:graphicData uri="http://schemas.microsoft.com/office/word/2010/wordprocessingShape">
                    <wps:wsp>
                      <wps:cNvSpPr txBox="1"/>
                      <wps:spPr>
                        <a:xfrm>
                          <a:off x="0" y="0"/>
                          <a:ext cx="541655" cy="247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92A171" w14:textId="77777777" w:rsidR="007C2554" w:rsidRPr="005F56EC" w:rsidRDefault="007C2554" w:rsidP="007C2554">
                            <w:pPr>
                              <w:jc w:val="center"/>
                              <w:rPr>
                                <w:sz w:val="20"/>
                              </w:rPr>
                            </w:pPr>
                            <w:r>
                              <w:rPr>
                                <w:sz w:val="20"/>
                              </w:rPr>
                              <w:t>H1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2CAD3" id="Text Box 1185785204" o:spid="_x0000_s1029" type="#_x0000_t202" style="position:absolute;left:0;text-align:left;margin-left:187.4pt;margin-top:7.6pt;width:42.65pt;height:19.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" filled="f" stroked="f" strokeweight=".5pt">
                <v:textbox>
                  <w:txbxContent>
                    <w:p w14:paraId="0892A171" w14:textId="77777777" w:rsidR="007C2554" w:rsidRPr="005F56EC" w:rsidRDefault="007C2554" w:rsidP="007C2554">
                      <w:pPr>
                        <w:jc w:val="center"/>
                        <w:rPr>
                          <w:sz w:val="20"/>
                        </w:rPr>
                      </w:pPr>
                      <w:r>
                        <w:rPr>
                          <w:sz w:val="20"/>
                        </w:rPr>
                        <w:t>H1</w:t>
                      </w:r>
                    </w:p>
                  </w:txbxContent>
                </v:textbox>
              </v:shape>
            </w:pict>
          </mc:Fallback>
        </mc:AlternateContent>
      </w:r>
    </w:p>
    <w:p w14:paraId="55967718" w14:textId="77777777" w:rsidR="007C2554" w:rsidRPr="00DE08A5" w:rsidRDefault="007C2554" w:rsidP="00B10BDD">
      <w:pPr>
        <w:pStyle w:val="JSKReferenceItem"/>
        <w:rPr>
          <w:sz w:val="20"/>
          <w:szCs w:val="20"/>
        </w:rPr>
      </w:pPr>
    </w:p>
    <w:p w14:paraId="0863B7AD" w14:textId="77777777" w:rsidR="007C2554" w:rsidRPr="00DE08A5" w:rsidRDefault="007C2554" w:rsidP="00B10BDD">
      <w:pPr>
        <w:pStyle w:val="JSKReferenceItem"/>
        <w:rPr>
          <w:color w:val="000000"/>
          <w:sz w:val="20"/>
          <w:szCs w:val="20"/>
        </w:rPr>
      </w:pPr>
      <w:r w:rsidRPr="00DE08A5">
        <w:rPr>
          <w:noProof/>
          <w:sz w:val="20"/>
          <w:szCs w:val="20"/>
        </w:rPr>
        <mc:AlternateContent>
          <mc:Choice Requires="wps">
            <w:drawing>
              <wp:anchor distT="0" distB="0" distL="114300" distR="114300" simplePos="0" relativeHeight="251687936" behindDoc="0" locked="0" layoutInCell="1" allowOverlap="1" wp14:anchorId="5E8669FD" wp14:editId="659CE5C1">
                <wp:simplePos x="0" y="0"/>
                <wp:positionH relativeFrom="column">
                  <wp:posOffset>1945640</wp:posOffset>
                </wp:positionH>
                <wp:positionV relativeFrom="paragraph">
                  <wp:posOffset>163033</wp:posOffset>
                </wp:positionV>
                <wp:extent cx="1551940" cy="372139"/>
                <wp:effectExtent l="0" t="57150" r="0" b="27940"/>
                <wp:wrapNone/>
                <wp:docPr id="982303974" name="Straight Arrow Connector 30"/>
                <wp:cNvGraphicFramePr/>
                <a:graphic xmlns:a="http://schemas.openxmlformats.org/drawingml/2006/main">
                  <a:graphicData uri="http://schemas.microsoft.com/office/word/2010/wordprocessingShape">
                    <wps:wsp>
                      <wps:cNvCnPr/>
                      <wps:spPr>
                        <a:xfrm flipV="1">
                          <a:off x="0" y="0"/>
                          <a:ext cx="1551940" cy="37213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0207C28" id="Straight Arrow Connector 30" o:spid="_x0000_s1026" type="#_x0000_t32" style="position:absolute;margin-left:153.2pt;margin-top:12.85pt;width:122.2pt;height:29.3pt;flip:y;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" strokecolor="black [3200]" strokeweight=".5pt">
                <v:stroke endarrow="block" joinstyle="miter"/>
              </v:shape>
            </w:pict>
          </mc:Fallback>
        </mc:AlternateContent>
      </w:r>
      <w:r w:rsidRPr="00DE08A5">
        <w:rPr>
          <w:noProof/>
          <w:sz w:val="20"/>
          <w:szCs w:val="20"/>
        </w:rPr>
        <mc:AlternateContent>
          <mc:Choice Requires="wps">
            <w:drawing>
              <wp:anchor distT="0" distB="0" distL="114300" distR="114300" simplePos="0" relativeHeight="251685888" behindDoc="0" locked="0" layoutInCell="1" allowOverlap="1" wp14:anchorId="4F26FB99" wp14:editId="258EF84C">
                <wp:simplePos x="0" y="0"/>
                <wp:positionH relativeFrom="column">
                  <wp:posOffset>2126512</wp:posOffset>
                </wp:positionH>
                <wp:positionV relativeFrom="paragraph">
                  <wp:posOffset>52336</wp:posOffset>
                </wp:positionV>
                <wp:extent cx="1371600" cy="0"/>
                <wp:effectExtent l="0" t="76200" r="19050" b="95250"/>
                <wp:wrapNone/>
                <wp:docPr id="909024508" name="Straight Arrow Connector 28"/>
                <wp:cNvGraphicFramePr/>
                <a:graphic xmlns:a="http://schemas.openxmlformats.org/drawingml/2006/main">
                  <a:graphicData uri="http://schemas.microsoft.com/office/word/2010/wordprocessingShape">
                    <wps:wsp>
                      <wps:cNvCnPr/>
                      <wps:spPr>
                        <a:xfrm>
                          <a:off x="0" y="0"/>
                          <a:ext cx="13716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A8F6CB3" id="Straight Arrow Connector 28" o:spid="_x0000_s1026" type="#_x0000_t32" style="position:absolute;margin-left:167.45pt;margin-top:4.1pt;width:108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" strokecolor="black [3200]" strokeweight=".5pt">
                <v:stroke endarrow="block" joinstyle="miter"/>
              </v:shape>
            </w:pict>
          </mc:Fallback>
        </mc:AlternateContent>
      </w:r>
      <w:r w:rsidRPr="00DE08A5">
        <w:rPr>
          <w:noProof/>
          <w:sz w:val="20"/>
          <w:szCs w:val="20"/>
        </w:rPr>
        <mc:AlternateContent>
          <mc:Choice Requires="wps">
            <w:drawing>
              <wp:anchor distT="0" distB="0" distL="114300" distR="114300" simplePos="0" relativeHeight="251682816" behindDoc="0" locked="0" layoutInCell="1" allowOverlap="1" wp14:anchorId="78D83BAC" wp14:editId="1A761AF1">
                <wp:simplePos x="0" y="0"/>
                <wp:positionH relativeFrom="column">
                  <wp:posOffset>2392286</wp:posOffset>
                </wp:positionH>
                <wp:positionV relativeFrom="paragraph">
                  <wp:posOffset>93980</wp:posOffset>
                </wp:positionV>
                <wp:extent cx="541655" cy="247015"/>
                <wp:effectExtent l="0" t="0" r="0" b="635"/>
                <wp:wrapNone/>
                <wp:docPr id="1799133929" name="Text Box 1799133929"/>
                <wp:cNvGraphicFramePr/>
                <a:graphic xmlns:a="http://schemas.openxmlformats.org/drawingml/2006/main">
                  <a:graphicData uri="http://schemas.microsoft.com/office/word/2010/wordprocessingShape">
                    <wps:wsp>
                      <wps:cNvSpPr txBox="1"/>
                      <wps:spPr>
                        <a:xfrm>
                          <a:off x="0" y="0"/>
                          <a:ext cx="541655" cy="2470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481781" w14:textId="77777777" w:rsidR="007C2554" w:rsidRPr="005F56EC" w:rsidRDefault="007C2554" w:rsidP="007C2554">
                            <w:pPr>
                              <w:jc w:val="center"/>
                              <w:rPr>
                                <w:sz w:val="20"/>
                              </w:rPr>
                            </w:pPr>
                            <w:r>
                              <w:rPr>
                                <w:sz w:val="20"/>
                              </w:rPr>
                              <w:t>H3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83BAC" id="Text Box 1799133929" o:spid="_x0000_s1030" type="#_x0000_t202" style="position:absolute;left:0;text-align:left;margin-left:188.35pt;margin-top:7.4pt;width:42.65pt;height:19.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" filled="f" stroked="f" strokeweight=".5pt">
                <v:textbox>
                  <w:txbxContent>
                    <w:p w14:paraId="7C481781" w14:textId="77777777" w:rsidR="007C2554" w:rsidRPr="005F56EC" w:rsidRDefault="007C2554" w:rsidP="007C2554">
                      <w:pPr>
                        <w:jc w:val="center"/>
                        <w:rPr>
                          <w:sz w:val="20"/>
                        </w:rPr>
                      </w:pPr>
                      <w:r>
                        <w:rPr>
                          <w:sz w:val="20"/>
                        </w:rPr>
                        <w:t>H3</w:t>
                      </w:r>
                    </w:p>
                  </w:txbxContent>
                </v:textbox>
              </v:shape>
            </w:pict>
          </mc:Fallback>
        </mc:AlternateContent>
      </w:r>
    </w:p>
    <w:p w14:paraId="748A2729" w14:textId="6800394A" w:rsidR="007C2554" w:rsidRPr="00DE08A5" w:rsidRDefault="007C2554" w:rsidP="00B10BDD">
      <w:pPr>
        <w:pStyle w:val="JSKReferenceItem"/>
        <w:numPr>
          <w:ilvl w:val="0"/>
          <w:numId w:val="0"/>
        </w:numPr>
        <w:rPr>
          <w:sz w:val="20"/>
          <w:szCs w:val="20"/>
        </w:rPr>
      </w:pPr>
      <w:r w:rsidRPr="00DE08A5">
        <w:rPr>
          <w:noProof/>
          <w:sz w:val="20"/>
          <w:szCs w:val="20"/>
        </w:rPr>
        <mc:AlternateContent>
          <mc:Choice Requires="wps">
            <w:drawing>
              <wp:anchor distT="0" distB="0" distL="114300" distR="114300" simplePos="0" relativeHeight="251677696" behindDoc="0" locked="0" layoutInCell="1" allowOverlap="1" wp14:anchorId="3FF440EE" wp14:editId="186BB8D7">
                <wp:simplePos x="0" y="0"/>
                <wp:positionH relativeFrom="column">
                  <wp:posOffset>1157605</wp:posOffset>
                </wp:positionH>
                <wp:positionV relativeFrom="paragraph">
                  <wp:posOffset>81753</wp:posOffset>
                </wp:positionV>
                <wp:extent cx="786810" cy="393404"/>
                <wp:effectExtent l="0" t="0" r="13335" b="26035"/>
                <wp:wrapNone/>
                <wp:docPr id="1001795907" name="Rectangle 16"/>
                <wp:cNvGraphicFramePr/>
                <a:graphic xmlns:a="http://schemas.openxmlformats.org/drawingml/2006/main">
                  <a:graphicData uri="http://schemas.microsoft.com/office/word/2010/wordprocessingShape">
                    <wps:wsp>
                      <wps:cNvSpPr/>
                      <wps:spPr>
                        <a:xfrm>
                          <a:off x="0" y="0"/>
                          <a:ext cx="786810" cy="393404"/>
                        </a:xfrm>
                        <a:prstGeom prst="rect">
                          <a:avLst/>
                        </a:prstGeom>
                      </wps:spPr>
                      <wps:style>
                        <a:lnRef idx="2">
                          <a:schemeClr val="dk1"/>
                        </a:lnRef>
                        <a:fillRef idx="1">
                          <a:schemeClr val="lt1"/>
                        </a:fillRef>
                        <a:effectRef idx="0">
                          <a:schemeClr val="dk1"/>
                        </a:effectRef>
                        <a:fontRef idx="minor">
                          <a:schemeClr val="dk1"/>
                        </a:fontRef>
                      </wps:style>
                      <wps:txbx>
                        <w:txbxContent>
                          <w:p w14:paraId="74BABD8D" w14:textId="77777777" w:rsidR="007C2554" w:rsidRDefault="007C2554" w:rsidP="007C2554">
                            <w:pPr>
                              <w:jc w:val="center"/>
                            </w:pPr>
                            <w:r>
                              <w:t>X2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F440EE" id="_x0000_s1031" style="position:absolute;left:0;text-align:left;margin-left:91.15pt;margin-top:6.45pt;width:61.95pt;height:31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" fillcolor="white [3201]" strokecolor="black [3200]" strokeweight="1pt">
                <v:textbox>
                  <w:txbxContent>
                    <w:p w14:paraId="74BABD8D" w14:textId="77777777" w:rsidR="007C2554" w:rsidRDefault="007C2554" w:rsidP="007C2554">
                      <w:pPr>
                        <w:jc w:val="center"/>
                      </w:pPr>
                      <w:r>
                        <w:t>X2</w:t>
                      </w:r>
                    </w:p>
                  </w:txbxContent>
                </v:textbox>
              </v:rect>
            </w:pict>
          </mc:Fallback>
        </mc:AlternateContent>
      </w:r>
    </w:p>
    <w:p w14:paraId="730D3C63" w14:textId="77777777" w:rsidR="007C2554" w:rsidRPr="00DE08A5" w:rsidRDefault="007C2554" w:rsidP="00B10BDD">
      <w:pPr>
        <w:pStyle w:val="JSKReferenceItem"/>
        <w:rPr>
          <w:sz w:val="20"/>
          <w:szCs w:val="20"/>
        </w:rPr>
      </w:pPr>
      <w:r w:rsidRPr="00DE08A5">
        <w:rPr>
          <w:noProof/>
          <w:sz w:val="20"/>
          <w:szCs w:val="20"/>
        </w:rPr>
        <mc:AlternateContent>
          <mc:Choice Requires="wps">
            <w:drawing>
              <wp:anchor distT="0" distB="0" distL="114300" distR="114300" simplePos="0" relativeHeight="251680768" behindDoc="0" locked="0" layoutInCell="1" allowOverlap="1" wp14:anchorId="779EC36E" wp14:editId="20BC3D10">
                <wp:simplePos x="0" y="0"/>
                <wp:positionH relativeFrom="column">
                  <wp:posOffset>1944532</wp:posOffset>
                </wp:positionH>
                <wp:positionV relativeFrom="paragraph">
                  <wp:posOffset>66675</wp:posOffset>
                </wp:positionV>
                <wp:extent cx="170180" cy="0"/>
                <wp:effectExtent l="0" t="0" r="0" b="0"/>
                <wp:wrapNone/>
                <wp:docPr id="62139630" name="Straight Connector 23"/>
                <wp:cNvGraphicFramePr/>
                <a:graphic xmlns:a="http://schemas.openxmlformats.org/drawingml/2006/main">
                  <a:graphicData uri="http://schemas.microsoft.com/office/word/2010/wordprocessingShape">
                    <wps:wsp>
                      <wps:cNvCnPr/>
                      <wps:spPr>
                        <a:xfrm flipH="1">
                          <a:off x="0" y="0"/>
                          <a:ext cx="1701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1BCC685" id="Straight Connector 23" o:spid="_x0000_s1026" style="position:absolute;flip:x;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3.1pt,5.25pt" to="166.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" strokecolor="black [3200]" strokeweight=".5pt">
                <v:stroke joinstyle="miter"/>
              </v:line>
            </w:pict>
          </mc:Fallback>
        </mc:AlternateContent>
      </w:r>
    </w:p>
    <w:p w14:paraId="707A248B" w14:textId="77777777" w:rsidR="007C2554" w:rsidRPr="00DE08A5" w:rsidRDefault="007C2554" w:rsidP="00B10BDD">
      <w:pPr>
        <w:tabs>
          <w:tab w:val="left" w:pos="8789"/>
        </w:tabs>
        <w:ind w:left="284" w:right="95"/>
        <w:jc w:val="both"/>
        <w:rPr>
          <w:sz w:val="20"/>
          <w:szCs w:val="20"/>
        </w:rPr>
      </w:pPr>
    </w:p>
    <w:p w14:paraId="5DB60E19" w14:textId="77777777" w:rsidR="007C2554" w:rsidRPr="00DE08A5" w:rsidRDefault="007C2554" w:rsidP="00B10BDD">
      <w:pPr>
        <w:tabs>
          <w:tab w:val="left" w:pos="8789"/>
        </w:tabs>
        <w:ind w:left="284" w:right="95"/>
        <w:jc w:val="both"/>
        <w:rPr>
          <w:sz w:val="20"/>
          <w:szCs w:val="20"/>
        </w:rPr>
      </w:pPr>
    </w:p>
    <w:p w14:paraId="54D4E7FE" w14:textId="77777777" w:rsidR="007C2554" w:rsidRPr="00DE08A5" w:rsidRDefault="007C2554" w:rsidP="00B10BDD">
      <w:pPr>
        <w:tabs>
          <w:tab w:val="left" w:pos="8789"/>
        </w:tabs>
        <w:ind w:left="284" w:right="95"/>
        <w:jc w:val="both"/>
        <w:rPr>
          <w:sz w:val="20"/>
          <w:szCs w:val="20"/>
        </w:rPr>
      </w:pPr>
    </w:p>
    <w:p w14:paraId="35EA22E9" w14:textId="05E29E7C" w:rsidR="0048518D" w:rsidRPr="00DE08A5" w:rsidRDefault="0048518D" w:rsidP="00B10BDD">
      <w:pPr>
        <w:pStyle w:val="ListParagraph"/>
        <w:numPr>
          <w:ilvl w:val="0"/>
          <w:numId w:val="14"/>
        </w:numPr>
        <w:tabs>
          <w:tab w:val="left" w:pos="8789"/>
        </w:tabs>
        <w:ind w:left="567" w:right="95" w:hanging="283"/>
        <w:jc w:val="both"/>
        <w:rPr>
          <w:b/>
          <w:bCs/>
          <w:sz w:val="20"/>
          <w:szCs w:val="20"/>
        </w:rPr>
      </w:pPr>
      <w:r w:rsidRPr="00DE08A5">
        <w:rPr>
          <w:b/>
          <w:bCs/>
          <w:sz w:val="20"/>
          <w:szCs w:val="20"/>
        </w:rPr>
        <w:t>Uji Hipotesis Pertama</w:t>
      </w:r>
    </w:p>
    <w:p w14:paraId="798D6FCB" w14:textId="45C5CFEE" w:rsidR="0048518D" w:rsidRPr="00DE08A5" w:rsidRDefault="0048518D" w:rsidP="00B10BDD">
      <w:pPr>
        <w:pStyle w:val="ListParagraph"/>
        <w:tabs>
          <w:tab w:val="left" w:pos="8789"/>
        </w:tabs>
        <w:ind w:left="567" w:right="95" w:firstLine="426"/>
        <w:jc w:val="both"/>
        <w:rPr>
          <w:sz w:val="20"/>
          <w:szCs w:val="20"/>
        </w:rPr>
      </w:pPr>
      <w:r w:rsidRPr="00DE08A5">
        <w:rPr>
          <w:sz w:val="20"/>
          <w:szCs w:val="20"/>
        </w:rPr>
        <w:t>Hipotesis pertama yang akan diuji adalah “terdapat pengaruh antara iklim sekolah dan efikasi diri terhadap motivasi belajar siswa SMP Negeri 2 Candi”. Jika nilai Sig F &lt; 0,05, maka H</w:t>
      </w:r>
      <w:r w:rsidRPr="00DE08A5">
        <w:rPr>
          <w:sz w:val="20"/>
          <w:szCs w:val="20"/>
          <w:vertAlign w:val="superscript"/>
        </w:rPr>
        <w:t xml:space="preserve">0 </w:t>
      </w:r>
      <w:r w:rsidRPr="00DE08A5">
        <w:rPr>
          <w:sz w:val="20"/>
          <w:szCs w:val="20"/>
        </w:rPr>
        <w:t xml:space="preserve"> ditolak dan H</w:t>
      </w:r>
      <w:r w:rsidRPr="00DE08A5">
        <w:rPr>
          <w:sz w:val="20"/>
          <w:szCs w:val="20"/>
          <w:vertAlign w:val="superscript"/>
        </w:rPr>
        <w:t>1</w:t>
      </w:r>
      <w:r w:rsidRPr="00DE08A5">
        <w:rPr>
          <w:sz w:val="20"/>
          <w:szCs w:val="20"/>
        </w:rPr>
        <w:t xml:space="preserve"> diterima </w:t>
      </w:r>
      <w:r w:rsidRPr="00DE08A5">
        <w:rPr>
          <w:sz w:val="20"/>
          <w:szCs w:val="20"/>
        </w:rPr>
        <w:fldChar w:fldCharType="begin" w:fldLock="1"/>
      </w:r>
      <w:r w:rsidR="00282896" w:rsidRPr="00DE08A5">
        <w:rPr>
          <w:sz w:val="20"/>
          <w:szCs w:val="20"/>
        </w:rPr>
        <w:instrText>ADDIN CSL_CITATION {"citationItems":[{"id":"ITEM-1","itemData":{"author":[{"dropping-particle":"","family":"Ghozali","given":"Imam","non-dropping-particle":"","parse-names":false,"suffix":""}],"id":"ITEM-1","issued":{"date-parts":[["2016"]]},"publisher":"Univ. Diponegoro Press","title":"Aplikasi Analisis Multivariete Dengan Program IBM SPSS 23 Edisi 8","type":"chapter"},"uris":["http://www.mendeley.com/documents/?uuid=b5be03e5-7d5b-4e7f-a2e2-9676ecc4ddc2"]}],"mendeley":{"formattedCitation":"[30]","plainTextFormattedCitation":"[30]","previouslyFormattedCitation":"[30]"},"properties":{"noteIndex":0},"schema":"https://github.com/citation-style-language/schema/raw/master/csl-citation.json"}</w:instrText>
      </w:r>
      <w:r w:rsidRPr="00DE08A5">
        <w:rPr>
          <w:sz w:val="20"/>
          <w:szCs w:val="20"/>
        </w:rPr>
        <w:fldChar w:fldCharType="separate"/>
      </w:r>
      <w:r w:rsidR="00464B4F" w:rsidRPr="00DE08A5">
        <w:rPr>
          <w:noProof/>
          <w:sz w:val="20"/>
          <w:szCs w:val="20"/>
        </w:rPr>
        <w:t>[30]</w:t>
      </w:r>
      <w:r w:rsidRPr="00DE08A5">
        <w:rPr>
          <w:sz w:val="20"/>
          <w:szCs w:val="20"/>
        </w:rPr>
        <w:fldChar w:fldCharType="end"/>
      </w:r>
      <w:r w:rsidRPr="00DE08A5">
        <w:rPr>
          <w:sz w:val="20"/>
          <w:szCs w:val="20"/>
        </w:rPr>
        <w:t>. Berdasarkan hasil uji hipotesis pada tabel</w:t>
      </w:r>
      <w:r w:rsidR="00DF18FA" w:rsidRPr="00DE08A5">
        <w:rPr>
          <w:sz w:val="20"/>
          <w:szCs w:val="20"/>
        </w:rPr>
        <w:t xml:space="preserve"> 6</w:t>
      </w:r>
      <w:r w:rsidR="00CE12CF" w:rsidRPr="00DE08A5">
        <w:rPr>
          <w:sz w:val="20"/>
          <w:szCs w:val="20"/>
        </w:rPr>
        <w:t xml:space="preserve"> dibawah</w:t>
      </w:r>
      <w:r w:rsidRPr="00DE08A5">
        <w:rPr>
          <w:sz w:val="20"/>
          <w:szCs w:val="20"/>
        </w:rPr>
        <w:t xml:space="preserve"> diketahui nilai R =</w:t>
      </w:r>
      <w:r w:rsidR="00CE12CF" w:rsidRPr="00DE08A5">
        <w:rPr>
          <w:sz w:val="20"/>
          <w:szCs w:val="20"/>
        </w:rPr>
        <w:t xml:space="preserve"> 0,737 dan </w:t>
      </w:r>
      <w:r w:rsidR="00DF18FA" w:rsidRPr="00DE08A5">
        <w:rPr>
          <w:sz w:val="20"/>
          <w:szCs w:val="20"/>
        </w:rPr>
        <w:t xml:space="preserve">pada tabel 7 dibawah diketahui </w:t>
      </w:r>
      <w:r w:rsidR="00CE12CF" w:rsidRPr="00DE08A5">
        <w:rPr>
          <w:sz w:val="20"/>
          <w:szCs w:val="20"/>
        </w:rPr>
        <w:t>nilai F = 164,527 dengan Sig 0,000 &lt; 0,05.Artinya hipotesis pertama dalam penelitian ini dapat diterima, sehingga dapat disimpulkan bahwa terdapat pengaruh signifikan antara iklim sekolah dan efikasi diri terhadap motivasi belajar siswa pada siswa SMP Negeri 2 Candi.</w:t>
      </w:r>
    </w:p>
    <w:p w14:paraId="5E9F260B" w14:textId="40BBB8BA" w:rsidR="0048518D" w:rsidRPr="00DE08A5" w:rsidRDefault="00CE12CF" w:rsidP="00B10BDD">
      <w:pPr>
        <w:pStyle w:val="ListParagraph"/>
        <w:tabs>
          <w:tab w:val="left" w:pos="8789"/>
        </w:tabs>
        <w:ind w:left="567" w:right="95" w:firstLine="426"/>
        <w:jc w:val="both"/>
        <w:rPr>
          <w:sz w:val="20"/>
          <w:szCs w:val="20"/>
        </w:rPr>
      </w:pPr>
      <w:r w:rsidRPr="00DE08A5">
        <w:rPr>
          <w:sz w:val="20"/>
          <w:szCs w:val="20"/>
        </w:rPr>
        <w:t>Selanjutnya, untuk dapat mengetahui besarnya variabel independen mempengaruhi variabel dependen terikat dapat dilihat dalam nilai R Square yaitu sebesar 0</w:t>
      </w:r>
      <w:r w:rsidR="0073736B" w:rsidRPr="00DE08A5">
        <w:rPr>
          <w:sz w:val="20"/>
          <w:szCs w:val="20"/>
        </w:rPr>
        <w:t xml:space="preserve">,543 atau 54,3% </w:t>
      </w:r>
      <w:r w:rsidR="00DF18FA" w:rsidRPr="00DE08A5">
        <w:rPr>
          <w:sz w:val="20"/>
          <w:szCs w:val="20"/>
        </w:rPr>
        <w:t xml:space="preserve">dapat dilihat pada tabel 6 dibawah, </w:t>
      </w:r>
      <w:r w:rsidR="0073736B" w:rsidRPr="00DE08A5">
        <w:rPr>
          <w:sz w:val="20"/>
          <w:szCs w:val="20"/>
        </w:rPr>
        <w:t>maka dapat disimpulkan bahwa iklim sekolah dan efikasi diri mempen</w:t>
      </w:r>
      <w:r w:rsidR="002C0021" w:rsidRPr="00DE08A5">
        <w:rPr>
          <w:sz w:val="20"/>
          <w:szCs w:val="20"/>
        </w:rPr>
        <w:t>g</w:t>
      </w:r>
      <w:r w:rsidR="0073736B" w:rsidRPr="00DE08A5">
        <w:rPr>
          <w:sz w:val="20"/>
          <w:szCs w:val="20"/>
        </w:rPr>
        <w:t xml:space="preserve">aruhi motivasi belajar siswa sebesar 54,3% dan sisanya 45,7% dipengaruhi oleh variabel lain. </w:t>
      </w:r>
    </w:p>
    <w:p w14:paraId="35C5BF1D" w14:textId="77777777" w:rsidR="0073736B" w:rsidRPr="00DE08A5" w:rsidRDefault="0073736B" w:rsidP="00B10BDD">
      <w:pPr>
        <w:pStyle w:val="ListParagraph"/>
        <w:tabs>
          <w:tab w:val="left" w:pos="8789"/>
        </w:tabs>
        <w:ind w:left="567" w:right="95" w:firstLine="426"/>
        <w:jc w:val="both"/>
        <w:rPr>
          <w:sz w:val="20"/>
          <w:szCs w:val="20"/>
        </w:rPr>
      </w:pPr>
    </w:p>
    <w:p w14:paraId="0AF7FF97" w14:textId="50799652" w:rsidR="00CE12CF" w:rsidRPr="00DE08A5" w:rsidRDefault="00CE12CF" w:rsidP="00B10BDD">
      <w:pPr>
        <w:pStyle w:val="Caption"/>
        <w:keepNext/>
        <w:spacing w:before="0" w:after="0"/>
        <w:jc w:val="center"/>
        <w:rPr>
          <w:sz w:val="20"/>
          <w:szCs w:val="20"/>
        </w:rPr>
      </w:pPr>
      <w:r w:rsidRPr="00DE08A5">
        <w:rPr>
          <w:b/>
          <w:bCs/>
          <w:sz w:val="20"/>
          <w:szCs w:val="20"/>
        </w:rPr>
        <w:t xml:space="preserve">Tabel </w:t>
      </w:r>
      <w:r w:rsidRPr="00DE08A5">
        <w:rPr>
          <w:b/>
          <w:bCs/>
          <w:sz w:val="20"/>
          <w:szCs w:val="20"/>
        </w:rPr>
        <w:fldChar w:fldCharType="begin"/>
      </w:r>
      <w:r w:rsidRPr="00DE08A5">
        <w:rPr>
          <w:b/>
          <w:bCs/>
          <w:sz w:val="20"/>
          <w:szCs w:val="20"/>
        </w:rPr>
        <w:instrText xml:space="preserve"> SEQ Tabel \* ARABIC </w:instrText>
      </w:r>
      <w:r w:rsidRPr="00DE08A5">
        <w:rPr>
          <w:b/>
          <w:bCs/>
          <w:sz w:val="20"/>
          <w:szCs w:val="20"/>
        </w:rPr>
        <w:fldChar w:fldCharType="separate"/>
      </w:r>
      <w:r w:rsidR="00162A3B" w:rsidRPr="00DE08A5">
        <w:rPr>
          <w:b/>
          <w:bCs/>
          <w:noProof/>
          <w:sz w:val="20"/>
          <w:szCs w:val="20"/>
        </w:rPr>
        <w:t>6</w:t>
      </w:r>
      <w:r w:rsidRPr="00DE08A5">
        <w:rPr>
          <w:b/>
          <w:bCs/>
          <w:sz w:val="20"/>
          <w:szCs w:val="20"/>
        </w:rPr>
        <w:fldChar w:fldCharType="end"/>
      </w:r>
      <w:r w:rsidRPr="00DE08A5">
        <w:rPr>
          <w:sz w:val="20"/>
          <w:szCs w:val="20"/>
        </w:rPr>
        <w:t>. Hasil R Square pada Uji Hipotesis Pertama</w:t>
      </w:r>
    </w:p>
    <w:tbl>
      <w:tblPr>
        <w:tblW w:w="8364" w:type="dxa"/>
        <w:tblInd w:w="709" w:type="dxa"/>
        <w:tblLayout w:type="fixed"/>
        <w:tblCellMar>
          <w:left w:w="0" w:type="dxa"/>
          <w:right w:w="0" w:type="dxa"/>
        </w:tblCellMar>
        <w:tblLook w:val="0000" w:firstRow="0" w:lastRow="0" w:firstColumn="0" w:lastColumn="0" w:noHBand="0" w:noVBand="0"/>
      </w:tblPr>
      <w:tblGrid>
        <w:gridCol w:w="709"/>
        <w:gridCol w:w="708"/>
        <w:gridCol w:w="1134"/>
        <w:gridCol w:w="1985"/>
        <w:gridCol w:w="2268"/>
        <w:gridCol w:w="1560"/>
      </w:tblGrid>
      <w:tr w:rsidR="00CE12CF" w:rsidRPr="00DE08A5" w14:paraId="00BDB049" w14:textId="77777777" w:rsidTr="000D6E2C">
        <w:trPr>
          <w:cantSplit/>
        </w:trPr>
        <w:tc>
          <w:tcPr>
            <w:tcW w:w="8364" w:type="dxa"/>
            <w:gridSpan w:val="6"/>
            <w:shd w:val="clear" w:color="auto" w:fill="FFFFFF"/>
          </w:tcPr>
          <w:p w14:paraId="1547DB88" w14:textId="77777777" w:rsidR="00CE12CF" w:rsidRPr="00DE08A5" w:rsidRDefault="00CE12CF" w:rsidP="00B10BDD">
            <w:pPr>
              <w:autoSpaceDE w:val="0"/>
              <w:autoSpaceDN w:val="0"/>
              <w:adjustRightInd w:val="0"/>
              <w:ind w:left="60" w:right="60"/>
              <w:jc w:val="center"/>
              <w:rPr>
                <w:color w:val="000000"/>
                <w:sz w:val="20"/>
                <w:szCs w:val="20"/>
              </w:rPr>
            </w:pPr>
            <w:r w:rsidRPr="00DE08A5">
              <w:rPr>
                <w:b/>
                <w:bCs/>
                <w:color w:val="000000"/>
                <w:sz w:val="20"/>
                <w:szCs w:val="20"/>
              </w:rPr>
              <w:t>Model Summary</w:t>
            </w:r>
            <w:r w:rsidRPr="00DE08A5">
              <w:rPr>
                <w:b/>
                <w:bCs/>
                <w:color w:val="000000"/>
                <w:sz w:val="20"/>
                <w:szCs w:val="20"/>
                <w:vertAlign w:val="superscript"/>
              </w:rPr>
              <w:t>b</w:t>
            </w:r>
          </w:p>
        </w:tc>
      </w:tr>
      <w:tr w:rsidR="00CE12CF" w:rsidRPr="00DE08A5" w14:paraId="5227AABB" w14:textId="77777777" w:rsidTr="000D6E2C">
        <w:trPr>
          <w:cantSplit/>
        </w:trPr>
        <w:tc>
          <w:tcPr>
            <w:tcW w:w="709" w:type="dxa"/>
            <w:tcBorders>
              <w:top w:val="single" w:sz="4" w:space="0" w:color="auto"/>
              <w:bottom w:val="single" w:sz="4" w:space="0" w:color="auto"/>
            </w:tcBorders>
            <w:shd w:val="clear" w:color="auto" w:fill="FFFFFF"/>
          </w:tcPr>
          <w:p w14:paraId="0820A160" w14:textId="77777777" w:rsidR="00CE12CF" w:rsidRPr="00DE08A5" w:rsidRDefault="00CE12CF" w:rsidP="00B10BDD">
            <w:pPr>
              <w:autoSpaceDE w:val="0"/>
              <w:autoSpaceDN w:val="0"/>
              <w:adjustRightInd w:val="0"/>
              <w:ind w:left="60" w:right="60"/>
              <w:rPr>
                <w:color w:val="000000"/>
                <w:sz w:val="20"/>
                <w:szCs w:val="20"/>
              </w:rPr>
            </w:pPr>
            <w:r w:rsidRPr="00DE08A5">
              <w:rPr>
                <w:color w:val="000000"/>
                <w:sz w:val="20"/>
                <w:szCs w:val="20"/>
              </w:rPr>
              <w:t>Model</w:t>
            </w:r>
          </w:p>
        </w:tc>
        <w:tc>
          <w:tcPr>
            <w:tcW w:w="708" w:type="dxa"/>
            <w:tcBorders>
              <w:top w:val="single" w:sz="4" w:space="0" w:color="auto"/>
              <w:bottom w:val="single" w:sz="4" w:space="0" w:color="auto"/>
            </w:tcBorders>
            <w:shd w:val="clear" w:color="auto" w:fill="FFFFFF"/>
          </w:tcPr>
          <w:p w14:paraId="66DB8839" w14:textId="77777777" w:rsidR="00CE12CF" w:rsidRPr="00DE08A5" w:rsidRDefault="00CE12CF" w:rsidP="00B10BDD">
            <w:pPr>
              <w:autoSpaceDE w:val="0"/>
              <w:autoSpaceDN w:val="0"/>
              <w:adjustRightInd w:val="0"/>
              <w:ind w:left="60" w:right="60"/>
              <w:jc w:val="center"/>
              <w:rPr>
                <w:color w:val="000000"/>
                <w:sz w:val="20"/>
                <w:szCs w:val="20"/>
              </w:rPr>
            </w:pPr>
            <w:r w:rsidRPr="00DE08A5">
              <w:rPr>
                <w:color w:val="000000"/>
                <w:sz w:val="20"/>
                <w:szCs w:val="20"/>
              </w:rPr>
              <w:t>R</w:t>
            </w:r>
          </w:p>
        </w:tc>
        <w:tc>
          <w:tcPr>
            <w:tcW w:w="1134" w:type="dxa"/>
            <w:tcBorders>
              <w:top w:val="single" w:sz="4" w:space="0" w:color="auto"/>
              <w:bottom w:val="single" w:sz="4" w:space="0" w:color="auto"/>
            </w:tcBorders>
            <w:shd w:val="clear" w:color="auto" w:fill="FFFFFF"/>
          </w:tcPr>
          <w:p w14:paraId="0F05E414" w14:textId="77777777" w:rsidR="00CE12CF" w:rsidRPr="00DE08A5" w:rsidRDefault="00CE12CF" w:rsidP="00B10BDD">
            <w:pPr>
              <w:autoSpaceDE w:val="0"/>
              <w:autoSpaceDN w:val="0"/>
              <w:adjustRightInd w:val="0"/>
              <w:ind w:left="60" w:right="60"/>
              <w:jc w:val="center"/>
              <w:rPr>
                <w:color w:val="000000"/>
                <w:sz w:val="20"/>
                <w:szCs w:val="20"/>
              </w:rPr>
            </w:pPr>
            <w:r w:rsidRPr="00DE08A5">
              <w:rPr>
                <w:color w:val="000000"/>
                <w:sz w:val="20"/>
                <w:szCs w:val="20"/>
              </w:rPr>
              <w:t>R Square</w:t>
            </w:r>
          </w:p>
        </w:tc>
        <w:tc>
          <w:tcPr>
            <w:tcW w:w="1985" w:type="dxa"/>
            <w:tcBorders>
              <w:top w:val="single" w:sz="4" w:space="0" w:color="auto"/>
              <w:bottom w:val="single" w:sz="4" w:space="0" w:color="auto"/>
            </w:tcBorders>
            <w:shd w:val="clear" w:color="auto" w:fill="FFFFFF"/>
          </w:tcPr>
          <w:p w14:paraId="700B7FEC" w14:textId="77777777" w:rsidR="00CE12CF" w:rsidRPr="00DE08A5" w:rsidRDefault="00CE12CF" w:rsidP="00B10BDD">
            <w:pPr>
              <w:autoSpaceDE w:val="0"/>
              <w:autoSpaceDN w:val="0"/>
              <w:adjustRightInd w:val="0"/>
              <w:ind w:left="60" w:right="60"/>
              <w:jc w:val="center"/>
              <w:rPr>
                <w:color w:val="000000"/>
                <w:sz w:val="20"/>
                <w:szCs w:val="20"/>
              </w:rPr>
            </w:pPr>
            <w:r w:rsidRPr="00DE08A5">
              <w:rPr>
                <w:color w:val="000000"/>
                <w:sz w:val="20"/>
                <w:szCs w:val="20"/>
              </w:rPr>
              <w:t>Adjusted R Square</w:t>
            </w:r>
          </w:p>
        </w:tc>
        <w:tc>
          <w:tcPr>
            <w:tcW w:w="2268" w:type="dxa"/>
            <w:tcBorders>
              <w:top w:val="single" w:sz="4" w:space="0" w:color="auto"/>
              <w:bottom w:val="single" w:sz="4" w:space="0" w:color="auto"/>
            </w:tcBorders>
            <w:shd w:val="clear" w:color="auto" w:fill="FFFFFF"/>
          </w:tcPr>
          <w:p w14:paraId="04376478" w14:textId="77777777" w:rsidR="00CE12CF" w:rsidRPr="00DE08A5" w:rsidRDefault="00CE12CF" w:rsidP="00B10BDD">
            <w:pPr>
              <w:autoSpaceDE w:val="0"/>
              <w:autoSpaceDN w:val="0"/>
              <w:adjustRightInd w:val="0"/>
              <w:ind w:left="60" w:right="60"/>
              <w:jc w:val="center"/>
              <w:rPr>
                <w:color w:val="000000"/>
                <w:sz w:val="20"/>
                <w:szCs w:val="20"/>
              </w:rPr>
            </w:pPr>
            <w:r w:rsidRPr="00DE08A5">
              <w:rPr>
                <w:color w:val="000000"/>
                <w:sz w:val="20"/>
                <w:szCs w:val="20"/>
              </w:rPr>
              <w:t>Std. Error of the Estimate</w:t>
            </w:r>
          </w:p>
        </w:tc>
        <w:tc>
          <w:tcPr>
            <w:tcW w:w="1560" w:type="dxa"/>
            <w:tcBorders>
              <w:top w:val="single" w:sz="4" w:space="0" w:color="auto"/>
              <w:bottom w:val="single" w:sz="4" w:space="0" w:color="auto"/>
            </w:tcBorders>
            <w:shd w:val="clear" w:color="auto" w:fill="FFFFFF"/>
          </w:tcPr>
          <w:p w14:paraId="5C15FA14" w14:textId="77777777" w:rsidR="00CE12CF" w:rsidRPr="00DE08A5" w:rsidRDefault="00CE12CF" w:rsidP="00B10BDD">
            <w:pPr>
              <w:autoSpaceDE w:val="0"/>
              <w:autoSpaceDN w:val="0"/>
              <w:adjustRightInd w:val="0"/>
              <w:ind w:left="60" w:right="60"/>
              <w:jc w:val="center"/>
              <w:rPr>
                <w:color w:val="000000"/>
                <w:sz w:val="20"/>
                <w:szCs w:val="20"/>
              </w:rPr>
            </w:pPr>
            <w:r w:rsidRPr="00DE08A5">
              <w:rPr>
                <w:color w:val="000000"/>
                <w:sz w:val="20"/>
                <w:szCs w:val="20"/>
              </w:rPr>
              <w:t>Durbin-Watson</w:t>
            </w:r>
          </w:p>
        </w:tc>
      </w:tr>
      <w:tr w:rsidR="00CE12CF" w:rsidRPr="00DE08A5" w14:paraId="3E303964" w14:textId="77777777" w:rsidTr="000D6E2C">
        <w:trPr>
          <w:cantSplit/>
        </w:trPr>
        <w:tc>
          <w:tcPr>
            <w:tcW w:w="709" w:type="dxa"/>
            <w:tcBorders>
              <w:top w:val="single" w:sz="4" w:space="0" w:color="auto"/>
              <w:bottom w:val="single" w:sz="4" w:space="0" w:color="auto"/>
            </w:tcBorders>
            <w:shd w:val="clear" w:color="auto" w:fill="FFFFFF"/>
            <w:vAlign w:val="center"/>
          </w:tcPr>
          <w:p w14:paraId="56CD9D20" w14:textId="77777777" w:rsidR="00CE12CF" w:rsidRPr="00DE08A5" w:rsidRDefault="00CE12CF" w:rsidP="00B10BDD">
            <w:pPr>
              <w:autoSpaceDE w:val="0"/>
              <w:autoSpaceDN w:val="0"/>
              <w:adjustRightInd w:val="0"/>
              <w:ind w:left="60" w:right="60"/>
              <w:rPr>
                <w:color w:val="000000"/>
                <w:sz w:val="20"/>
                <w:szCs w:val="20"/>
              </w:rPr>
            </w:pPr>
            <w:r w:rsidRPr="00DE08A5">
              <w:rPr>
                <w:color w:val="000000"/>
                <w:sz w:val="20"/>
                <w:szCs w:val="20"/>
              </w:rPr>
              <w:t>1</w:t>
            </w:r>
          </w:p>
        </w:tc>
        <w:tc>
          <w:tcPr>
            <w:tcW w:w="708" w:type="dxa"/>
            <w:tcBorders>
              <w:top w:val="single" w:sz="4" w:space="0" w:color="auto"/>
              <w:bottom w:val="single" w:sz="4" w:space="0" w:color="auto"/>
            </w:tcBorders>
            <w:shd w:val="clear" w:color="auto" w:fill="FFFFFF"/>
            <w:vAlign w:val="center"/>
          </w:tcPr>
          <w:p w14:paraId="2911C29F" w14:textId="77777777" w:rsidR="00CE12CF" w:rsidRPr="00DE08A5" w:rsidRDefault="00CE12CF" w:rsidP="00B10BDD">
            <w:pPr>
              <w:autoSpaceDE w:val="0"/>
              <w:autoSpaceDN w:val="0"/>
              <w:adjustRightInd w:val="0"/>
              <w:ind w:left="60" w:right="60"/>
              <w:jc w:val="right"/>
              <w:rPr>
                <w:color w:val="000000"/>
                <w:sz w:val="20"/>
                <w:szCs w:val="20"/>
              </w:rPr>
            </w:pPr>
            <w:r w:rsidRPr="00DE08A5">
              <w:rPr>
                <w:color w:val="000000"/>
                <w:sz w:val="20"/>
                <w:szCs w:val="20"/>
              </w:rPr>
              <w:t>.737</w:t>
            </w:r>
            <w:r w:rsidRPr="00DE08A5">
              <w:rPr>
                <w:color w:val="000000"/>
                <w:sz w:val="20"/>
                <w:szCs w:val="20"/>
                <w:vertAlign w:val="superscript"/>
              </w:rPr>
              <w:t>a</w:t>
            </w:r>
          </w:p>
        </w:tc>
        <w:tc>
          <w:tcPr>
            <w:tcW w:w="1134" w:type="dxa"/>
            <w:tcBorders>
              <w:top w:val="single" w:sz="4" w:space="0" w:color="auto"/>
              <w:bottom w:val="single" w:sz="4" w:space="0" w:color="auto"/>
            </w:tcBorders>
            <w:shd w:val="clear" w:color="auto" w:fill="FFFFFF"/>
            <w:vAlign w:val="center"/>
          </w:tcPr>
          <w:p w14:paraId="29641A1E" w14:textId="77777777" w:rsidR="00CE12CF" w:rsidRPr="00DE08A5" w:rsidRDefault="00CE12CF" w:rsidP="00B10BDD">
            <w:pPr>
              <w:autoSpaceDE w:val="0"/>
              <w:autoSpaceDN w:val="0"/>
              <w:adjustRightInd w:val="0"/>
              <w:ind w:left="60" w:right="60"/>
              <w:jc w:val="right"/>
              <w:rPr>
                <w:color w:val="000000"/>
                <w:sz w:val="20"/>
                <w:szCs w:val="20"/>
              </w:rPr>
            </w:pPr>
            <w:r w:rsidRPr="00DE08A5">
              <w:rPr>
                <w:color w:val="000000"/>
                <w:sz w:val="20"/>
                <w:szCs w:val="20"/>
              </w:rPr>
              <w:t>.543</w:t>
            </w:r>
          </w:p>
        </w:tc>
        <w:tc>
          <w:tcPr>
            <w:tcW w:w="1985" w:type="dxa"/>
            <w:tcBorders>
              <w:top w:val="single" w:sz="4" w:space="0" w:color="auto"/>
              <w:bottom w:val="single" w:sz="4" w:space="0" w:color="auto"/>
            </w:tcBorders>
            <w:shd w:val="clear" w:color="auto" w:fill="FFFFFF"/>
            <w:vAlign w:val="center"/>
          </w:tcPr>
          <w:p w14:paraId="004AA7E6" w14:textId="77777777" w:rsidR="00CE12CF" w:rsidRPr="00DE08A5" w:rsidRDefault="00CE12CF" w:rsidP="00B10BDD">
            <w:pPr>
              <w:autoSpaceDE w:val="0"/>
              <w:autoSpaceDN w:val="0"/>
              <w:adjustRightInd w:val="0"/>
              <w:ind w:left="60" w:right="60"/>
              <w:jc w:val="right"/>
              <w:rPr>
                <w:color w:val="000000"/>
                <w:sz w:val="20"/>
                <w:szCs w:val="20"/>
              </w:rPr>
            </w:pPr>
            <w:r w:rsidRPr="00DE08A5">
              <w:rPr>
                <w:color w:val="000000"/>
                <w:sz w:val="20"/>
                <w:szCs w:val="20"/>
              </w:rPr>
              <w:t>.540</w:t>
            </w:r>
          </w:p>
        </w:tc>
        <w:tc>
          <w:tcPr>
            <w:tcW w:w="2268" w:type="dxa"/>
            <w:tcBorders>
              <w:top w:val="single" w:sz="4" w:space="0" w:color="auto"/>
              <w:bottom w:val="single" w:sz="4" w:space="0" w:color="auto"/>
            </w:tcBorders>
            <w:shd w:val="clear" w:color="auto" w:fill="FFFFFF"/>
            <w:vAlign w:val="center"/>
          </w:tcPr>
          <w:p w14:paraId="4B17E278" w14:textId="77777777" w:rsidR="00CE12CF" w:rsidRPr="00DE08A5" w:rsidRDefault="00CE12CF" w:rsidP="00B10BDD">
            <w:pPr>
              <w:autoSpaceDE w:val="0"/>
              <w:autoSpaceDN w:val="0"/>
              <w:adjustRightInd w:val="0"/>
              <w:ind w:left="60" w:right="60"/>
              <w:jc w:val="right"/>
              <w:rPr>
                <w:color w:val="000000"/>
                <w:sz w:val="20"/>
                <w:szCs w:val="20"/>
              </w:rPr>
            </w:pPr>
            <w:r w:rsidRPr="00DE08A5">
              <w:rPr>
                <w:color w:val="000000"/>
                <w:sz w:val="20"/>
                <w:szCs w:val="20"/>
              </w:rPr>
              <w:t>4.46697</w:t>
            </w:r>
          </w:p>
        </w:tc>
        <w:tc>
          <w:tcPr>
            <w:tcW w:w="1560" w:type="dxa"/>
            <w:tcBorders>
              <w:top w:val="single" w:sz="4" w:space="0" w:color="auto"/>
              <w:bottom w:val="single" w:sz="4" w:space="0" w:color="auto"/>
            </w:tcBorders>
            <w:shd w:val="clear" w:color="auto" w:fill="FFFFFF"/>
            <w:vAlign w:val="center"/>
          </w:tcPr>
          <w:p w14:paraId="6E57ED1C" w14:textId="77777777" w:rsidR="00CE12CF" w:rsidRPr="00DE08A5" w:rsidRDefault="00CE12CF" w:rsidP="00B10BDD">
            <w:pPr>
              <w:autoSpaceDE w:val="0"/>
              <w:autoSpaceDN w:val="0"/>
              <w:adjustRightInd w:val="0"/>
              <w:ind w:left="60" w:right="60"/>
              <w:jc w:val="right"/>
              <w:rPr>
                <w:color w:val="000000"/>
                <w:sz w:val="20"/>
                <w:szCs w:val="20"/>
              </w:rPr>
            </w:pPr>
            <w:r w:rsidRPr="00DE08A5">
              <w:rPr>
                <w:color w:val="000000"/>
                <w:sz w:val="20"/>
                <w:szCs w:val="20"/>
              </w:rPr>
              <w:t>2.031</w:t>
            </w:r>
          </w:p>
        </w:tc>
      </w:tr>
      <w:tr w:rsidR="00CE12CF" w:rsidRPr="00DE08A5" w14:paraId="0C05355D" w14:textId="77777777" w:rsidTr="000D6E2C">
        <w:trPr>
          <w:cantSplit/>
        </w:trPr>
        <w:tc>
          <w:tcPr>
            <w:tcW w:w="8364" w:type="dxa"/>
            <w:gridSpan w:val="6"/>
            <w:tcBorders>
              <w:top w:val="single" w:sz="4" w:space="0" w:color="auto"/>
            </w:tcBorders>
            <w:shd w:val="clear" w:color="auto" w:fill="FFFFFF"/>
          </w:tcPr>
          <w:p w14:paraId="5B1692A9" w14:textId="77777777" w:rsidR="00CE12CF" w:rsidRPr="00DE08A5" w:rsidRDefault="00CE12CF" w:rsidP="00B10BDD">
            <w:pPr>
              <w:autoSpaceDE w:val="0"/>
              <w:autoSpaceDN w:val="0"/>
              <w:adjustRightInd w:val="0"/>
              <w:ind w:left="60" w:right="60"/>
              <w:rPr>
                <w:color w:val="000000"/>
                <w:sz w:val="20"/>
                <w:szCs w:val="20"/>
              </w:rPr>
            </w:pPr>
            <w:r w:rsidRPr="00DE08A5">
              <w:rPr>
                <w:color w:val="000000"/>
                <w:sz w:val="20"/>
                <w:szCs w:val="20"/>
              </w:rPr>
              <w:t>a. Predictors: (Constant), Efikasi Diri, Iklim Sekolah</w:t>
            </w:r>
          </w:p>
        </w:tc>
      </w:tr>
      <w:tr w:rsidR="00CE12CF" w:rsidRPr="00DE08A5" w14:paraId="3C97DFB8" w14:textId="77777777" w:rsidTr="002F0C60">
        <w:trPr>
          <w:cantSplit/>
        </w:trPr>
        <w:tc>
          <w:tcPr>
            <w:tcW w:w="8364" w:type="dxa"/>
            <w:gridSpan w:val="6"/>
            <w:shd w:val="clear" w:color="auto" w:fill="FFFFFF"/>
          </w:tcPr>
          <w:p w14:paraId="3EDCEDB4" w14:textId="77777777" w:rsidR="00CE12CF" w:rsidRPr="00DE08A5" w:rsidRDefault="00CE12CF" w:rsidP="00B10BDD">
            <w:pPr>
              <w:autoSpaceDE w:val="0"/>
              <w:autoSpaceDN w:val="0"/>
              <w:adjustRightInd w:val="0"/>
              <w:ind w:left="60" w:right="60"/>
              <w:rPr>
                <w:color w:val="000000"/>
                <w:sz w:val="20"/>
                <w:szCs w:val="20"/>
              </w:rPr>
            </w:pPr>
            <w:r w:rsidRPr="00DE08A5">
              <w:rPr>
                <w:color w:val="000000"/>
                <w:sz w:val="20"/>
                <w:szCs w:val="20"/>
              </w:rPr>
              <w:t>b. Dependent Variable: Motivasi Belajar</w:t>
            </w:r>
          </w:p>
        </w:tc>
      </w:tr>
    </w:tbl>
    <w:p w14:paraId="5F8CC3F4" w14:textId="77777777" w:rsidR="00CE12CF" w:rsidRPr="00DE08A5" w:rsidRDefault="00CE12CF" w:rsidP="00B10BDD">
      <w:pPr>
        <w:tabs>
          <w:tab w:val="left" w:pos="8789"/>
        </w:tabs>
        <w:ind w:right="95"/>
        <w:jc w:val="both"/>
        <w:rPr>
          <w:b/>
          <w:bCs/>
          <w:sz w:val="20"/>
          <w:szCs w:val="20"/>
        </w:rPr>
      </w:pPr>
    </w:p>
    <w:p w14:paraId="147DA11B" w14:textId="244949B3" w:rsidR="00CE12CF" w:rsidRPr="00DE08A5" w:rsidRDefault="00CE12CF" w:rsidP="00B10BDD">
      <w:pPr>
        <w:pStyle w:val="Caption"/>
        <w:keepNext/>
        <w:spacing w:before="0" w:after="0"/>
        <w:jc w:val="center"/>
        <w:rPr>
          <w:sz w:val="20"/>
          <w:szCs w:val="20"/>
        </w:rPr>
      </w:pPr>
      <w:r w:rsidRPr="00DE08A5">
        <w:rPr>
          <w:b/>
          <w:bCs/>
          <w:sz w:val="20"/>
          <w:szCs w:val="20"/>
        </w:rPr>
        <w:lastRenderedPageBreak/>
        <w:t xml:space="preserve">Tabel </w:t>
      </w:r>
      <w:r w:rsidRPr="00DE08A5">
        <w:rPr>
          <w:b/>
          <w:bCs/>
          <w:sz w:val="20"/>
          <w:szCs w:val="20"/>
        </w:rPr>
        <w:fldChar w:fldCharType="begin"/>
      </w:r>
      <w:r w:rsidRPr="00DE08A5">
        <w:rPr>
          <w:b/>
          <w:bCs/>
          <w:sz w:val="20"/>
          <w:szCs w:val="20"/>
        </w:rPr>
        <w:instrText xml:space="preserve"> SEQ Tabel \* ARABIC </w:instrText>
      </w:r>
      <w:r w:rsidRPr="00DE08A5">
        <w:rPr>
          <w:b/>
          <w:bCs/>
          <w:sz w:val="20"/>
          <w:szCs w:val="20"/>
        </w:rPr>
        <w:fldChar w:fldCharType="separate"/>
      </w:r>
      <w:r w:rsidR="00162A3B" w:rsidRPr="00DE08A5">
        <w:rPr>
          <w:b/>
          <w:bCs/>
          <w:noProof/>
          <w:sz w:val="20"/>
          <w:szCs w:val="20"/>
        </w:rPr>
        <w:t>7</w:t>
      </w:r>
      <w:r w:rsidRPr="00DE08A5">
        <w:rPr>
          <w:b/>
          <w:bCs/>
          <w:sz w:val="20"/>
          <w:szCs w:val="20"/>
        </w:rPr>
        <w:fldChar w:fldCharType="end"/>
      </w:r>
      <w:r w:rsidRPr="00DE08A5">
        <w:rPr>
          <w:sz w:val="20"/>
          <w:szCs w:val="20"/>
        </w:rPr>
        <w:t>. Hasil Uji F pada Hipotesis Pertama</w:t>
      </w:r>
    </w:p>
    <w:tbl>
      <w:tblPr>
        <w:tblW w:w="8363" w:type="dxa"/>
        <w:tblInd w:w="709" w:type="dxa"/>
        <w:tblLayout w:type="fixed"/>
        <w:tblLook w:val="0000" w:firstRow="0" w:lastRow="0" w:firstColumn="0" w:lastColumn="0" w:noHBand="0" w:noVBand="0"/>
      </w:tblPr>
      <w:tblGrid>
        <w:gridCol w:w="1554"/>
        <w:gridCol w:w="12"/>
        <w:gridCol w:w="1831"/>
        <w:gridCol w:w="997"/>
        <w:gridCol w:w="1696"/>
        <w:gridCol w:w="1139"/>
        <w:gridCol w:w="1134"/>
      </w:tblGrid>
      <w:tr w:rsidR="00CE12CF" w:rsidRPr="00DE08A5" w14:paraId="345734FF" w14:textId="77777777" w:rsidTr="000D6E2C">
        <w:trPr>
          <w:cantSplit/>
        </w:trPr>
        <w:tc>
          <w:tcPr>
            <w:tcW w:w="8363" w:type="dxa"/>
            <w:gridSpan w:val="7"/>
            <w:tcBorders>
              <w:bottom w:val="single" w:sz="4" w:space="0" w:color="auto"/>
            </w:tcBorders>
            <w:shd w:val="clear" w:color="auto" w:fill="FFFFFF"/>
          </w:tcPr>
          <w:p w14:paraId="45C5122D" w14:textId="77777777" w:rsidR="00CE12CF" w:rsidRPr="00DE08A5" w:rsidRDefault="00CE12CF" w:rsidP="00B10BDD">
            <w:pPr>
              <w:tabs>
                <w:tab w:val="left" w:pos="8789"/>
              </w:tabs>
              <w:ind w:left="60" w:right="95"/>
              <w:jc w:val="center"/>
              <w:rPr>
                <w:color w:val="000000"/>
                <w:sz w:val="20"/>
                <w:szCs w:val="20"/>
              </w:rPr>
            </w:pPr>
            <w:r w:rsidRPr="00DE08A5">
              <w:rPr>
                <w:b/>
                <w:color w:val="000000"/>
                <w:sz w:val="20"/>
                <w:szCs w:val="20"/>
              </w:rPr>
              <w:t>ANOVA</w:t>
            </w:r>
            <w:r w:rsidRPr="00DE08A5">
              <w:rPr>
                <w:b/>
                <w:color w:val="000000"/>
                <w:sz w:val="20"/>
                <w:szCs w:val="20"/>
                <w:vertAlign w:val="superscript"/>
              </w:rPr>
              <w:t>a</w:t>
            </w:r>
          </w:p>
        </w:tc>
      </w:tr>
      <w:tr w:rsidR="00CE12CF" w:rsidRPr="00DE08A5" w14:paraId="6901570A" w14:textId="77777777" w:rsidTr="000D6E2C">
        <w:trPr>
          <w:cantSplit/>
        </w:trPr>
        <w:tc>
          <w:tcPr>
            <w:tcW w:w="1554" w:type="dxa"/>
            <w:tcBorders>
              <w:top w:val="single" w:sz="4" w:space="0" w:color="auto"/>
              <w:bottom w:val="single" w:sz="4" w:space="0" w:color="auto"/>
            </w:tcBorders>
            <w:shd w:val="clear" w:color="auto" w:fill="FFFFFF"/>
          </w:tcPr>
          <w:p w14:paraId="1098DCA7" w14:textId="77777777" w:rsidR="00CE12CF" w:rsidRPr="00DE08A5" w:rsidRDefault="00CE12CF" w:rsidP="00B10BDD">
            <w:pPr>
              <w:tabs>
                <w:tab w:val="left" w:pos="8789"/>
              </w:tabs>
              <w:ind w:left="60" w:right="95"/>
              <w:jc w:val="center"/>
              <w:rPr>
                <w:color w:val="000000"/>
                <w:sz w:val="20"/>
                <w:szCs w:val="20"/>
              </w:rPr>
            </w:pPr>
            <w:r w:rsidRPr="00DE08A5">
              <w:rPr>
                <w:color w:val="000000"/>
                <w:sz w:val="20"/>
                <w:szCs w:val="20"/>
              </w:rPr>
              <w:t>Model</w:t>
            </w:r>
          </w:p>
        </w:tc>
        <w:tc>
          <w:tcPr>
            <w:tcW w:w="1843" w:type="dxa"/>
            <w:gridSpan w:val="2"/>
            <w:tcBorders>
              <w:top w:val="single" w:sz="4" w:space="0" w:color="auto"/>
              <w:bottom w:val="single" w:sz="4" w:space="0" w:color="auto"/>
            </w:tcBorders>
            <w:shd w:val="clear" w:color="auto" w:fill="FFFFFF"/>
          </w:tcPr>
          <w:p w14:paraId="5355A71E" w14:textId="77777777" w:rsidR="00CE12CF" w:rsidRPr="00DE08A5" w:rsidRDefault="00CE12CF" w:rsidP="00B10BDD">
            <w:pPr>
              <w:tabs>
                <w:tab w:val="left" w:pos="8789"/>
              </w:tabs>
              <w:ind w:left="60" w:right="95"/>
              <w:jc w:val="center"/>
              <w:rPr>
                <w:color w:val="000000"/>
                <w:sz w:val="20"/>
                <w:szCs w:val="20"/>
              </w:rPr>
            </w:pPr>
            <w:r w:rsidRPr="00DE08A5">
              <w:rPr>
                <w:color w:val="000000"/>
                <w:sz w:val="20"/>
                <w:szCs w:val="20"/>
              </w:rPr>
              <w:t>Sum of Squares</w:t>
            </w:r>
          </w:p>
        </w:tc>
        <w:tc>
          <w:tcPr>
            <w:tcW w:w="997" w:type="dxa"/>
            <w:tcBorders>
              <w:top w:val="single" w:sz="4" w:space="0" w:color="auto"/>
              <w:bottom w:val="single" w:sz="4" w:space="0" w:color="auto"/>
            </w:tcBorders>
            <w:shd w:val="clear" w:color="auto" w:fill="FFFFFF"/>
          </w:tcPr>
          <w:p w14:paraId="17F9096F" w14:textId="77777777" w:rsidR="00CE12CF" w:rsidRPr="00DE08A5" w:rsidRDefault="00CE12CF" w:rsidP="00B10BDD">
            <w:pPr>
              <w:tabs>
                <w:tab w:val="left" w:pos="8789"/>
              </w:tabs>
              <w:ind w:left="60" w:right="95"/>
              <w:jc w:val="center"/>
              <w:rPr>
                <w:color w:val="000000"/>
                <w:sz w:val="20"/>
                <w:szCs w:val="20"/>
              </w:rPr>
            </w:pPr>
            <w:r w:rsidRPr="00DE08A5">
              <w:rPr>
                <w:color w:val="000000"/>
                <w:sz w:val="20"/>
                <w:szCs w:val="20"/>
              </w:rPr>
              <w:t>df</w:t>
            </w:r>
          </w:p>
        </w:tc>
        <w:tc>
          <w:tcPr>
            <w:tcW w:w="1696" w:type="dxa"/>
            <w:tcBorders>
              <w:top w:val="single" w:sz="4" w:space="0" w:color="auto"/>
              <w:bottom w:val="single" w:sz="4" w:space="0" w:color="auto"/>
            </w:tcBorders>
            <w:shd w:val="clear" w:color="auto" w:fill="FFFFFF"/>
          </w:tcPr>
          <w:p w14:paraId="47EBB181" w14:textId="77777777" w:rsidR="00CE12CF" w:rsidRPr="00DE08A5" w:rsidRDefault="00CE12CF" w:rsidP="00B10BDD">
            <w:pPr>
              <w:tabs>
                <w:tab w:val="left" w:pos="8789"/>
              </w:tabs>
              <w:ind w:left="60" w:right="95"/>
              <w:jc w:val="center"/>
              <w:rPr>
                <w:color w:val="000000"/>
                <w:sz w:val="20"/>
                <w:szCs w:val="20"/>
              </w:rPr>
            </w:pPr>
            <w:r w:rsidRPr="00DE08A5">
              <w:rPr>
                <w:color w:val="000000"/>
                <w:sz w:val="20"/>
                <w:szCs w:val="20"/>
              </w:rPr>
              <w:t>Mean Square</w:t>
            </w:r>
          </w:p>
        </w:tc>
        <w:tc>
          <w:tcPr>
            <w:tcW w:w="1139" w:type="dxa"/>
            <w:tcBorders>
              <w:top w:val="single" w:sz="4" w:space="0" w:color="auto"/>
              <w:bottom w:val="single" w:sz="4" w:space="0" w:color="auto"/>
            </w:tcBorders>
            <w:shd w:val="clear" w:color="auto" w:fill="FFFFFF"/>
          </w:tcPr>
          <w:p w14:paraId="380574F6" w14:textId="77777777" w:rsidR="00CE12CF" w:rsidRPr="00DE08A5" w:rsidRDefault="00CE12CF" w:rsidP="00B10BDD">
            <w:pPr>
              <w:tabs>
                <w:tab w:val="left" w:pos="8789"/>
              </w:tabs>
              <w:ind w:left="60" w:right="95"/>
              <w:jc w:val="center"/>
              <w:rPr>
                <w:color w:val="000000"/>
                <w:sz w:val="20"/>
                <w:szCs w:val="20"/>
              </w:rPr>
            </w:pPr>
            <w:r w:rsidRPr="00DE08A5">
              <w:rPr>
                <w:color w:val="000000"/>
                <w:sz w:val="20"/>
                <w:szCs w:val="20"/>
              </w:rPr>
              <w:t>F</w:t>
            </w:r>
          </w:p>
        </w:tc>
        <w:tc>
          <w:tcPr>
            <w:tcW w:w="1134" w:type="dxa"/>
            <w:tcBorders>
              <w:top w:val="single" w:sz="4" w:space="0" w:color="auto"/>
              <w:bottom w:val="single" w:sz="4" w:space="0" w:color="auto"/>
            </w:tcBorders>
            <w:shd w:val="clear" w:color="auto" w:fill="FFFFFF"/>
          </w:tcPr>
          <w:p w14:paraId="4464C5B4" w14:textId="77777777" w:rsidR="00CE12CF" w:rsidRPr="00DE08A5" w:rsidRDefault="00CE12CF" w:rsidP="00B10BDD">
            <w:pPr>
              <w:tabs>
                <w:tab w:val="left" w:pos="8789"/>
              </w:tabs>
              <w:ind w:left="60" w:right="95"/>
              <w:jc w:val="center"/>
              <w:rPr>
                <w:color w:val="000000"/>
                <w:sz w:val="20"/>
                <w:szCs w:val="20"/>
              </w:rPr>
            </w:pPr>
            <w:r w:rsidRPr="00DE08A5">
              <w:rPr>
                <w:color w:val="000000"/>
                <w:sz w:val="20"/>
                <w:szCs w:val="20"/>
              </w:rPr>
              <w:t>Sig.</w:t>
            </w:r>
          </w:p>
        </w:tc>
      </w:tr>
      <w:tr w:rsidR="00CE12CF" w:rsidRPr="00DE08A5" w14:paraId="64A1E059" w14:textId="77777777" w:rsidTr="000D6E2C">
        <w:trPr>
          <w:cantSplit/>
        </w:trPr>
        <w:tc>
          <w:tcPr>
            <w:tcW w:w="1566" w:type="dxa"/>
            <w:gridSpan w:val="2"/>
            <w:tcBorders>
              <w:top w:val="single" w:sz="4" w:space="0" w:color="auto"/>
            </w:tcBorders>
            <w:shd w:val="clear" w:color="auto" w:fill="FFFFFF"/>
            <w:vAlign w:val="center"/>
          </w:tcPr>
          <w:p w14:paraId="737513DD" w14:textId="77777777" w:rsidR="00CE12CF" w:rsidRPr="00DE08A5" w:rsidRDefault="00CE12CF" w:rsidP="00B10BDD">
            <w:pPr>
              <w:tabs>
                <w:tab w:val="left" w:pos="8789"/>
              </w:tabs>
              <w:ind w:left="60" w:right="95"/>
              <w:rPr>
                <w:color w:val="000000"/>
                <w:sz w:val="20"/>
                <w:szCs w:val="20"/>
              </w:rPr>
            </w:pPr>
            <w:r w:rsidRPr="00DE08A5">
              <w:rPr>
                <w:color w:val="000000"/>
                <w:sz w:val="20"/>
                <w:szCs w:val="20"/>
              </w:rPr>
              <w:t>Regression</w:t>
            </w:r>
          </w:p>
        </w:tc>
        <w:tc>
          <w:tcPr>
            <w:tcW w:w="1831" w:type="dxa"/>
            <w:tcBorders>
              <w:top w:val="single" w:sz="4" w:space="0" w:color="auto"/>
            </w:tcBorders>
            <w:shd w:val="clear" w:color="auto" w:fill="FFFFFF"/>
            <w:vAlign w:val="center"/>
          </w:tcPr>
          <w:p w14:paraId="6D880170"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6565.898</w:t>
            </w:r>
          </w:p>
        </w:tc>
        <w:tc>
          <w:tcPr>
            <w:tcW w:w="997" w:type="dxa"/>
            <w:tcBorders>
              <w:top w:val="single" w:sz="4" w:space="0" w:color="auto"/>
            </w:tcBorders>
            <w:shd w:val="clear" w:color="auto" w:fill="FFFFFF"/>
            <w:vAlign w:val="center"/>
          </w:tcPr>
          <w:p w14:paraId="15AC2525"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2</w:t>
            </w:r>
          </w:p>
        </w:tc>
        <w:tc>
          <w:tcPr>
            <w:tcW w:w="1696" w:type="dxa"/>
            <w:tcBorders>
              <w:top w:val="single" w:sz="4" w:space="0" w:color="auto"/>
            </w:tcBorders>
            <w:shd w:val="clear" w:color="auto" w:fill="FFFFFF"/>
            <w:vAlign w:val="center"/>
          </w:tcPr>
          <w:p w14:paraId="0819AEDF"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3282.949</w:t>
            </w:r>
          </w:p>
        </w:tc>
        <w:tc>
          <w:tcPr>
            <w:tcW w:w="1139" w:type="dxa"/>
            <w:tcBorders>
              <w:top w:val="single" w:sz="4" w:space="0" w:color="auto"/>
            </w:tcBorders>
            <w:shd w:val="clear" w:color="auto" w:fill="FFFFFF"/>
            <w:vAlign w:val="center"/>
          </w:tcPr>
          <w:p w14:paraId="5C565DDA"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164.527</w:t>
            </w:r>
          </w:p>
        </w:tc>
        <w:tc>
          <w:tcPr>
            <w:tcW w:w="1134" w:type="dxa"/>
            <w:tcBorders>
              <w:top w:val="single" w:sz="4" w:space="0" w:color="auto"/>
            </w:tcBorders>
            <w:shd w:val="clear" w:color="auto" w:fill="FFFFFF"/>
            <w:vAlign w:val="center"/>
          </w:tcPr>
          <w:p w14:paraId="785B60EA"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.000</w:t>
            </w:r>
            <w:r w:rsidRPr="00DE08A5">
              <w:rPr>
                <w:color w:val="000000"/>
                <w:sz w:val="20"/>
                <w:szCs w:val="20"/>
                <w:vertAlign w:val="superscript"/>
              </w:rPr>
              <w:t>b</w:t>
            </w:r>
          </w:p>
        </w:tc>
      </w:tr>
      <w:tr w:rsidR="00CE12CF" w:rsidRPr="00DE08A5" w14:paraId="7247F377" w14:textId="77777777" w:rsidTr="002F0C60">
        <w:trPr>
          <w:cantSplit/>
        </w:trPr>
        <w:tc>
          <w:tcPr>
            <w:tcW w:w="1566" w:type="dxa"/>
            <w:gridSpan w:val="2"/>
            <w:shd w:val="clear" w:color="auto" w:fill="FFFFFF"/>
            <w:vAlign w:val="center"/>
          </w:tcPr>
          <w:p w14:paraId="3128B38A" w14:textId="77777777" w:rsidR="00CE12CF" w:rsidRPr="00DE08A5" w:rsidRDefault="00CE12CF" w:rsidP="00B10BDD">
            <w:pPr>
              <w:tabs>
                <w:tab w:val="left" w:pos="8789"/>
              </w:tabs>
              <w:ind w:left="60" w:right="95"/>
              <w:rPr>
                <w:color w:val="000000"/>
                <w:sz w:val="20"/>
                <w:szCs w:val="20"/>
              </w:rPr>
            </w:pPr>
            <w:r w:rsidRPr="00DE08A5">
              <w:rPr>
                <w:color w:val="000000"/>
                <w:sz w:val="20"/>
                <w:szCs w:val="20"/>
              </w:rPr>
              <w:t>Residual</w:t>
            </w:r>
          </w:p>
        </w:tc>
        <w:tc>
          <w:tcPr>
            <w:tcW w:w="1831" w:type="dxa"/>
            <w:shd w:val="clear" w:color="auto" w:fill="FFFFFF"/>
            <w:vAlign w:val="center"/>
          </w:tcPr>
          <w:p w14:paraId="017C7C9E"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5527.213</w:t>
            </w:r>
          </w:p>
        </w:tc>
        <w:tc>
          <w:tcPr>
            <w:tcW w:w="997" w:type="dxa"/>
            <w:shd w:val="clear" w:color="auto" w:fill="FFFFFF"/>
            <w:vAlign w:val="center"/>
          </w:tcPr>
          <w:p w14:paraId="1FC577D1"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277</w:t>
            </w:r>
          </w:p>
        </w:tc>
        <w:tc>
          <w:tcPr>
            <w:tcW w:w="1696" w:type="dxa"/>
            <w:shd w:val="clear" w:color="auto" w:fill="FFFFFF"/>
            <w:vAlign w:val="center"/>
          </w:tcPr>
          <w:p w14:paraId="75924C2A"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19.954</w:t>
            </w:r>
          </w:p>
        </w:tc>
        <w:tc>
          <w:tcPr>
            <w:tcW w:w="1139" w:type="dxa"/>
            <w:shd w:val="clear" w:color="auto" w:fill="FFFFFF"/>
          </w:tcPr>
          <w:p w14:paraId="0880D84A" w14:textId="77777777" w:rsidR="00CE12CF" w:rsidRPr="00DE08A5" w:rsidRDefault="00CE12CF" w:rsidP="00B10BDD">
            <w:pPr>
              <w:tabs>
                <w:tab w:val="left" w:pos="8789"/>
              </w:tabs>
              <w:ind w:right="95"/>
              <w:rPr>
                <w:sz w:val="20"/>
                <w:szCs w:val="20"/>
              </w:rPr>
            </w:pPr>
          </w:p>
        </w:tc>
        <w:tc>
          <w:tcPr>
            <w:tcW w:w="1134" w:type="dxa"/>
            <w:shd w:val="clear" w:color="auto" w:fill="FFFFFF"/>
          </w:tcPr>
          <w:p w14:paraId="51F655D7" w14:textId="77777777" w:rsidR="00CE12CF" w:rsidRPr="00DE08A5" w:rsidRDefault="00CE12CF" w:rsidP="00B10BDD">
            <w:pPr>
              <w:tabs>
                <w:tab w:val="left" w:pos="8789"/>
              </w:tabs>
              <w:ind w:right="95"/>
              <w:rPr>
                <w:sz w:val="20"/>
                <w:szCs w:val="20"/>
              </w:rPr>
            </w:pPr>
          </w:p>
        </w:tc>
      </w:tr>
      <w:tr w:rsidR="00CE12CF" w:rsidRPr="00DE08A5" w14:paraId="6CEA3084" w14:textId="77777777" w:rsidTr="000D6E2C">
        <w:trPr>
          <w:cantSplit/>
        </w:trPr>
        <w:tc>
          <w:tcPr>
            <w:tcW w:w="1566" w:type="dxa"/>
            <w:gridSpan w:val="2"/>
            <w:tcBorders>
              <w:bottom w:val="single" w:sz="4" w:space="0" w:color="auto"/>
            </w:tcBorders>
            <w:shd w:val="clear" w:color="auto" w:fill="FFFFFF"/>
            <w:vAlign w:val="center"/>
          </w:tcPr>
          <w:p w14:paraId="4D541EAE" w14:textId="77777777" w:rsidR="00CE12CF" w:rsidRPr="00DE08A5" w:rsidRDefault="00CE12CF" w:rsidP="00B10BDD">
            <w:pPr>
              <w:tabs>
                <w:tab w:val="left" w:pos="8789"/>
              </w:tabs>
              <w:ind w:left="60" w:right="95"/>
              <w:rPr>
                <w:color w:val="000000"/>
                <w:sz w:val="20"/>
                <w:szCs w:val="20"/>
              </w:rPr>
            </w:pPr>
            <w:r w:rsidRPr="00DE08A5">
              <w:rPr>
                <w:color w:val="000000"/>
                <w:sz w:val="20"/>
                <w:szCs w:val="20"/>
              </w:rPr>
              <w:t>Total</w:t>
            </w:r>
          </w:p>
        </w:tc>
        <w:tc>
          <w:tcPr>
            <w:tcW w:w="1831" w:type="dxa"/>
            <w:tcBorders>
              <w:bottom w:val="single" w:sz="4" w:space="0" w:color="auto"/>
            </w:tcBorders>
            <w:shd w:val="clear" w:color="auto" w:fill="FFFFFF"/>
            <w:vAlign w:val="center"/>
          </w:tcPr>
          <w:p w14:paraId="2F29DC31"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12093.111</w:t>
            </w:r>
          </w:p>
        </w:tc>
        <w:tc>
          <w:tcPr>
            <w:tcW w:w="997" w:type="dxa"/>
            <w:tcBorders>
              <w:bottom w:val="single" w:sz="4" w:space="0" w:color="auto"/>
            </w:tcBorders>
            <w:shd w:val="clear" w:color="auto" w:fill="FFFFFF"/>
            <w:vAlign w:val="center"/>
          </w:tcPr>
          <w:p w14:paraId="73F11B9D" w14:textId="77777777" w:rsidR="00CE12CF" w:rsidRPr="00DE08A5" w:rsidRDefault="00CE12CF" w:rsidP="00B10BDD">
            <w:pPr>
              <w:tabs>
                <w:tab w:val="left" w:pos="8789"/>
              </w:tabs>
              <w:ind w:left="60" w:right="95"/>
              <w:jc w:val="right"/>
              <w:rPr>
                <w:color w:val="000000"/>
                <w:sz w:val="20"/>
                <w:szCs w:val="20"/>
              </w:rPr>
            </w:pPr>
            <w:r w:rsidRPr="00DE08A5">
              <w:rPr>
                <w:color w:val="000000"/>
                <w:sz w:val="20"/>
                <w:szCs w:val="20"/>
              </w:rPr>
              <w:t>279</w:t>
            </w:r>
          </w:p>
        </w:tc>
        <w:tc>
          <w:tcPr>
            <w:tcW w:w="1696" w:type="dxa"/>
            <w:tcBorders>
              <w:bottom w:val="single" w:sz="4" w:space="0" w:color="auto"/>
            </w:tcBorders>
            <w:shd w:val="clear" w:color="auto" w:fill="FFFFFF"/>
          </w:tcPr>
          <w:p w14:paraId="03BD51BF" w14:textId="77777777" w:rsidR="00CE12CF" w:rsidRPr="00DE08A5" w:rsidRDefault="00CE12CF" w:rsidP="00B10BDD">
            <w:pPr>
              <w:tabs>
                <w:tab w:val="left" w:pos="8789"/>
              </w:tabs>
              <w:ind w:right="95"/>
              <w:rPr>
                <w:sz w:val="20"/>
                <w:szCs w:val="20"/>
              </w:rPr>
            </w:pPr>
          </w:p>
        </w:tc>
        <w:tc>
          <w:tcPr>
            <w:tcW w:w="1139" w:type="dxa"/>
            <w:tcBorders>
              <w:bottom w:val="single" w:sz="4" w:space="0" w:color="auto"/>
            </w:tcBorders>
            <w:shd w:val="clear" w:color="auto" w:fill="FFFFFF"/>
          </w:tcPr>
          <w:p w14:paraId="10F5BBAB" w14:textId="77777777" w:rsidR="00CE12CF" w:rsidRPr="00DE08A5" w:rsidRDefault="00CE12CF" w:rsidP="00B10BDD">
            <w:pPr>
              <w:tabs>
                <w:tab w:val="left" w:pos="8789"/>
              </w:tabs>
              <w:ind w:right="95"/>
              <w:rPr>
                <w:sz w:val="20"/>
                <w:szCs w:val="20"/>
              </w:rPr>
            </w:pPr>
          </w:p>
        </w:tc>
        <w:tc>
          <w:tcPr>
            <w:tcW w:w="1134" w:type="dxa"/>
            <w:shd w:val="clear" w:color="auto" w:fill="FFFFFF"/>
          </w:tcPr>
          <w:p w14:paraId="3E2D5A33" w14:textId="77777777" w:rsidR="00CE12CF" w:rsidRPr="00DE08A5" w:rsidRDefault="00CE12CF" w:rsidP="00B10BDD">
            <w:pPr>
              <w:tabs>
                <w:tab w:val="left" w:pos="8789"/>
              </w:tabs>
              <w:ind w:right="95"/>
              <w:rPr>
                <w:sz w:val="20"/>
                <w:szCs w:val="20"/>
              </w:rPr>
            </w:pPr>
          </w:p>
        </w:tc>
      </w:tr>
      <w:tr w:rsidR="0073736B" w:rsidRPr="00DE08A5" w14:paraId="38A19F42" w14:textId="77777777" w:rsidTr="000D6E2C">
        <w:trPr>
          <w:cantSplit/>
        </w:trPr>
        <w:tc>
          <w:tcPr>
            <w:tcW w:w="8363" w:type="dxa"/>
            <w:gridSpan w:val="7"/>
            <w:tcBorders>
              <w:top w:val="single" w:sz="4" w:space="0" w:color="auto"/>
            </w:tcBorders>
            <w:shd w:val="clear" w:color="auto" w:fill="FFFFFF"/>
          </w:tcPr>
          <w:p w14:paraId="6AB4E427" w14:textId="0ACF3D07" w:rsidR="0073736B" w:rsidRPr="00DE08A5" w:rsidRDefault="0073736B" w:rsidP="00B10BDD">
            <w:pPr>
              <w:tabs>
                <w:tab w:val="left" w:pos="8789"/>
              </w:tabs>
              <w:ind w:right="95"/>
              <w:rPr>
                <w:sz w:val="20"/>
                <w:szCs w:val="20"/>
              </w:rPr>
            </w:pPr>
            <w:r w:rsidRPr="00DE08A5">
              <w:rPr>
                <w:color w:val="000000"/>
                <w:sz w:val="20"/>
                <w:szCs w:val="20"/>
              </w:rPr>
              <w:t>a. Dependent Variable: Motivasi Belajar</w:t>
            </w:r>
          </w:p>
        </w:tc>
      </w:tr>
      <w:tr w:rsidR="0073736B" w:rsidRPr="00DE08A5" w14:paraId="15012A1A" w14:textId="77777777" w:rsidTr="002F0C60">
        <w:trPr>
          <w:cantSplit/>
        </w:trPr>
        <w:tc>
          <w:tcPr>
            <w:tcW w:w="8363" w:type="dxa"/>
            <w:gridSpan w:val="7"/>
            <w:shd w:val="clear" w:color="auto" w:fill="FFFFFF"/>
          </w:tcPr>
          <w:p w14:paraId="5344E48F" w14:textId="41ED001F" w:rsidR="0073736B" w:rsidRPr="00DE08A5" w:rsidRDefault="0073736B" w:rsidP="00B10BDD">
            <w:pPr>
              <w:tabs>
                <w:tab w:val="left" w:pos="8789"/>
              </w:tabs>
              <w:ind w:right="95"/>
              <w:rPr>
                <w:sz w:val="20"/>
                <w:szCs w:val="20"/>
              </w:rPr>
            </w:pPr>
            <w:r w:rsidRPr="00DE08A5">
              <w:rPr>
                <w:color w:val="000000"/>
                <w:sz w:val="20"/>
                <w:szCs w:val="20"/>
              </w:rPr>
              <w:t>b. Predictors: (Constant), Efikasi Diri, Iklim Sekolah</w:t>
            </w:r>
          </w:p>
        </w:tc>
      </w:tr>
    </w:tbl>
    <w:p w14:paraId="4380F85E" w14:textId="77777777" w:rsidR="00CE12CF" w:rsidRPr="00DE08A5" w:rsidRDefault="00CE12CF" w:rsidP="00B10BDD">
      <w:pPr>
        <w:tabs>
          <w:tab w:val="left" w:pos="8789"/>
        </w:tabs>
        <w:ind w:right="95"/>
        <w:jc w:val="both"/>
        <w:rPr>
          <w:b/>
          <w:bCs/>
          <w:sz w:val="20"/>
          <w:szCs w:val="20"/>
        </w:rPr>
      </w:pPr>
    </w:p>
    <w:p w14:paraId="6D9BAA50" w14:textId="218E628D" w:rsidR="0048518D" w:rsidRPr="00DE08A5" w:rsidRDefault="0073736B" w:rsidP="00B10BDD">
      <w:pPr>
        <w:pStyle w:val="ListParagraph"/>
        <w:numPr>
          <w:ilvl w:val="0"/>
          <w:numId w:val="14"/>
        </w:numPr>
        <w:tabs>
          <w:tab w:val="left" w:pos="8789"/>
        </w:tabs>
        <w:ind w:left="567" w:right="95" w:hanging="283"/>
        <w:jc w:val="both"/>
        <w:rPr>
          <w:b/>
          <w:bCs/>
          <w:sz w:val="20"/>
          <w:szCs w:val="20"/>
        </w:rPr>
      </w:pPr>
      <w:r w:rsidRPr="00DE08A5">
        <w:rPr>
          <w:b/>
          <w:bCs/>
          <w:sz w:val="20"/>
          <w:szCs w:val="20"/>
        </w:rPr>
        <w:t>Uji Hipotesis Kedua dan Ketiga</w:t>
      </w:r>
    </w:p>
    <w:p w14:paraId="740CC135" w14:textId="36FC37D4" w:rsidR="004F7362" w:rsidRPr="00DE08A5" w:rsidRDefault="004F7362" w:rsidP="00B10BDD">
      <w:pPr>
        <w:pStyle w:val="ListParagraph"/>
        <w:ind w:left="567" w:right="95" w:firstLine="426"/>
        <w:jc w:val="both"/>
        <w:rPr>
          <w:sz w:val="20"/>
          <w:szCs w:val="20"/>
        </w:rPr>
      </w:pPr>
      <w:r w:rsidRPr="00DE08A5">
        <w:rPr>
          <w:sz w:val="20"/>
          <w:szCs w:val="20"/>
        </w:rPr>
        <w:t>Hipotesis kedua yang akan diuji adalah “terdapat pengaruh iklim sekolah terhadap motivasi belajar siswa SMP Negeri 2 Candi”. Dan pada hipotesis ketiga yang akan diuji adalah “terdapat pengaruh efikasi diri terhadap motivasi belajar siswa SMP Negeri 2 Candi”</w:t>
      </w:r>
    </w:p>
    <w:p w14:paraId="4B7B491D" w14:textId="77777777" w:rsidR="00DA0586" w:rsidRPr="00DE08A5" w:rsidRDefault="00DA0586" w:rsidP="00B10BDD">
      <w:pPr>
        <w:pStyle w:val="ListParagraph"/>
        <w:tabs>
          <w:tab w:val="left" w:pos="8789"/>
        </w:tabs>
        <w:ind w:left="567" w:right="95" w:firstLine="426"/>
        <w:jc w:val="both"/>
        <w:rPr>
          <w:sz w:val="20"/>
          <w:szCs w:val="20"/>
        </w:rPr>
      </w:pPr>
    </w:p>
    <w:p w14:paraId="31BD3356" w14:textId="586A555B" w:rsidR="004F7362" w:rsidRPr="00DE08A5" w:rsidRDefault="004F7362" w:rsidP="00B10BDD">
      <w:pPr>
        <w:pStyle w:val="Caption"/>
        <w:keepNext/>
        <w:spacing w:before="0" w:after="0"/>
        <w:jc w:val="center"/>
        <w:rPr>
          <w:sz w:val="20"/>
          <w:szCs w:val="20"/>
        </w:rPr>
      </w:pPr>
      <w:r w:rsidRPr="00DE08A5">
        <w:rPr>
          <w:b/>
          <w:bCs/>
          <w:sz w:val="20"/>
          <w:szCs w:val="20"/>
        </w:rPr>
        <w:t>Tabel 8.</w:t>
      </w:r>
      <w:r w:rsidRPr="00DE08A5">
        <w:rPr>
          <w:sz w:val="20"/>
          <w:szCs w:val="20"/>
        </w:rPr>
        <w:t xml:space="preserve"> Hasil Uji Hipotesis Kedua dan Ketiga</w:t>
      </w:r>
    </w:p>
    <w:tbl>
      <w:tblPr>
        <w:tblW w:w="7797" w:type="dxa"/>
        <w:tblInd w:w="1134" w:type="dxa"/>
        <w:tblLayout w:type="fixed"/>
        <w:tblLook w:val="0000" w:firstRow="0" w:lastRow="0" w:firstColumn="0" w:lastColumn="0" w:noHBand="0" w:noVBand="0"/>
      </w:tblPr>
      <w:tblGrid>
        <w:gridCol w:w="1560"/>
        <w:gridCol w:w="850"/>
        <w:gridCol w:w="1701"/>
        <w:gridCol w:w="1843"/>
        <w:gridCol w:w="992"/>
        <w:gridCol w:w="851"/>
      </w:tblGrid>
      <w:tr w:rsidR="004F7362" w:rsidRPr="00DE08A5" w14:paraId="0B085535" w14:textId="77777777" w:rsidTr="000D6E2C">
        <w:trPr>
          <w:cantSplit/>
        </w:trPr>
        <w:tc>
          <w:tcPr>
            <w:tcW w:w="7797" w:type="dxa"/>
            <w:gridSpan w:val="6"/>
            <w:tcBorders>
              <w:bottom w:val="single" w:sz="4" w:space="0" w:color="auto"/>
            </w:tcBorders>
            <w:shd w:val="clear" w:color="auto" w:fill="FFFFFF"/>
            <w:vAlign w:val="center"/>
          </w:tcPr>
          <w:p w14:paraId="42672BCE" w14:textId="77777777" w:rsidR="004F7362" w:rsidRPr="00DE08A5" w:rsidRDefault="004F7362" w:rsidP="00B10BDD">
            <w:pPr>
              <w:tabs>
                <w:tab w:val="left" w:pos="8789"/>
              </w:tabs>
              <w:ind w:left="60" w:right="95"/>
              <w:jc w:val="center"/>
              <w:rPr>
                <w:color w:val="000000"/>
                <w:sz w:val="20"/>
                <w:szCs w:val="20"/>
              </w:rPr>
            </w:pPr>
            <w:r w:rsidRPr="00DE08A5">
              <w:rPr>
                <w:b/>
                <w:color w:val="000000"/>
                <w:sz w:val="20"/>
                <w:szCs w:val="20"/>
              </w:rPr>
              <w:t>Coefficients</w:t>
            </w:r>
            <w:r w:rsidRPr="00DE08A5">
              <w:rPr>
                <w:b/>
                <w:color w:val="000000"/>
                <w:sz w:val="20"/>
                <w:szCs w:val="20"/>
                <w:vertAlign w:val="superscript"/>
              </w:rPr>
              <w:t>a</w:t>
            </w:r>
          </w:p>
        </w:tc>
      </w:tr>
      <w:tr w:rsidR="004F7362" w:rsidRPr="00DE08A5" w14:paraId="1214630C" w14:textId="77777777" w:rsidTr="000D6E2C">
        <w:trPr>
          <w:cantSplit/>
        </w:trPr>
        <w:tc>
          <w:tcPr>
            <w:tcW w:w="1560" w:type="dxa"/>
            <w:vMerge w:val="restart"/>
            <w:tcBorders>
              <w:top w:val="single" w:sz="4" w:space="0" w:color="auto"/>
            </w:tcBorders>
            <w:shd w:val="clear" w:color="auto" w:fill="FFFFFF"/>
            <w:vAlign w:val="center"/>
          </w:tcPr>
          <w:p w14:paraId="59B97DC9" w14:textId="77777777" w:rsidR="004F7362" w:rsidRPr="00DE08A5" w:rsidRDefault="004F7362" w:rsidP="00B10BDD">
            <w:pPr>
              <w:tabs>
                <w:tab w:val="left" w:pos="8789"/>
              </w:tabs>
              <w:ind w:left="60" w:right="95"/>
              <w:jc w:val="center"/>
              <w:rPr>
                <w:color w:val="000000"/>
                <w:sz w:val="20"/>
                <w:szCs w:val="20"/>
              </w:rPr>
            </w:pPr>
            <w:r w:rsidRPr="00DE08A5">
              <w:rPr>
                <w:color w:val="000000"/>
                <w:sz w:val="20"/>
                <w:szCs w:val="20"/>
              </w:rPr>
              <w:t>Model</w:t>
            </w:r>
          </w:p>
        </w:tc>
        <w:tc>
          <w:tcPr>
            <w:tcW w:w="2551" w:type="dxa"/>
            <w:gridSpan w:val="2"/>
            <w:tcBorders>
              <w:top w:val="single" w:sz="4" w:space="0" w:color="auto"/>
            </w:tcBorders>
            <w:shd w:val="clear" w:color="auto" w:fill="FFFFFF"/>
            <w:vAlign w:val="center"/>
          </w:tcPr>
          <w:p w14:paraId="3C1B7651" w14:textId="77777777" w:rsidR="004F7362" w:rsidRPr="00DE08A5" w:rsidRDefault="004F7362" w:rsidP="00B10BDD">
            <w:pPr>
              <w:tabs>
                <w:tab w:val="left" w:pos="8789"/>
              </w:tabs>
              <w:ind w:left="60" w:right="95"/>
              <w:jc w:val="center"/>
              <w:rPr>
                <w:color w:val="000000"/>
                <w:sz w:val="20"/>
                <w:szCs w:val="20"/>
              </w:rPr>
            </w:pPr>
            <w:r w:rsidRPr="00DE08A5">
              <w:rPr>
                <w:color w:val="000000"/>
                <w:sz w:val="20"/>
                <w:szCs w:val="20"/>
              </w:rPr>
              <w:t>Unstandardized Coefficients</w:t>
            </w:r>
          </w:p>
        </w:tc>
        <w:tc>
          <w:tcPr>
            <w:tcW w:w="1843" w:type="dxa"/>
            <w:tcBorders>
              <w:top w:val="single" w:sz="4" w:space="0" w:color="auto"/>
            </w:tcBorders>
            <w:shd w:val="clear" w:color="auto" w:fill="FFFFFF"/>
            <w:vAlign w:val="center"/>
          </w:tcPr>
          <w:p w14:paraId="0496C34B" w14:textId="77777777" w:rsidR="004F7362" w:rsidRPr="00DE08A5" w:rsidRDefault="004F7362" w:rsidP="00B10BDD">
            <w:pPr>
              <w:tabs>
                <w:tab w:val="left" w:pos="8789"/>
              </w:tabs>
              <w:ind w:left="60" w:right="95"/>
              <w:jc w:val="center"/>
              <w:rPr>
                <w:color w:val="000000"/>
                <w:sz w:val="20"/>
                <w:szCs w:val="20"/>
              </w:rPr>
            </w:pPr>
            <w:r w:rsidRPr="00DE08A5">
              <w:rPr>
                <w:color w:val="000000"/>
                <w:sz w:val="20"/>
                <w:szCs w:val="20"/>
              </w:rPr>
              <w:t>Standardized Coefficients</w:t>
            </w:r>
          </w:p>
        </w:tc>
        <w:tc>
          <w:tcPr>
            <w:tcW w:w="992" w:type="dxa"/>
            <w:vMerge w:val="restart"/>
            <w:tcBorders>
              <w:top w:val="single" w:sz="4" w:space="0" w:color="auto"/>
            </w:tcBorders>
            <w:shd w:val="clear" w:color="auto" w:fill="FFFFFF"/>
            <w:vAlign w:val="center"/>
          </w:tcPr>
          <w:p w14:paraId="26CEBAC3" w14:textId="77777777" w:rsidR="004F7362" w:rsidRPr="00DE08A5" w:rsidRDefault="004F7362" w:rsidP="00B10BDD">
            <w:pPr>
              <w:tabs>
                <w:tab w:val="left" w:pos="8789"/>
              </w:tabs>
              <w:ind w:left="60" w:right="95"/>
              <w:jc w:val="center"/>
              <w:rPr>
                <w:color w:val="000000"/>
                <w:sz w:val="20"/>
                <w:szCs w:val="20"/>
              </w:rPr>
            </w:pPr>
            <w:r w:rsidRPr="00DE08A5">
              <w:rPr>
                <w:color w:val="000000"/>
                <w:sz w:val="20"/>
                <w:szCs w:val="20"/>
              </w:rPr>
              <w:t>t</w:t>
            </w:r>
          </w:p>
        </w:tc>
        <w:tc>
          <w:tcPr>
            <w:tcW w:w="851" w:type="dxa"/>
            <w:vMerge w:val="restart"/>
            <w:tcBorders>
              <w:top w:val="single" w:sz="4" w:space="0" w:color="auto"/>
            </w:tcBorders>
            <w:shd w:val="clear" w:color="auto" w:fill="FFFFFF"/>
            <w:vAlign w:val="center"/>
          </w:tcPr>
          <w:p w14:paraId="63DF8C40" w14:textId="77777777" w:rsidR="004F7362" w:rsidRPr="00DE08A5" w:rsidRDefault="004F7362" w:rsidP="00B10BDD">
            <w:pPr>
              <w:tabs>
                <w:tab w:val="left" w:pos="8789"/>
              </w:tabs>
              <w:ind w:left="60" w:right="95"/>
              <w:jc w:val="center"/>
              <w:rPr>
                <w:color w:val="000000"/>
                <w:sz w:val="20"/>
                <w:szCs w:val="20"/>
              </w:rPr>
            </w:pPr>
            <w:r w:rsidRPr="00DE08A5">
              <w:rPr>
                <w:color w:val="000000"/>
                <w:sz w:val="20"/>
                <w:szCs w:val="20"/>
              </w:rPr>
              <w:t>Sig.</w:t>
            </w:r>
          </w:p>
        </w:tc>
      </w:tr>
      <w:tr w:rsidR="004F7362" w:rsidRPr="00DE08A5" w14:paraId="3CD863A2" w14:textId="77777777" w:rsidTr="00DE4C40">
        <w:trPr>
          <w:cantSplit/>
        </w:trPr>
        <w:tc>
          <w:tcPr>
            <w:tcW w:w="1560" w:type="dxa"/>
            <w:vMerge/>
            <w:shd w:val="clear" w:color="auto" w:fill="FFFFFF"/>
            <w:vAlign w:val="center"/>
          </w:tcPr>
          <w:p w14:paraId="33287723" w14:textId="77777777" w:rsidR="004F7362" w:rsidRPr="00DE08A5" w:rsidRDefault="004F7362" w:rsidP="00B10BDD">
            <w:pPr>
              <w:pBdr>
                <w:top w:val="nil"/>
                <w:left w:val="nil"/>
                <w:bottom w:val="nil"/>
                <w:right w:val="nil"/>
                <w:between w:val="nil"/>
              </w:pBdr>
              <w:rPr>
                <w:color w:val="000000"/>
                <w:sz w:val="20"/>
                <w:szCs w:val="20"/>
              </w:rPr>
            </w:pPr>
          </w:p>
        </w:tc>
        <w:tc>
          <w:tcPr>
            <w:tcW w:w="850" w:type="dxa"/>
            <w:tcBorders>
              <w:bottom w:val="single" w:sz="4" w:space="0" w:color="auto"/>
            </w:tcBorders>
            <w:shd w:val="clear" w:color="auto" w:fill="FFFFFF"/>
            <w:vAlign w:val="center"/>
          </w:tcPr>
          <w:p w14:paraId="326F40E6" w14:textId="77777777" w:rsidR="004F7362" w:rsidRPr="00DE08A5" w:rsidRDefault="004F7362" w:rsidP="00B10BDD">
            <w:pPr>
              <w:tabs>
                <w:tab w:val="left" w:pos="8789"/>
              </w:tabs>
              <w:ind w:left="60" w:right="95"/>
              <w:jc w:val="center"/>
              <w:rPr>
                <w:color w:val="000000"/>
                <w:sz w:val="20"/>
                <w:szCs w:val="20"/>
              </w:rPr>
            </w:pPr>
            <w:r w:rsidRPr="00DE08A5">
              <w:rPr>
                <w:color w:val="000000"/>
                <w:sz w:val="20"/>
                <w:szCs w:val="20"/>
              </w:rPr>
              <w:t>B</w:t>
            </w:r>
          </w:p>
        </w:tc>
        <w:tc>
          <w:tcPr>
            <w:tcW w:w="1701" w:type="dxa"/>
            <w:tcBorders>
              <w:bottom w:val="single" w:sz="4" w:space="0" w:color="auto"/>
            </w:tcBorders>
            <w:shd w:val="clear" w:color="auto" w:fill="FFFFFF"/>
            <w:vAlign w:val="center"/>
          </w:tcPr>
          <w:p w14:paraId="71198075" w14:textId="77777777" w:rsidR="004F7362" w:rsidRPr="00DE08A5" w:rsidRDefault="004F7362" w:rsidP="00B10BDD">
            <w:pPr>
              <w:tabs>
                <w:tab w:val="left" w:pos="8789"/>
              </w:tabs>
              <w:ind w:left="60" w:right="95"/>
              <w:jc w:val="center"/>
              <w:rPr>
                <w:color w:val="000000"/>
                <w:sz w:val="20"/>
                <w:szCs w:val="20"/>
              </w:rPr>
            </w:pPr>
            <w:r w:rsidRPr="00DE08A5">
              <w:rPr>
                <w:color w:val="000000"/>
                <w:sz w:val="20"/>
                <w:szCs w:val="20"/>
              </w:rPr>
              <w:t>Std. Error</w:t>
            </w:r>
          </w:p>
        </w:tc>
        <w:tc>
          <w:tcPr>
            <w:tcW w:w="1843" w:type="dxa"/>
            <w:tcBorders>
              <w:bottom w:val="single" w:sz="4" w:space="0" w:color="auto"/>
            </w:tcBorders>
            <w:shd w:val="clear" w:color="auto" w:fill="FFFFFF"/>
            <w:vAlign w:val="center"/>
          </w:tcPr>
          <w:p w14:paraId="7A61FE96" w14:textId="77777777" w:rsidR="004F7362" w:rsidRPr="00DE08A5" w:rsidRDefault="004F7362" w:rsidP="00B10BDD">
            <w:pPr>
              <w:tabs>
                <w:tab w:val="left" w:pos="8789"/>
              </w:tabs>
              <w:ind w:left="60" w:right="95"/>
              <w:jc w:val="center"/>
              <w:rPr>
                <w:color w:val="000000"/>
                <w:sz w:val="20"/>
                <w:szCs w:val="20"/>
              </w:rPr>
            </w:pPr>
            <w:r w:rsidRPr="00DE08A5">
              <w:rPr>
                <w:color w:val="000000"/>
                <w:sz w:val="20"/>
                <w:szCs w:val="20"/>
              </w:rPr>
              <w:t>Beta</w:t>
            </w:r>
          </w:p>
        </w:tc>
        <w:tc>
          <w:tcPr>
            <w:tcW w:w="992" w:type="dxa"/>
            <w:vMerge/>
            <w:tcBorders>
              <w:bottom w:val="single" w:sz="4" w:space="0" w:color="auto"/>
            </w:tcBorders>
            <w:shd w:val="clear" w:color="auto" w:fill="FFFFFF"/>
            <w:vAlign w:val="center"/>
          </w:tcPr>
          <w:p w14:paraId="1C70CAE3" w14:textId="77777777" w:rsidR="004F7362" w:rsidRPr="00DE08A5" w:rsidRDefault="004F7362" w:rsidP="00B10BDD">
            <w:pPr>
              <w:pBdr>
                <w:top w:val="nil"/>
                <w:left w:val="nil"/>
                <w:bottom w:val="nil"/>
                <w:right w:val="nil"/>
                <w:between w:val="nil"/>
              </w:pBdr>
              <w:rPr>
                <w:color w:val="000000"/>
                <w:sz w:val="20"/>
                <w:szCs w:val="20"/>
              </w:rPr>
            </w:pPr>
          </w:p>
        </w:tc>
        <w:tc>
          <w:tcPr>
            <w:tcW w:w="851" w:type="dxa"/>
            <w:vMerge/>
            <w:tcBorders>
              <w:bottom w:val="single" w:sz="4" w:space="0" w:color="auto"/>
            </w:tcBorders>
            <w:shd w:val="clear" w:color="auto" w:fill="FFFFFF"/>
            <w:vAlign w:val="center"/>
          </w:tcPr>
          <w:p w14:paraId="2E242CD3" w14:textId="77777777" w:rsidR="004F7362" w:rsidRPr="00DE08A5" w:rsidRDefault="004F7362" w:rsidP="00B10BDD">
            <w:pPr>
              <w:pBdr>
                <w:top w:val="nil"/>
                <w:left w:val="nil"/>
                <w:bottom w:val="nil"/>
                <w:right w:val="nil"/>
                <w:between w:val="nil"/>
              </w:pBdr>
              <w:rPr>
                <w:color w:val="000000"/>
                <w:sz w:val="20"/>
                <w:szCs w:val="20"/>
              </w:rPr>
            </w:pPr>
          </w:p>
        </w:tc>
      </w:tr>
      <w:tr w:rsidR="004F7362" w:rsidRPr="00DE08A5" w14:paraId="17DDA20C" w14:textId="77777777" w:rsidTr="00DE4C40">
        <w:trPr>
          <w:cantSplit/>
        </w:trPr>
        <w:tc>
          <w:tcPr>
            <w:tcW w:w="1560" w:type="dxa"/>
            <w:shd w:val="clear" w:color="auto" w:fill="FFFFFF"/>
            <w:vAlign w:val="center"/>
          </w:tcPr>
          <w:p w14:paraId="5473148B" w14:textId="77777777" w:rsidR="004F7362" w:rsidRPr="00DE08A5" w:rsidRDefault="004F7362" w:rsidP="00B10BDD">
            <w:pPr>
              <w:tabs>
                <w:tab w:val="left" w:pos="8789"/>
              </w:tabs>
              <w:ind w:left="60" w:right="95"/>
              <w:rPr>
                <w:color w:val="000000"/>
                <w:sz w:val="20"/>
                <w:szCs w:val="20"/>
              </w:rPr>
            </w:pPr>
            <w:r w:rsidRPr="00DE08A5">
              <w:rPr>
                <w:color w:val="000000"/>
                <w:sz w:val="20"/>
                <w:szCs w:val="20"/>
              </w:rPr>
              <w:t>(Constant)</w:t>
            </w:r>
          </w:p>
        </w:tc>
        <w:tc>
          <w:tcPr>
            <w:tcW w:w="850" w:type="dxa"/>
            <w:tcBorders>
              <w:top w:val="single" w:sz="4" w:space="0" w:color="auto"/>
            </w:tcBorders>
            <w:shd w:val="clear" w:color="auto" w:fill="FFFFFF"/>
            <w:vAlign w:val="center"/>
          </w:tcPr>
          <w:p w14:paraId="5DE7F867"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9.845</w:t>
            </w:r>
          </w:p>
        </w:tc>
        <w:tc>
          <w:tcPr>
            <w:tcW w:w="1701" w:type="dxa"/>
            <w:tcBorders>
              <w:top w:val="single" w:sz="4" w:space="0" w:color="auto"/>
            </w:tcBorders>
            <w:shd w:val="clear" w:color="auto" w:fill="FFFFFF"/>
            <w:vAlign w:val="center"/>
          </w:tcPr>
          <w:p w14:paraId="27317471"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3.023</w:t>
            </w:r>
          </w:p>
        </w:tc>
        <w:tc>
          <w:tcPr>
            <w:tcW w:w="1843" w:type="dxa"/>
            <w:tcBorders>
              <w:top w:val="single" w:sz="4" w:space="0" w:color="auto"/>
            </w:tcBorders>
            <w:shd w:val="clear" w:color="auto" w:fill="FFFFFF"/>
            <w:vAlign w:val="center"/>
          </w:tcPr>
          <w:p w14:paraId="2F4CD18B" w14:textId="77777777" w:rsidR="004F7362" w:rsidRPr="00DE08A5" w:rsidRDefault="004F7362" w:rsidP="00B10BDD">
            <w:pPr>
              <w:tabs>
                <w:tab w:val="left" w:pos="8789"/>
              </w:tabs>
              <w:ind w:right="95"/>
              <w:jc w:val="right"/>
              <w:rPr>
                <w:sz w:val="20"/>
                <w:szCs w:val="20"/>
              </w:rPr>
            </w:pPr>
          </w:p>
        </w:tc>
        <w:tc>
          <w:tcPr>
            <w:tcW w:w="992" w:type="dxa"/>
            <w:tcBorders>
              <w:top w:val="single" w:sz="4" w:space="0" w:color="auto"/>
            </w:tcBorders>
            <w:shd w:val="clear" w:color="auto" w:fill="FFFFFF"/>
            <w:vAlign w:val="center"/>
          </w:tcPr>
          <w:p w14:paraId="310F87B5"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3.257</w:t>
            </w:r>
          </w:p>
        </w:tc>
        <w:tc>
          <w:tcPr>
            <w:tcW w:w="851" w:type="dxa"/>
            <w:tcBorders>
              <w:top w:val="single" w:sz="4" w:space="0" w:color="auto"/>
            </w:tcBorders>
            <w:shd w:val="clear" w:color="auto" w:fill="FFFFFF"/>
            <w:vAlign w:val="center"/>
          </w:tcPr>
          <w:p w14:paraId="3BD5E5CC"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.001</w:t>
            </w:r>
          </w:p>
        </w:tc>
      </w:tr>
      <w:tr w:rsidR="004F7362" w:rsidRPr="00DE08A5" w14:paraId="0736F91D" w14:textId="77777777" w:rsidTr="000D6E2C">
        <w:trPr>
          <w:cantSplit/>
        </w:trPr>
        <w:tc>
          <w:tcPr>
            <w:tcW w:w="1560" w:type="dxa"/>
            <w:shd w:val="clear" w:color="auto" w:fill="FFFFFF"/>
            <w:vAlign w:val="center"/>
          </w:tcPr>
          <w:p w14:paraId="2C9E5F28" w14:textId="77777777" w:rsidR="004F7362" w:rsidRPr="00DE08A5" w:rsidRDefault="004F7362" w:rsidP="00B10BDD">
            <w:pPr>
              <w:tabs>
                <w:tab w:val="left" w:pos="8789"/>
              </w:tabs>
              <w:ind w:left="60" w:right="95"/>
              <w:rPr>
                <w:color w:val="000000"/>
                <w:sz w:val="20"/>
                <w:szCs w:val="20"/>
              </w:rPr>
            </w:pPr>
            <w:r w:rsidRPr="00DE08A5">
              <w:rPr>
                <w:color w:val="000000"/>
                <w:sz w:val="20"/>
                <w:szCs w:val="20"/>
              </w:rPr>
              <w:t>Iklim Sekolah</w:t>
            </w:r>
          </w:p>
        </w:tc>
        <w:tc>
          <w:tcPr>
            <w:tcW w:w="850" w:type="dxa"/>
            <w:shd w:val="clear" w:color="auto" w:fill="FFFFFF"/>
            <w:vAlign w:val="center"/>
          </w:tcPr>
          <w:p w14:paraId="52B54F3B"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.172</w:t>
            </w:r>
          </w:p>
        </w:tc>
        <w:tc>
          <w:tcPr>
            <w:tcW w:w="1701" w:type="dxa"/>
            <w:shd w:val="clear" w:color="auto" w:fill="FFFFFF"/>
            <w:vAlign w:val="center"/>
          </w:tcPr>
          <w:p w14:paraId="10AD7223"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.039</w:t>
            </w:r>
          </w:p>
        </w:tc>
        <w:tc>
          <w:tcPr>
            <w:tcW w:w="1843" w:type="dxa"/>
            <w:shd w:val="clear" w:color="auto" w:fill="FFFFFF"/>
            <w:vAlign w:val="center"/>
          </w:tcPr>
          <w:p w14:paraId="69006B2D"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.187</w:t>
            </w:r>
          </w:p>
        </w:tc>
        <w:tc>
          <w:tcPr>
            <w:tcW w:w="992" w:type="dxa"/>
            <w:shd w:val="clear" w:color="auto" w:fill="FFFFFF"/>
            <w:vAlign w:val="center"/>
          </w:tcPr>
          <w:p w14:paraId="501C7B9B"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4.441</w:t>
            </w:r>
          </w:p>
        </w:tc>
        <w:tc>
          <w:tcPr>
            <w:tcW w:w="851" w:type="dxa"/>
            <w:shd w:val="clear" w:color="auto" w:fill="FFFFFF"/>
            <w:vAlign w:val="center"/>
          </w:tcPr>
          <w:p w14:paraId="6FBED67A"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.000</w:t>
            </w:r>
          </w:p>
        </w:tc>
      </w:tr>
      <w:tr w:rsidR="004F7362" w:rsidRPr="00DE08A5" w14:paraId="11967070" w14:textId="77777777" w:rsidTr="000D6E2C">
        <w:trPr>
          <w:cantSplit/>
        </w:trPr>
        <w:tc>
          <w:tcPr>
            <w:tcW w:w="1560" w:type="dxa"/>
            <w:shd w:val="clear" w:color="auto" w:fill="FFFFFF"/>
            <w:vAlign w:val="center"/>
          </w:tcPr>
          <w:p w14:paraId="62FF8B80" w14:textId="77777777" w:rsidR="004F7362" w:rsidRPr="00DE08A5" w:rsidRDefault="004F7362" w:rsidP="00B10BDD">
            <w:pPr>
              <w:tabs>
                <w:tab w:val="left" w:pos="8789"/>
              </w:tabs>
              <w:ind w:left="60" w:right="95"/>
              <w:rPr>
                <w:color w:val="000000"/>
                <w:sz w:val="20"/>
                <w:szCs w:val="20"/>
              </w:rPr>
            </w:pPr>
            <w:r w:rsidRPr="00DE08A5">
              <w:rPr>
                <w:color w:val="000000"/>
                <w:sz w:val="20"/>
                <w:szCs w:val="20"/>
              </w:rPr>
              <w:t>Efikasi Diri</w:t>
            </w:r>
          </w:p>
        </w:tc>
        <w:tc>
          <w:tcPr>
            <w:tcW w:w="850" w:type="dxa"/>
            <w:shd w:val="clear" w:color="auto" w:fill="FFFFFF"/>
            <w:vAlign w:val="center"/>
          </w:tcPr>
          <w:p w14:paraId="00978FA9"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.589</w:t>
            </w:r>
          </w:p>
        </w:tc>
        <w:tc>
          <w:tcPr>
            <w:tcW w:w="1701" w:type="dxa"/>
            <w:shd w:val="clear" w:color="auto" w:fill="FFFFFF"/>
            <w:vAlign w:val="center"/>
          </w:tcPr>
          <w:p w14:paraId="516EF7EC"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.037</w:t>
            </w:r>
          </w:p>
        </w:tc>
        <w:tc>
          <w:tcPr>
            <w:tcW w:w="1843" w:type="dxa"/>
            <w:shd w:val="clear" w:color="auto" w:fill="FFFFFF"/>
            <w:vAlign w:val="center"/>
          </w:tcPr>
          <w:p w14:paraId="2929F50D"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.665</w:t>
            </w:r>
          </w:p>
        </w:tc>
        <w:tc>
          <w:tcPr>
            <w:tcW w:w="992" w:type="dxa"/>
            <w:shd w:val="clear" w:color="auto" w:fill="FFFFFF"/>
            <w:vAlign w:val="center"/>
          </w:tcPr>
          <w:p w14:paraId="49AAAA45"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15.791</w:t>
            </w:r>
          </w:p>
        </w:tc>
        <w:tc>
          <w:tcPr>
            <w:tcW w:w="851" w:type="dxa"/>
            <w:shd w:val="clear" w:color="auto" w:fill="FFFFFF"/>
            <w:vAlign w:val="center"/>
          </w:tcPr>
          <w:p w14:paraId="3352FBE6" w14:textId="77777777" w:rsidR="004F7362" w:rsidRPr="00DE08A5" w:rsidRDefault="004F7362" w:rsidP="00B10BDD">
            <w:pPr>
              <w:tabs>
                <w:tab w:val="left" w:pos="8789"/>
              </w:tabs>
              <w:ind w:left="60" w:right="95"/>
              <w:jc w:val="right"/>
              <w:rPr>
                <w:color w:val="000000"/>
                <w:sz w:val="20"/>
                <w:szCs w:val="20"/>
              </w:rPr>
            </w:pPr>
            <w:r w:rsidRPr="00DE08A5">
              <w:rPr>
                <w:color w:val="000000"/>
                <w:sz w:val="20"/>
                <w:szCs w:val="20"/>
              </w:rPr>
              <w:t>.000</w:t>
            </w:r>
          </w:p>
        </w:tc>
      </w:tr>
      <w:tr w:rsidR="004F7362" w:rsidRPr="00DE08A5" w14:paraId="458ED277" w14:textId="77777777" w:rsidTr="00DE4C40">
        <w:trPr>
          <w:cantSplit/>
        </w:trPr>
        <w:tc>
          <w:tcPr>
            <w:tcW w:w="7797" w:type="dxa"/>
            <w:gridSpan w:val="6"/>
            <w:tcBorders>
              <w:top w:val="single" w:sz="4" w:space="0" w:color="auto"/>
            </w:tcBorders>
            <w:shd w:val="clear" w:color="auto" w:fill="FFFFFF"/>
            <w:vAlign w:val="center"/>
          </w:tcPr>
          <w:p w14:paraId="53642FE9" w14:textId="77777777" w:rsidR="004F7362" w:rsidRPr="00DE08A5" w:rsidRDefault="004F7362" w:rsidP="00B10BDD">
            <w:pPr>
              <w:tabs>
                <w:tab w:val="left" w:pos="8789"/>
              </w:tabs>
              <w:ind w:left="60" w:right="95"/>
              <w:rPr>
                <w:color w:val="000000"/>
                <w:sz w:val="20"/>
                <w:szCs w:val="20"/>
              </w:rPr>
            </w:pPr>
            <w:r w:rsidRPr="00DE08A5">
              <w:rPr>
                <w:color w:val="000000"/>
              </w:rPr>
              <w:t>a</w:t>
            </w:r>
            <w:r w:rsidRPr="00DE08A5">
              <w:rPr>
                <w:color w:val="000000"/>
                <w:sz w:val="20"/>
                <w:szCs w:val="20"/>
              </w:rPr>
              <w:t>. Dependent Variable: Motivasi Belajar</w:t>
            </w:r>
          </w:p>
        </w:tc>
      </w:tr>
    </w:tbl>
    <w:p w14:paraId="132CEA63" w14:textId="77777777" w:rsidR="004F7362" w:rsidRPr="00DE08A5" w:rsidRDefault="004F7362" w:rsidP="00B10BDD">
      <w:pPr>
        <w:tabs>
          <w:tab w:val="left" w:pos="8789"/>
        </w:tabs>
        <w:ind w:right="95"/>
        <w:jc w:val="both"/>
        <w:rPr>
          <w:sz w:val="20"/>
          <w:szCs w:val="20"/>
        </w:rPr>
      </w:pPr>
    </w:p>
    <w:p w14:paraId="3D28928F" w14:textId="28CC6FAF" w:rsidR="004F7362" w:rsidRPr="00DE08A5" w:rsidRDefault="004F7362" w:rsidP="00B10BDD">
      <w:pPr>
        <w:tabs>
          <w:tab w:val="left" w:pos="8789"/>
        </w:tabs>
        <w:ind w:left="567" w:right="95"/>
        <w:jc w:val="both"/>
        <w:rPr>
          <w:color w:val="000000"/>
          <w:sz w:val="20"/>
          <w:szCs w:val="20"/>
        </w:rPr>
      </w:pPr>
      <w:r w:rsidRPr="00DE08A5">
        <w:rPr>
          <w:sz w:val="20"/>
          <w:szCs w:val="20"/>
        </w:rPr>
        <w:t xml:space="preserve">Berdasarkan hasil uji hipotesis pada tabel 8 diatas diketahui </w:t>
      </w:r>
      <w:r w:rsidRPr="00DE08A5">
        <w:rPr>
          <w:color w:val="000000"/>
          <w:sz w:val="20"/>
          <w:szCs w:val="20"/>
        </w:rPr>
        <w:t xml:space="preserve">iklim sekolah (X1) nilai signifikansi (0,000) &lt; (0,05). Maka dapat disimpulkan bahwa hipotesis H0 ditolak dan Ha </w:t>
      </w:r>
      <w:r w:rsidRPr="00DE08A5">
        <w:rPr>
          <w:sz w:val="20"/>
          <w:szCs w:val="20"/>
        </w:rPr>
        <w:t>diterima</w:t>
      </w:r>
      <w:r w:rsidRPr="00DE08A5">
        <w:rPr>
          <w:color w:val="000000"/>
          <w:sz w:val="20"/>
          <w:szCs w:val="20"/>
        </w:rPr>
        <w:t xml:space="preserve">, artinya iklim sekolah berpengaruh terhadap motivasi belajar siswa (Y). Dan pada variabel efikasi (X2) diketahui nilai signifikan (0,000) &lt; (0,05). Maka dapat disimpulkan bahwa hipotesis H0 ditolak dan Ha </w:t>
      </w:r>
      <w:r w:rsidRPr="00DE08A5">
        <w:rPr>
          <w:sz w:val="20"/>
          <w:szCs w:val="20"/>
        </w:rPr>
        <w:t>diterima</w:t>
      </w:r>
      <w:r w:rsidRPr="00DE08A5">
        <w:rPr>
          <w:color w:val="000000"/>
          <w:sz w:val="20"/>
          <w:szCs w:val="20"/>
        </w:rPr>
        <w:t xml:space="preserve">, artinya efikasi diri berpengaruh secara signifikan terhadap </w:t>
      </w:r>
      <w:r w:rsidRPr="00DE08A5">
        <w:rPr>
          <w:sz w:val="20"/>
          <w:szCs w:val="20"/>
        </w:rPr>
        <w:t>motivasi</w:t>
      </w:r>
      <w:r w:rsidRPr="00DE08A5">
        <w:rPr>
          <w:color w:val="000000"/>
          <w:sz w:val="20"/>
          <w:szCs w:val="20"/>
        </w:rPr>
        <w:t xml:space="preserve"> belajar (Y).</w:t>
      </w:r>
    </w:p>
    <w:p w14:paraId="7B1A0EF8" w14:textId="77777777" w:rsidR="004F7362" w:rsidRPr="00DE08A5" w:rsidRDefault="004F7362" w:rsidP="00B10BDD">
      <w:pPr>
        <w:tabs>
          <w:tab w:val="left" w:pos="8789"/>
        </w:tabs>
        <w:ind w:right="95"/>
        <w:jc w:val="both"/>
        <w:rPr>
          <w:sz w:val="20"/>
          <w:szCs w:val="20"/>
        </w:rPr>
      </w:pPr>
    </w:p>
    <w:p w14:paraId="3C9499C4" w14:textId="56CC7290" w:rsidR="00DA0586" w:rsidRPr="00DE08A5" w:rsidRDefault="00916738" w:rsidP="00B10BDD">
      <w:pPr>
        <w:pStyle w:val="ListParagraph"/>
        <w:numPr>
          <w:ilvl w:val="0"/>
          <w:numId w:val="14"/>
        </w:numPr>
        <w:tabs>
          <w:tab w:val="left" w:pos="8789"/>
        </w:tabs>
        <w:ind w:left="567" w:right="95" w:hanging="283"/>
        <w:jc w:val="both"/>
        <w:rPr>
          <w:b/>
          <w:bCs/>
          <w:sz w:val="20"/>
          <w:szCs w:val="20"/>
        </w:rPr>
      </w:pPr>
      <w:r w:rsidRPr="00DE08A5">
        <w:rPr>
          <w:b/>
          <w:bCs/>
          <w:sz w:val="20"/>
          <w:szCs w:val="20"/>
        </w:rPr>
        <w:t>Persamaan Regresi</w:t>
      </w:r>
    </w:p>
    <w:p w14:paraId="07218E69" w14:textId="2D610972" w:rsidR="00916738" w:rsidRPr="00DE08A5" w:rsidRDefault="00916738" w:rsidP="00B10BDD">
      <w:pPr>
        <w:ind w:left="567" w:right="95" w:firstLine="426"/>
        <w:jc w:val="both"/>
        <w:rPr>
          <w:sz w:val="20"/>
          <w:szCs w:val="20"/>
        </w:rPr>
      </w:pPr>
      <w:r w:rsidRPr="00DE08A5">
        <w:rPr>
          <w:sz w:val="20"/>
          <w:szCs w:val="20"/>
        </w:rPr>
        <w:t xml:space="preserve">Setelah melakukan perhitungan data penelitian menggunakan software SPSS, maka didapatkan hasil persamaan regresi dengan analisis jalur sebagai berikut : </w:t>
      </w:r>
    </w:p>
    <w:p w14:paraId="5EF7FD55" w14:textId="77777777" w:rsidR="00916738" w:rsidRPr="00DE08A5" w:rsidRDefault="00916738" w:rsidP="00B10BDD">
      <w:pPr>
        <w:ind w:left="567" w:right="95"/>
        <w:jc w:val="both"/>
        <w:rPr>
          <w:sz w:val="20"/>
          <w:szCs w:val="20"/>
        </w:rPr>
      </w:pPr>
    </w:p>
    <w:p w14:paraId="790ACC96" w14:textId="661119C7" w:rsidR="00916738" w:rsidRPr="00DE08A5" w:rsidRDefault="00916738" w:rsidP="00B10BDD">
      <w:pPr>
        <w:ind w:left="567" w:right="95"/>
        <w:jc w:val="center"/>
        <w:rPr>
          <w:sz w:val="20"/>
          <w:szCs w:val="20"/>
        </w:rPr>
      </w:pPr>
      <w:r w:rsidRPr="00DE08A5">
        <w:rPr>
          <w:b/>
          <w:bCs/>
          <w:sz w:val="20"/>
          <w:szCs w:val="20"/>
        </w:rPr>
        <w:t>Y = A + b</w:t>
      </w:r>
      <w:r w:rsidRPr="00DE08A5">
        <w:rPr>
          <w:b/>
          <w:bCs/>
          <w:sz w:val="20"/>
          <w:szCs w:val="20"/>
          <w:vertAlign w:val="subscript"/>
        </w:rPr>
        <w:t>1</w:t>
      </w:r>
      <w:r w:rsidRPr="00DE08A5">
        <w:rPr>
          <w:b/>
          <w:bCs/>
          <w:sz w:val="20"/>
          <w:szCs w:val="20"/>
        </w:rPr>
        <w:t>X</w:t>
      </w:r>
      <w:r w:rsidRPr="00DE08A5">
        <w:rPr>
          <w:b/>
          <w:bCs/>
          <w:sz w:val="20"/>
          <w:szCs w:val="20"/>
          <w:vertAlign w:val="subscript"/>
        </w:rPr>
        <w:t>1</w:t>
      </w:r>
      <w:r w:rsidRPr="00DE08A5">
        <w:rPr>
          <w:b/>
          <w:bCs/>
          <w:sz w:val="20"/>
          <w:szCs w:val="20"/>
        </w:rPr>
        <w:t xml:space="preserve"> + b</w:t>
      </w:r>
      <w:r w:rsidRPr="00DE08A5">
        <w:rPr>
          <w:b/>
          <w:bCs/>
          <w:sz w:val="20"/>
          <w:szCs w:val="20"/>
          <w:vertAlign w:val="subscript"/>
        </w:rPr>
        <w:t>2</w:t>
      </w:r>
      <w:r w:rsidRPr="00DE08A5">
        <w:rPr>
          <w:b/>
          <w:bCs/>
          <w:sz w:val="20"/>
          <w:szCs w:val="20"/>
        </w:rPr>
        <w:t>X</w:t>
      </w:r>
      <w:r w:rsidRPr="00DE08A5">
        <w:rPr>
          <w:b/>
          <w:bCs/>
          <w:sz w:val="20"/>
          <w:szCs w:val="20"/>
          <w:vertAlign w:val="subscript"/>
        </w:rPr>
        <w:t>2</w:t>
      </w:r>
      <w:r w:rsidRPr="00DE08A5">
        <w:rPr>
          <w:b/>
          <w:bCs/>
          <w:sz w:val="20"/>
          <w:szCs w:val="20"/>
        </w:rPr>
        <w:t xml:space="preserve">   </w:t>
      </w:r>
      <w:r w:rsidRPr="00DE08A5">
        <w:rPr>
          <w:sz w:val="20"/>
          <w:szCs w:val="20"/>
        </w:rPr>
        <w:t>Y =</w:t>
      </w:r>
      <w:r w:rsidRPr="00DE08A5">
        <w:rPr>
          <w:b/>
          <w:bCs/>
          <w:sz w:val="20"/>
          <w:szCs w:val="20"/>
        </w:rPr>
        <w:t xml:space="preserve"> </w:t>
      </w:r>
      <w:r w:rsidRPr="00DE08A5">
        <w:rPr>
          <w:sz w:val="20"/>
          <w:szCs w:val="20"/>
        </w:rPr>
        <w:t>9,845 + 0,172X</w:t>
      </w:r>
      <w:r w:rsidRPr="00DE08A5">
        <w:rPr>
          <w:sz w:val="20"/>
          <w:szCs w:val="20"/>
          <w:vertAlign w:val="subscript"/>
        </w:rPr>
        <w:t>1</w:t>
      </w:r>
      <w:r w:rsidRPr="00DE08A5">
        <w:rPr>
          <w:sz w:val="20"/>
          <w:szCs w:val="20"/>
        </w:rPr>
        <w:t xml:space="preserve"> + 0,589X</w:t>
      </w:r>
      <w:r w:rsidRPr="00DE08A5">
        <w:rPr>
          <w:sz w:val="20"/>
          <w:szCs w:val="20"/>
          <w:vertAlign w:val="subscript"/>
        </w:rPr>
        <w:t>2</w:t>
      </w:r>
    </w:p>
    <w:p w14:paraId="1B158D94" w14:textId="77777777" w:rsidR="00916738" w:rsidRPr="00DE08A5" w:rsidRDefault="00916738" w:rsidP="00B10BDD">
      <w:pPr>
        <w:ind w:left="567" w:right="95"/>
        <w:jc w:val="both"/>
        <w:rPr>
          <w:sz w:val="20"/>
          <w:szCs w:val="20"/>
        </w:rPr>
      </w:pPr>
    </w:p>
    <w:p w14:paraId="47F0750E" w14:textId="5559A955" w:rsidR="00A30B31" w:rsidRPr="00DE08A5" w:rsidRDefault="00916738" w:rsidP="00B10BDD">
      <w:pPr>
        <w:ind w:left="567" w:right="95" w:firstLine="426"/>
        <w:jc w:val="both"/>
        <w:rPr>
          <w:sz w:val="20"/>
          <w:szCs w:val="20"/>
        </w:rPr>
      </w:pPr>
      <w:r w:rsidRPr="00DE08A5">
        <w:rPr>
          <w:sz w:val="20"/>
          <w:szCs w:val="20"/>
        </w:rPr>
        <w:t xml:space="preserve">9,845 merupakan nilai konstanta , artinya apabila variabel iklim sekolah dan motivasi belajar siswa = 0, maka nilai </w:t>
      </w:r>
      <w:r w:rsidR="00A30B31" w:rsidRPr="00DE08A5">
        <w:rPr>
          <w:sz w:val="20"/>
          <w:szCs w:val="20"/>
        </w:rPr>
        <w:t>awal motivasi belajar</w:t>
      </w:r>
      <w:r w:rsidRPr="00DE08A5">
        <w:rPr>
          <w:sz w:val="20"/>
          <w:szCs w:val="20"/>
        </w:rPr>
        <w:t xml:space="preserve"> adalah 9,845. </w:t>
      </w:r>
      <w:r w:rsidR="00A30B31" w:rsidRPr="00DE08A5">
        <w:rPr>
          <w:sz w:val="20"/>
          <w:szCs w:val="20"/>
        </w:rPr>
        <w:t>0,172 (X1) merupakan nilai koefisien regresi variabel iklim sekolah terhadap motivasi belajar. Hal ini menunjukkan apabila variabel iklim sekolah mengalami kenaikan satu kesatuan maka motivasi belajar akan mengalami pen</w:t>
      </w:r>
      <w:r w:rsidR="00C419A1" w:rsidRPr="00DE08A5">
        <w:rPr>
          <w:sz w:val="20"/>
          <w:szCs w:val="20"/>
        </w:rPr>
        <w:t>ingkatan</w:t>
      </w:r>
      <w:r w:rsidR="00A30B31" w:rsidRPr="00DE08A5">
        <w:rPr>
          <w:sz w:val="20"/>
          <w:szCs w:val="20"/>
        </w:rPr>
        <w:t xml:space="preserve"> sebesar 0,172 atau 17,2% artinya terdapat korelasi positif signifikan antar kedua variabel tersebut </w:t>
      </w:r>
    </w:p>
    <w:p w14:paraId="087C5C8A" w14:textId="466C24A1" w:rsidR="00916738" w:rsidRPr="00DE08A5" w:rsidRDefault="00A30B31" w:rsidP="00B10BDD">
      <w:pPr>
        <w:ind w:left="567" w:right="95" w:firstLine="426"/>
        <w:jc w:val="both"/>
        <w:rPr>
          <w:sz w:val="20"/>
          <w:szCs w:val="20"/>
        </w:rPr>
      </w:pPr>
      <w:r w:rsidRPr="00DE08A5">
        <w:rPr>
          <w:sz w:val="20"/>
          <w:szCs w:val="20"/>
        </w:rPr>
        <w:t>Kemudia</w:t>
      </w:r>
      <w:r w:rsidR="002248FB" w:rsidRPr="00DE08A5">
        <w:rPr>
          <w:sz w:val="20"/>
          <w:szCs w:val="20"/>
        </w:rPr>
        <w:t>n</w:t>
      </w:r>
      <w:r w:rsidRPr="00DE08A5">
        <w:rPr>
          <w:sz w:val="20"/>
          <w:szCs w:val="20"/>
        </w:rPr>
        <w:t xml:space="preserve"> nilai koefisien regresi variabel efikasi diri terhadap motivasi belajar adalah 0,589 (X2). Hal ini menunjukkan apabila variabel efikasi diri mengalam</w:t>
      </w:r>
      <w:r w:rsidR="002248FB" w:rsidRPr="00DE08A5">
        <w:rPr>
          <w:sz w:val="20"/>
          <w:szCs w:val="20"/>
        </w:rPr>
        <w:t>i</w:t>
      </w:r>
      <w:r w:rsidRPr="00DE08A5">
        <w:rPr>
          <w:sz w:val="20"/>
          <w:szCs w:val="20"/>
        </w:rPr>
        <w:t xml:space="preserve"> kenaikan satu kesatuan maka motivasi belajar akan mengalami peningkatan sebesar 0,589 atau 58,9% artinya terdapat korelasi positif signifikan antara kedua variabel tersebut.</w:t>
      </w:r>
    </w:p>
    <w:p w14:paraId="401E17A9" w14:textId="77777777" w:rsidR="002F0C60" w:rsidRPr="00DE08A5" w:rsidRDefault="002F0C60" w:rsidP="00B10BDD">
      <w:pPr>
        <w:tabs>
          <w:tab w:val="left" w:pos="8789"/>
        </w:tabs>
        <w:ind w:right="95"/>
        <w:jc w:val="both"/>
        <w:rPr>
          <w:color w:val="000000"/>
          <w:sz w:val="20"/>
          <w:szCs w:val="20"/>
        </w:rPr>
      </w:pPr>
    </w:p>
    <w:p w14:paraId="5B7F28FC" w14:textId="203FEB11" w:rsidR="002F0C60" w:rsidRPr="00DE08A5" w:rsidRDefault="002F0C60" w:rsidP="00B10BDD">
      <w:pPr>
        <w:pStyle w:val="ListParagraph"/>
        <w:numPr>
          <w:ilvl w:val="0"/>
          <w:numId w:val="14"/>
        </w:numPr>
        <w:tabs>
          <w:tab w:val="left" w:pos="8789"/>
        </w:tabs>
        <w:ind w:left="567" w:right="95" w:hanging="283"/>
        <w:jc w:val="both"/>
        <w:rPr>
          <w:b/>
          <w:bCs/>
          <w:sz w:val="20"/>
          <w:szCs w:val="20"/>
        </w:rPr>
      </w:pPr>
      <w:r w:rsidRPr="00DE08A5">
        <w:rPr>
          <w:b/>
          <w:bCs/>
          <w:sz w:val="20"/>
          <w:szCs w:val="20"/>
        </w:rPr>
        <w:t>Sumbangan Efektivitas Variabel Independen dalam Penelitian</w:t>
      </w:r>
    </w:p>
    <w:p w14:paraId="361DFD4C" w14:textId="4464E8C0" w:rsidR="002F0C60" w:rsidRPr="00DE08A5" w:rsidRDefault="002F0C60" w:rsidP="00B10BDD">
      <w:pPr>
        <w:pStyle w:val="ListParagraph"/>
        <w:tabs>
          <w:tab w:val="left" w:pos="8789"/>
        </w:tabs>
        <w:ind w:left="567" w:right="95" w:firstLine="426"/>
        <w:jc w:val="both"/>
        <w:rPr>
          <w:sz w:val="20"/>
          <w:szCs w:val="20"/>
        </w:rPr>
      </w:pPr>
      <w:r w:rsidRPr="00DE08A5">
        <w:rPr>
          <w:sz w:val="20"/>
          <w:szCs w:val="20"/>
        </w:rPr>
        <w:t>Untuk mengetahui ini bert</w:t>
      </w:r>
      <w:r w:rsidR="002C0021" w:rsidRPr="00DE08A5">
        <w:rPr>
          <w:sz w:val="20"/>
          <w:szCs w:val="20"/>
        </w:rPr>
        <w:t>u</w:t>
      </w:r>
      <w:r w:rsidRPr="00DE08A5">
        <w:rPr>
          <w:sz w:val="20"/>
          <w:szCs w:val="20"/>
        </w:rPr>
        <w:t xml:space="preserve">juan sumbangan efektif dari masing-masing variabel independen terhadap variabel dependen, dalam penelitian ini dapat dilihat pada tabel </w:t>
      </w:r>
      <w:r w:rsidR="004F7362" w:rsidRPr="00DE08A5">
        <w:rPr>
          <w:sz w:val="20"/>
          <w:szCs w:val="20"/>
        </w:rPr>
        <w:t>9</w:t>
      </w:r>
      <w:r w:rsidRPr="00DE08A5">
        <w:rPr>
          <w:sz w:val="20"/>
          <w:szCs w:val="20"/>
        </w:rPr>
        <w:t xml:space="preserve"> di</w:t>
      </w:r>
      <w:r w:rsidR="004F7362" w:rsidRPr="00DE08A5">
        <w:rPr>
          <w:sz w:val="20"/>
          <w:szCs w:val="20"/>
        </w:rPr>
        <w:t>bawah</w:t>
      </w:r>
      <w:r w:rsidRPr="00DE08A5">
        <w:rPr>
          <w:sz w:val="20"/>
          <w:szCs w:val="20"/>
        </w:rPr>
        <w:t>. Variabel iklim sekolah memberikan sumbangan efekti</w:t>
      </w:r>
      <w:r w:rsidR="002C0021" w:rsidRPr="00DE08A5">
        <w:rPr>
          <w:sz w:val="20"/>
          <w:szCs w:val="20"/>
        </w:rPr>
        <w:t>f</w:t>
      </w:r>
      <w:r w:rsidRPr="00DE08A5">
        <w:rPr>
          <w:sz w:val="20"/>
          <w:szCs w:val="20"/>
        </w:rPr>
        <w:t xml:space="preserve"> sebesar 6,79%</w:t>
      </w:r>
      <w:r w:rsidR="00C422A9" w:rsidRPr="00DE08A5">
        <w:rPr>
          <w:sz w:val="20"/>
          <w:szCs w:val="20"/>
        </w:rPr>
        <w:t xml:space="preserve"> dan </w:t>
      </w:r>
      <w:r w:rsidR="002C0021" w:rsidRPr="00DE08A5">
        <w:rPr>
          <w:sz w:val="20"/>
          <w:szCs w:val="20"/>
        </w:rPr>
        <w:t>va</w:t>
      </w:r>
      <w:r w:rsidR="00C422A9" w:rsidRPr="00DE08A5">
        <w:rPr>
          <w:sz w:val="20"/>
          <w:szCs w:val="20"/>
        </w:rPr>
        <w:t>riabel efikasi diri memberikan sumbangan efektif sebesar 47,48%. Berdasarkan hasil tersebut dapat disimpulkan bahwa konformitas efikasi diri memberikan sumabngan tersebsar terhadap motivasi belajar siswa</w:t>
      </w:r>
    </w:p>
    <w:p w14:paraId="12B84278" w14:textId="77777777" w:rsidR="004F7362" w:rsidRPr="00DE08A5" w:rsidRDefault="004F7362" w:rsidP="00B10BDD">
      <w:pPr>
        <w:pStyle w:val="ListParagraph"/>
        <w:tabs>
          <w:tab w:val="left" w:pos="8789"/>
        </w:tabs>
        <w:ind w:left="567" w:right="95" w:firstLine="426"/>
        <w:jc w:val="both"/>
        <w:rPr>
          <w:sz w:val="20"/>
          <w:szCs w:val="20"/>
        </w:rPr>
      </w:pPr>
    </w:p>
    <w:p w14:paraId="6DA59026" w14:textId="71475E8F" w:rsidR="004F7362" w:rsidRPr="00DE08A5" w:rsidRDefault="004F7362" w:rsidP="00B10BDD">
      <w:pPr>
        <w:pStyle w:val="Caption"/>
        <w:keepNext/>
        <w:spacing w:before="0" w:after="0"/>
        <w:jc w:val="center"/>
        <w:rPr>
          <w:sz w:val="20"/>
          <w:szCs w:val="20"/>
        </w:rPr>
      </w:pPr>
      <w:r w:rsidRPr="00DE08A5">
        <w:rPr>
          <w:b/>
          <w:bCs/>
          <w:sz w:val="20"/>
          <w:szCs w:val="20"/>
        </w:rPr>
        <w:t>Tabel 9.</w:t>
      </w:r>
      <w:r w:rsidRPr="00DE08A5">
        <w:rPr>
          <w:sz w:val="20"/>
          <w:szCs w:val="20"/>
        </w:rPr>
        <w:t xml:space="preserve"> Sumbangan efektivitas</w:t>
      </w:r>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3"/>
        <w:gridCol w:w="1939"/>
        <w:gridCol w:w="1984"/>
        <w:gridCol w:w="1134"/>
        <w:gridCol w:w="1979"/>
      </w:tblGrid>
      <w:tr w:rsidR="004F7362" w:rsidRPr="00DE08A5" w14:paraId="0D10A265" w14:textId="77777777" w:rsidTr="00DE4C40">
        <w:tc>
          <w:tcPr>
            <w:tcW w:w="1463" w:type="dxa"/>
            <w:tcBorders>
              <w:bottom w:val="single" w:sz="4" w:space="0" w:color="auto"/>
            </w:tcBorders>
          </w:tcPr>
          <w:p w14:paraId="03980682" w14:textId="77777777" w:rsidR="004F7362" w:rsidRPr="00DE08A5" w:rsidRDefault="004F7362" w:rsidP="00B10BDD">
            <w:pPr>
              <w:pStyle w:val="ListParagraph"/>
              <w:tabs>
                <w:tab w:val="left" w:pos="8789"/>
              </w:tabs>
              <w:ind w:left="0" w:right="95"/>
              <w:rPr>
                <w:sz w:val="20"/>
                <w:szCs w:val="20"/>
              </w:rPr>
            </w:pPr>
            <w:r w:rsidRPr="00DE08A5">
              <w:rPr>
                <w:sz w:val="20"/>
                <w:szCs w:val="20"/>
              </w:rPr>
              <w:t>Variabel</w:t>
            </w:r>
          </w:p>
        </w:tc>
        <w:tc>
          <w:tcPr>
            <w:tcW w:w="1939" w:type="dxa"/>
            <w:tcBorders>
              <w:bottom w:val="single" w:sz="4" w:space="0" w:color="auto"/>
            </w:tcBorders>
          </w:tcPr>
          <w:p w14:paraId="7A3E50B6"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Koefisien Regresi (Beta)</w:t>
            </w:r>
          </w:p>
        </w:tc>
        <w:tc>
          <w:tcPr>
            <w:tcW w:w="1984" w:type="dxa"/>
            <w:tcBorders>
              <w:bottom w:val="single" w:sz="4" w:space="0" w:color="auto"/>
            </w:tcBorders>
          </w:tcPr>
          <w:p w14:paraId="43AB4BC1"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Koefisien Korelasi (Rxy)</w:t>
            </w:r>
          </w:p>
        </w:tc>
        <w:tc>
          <w:tcPr>
            <w:tcW w:w="1134" w:type="dxa"/>
            <w:tcBorders>
              <w:bottom w:val="single" w:sz="4" w:space="0" w:color="auto"/>
            </w:tcBorders>
          </w:tcPr>
          <w:p w14:paraId="1D860BD9"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R Square</w:t>
            </w:r>
          </w:p>
        </w:tc>
        <w:tc>
          <w:tcPr>
            <w:tcW w:w="1979" w:type="dxa"/>
            <w:tcBorders>
              <w:bottom w:val="single" w:sz="4" w:space="0" w:color="auto"/>
            </w:tcBorders>
          </w:tcPr>
          <w:p w14:paraId="3A814A6A"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Sumbangan Efektif</w:t>
            </w:r>
          </w:p>
        </w:tc>
      </w:tr>
      <w:tr w:rsidR="004F7362" w:rsidRPr="00DE08A5" w14:paraId="1B75E33C" w14:textId="77777777" w:rsidTr="00DE4C40">
        <w:tc>
          <w:tcPr>
            <w:tcW w:w="1463" w:type="dxa"/>
            <w:tcBorders>
              <w:top w:val="single" w:sz="4" w:space="0" w:color="auto"/>
            </w:tcBorders>
          </w:tcPr>
          <w:p w14:paraId="5232C705" w14:textId="77777777" w:rsidR="004F7362" w:rsidRPr="00DE08A5" w:rsidRDefault="004F7362" w:rsidP="00B10BDD">
            <w:pPr>
              <w:pStyle w:val="ListParagraph"/>
              <w:tabs>
                <w:tab w:val="left" w:pos="8789"/>
              </w:tabs>
              <w:ind w:left="0" w:right="95"/>
              <w:rPr>
                <w:sz w:val="20"/>
                <w:szCs w:val="20"/>
              </w:rPr>
            </w:pPr>
            <w:r w:rsidRPr="00DE08A5">
              <w:rPr>
                <w:sz w:val="20"/>
                <w:szCs w:val="20"/>
              </w:rPr>
              <w:t>Iklim Sekolah</w:t>
            </w:r>
          </w:p>
        </w:tc>
        <w:tc>
          <w:tcPr>
            <w:tcW w:w="1939" w:type="dxa"/>
            <w:tcBorders>
              <w:top w:val="single" w:sz="4" w:space="0" w:color="auto"/>
            </w:tcBorders>
          </w:tcPr>
          <w:p w14:paraId="0109EBDA"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0,187</w:t>
            </w:r>
          </w:p>
        </w:tc>
        <w:tc>
          <w:tcPr>
            <w:tcW w:w="1984" w:type="dxa"/>
            <w:tcBorders>
              <w:top w:val="single" w:sz="4" w:space="0" w:color="auto"/>
            </w:tcBorders>
          </w:tcPr>
          <w:p w14:paraId="74A9C649"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0,363</w:t>
            </w:r>
          </w:p>
        </w:tc>
        <w:tc>
          <w:tcPr>
            <w:tcW w:w="1134" w:type="dxa"/>
            <w:vMerge w:val="restart"/>
            <w:tcBorders>
              <w:top w:val="single" w:sz="4" w:space="0" w:color="auto"/>
            </w:tcBorders>
          </w:tcPr>
          <w:p w14:paraId="3028D249"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0,543</w:t>
            </w:r>
          </w:p>
        </w:tc>
        <w:tc>
          <w:tcPr>
            <w:tcW w:w="1979" w:type="dxa"/>
            <w:tcBorders>
              <w:top w:val="single" w:sz="4" w:space="0" w:color="auto"/>
            </w:tcBorders>
          </w:tcPr>
          <w:p w14:paraId="291811F6"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6,79%</w:t>
            </w:r>
          </w:p>
        </w:tc>
      </w:tr>
      <w:tr w:rsidR="004F7362" w:rsidRPr="00DE08A5" w14:paraId="2F3C9F6A" w14:textId="77777777" w:rsidTr="00DE4C40">
        <w:tc>
          <w:tcPr>
            <w:tcW w:w="1463" w:type="dxa"/>
            <w:tcBorders>
              <w:bottom w:val="single" w:sz="4" w:space="0" w:color="auto"/>
            </w:tcBorders>
          </w:tcPr>
          <w:p w14:paraId="149B389C" w14:textId="77777777" w:rsidR="004F7362" w:rsidRPr="00DE08A5" w:rsidRDefault="004F7362" w:rsidP="00B10BDD">
            <w:pPr>
              <w:pStyle w:val="ListParagraph"/>
              <w:tabs>
                <w:tab w:val="left" w:pos="8789"/>
              </w:tabs>
              <w:ind w:left="0" w:right="95"/>
              <w:rPr>
                <w:sz w:val="20"/>
                <w:szCs w:val="20"/>
              </w:rPr>
            </w:pPr>
            <w:r w:rsidRPr="00DE08A5">
              <w:rPr>
                <w:sz w:val="20"/>
                <w:szCs w:val="20"/>
              </w:rPr>
              <w:t>Efikasi Diri</w:t>
            </w:r>
          </w:p>
        </w:tc>
        <w:tc>
          <w:tcPr>
            <w:tcW w:w="1939" w:type="dxa"/>
            <w:tcBorders>
              <w:bottom w:val="single" w:sz="4" w:space="0" w:color="auto"/>
            </w:tcBorders>
          </w:tcPr>
          <w:p w14:paraId="21D77AE9"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0,665</w:t>
            </w:r>
          </w:p>
        </w:tc>
        <w:tc>
          <w:tcPr>
            <w:tcW w:w="1984" w:type="dxa"/>
            <w:tcBorders>
              <w:bottom w:val="single" w:sz="4" w:space="0" w:color="auto"/>
            </w:tcBorders>
          </w:tcPr>
          <w:p w14:paraId="629305FF"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0,714</w:t>
            </w:r>
          </w:p>
        </w:tc>
        <w:tc>
          <w:tcPr>
            <w:tcW w:w="1134" w:type="dxa"/>
            <w:vMerge/>
            <w:tcBorders>
              <w:bottom w:val="single" w:sz="4" w:space="0" w:color="auto"/>
            </w:tcBorders>
          </w:tcPr>
          <w:p w14:paraId="3D5A012C" w14:textId="77777777" w:rsidR="004F7362" w:rsidRPr="00DE08A5" w:rsidRDefault="004F7362" w:rsidP="00B10BDD">
            <w:pPr>
              <w:pStyle w:val="ListParagraph"/>
              <w:tabs>
                <w:tab w:val="left" w:pos="8789"/>
              </w:tabs>
              <w:ind w:left="0" w:right="95"/>
              <w:jc w:val="center"/>
              <w:rPr>
                <w:sz w:val="20"/>
                <w:szCs w:val="20"/>
              </w:rPr>
            </w:pPr>
          </w:p>
        </w:tc>
        <w:tc>
          <w:tcPr>
            <w:tcW w:w="1979" w:type="dxa"/>
            <w:tcBorders>
              <w:bottom w:val="single" w:sz="4" w:space="0" w:color="auto"/>
            </w:tcBorders>
          </w:tcPr>
          <w:p w14:paraId="40EBC04A" w14:textId="77777777" w:rsidR="004F7362" w:rsidRPr="00DE08A5" w:rsidRDefault="004F7362" w:rsidP="00B10BDD">
            <w:pPr>
              <w:pStyle w:val="ListParagraph"/>
              <w:tabs>
                <w:tab w:val="left" w:pos="8789"/>
              </w:tabs>
              <w:ind w:left="0" w:right="95"/>
              <w:jc w:val="center"/>
              <w:rPr>
                <w:sz w:val="20"/>
                <w:szCs w:val="20"/>
              </w:rPr>
            </w:pPr>
            <w:r w:rsidRPr="00DE08A5">
              <w:rPr>
                <w:sz w:val="20"/>
                <w:szCs w:val="20"/>
              </w:rPr>
              <w:t>47,48%</w:t>
            </w:r>
          </w:p>
        </w:tc>
      </w:tr>
    </w:tbl>
    <w:p w14:paraId="60681651" w14:textId="568EEFAE" w:rsidR="00C422A9" w:rsidRPr="00DE08A5" w:rsidRDefault="00C422A9" w:rsidP="00B10BDD">
      <w:pPr>
        <w:pBdr>
          <w:top w:val="nil"/>
          <w:left w:val="nil"/>
          <w:bottom w:val="nil"/>
          <w:right w:val="nil"/>
          <w:between w:val="nil"/>
        </w:pBdr>
        <w:jc w:val="both"/>
        <w:rPr>
          <w:b/>
          <w:bCs/>
          <w:color w:val="000000"/>
          <w:sz w:val="20"/>
          <w:szCs w:val="20"/>
        </w:rPr>
      </w:pPr>
      <w:r w:rsidRPr="00DE08A5">
        <w:rPr>
          <w:b/>
          <w:bCs/>
          <w:color w:val="000000"/>
          <w:sz w:val="20"/>
          <w:szCs w:val="20"/>
        </w:rPr>
        <w:lastRenderedPageBreak/>
        <w:t xml:space="preserve">Pembahasan </w:t>
      </w:r>
    </w:p>
    <w:p w14:paraId="5BC25546" w14:textId="65AD1B27" w:rsidR="00711985" w:rsidRPr="00DE08A5" w:rsidRDefault="005F4CE9" w:rsidP="00B10BDD">
      <w:pPr>
        <w:ind w:firstLine="426"/>
        <w:jc w:val="both"/>
        <w:rPr>
          <w:sz w:val="20"/>
          <w:szCs w:val="20"/>
        </w:rPr>
      </w:pPr>
      <w:r w:rsidRPr="00DE08A5">
        <w:rPr>
          <w:sz w:val="20"/>
          <w:szCs w:val="20"/>
        </w:rPr>
        <w:t xml:space="preserve">Berdasarkan hasil analisis variabel dalam penelitian pada uji normalitas diketahui bahwa nilai  Sig 0,742 &gt; 0,05 yang menunjukkan bahwa data bersifat normal. Dalam uji linearitas pengaruh iklim sekolah terhadap motivasi belajar, </w:t>
      </w:r>
      <w:r w:rsidR="00C422A9" w:rsidRPr="00DE08A5">
        <w:rPr>
          <w:sz w:val="20"/>
          <w:szCs w:val="20"/>
        </w:rPr>
        <w:t>berhubungan signifikan dan positif yang dibuktikan dengan signifikasi 0,000 &lt; 0,005, artinya semakin baik iklim sekolah maka semakin meningkatkan motivasi belajar. Hal ini m</w:t>
      </w:r>
      <w:r w:rsidR="001C3B94" w:rsidRPr="00DE08A5">
        <w:rPr>
          <w:sz w:val="20"/>
          <w:szCs w:val="20"/>
        </w:rPr>
        <w:t>en</w:t>
      </w:r>
      <w:r w:rsidR="00523EC9" w:rsidRPr="00DE08A5">
        <w:rPr>
          <w:sz w:val="20"/>
          <w:szCs w:val="20"/>
        </w:rPr>
        <w:t>unjuk</w:t>
      </w:r>
      <w:r w:rsidR="001C3B94" w:rsidRPr="00DE08A5">
        <w:rPr>
          <w:sz w:val="20"/>
          <w:szCs w:val="20"/>
        </w:rPr>
        <w:t>k</w:t>
      </w:r>
      <w:r w:rsidR="00523EC9" w:rsidRPr="00DE08A5">
        <w:rPr>
          <w:sz w:val="20"/>
          <w:szCs w:val="20"/>
        </w:rPr>
        <w:t>an</w:t>
      </w:r>
      <w:r w:rsidR="00C422A9" w:rsidRPr="00DE08A5">
        <w:rPr>
          <w:sz w:val="20"/>
          <w:szCs w:val="20"/>
        </w:rPr>
        <w:t xml:space="preserve"> bahwa hipotesis diterima</w:t>
      </w:r>
      <w:r w:rsidR="003C41E2" w:rsidRPr="00DE08A5">
        <w:rPr>
          <w:sz w:val="20"/>
          <w:szCs w:val="20"/>
        </w:rPr>
        <w:t xml:space="preserve"> dan</w:t>
      </w:r>
      <w:r w:rsidR="00C422A9" w:rsidRPr="00DE08A5">
        <w:rPr>
          <w:sz w:val="20"/>
          <w:szCs w:val="20"/>
        </w:rPr>
        <w:t xml:space="preserve"> terdapat pengaruh yang signifikan antara iklim sekolah terhadap motivasi belajar. Berdasarkan </w:t>
      </w:r>
      <w:r w:rsidR="00B6467D" w:rsidRPr="00DE08A5">
        <w:rPr>
          <w:sz w:val="20"/>
          <w:szCs w:val="20"/>
        </w:rPr>
        <w:t>sumbangan efektif</w:t>
      </w:r>
      <w:r w:rsidR="00C422A9" w:rsidRPr="00DE08A5">
        <w:rPr>
          <w:sz w:val="20"/>
          <w:szCs w:val="20"/>
        </w:rPr>
        <w:t xml:space="preserve"> menyatakan bahwa banyak sumbangan pengaruhnya adalah </w:t>
      </w:r>
      <w:r w:rsidR="008B4BE4" w:rsidRPr="00DE08A5">
        <w:rPr>
          <w:sz w:val="20"/>
          <w:szCs w:val="20"/>
        </w:rPr>
        <w:t>6,79</w:t>
      </w:r>
      <w:r w:rsidR="00C422A9" w:rsidRPr="00DE08A5">
        <w:rPr>
          <w:sz w:val="20"/>
          <w:szCs w:val="20"/>
        </w:rPr>
        <w:t xml:space="preserve">%. </w:t>
      </w:r>
      <w:r w:rsidR="003C41E2" w:rsidRPr="00DE08A5">
        <w:rPr>
          <w:sz w:val="20"/>
          <w:szCs w:val="20"/>
        </w:rPr>
        <w:t>Ini selaras dengan definisi iklim sekolah menurut Bahri yakni iklim sekolah adalah tempat yang positif dan aman secara fisik dan emosional</w:t>
      </w:r>
      <w:r w:rsidR="00F73BAC" w:rsidRPr="00DE08A5">
        <w:rPr>
          <w:sz w:val="20"/>
          <w:szCs w:val="20"/>
        </w:rPr>
        <w:t xml:space="preserve"> dimana siswa, guru, dan orang tua dapat bekerja sama</w:t>
      </w:r>
      <w:r w:rsidR="001B6DC0" w:rsidRPr="00DE08A5">
        <w:rPr>
          <w:sz w:val="20"/>
          <w:szCs w:val="20"/>
        </w:rPr>
        <w:t xml:space="preserve">. Untuk menghasilkan produktivitas yang baik, hubungan ini harus positif dan sebaliknya </w:t>
      </w:r>
      <w:r w:rsidR="00C422A9" w:rsidRPr="00DE08A5">
        <w:rPr>
          <w:sz w:val="20"/>
          <w:szCs w:val="20"/>
        </w:rPr>
        <w:fldChar w:fldCharType="begin" w:fldLock="1"/>
      </w:r>
      <w:r w:rsidR="00DA2239" w:rsidRPr="00DE08A5">
        <w:rPr>
          <w:sz w:val="20"/>
          <w:szCs w:val="20"/>
        </w:rPr>
        <w:instrText>ADDIN CSL_CITATION {"citationItems":[{"id":"ITEM-1","itemData":{"abstract":"… ini menunjukkan bahwa iklim sekolah yang kondusif sangat mempengaruhi banyak orang, karena dalam iklim sekolah menunjukkan hubungan interpersonal antar warga sekolah. …","author":[{"dropping-particle":"","family":"Aprilianti","given":"Shania","non-dropping-particle":"","parse-names":false,"suffix":""}],"container-title":"Uin-Malang.Ac.Id","id":"ITEM-1","issued":{"date-parts":[["2022"]]},"page":"73","title":"Pengaruh iklim sekolah terhadap motivasi belajar agama madrasah diniyah di Karawang","type":"article-journal"},"uris":["http://www.mendeley.com/documents/?uuid=0b6fda17-3d48-46ed-a991-3a8f02b1eab6"]}],"mendeley":{"formattedCitation":"[5]","plainTextFormattedCitation":"[5]","previouslyFormattedCitation":"[5]"},"properties":{"noteIndex":0},"schema":"https://github.com/citation-style-language/schema/raw/master/csl-citation.json"}</w:instrText>
      </w:r>
      <w:r w:rsidR="00C422A9" w:rsidRPr="00DE08A5">
        <w:rPr>
          <w:sz w:val="20"/>
          <w:szCs w:val="20"/>
        </w:rPr>
        <w:fldChar w:fldCharType="separate"/>
      </w:r>
      <w:r w:rsidR="00C422A9" w:rsidRPr="00DE08A5">
        <w:rPr>
          <w:noProof/>
          <w:sz w:val="20"/>
          <w:szCs w:val="20"/>
        </w:rPr>
        <w:t>[5]</w:t>
      </w:r>
      <w:r w:rsidR="00C422A9" w:rsidRPr="00DE08A5">
        <w:rPr>
          <w:sz w:val="20"/>
          <w:szCs w:val="20"/>
        </w:rPr>
        <w:fldChar w:fldCharType="end"/>
      </w:r>
      <w:r w:rsidR="00C422A9" w:rsidRPr="00DE08A5">
        <w:rPr>
          <w:sz w:val="20"/>
          <w:szCs w:val="20"/>
        </w:rPr>
        <w:t xml:space="preserve">. </w:t>
      </w:r>
      <w:r w:rsidR="001B6DC0" w:rsidRPr="00DE08A5">
        <w:rPr>
          <w:sz w:val="20"/>
          <w:szCs w:val="20"/>
        </w:rPr>
        <w:t>Hal ini sesuai dengan</w:t>
      </w:r>
      <w:r w:rsidR="00C422A9" w:rsidRPr="00DE08A5">
        <w:rPr>
          <w:sz w:val="20"/>
          <w:szCs w:val="20"/>
        </w:rPr>
        <w:t xml:space="preserve"> hasil penelitian Hamidah  yang menunjukkan bahwa </w:t>
      </w:r>
      <w:r w:rsidR="00523EC9" w:rsidRPr="00DE08A5">
        <w:rPr>
          <w:sz w:val="20"/>
          <w:szCs w:val="20"/>
        </w:rPr>
        <w:t>lingkungan dimana siswa belajar memiliki pengaruh yang signifikan terhadap tingkat motivasi mereka untuk belajar</w:t>
      </w:r>
      <w:r w:rsidR="00C422A9" w:rsidRPr="00DE08A5">
        <w:rPr>
          <w:sz w:val="20"/>
          <w:szCs w:val="20"/>
        </w:rPr>
        <w:t xml:space="preserve"> </w:t>
      </w:r>
      <w:r w:rsidR="00C422A9" w:rsidRPr="00DE08A5">
        <w:rPr>
          <w:sz w:val="20"/>
          <w:szCs w:val="20"/>
        </w:rPr>
        <w:fldChar w:fldCharType="begin" w:fldLock="1"/>
      </w:r>
      <w:r w:rsidR="000672E1" w:rsidRPr="00DE08A5">
        <w:rPr>
          <w:sz w:val="20"/>
          <w:szCs w:val="20"/>
        </w:rPr>
        <w:instrText>ADDIN CSL_CITATION {"citationItems":[{"id":"ITEM-1","itemData":{"ISBN":"1975080820031","author":[{"dropping-particle":"","family":"Agustin","given":"Ima Ari","non-dropping-particle":"","parse-names":false,"suffix":""}],"id":"ITEM-1","issued":{"date-parts":[["2023"]]},"title":"Pengaruh Iklim Sekolah Terhadap Motivasi Belajar Agama Siswa Madrasah Diniyah di desa Ampel Wuluhan Jember","type":"article-journal"},"uris":["http://www.mendeley.com/documents/?uuid=6de96829-2fbe-4d0f-bee4-f3f99a738083"]}],"mendeley":{"formattedCitation":"[16]","plainTextFormattedCitation":"[16]","previouslyFormattedCitation":"[16]"},"properties":{"noteIndex":0},"schema":"https://github.com/citation-style-language/schema/raw/master/csl-citation.json"}</w:instrText>
      </w:r>
      <w:r w:rsidR="00C422A9" w:rsidRPr="00DE08A5">
        <w:rPr>
          <w:sz w:val="20"/>
          <w:szCs w:val="20"/>
        </w:rPr>
        <w:fldChar w:fldCharType="separate"/>
      </w:r>
      <w:r w:rsidR="00282896" w:rsidRPr="00DE08A5">
        <w:rPr>
          <w:noProof/>
          <w:sz w:val="20"/>
          <w:szCs w:val="20"/>
        </w:rPr>
        <w:t>[16]</w:t>
      </w:r>
      <w:r w:rsidR="00C422A9" w:rsidRPr="00DE08A5">
        <w:rPr>
          <w:sz w:val="20"/>
          <w:szCs w:val="20"/>
        </w:rPr>
        <w:fldChar w:fldCharType="end"/>
      </w:r>
      <w:r w:rsidR="00C422A9" w:rsidRPr="00DE08A5">
        <w:rPr>
          <w:sz w:val="20"/>
          <w:szCs w:val="20"/>
        </w:rPr>
        <w:t xml:space="preserve">. </w:t>
      </w:r>
      <w:r w:rsidR="00523EC9" w:rsidRPr="00DE08A5">
        <w:rPr>
          <w:sz w:val="20"/>
          <w:szCs w:val="20"/>
        </w:rPr>
        <w:t>Karena lingkungan sekolah meng</w:t>
      </w:r>
      <w:r w:rsidR="002248FB" w:rsidRPr="00DE08A5">
        <w:rPr>
          <w:sz w:val="20"/>
          <w:szCs w:val="20"/>
        </w:rPr>
        <w:t>acu</w:t>
      </w:r>
      <w:r w:rsidR="00523EC9" w:rsidRPr="00DE08A5">
        <w:rPr>
          <w:sz w:val="20"/>
          <w:szCs w:val="20"/>
        </w:rPr>
        <w:t xml:space="preserve"> pada hubungan interpersonal antara siswa, hubungan ini harus positif untuk meningkatkan p</w:t>
      </w:r>
      <w:r w:rsidR="002248FB" w:rsidRPr="00DE08A5">
        <w:rPr>
          <w:sz w:val="20"/>
          <w:szCs w:val="20"/>
        </w:rPr>
        <w:t>ro</w:t>
      </w:r>
      <w:r w:rsidR="00523EC9" w:rsidRPr="00DE08A5">
        <w:rPr>
          <w:sz w:val="20"/>
          <w:szCs w:val="20"/>
        </w:rPr>
        <w:t>duktivitas, kedua penelitian tersebut menunjukkan bahwa iklim sekolah yang mendukung dapat berdampak pada banyak orang.</w:t>
      </w:r>
      <w:r w:rsidR="00C422A9" w:rsidRPr="00DE08A5">
        <w:rPr>
          <w:sz w:val="20"/>
          <w:szCs w:val="20"/>
        </w:rPr>
        <w:t xml:space="preserve"> </w:t>
      </w:r>
    </w:p>
    <w:p w14:paraId="7EF72774" w14:textId="51B1A187" w:rsidR="00602EC0" w:rsidRPr="00DE08A5" w:rsidRDefault="00901614" w:rsidP="00B10BDD">
      <w:pPr>
        <w:ind w:firstLine="426"/>
        <w:jc w:val="both"/>
        <w:rPr>
          <w:sz w:val="20"/>
          <w:szCs w:val="20"/>
        </w:rPr>
      </w:pPr>
      <w:r w:rsidRPr="00DE08A5">
        <w:rPr>
          <w:sz w:val="20"/>
          <w:szCs w:val="20"/>
        </w:rPr>
        <w:t xml:space="preserve">Manfaat iklim sekolah yang mendukung antara lain peningkatan kepuasan kerja, hubungan yang lebih erat, disiplin yang lebih baik, pengawasan kerja yang lebih mudah, keinginan untuk tetap aktif, keinginan untuk terus belajar, dan keinginan untuk </w:t>
      </w:r>
      <w:r w:rsidR="003C41E2" w:rsidRPr="00DE08A5">
        <w:rPr>
          <w:sz w:val="20"/>
          <w:szCs w:val="20"/>
        </w:rPr>
        <w:t>mengutamakan sekolah, orang tua, keluarga, dan diri sendiri</w:t>
      </w:r>
      <w:r w:rsidRPr="00DE08A5">
        <w:rPr>
          <w:sz w:val="20"/>
          <w:szCs w:val="20"/>
        </w:rPr>
        <w:t xml:space="preserve"> </w:t>
      </w:r>
      <w:r w:rsidRPr="00DE08A5">
        <w:rPr>
          <w:sz w:val="20"/>
          <w:szCs w:val="20"/>
        </w:rPr>
        <w:fldChar w:fldCharType="begin" w:fldLock="1"/>
      </w:r>
      <w:r w:rsidR="000672E1" w:rsidRPr="00DE08A5">
        <w:rPr>
          <w:sz w:val="20"/>
          <w:szCs w:val="20"/>
        </w:rPr>
        <w:instrText>ADDIN CSL_CITATION {"citationItems":[{"id":"ITEM-1","itemData":{"ISBN":"1975080820031","author":[{"dropping-particle":"","family":"Agustin","given":"Ima Ari","non-dropping-particle":"","parse-names":false,"suffix":""}],"id":"ITEM-1","issued":{"date-parts":[["2023"]]},"title":"Pengaruh Iklim Sekolah Terhadap Motivasi Belajar Agama Siswa Madrasah Diniyah di desa Ampel Wuluhan Jember","type":"article-journal"},"uris":["http://www.mendeley.com/documents/?uuid=6de96829-2fbe-4d0f-bee4-f3f99a738083"]}],"mendeley":{"formattedCitation":"[16]","plainTextFormattedCitation":"[16]","previouslyFormattedCitation":"[16]"},"properties":{"noteIndex":0},"schema":"https://github.com/citation-style-language/schema/raw/master/csl-citation.json"}</w:instrText>
      </w:r>
      <w:r w:rsidRPr="00DE08A5">
        <w:rPr>
          <w:sz w:val="20"/>
          <w:szCs w:val="20"/>
        </w:rPr>
        <w:fldChar w:fldCharType="separate"/>
      </w:r>
      <w:r w:rsidR="00282896" w:rsidRPr="00DE08A5">
        <w:rPr>
          <w:noProof/>
          <w:sz w:val="20"/>
          <w:szCs w:val="20"/>
        </w:rPr>
        <w:t>[16]</w:t>
      </w:r>
      <w:r w:rsidRPr="00DE08A5">
        <w:rPr>
          <w:sz w:val="20"/>
          <w:szCs w:val="20"/>
        </w:rPr>
        <w:fldChar w:fldCharType="end"/>
      </w:r>
      <w:r w:rsidRPr="00DE08A5">
        <w:rPr>
          <w:sz w:val="20"/>
          <w:szCs w:val="20"/>
        </w:rPr>
        <w:t xml:space="preserve">. Hal ini merujuk dengan pendapat Hamzah Uno bahwa motivasi belajar adalah sesuatu yang </w:t>
      </w:r>
      <w:r w:rsidR="001C3B94" w:rsidRPr="00DE08A5">
        <w:rPr>
          <w:sz w:val="20"/>
          <w:szCs w:val="20"/>
        </w:rPr>
        <w:t>men</w:t>
      </w:r>
      <w:r w:rsidRPr="00DE08A5">
        <w:rPr>
          <w:sz w:val="20"/>
          <w:szCs w:val="20"/>
        </w:rPr>
        <w:t xml:space="preserve">dorong siswa untuk mengubah perilakunya secara internal dan eksternal, disertai dengan beberapa indikator dari Sadirman yaitu </w:t>
      </w:r>
      <w:r w:rsidRPr="00DE08A5">
        <w:rPr>
          <w:color w:val="000000"/>
          <w:sz w:val="20"/>
          <w:szCs w:val="20"/>
        </w:rPr>
        <w:t xml:space="preserve">(1) </w:t>
      </w:r>
      <w:r w:rsidRPr="00DE08A5">
        <w:rPr>
          <w:sz w:val="20"/>
          <w:szCs w:val="20"/>
        </w:rPr>
        <w:t>Keinginan dan hasrat</w:t>
      </w:r>
      <w:r w:rsidRPr="00DE08A5">
        <w:rPr>
          <w:color w:val="000000"/>
          <w:sz w:val="20"/>
          <w:szCs w:val="20"/>
        </w:rPr>
        <w:t xml:space="preserve"> untuk mau belajar, (2) </w:t>
      </w:r>
      <w:r w:rsidRPr="00DE08A5">
        <w:rPr>
          <w:sz w:val="20"/>
          <w:szCs w:val="20"/>
        </w:rPr>
        <w:t>Mempunyai cita-cita dan harapan untuk keadaan dimasa depan</w:t>
      </w:r>
      <w:r w:rsidRPr="00DE08A5">
        <w:rPr>
          <w:color w:val="000000"/>
          <w:sz w:val="20"/>
          <w:szCs w:val="20"/>
        </w:rPr>
        <w:t xml:space="preserve">, (3) Ketekunan </w:t>
      </w:r>
      <w:r w:rsidRPr="00DE08A5">
        <w:rPr>
          <w:sz w:val="20"/>
          <w:szCs w:val="20"/>
        </w:rPr>
        <w:t>saat menghadapi tiap tugas</w:t>
      </w:r>
      <w:r w:rsidRPr="00DE08A5">
        <w:rPr>
          <w:color w:val="000000"/>
          <w:sz w:val="20"/>
          <w:szCs w:val="20"/>
        </w:rPr>
        <w:t xml:space="preserve">, (4) </w:t>
      </w:r>
      <w:r w:rsidRPr="00DE08A5">
        <w:rPr>
          <w:sz w:val="20"/>
          <w:szCs w:val="20"/>
        </w:rPr>
        <w:t>Keuletan saat menghadapi adanya kesulitan</w:t>
      </w:r>
      <w:r w:rsidRPr="00DE08A5">
        <w:rPr>
          <w:color w:val="000000"/>
          <w:sz w:val="20"/>
          <w:szCs w:val="20"/>
        </w:rPr>
        <w:t xml:space="preserve">, (5) </w:t>
      </w:r>
      <w:r w:rsidRPr="00DE08A5">
        <w:rPr>
          <w:sz w:val="20"/>
          <w:szCs w:val="20"/>
        </w:rPr>
        <w:t>Mampu mempertahankan pendapatnya</w:t>
      </w:r>
      <w:r w:rsidRPr="00DE08A5">
        <w:rPr>
          <w:color w:val="000000"/>
          <w:sz w:val="20"/>
          <w:szCs w:val="20"/>
        </w:rPr>
        <w:t xml:space="preserve">, (6) Senang </w:t>
      </w:r>
      <w:r w:rsidRPr="00DE08A5">
        <w:rPr>
          <w:sz w:val="20"/>
          <w:szCs w:val="20"/>
        </w:rPr>
        <w:t>untuk bekerja secara mandiri</w:t>
      </w:r>
      <w:r w:rsidRPr="00DE08A5">
        <w:rPr>
          <w:color w:val="000000"/>
          <w:sz w:val="20"/>
          <w:szCs w:val="20"/>
        </w:rPr>
        <w:t xml:space="preserve">, (7) Senang </w:t>
      </w:r>
      <w:r w:rsidRPr="00DE08A5">
        <w:rPr>
          <w:sz w:val="20"/>
          <w:szCs w:val="20"/>
        </w:rPr>
        <w:t>dalam memecahkan dan mencari solusi dari soal-soal yang ada</w:t>
      </w:r>
      <w:r w:rsidRPr="00DE08A5">
        <w:rPr>
          <w:color w:val="000000"/>
          <w:sz w:val="20"/>
          <w:szCs w:val="20"/>
        </w:rPr>
        <w:t>.</w:t>
      </w:r>
    </w:p>
    <w:p w14:paraId="07F840FE" w14:textId="57E22106" w:rsidR="00711985" w:rsidRPr="00DE08A5" w:rsidRDefault="00C422A9" w:rsidP="00B10BDD">
      <w:pPr>
        <w:ind w:firstLine="426"/>
        <w:jc w:val="both"/>
        <w:rPr>
          <w:sz w:val="20"/>
          <w:szCs w:val="20"/>
        </w:rPr>
      </w:pPr>
      <w:r w:rsidRPr="00DE08A5">
        <w:rPr>
          <w:sz w:val="20"/>
          <w:szCs w:val="20"/>
        </w:rPr>
        <w:t xml:space="preserve">Pengaruh Efikasi Diri Terhadap Motivasi Belajar berdasarkan hasil penelitian ini menunjukkan bahwa efikasi diri ternyata berhubungan signifikan dan positif dengan motivasi belajar yang dibuktikan dengan signifikasi 0,000 </w:t>
      </w:r>
      <w:r w:rsidR="005F4CE9" w:rsidRPr="00DE08A5">
        <w:rPr>
          <w:sz w:val="20"/>
          <w:szCs w:val="20"/>
        </w:rPr>
        <w:t>&lt;</w:t>
      </w:r>
      <w:r w:rsidRPr="00DE08A5">
        <w:rPr>
          <w:sz w:val="20"/>
          <w:szCs w:val="20"/>
        </w:rPr>
        <w:t xml:space="preserve"> 0,005, </w:t>
      </w:r>
      <w:r w:rsidR="003C41E2" w:rsidRPr="00DE08A5">
        <w:rPr>
          <w:sz w:val="20"/>
          <w:szCs w:val="20"/>
        </w:rPr>
        <w:t>artinya semakin tinggi tingkat efikasi diri seseorang, maka semakin besar keinginan untuk belajar. Hal ini menunjukkan bahwa hipotesis diterima atau ada hubungan yang signifikan antara keinginan untuk belajat dan iklim sekolah.</w:t>
      </w:r>
      <w:r w:rsidRPr="00DE08A5">
        <w:rPr>
          <w:sz w:val="20"/>
          <w:szCs w:val="20"/>
        </w:rPr>
        <w:t xml:space="preserve"> Berdasarkan </w:t>
      </w:r>
      <w:r w:rsidR="005F4CE9" w:rsidRPr="00DE08A5">
        <w:rPr>
          <w:sz w:val="20"/>
          <w:szCs w:val="20"/>
        </w:rPr>
        <w:t>sumbangan efektif menyatakan bahwa banyak sumbangan pengaruhnya adalah 47,48%.</w:t>
      </w:r>
      <w:r w:rsidRPr="00DE08A5">
        <w:rPr>
          <w:sz w:val="20"/>
          <w:szCs w:val="20"/>
        </w:rPr>
        <w:t xml:space="preserve"> Hasil penelitian ini </w:t>
      </w:r>
      <w:r w:rsidR="001B6DC0" w:rsidRPr="00DE08A5">
        <w:rPr>
          <w:sz w:val="20"/>
          <w:szCs w:val="20"/>
        </w:rPr>
        <w:t>mendukung</w:t>
      </w:r>
      <w:r w:rsidRPr="00DE08A5">
        <w:rPr>
          <w:sz w:val="20"/>
          <w:szCs w:val="20"/>
        </w:rPr>
        <w:t xml:space="preserve"> teori-teori sebelumnya seperti teori yang dikemukakan oleh Elliot</w:t>
      </w:r>
      <w:r w:rsidR="00523EC9" w:rsidRPr="00DE08A5">
        <w:rPr>
          <w:sz w:val="20"/>
          <w:szCs w:val="20"/>
        </w:rPr>
        <w:t xml:space="preserve">, </w:t>
      </w:r>
      <w:r w:rsidR="00294899" w:rsidRPr="00DE08A5">
        <w:rPr>
          <w:sz w:val="20"/>
          <w:szCs w:val="20"/>
        </w:rPr>
        <w:t>bahwa efikasi diri adalah salah satu komponen yang dapat mempengaruhi motivasi seseorang untuk belajar, didukung dengan hasil penelitian ini</w:t>
      </w:r>
      <w:r w:rsidR="00523EC9" w:rsidRPr="00DE08A5">
        <w:rPr>
          <w:sz w:val="20"/>
          <w:szCs w:val="20"/>
        </w:rPr>
        <w:t xml:space="preserve"> </w:t>
      </w:r>
      <w:r w:rsidRPr="00DE08A5">
        <w:rPr>
          <w:sz w:val="20"/>
          <w:szCs w:val="20"/>
        </w:rPr>
        <w:fldChar w:fldCharType="begin" w:fldLock="1"/>
      </w:r>
      <w:r w:rsidR="000672E1" w:rsidRPr="00DE08A5">
        <w:rPr>
          <w:sz w:val="20"/>
          <w:szCs w:val="20"/>
        </w:rPr>
        <w:instrText>ADDIN CSL_CITATION {"citationItems":[{"id":"ITEM-1","itemData":{"author":[{"dropping-particle":"","family":"Holisah","given":"Siti Nur","non-dropping-particle":"","parse-names":false,"suffix":""}],"id":"ITEM-1","issued":{"date-parts":[["2023"]]},"title":"Hubungan Antara Efikasi Diri dengan Motivasi Belajar Mahasiswa Penghafal Al- qur’an PPTQ Darul Istiqomah Jember","type":"article-journal"},"uris":["http://www.mendeley.com/documents/?uuid=53cceb95-84d6-4f7d-beb4-059bad4bf9f8"]}],"mendeley":{"formattedCitation":"[23]","plainTextFormattedCitation":"[23]","previouslyFormattedCitation":"[23]"},"properties":{"noteIndex":0},"schema":"https://github.com/citation-style-language/schema/raw/master/csl-citation.json"}</w:instrText>
      </w:r>
      <w:r w:rsidRPr="00DE08A5">
        <w:rPr>
          <w:sz w:val="20"/>
          <w:szCs w:val="20"/>
        </w:rPr>
        <w:fldChar w:fldCharType="separate"/>
      </w:r>
      <w:r w:rsidR="00282896" w:rsidRPr="00DE08A5">
        <w:rPr>
          <w:noProof/>
          <w:sz w:val="20"/>
          <w:szCs w:val="20"/>
        </w:rPr>
        <w:t>[23]</w:t>
      </w:r>
      <w:r w:rsidRPr="00DE08A5">
        <w:rPr>
          <w:sz w:val="20"/>
          <w:szCs w:val="20"/>
        </w:rPr>
        <w:fldChar w:fldCharType="end"/>
      </w:r>
      <w:r w:rsidRPr="00DE08A5">
        <w:rPr>
          <w:sz w:val="20"/>
          <w:szCs w:val="20"/>
        </w:rPr>
        <w:t xml:space="preserve">. </w:t>
      </w:r>
      <w:r w:rsidR="00AA4198" w:rsidRPr="00DE08A5">
        <w:rPr>
          <w:sz w:val="20"/>
          <w:szCs w:val="20"/>
        </w:rPr>
        <w:t xml:space="preserve">Dengan kata lain, seseorang terhadap kemampuan mereka untuk menyelesaikan tugas atau menangani situasi tertentu dapat mempengaruhi motivasi mereka untuk belajar. </w:t>
      </w:r>
      <w:r w:rsidR="00294899" w:rsidRPr="00DE08A5">
        <w:rPr>
          <w:sz w:val="20"/>
          <w:szCs w:val="20"/>
        </w:rPr>
        <w:t>Seseorang akan lebih termotivasi untuk mencapai tujuannya, jika seseorang memiliki tingkat efikasi diri yang tinggi</w:t>
      </w:r>
      <w:r w:rsidR="00AA4198" w:rsidRPr="00DE08A5">
        <w:rPr>
          <w:sz w:val="20"/>
          <w:szCs w:val="20"/>
        </w:rPr>
        <w:t xml:space="preserve">. </w:t>
      </w:r>
      <w:r w:rsidRPr="00DE08A5">
        <w:rPr>
          <w:sz w:val="20"/>
          <w:szCs w:val="20"/>
        </w:rPr>
        <w:t xml:space="preserve">Menurut Pervin dan John </w:t>
      </w:r>
      <w:r w:rsidR="00AA4198" w:rsidRPr="00DE08A5">
        <w:rPr>
          <w:sz w:val="20"/>
          <w:szCs w:val="20"/>
        </w:rPr>
        <w:t>orang-orang percaya</w:t>
      </w:r>
      <w:r w:rsidRPr="00DE08A5">
        <w:rPr>
          <w:sz w:val="20"/>
          <w:szCs w:val="20"/>
        </w:rPr>
        <w:t xml:space="preserve"> </w:t>
      </w:r>
      <w:r w:rsidR="001B6DC0" w:rsidRPr="00DE08A5">
        <w:rPr>
          <w:sz w:val="20"/>
          <w:szCs w:val="20"/>
        </w:rPr>
        <w:t>bahwa mereka berhasil menyelesaik</w:t>
      </w:r>
      <w:r w:rsidR="002C0021" w:rsidRPr="00DE08A5">
        <w:rPr>
          <w:sz w:val="20"/>
          <w:szCs w:val="20"/>
        </w:rPr>
        <w:t>an</w:t>
      </w:r>
      <w:r w:rsidR="001B6DC0" w:rsidRPr="00DE08A5">
        <w:rPr>
          <w:sz w:val="20"/>
          <w:szCs w:val="20"/>
        </w:rPr>
        <w:t xml:space="preserve"> tugas belajar selanjutnya untuk mencapai tujuan yang diharapkan </w:t>
      </w:r>
      <w:r w:rsidRPr="00DE08A5">
        <w:rPr>
          <w:sz w:val="20"/>
          <w:szCs w:val="20"/>
        </w:rPr>
        <w:fldChar w:fldCharType="begin" w:fldLock="1"/>
      </w:r>
      <w:r w:rsidR="000672E1" w:rsidRPr="00DE08A5">
        <w:rPr>
          <w:sz w:val="20"/>
          <w:szCs w:val="20"/>
        </w:rPr>
        <w:instrText>ADDIN CSL_CITATION {"citationItems":[{"id":"ITEM-1","itemData":{"author":[{"dropping-particle":"","family":"Holisah","given":"Siti Nur","non-dropping-particle":"","parse-names":false,"suffix":""}],"id":"ITEM-1","issued":{"date-parts":[["2023"]]},"title":"Hubungan Antara Efikasi Diri dengan Motivasi Belajar Mahasiswa Penghafal Al- qur’an PPTQ Darul Istiqomah Jember","type":"article-journal"},"uris":["http://www.mendeley.com/documents/?uuid=53cceb95-84d6-4f7d-beb4-059bad4bf9f8"]}],"mendeley":{"formattedCitation":"[23]","plainTextFormattedCitation":"[23]","previouslyFormattedCitation":"[23]"},"properties":{"noteIndex":0},"schema":"https://github.com/citation-style-language/schema/raw/master/csl-citation.json"}</w:instrText>
      </w:r>
      <w:r w:rsidRPr="00DE08A5">
        <w:rPr>
          <w:sz w:val="20"/>
          <w:szCs w:val="20"/>
        </w:rPr>
        <w:fldChar w:fldCharType="separate"/>
      </w:r>
      <w:r w:rsidR="00282896" w:rsidRPr="00DE08A5">
        <w:rPr>
          <w:noProof/>
          <w:sz w:val="20"/>
          <w:szCs w:val="20"/>
        </w:rPr>
        <w:t>[23]</w:t>
      </w:r>
      <w:r w:rsidRPr="00DE08A5">
        <w:rPr>
          <w:sz w:val="20"/>
          <w:szCs w:val="20"/>
        </w:rPr>
        <w:fldChar w:fldCharType="end"/>
      </w:r>
      <w:r w:rsidRPr="00DE08A5">
        <w:rPr>
          <w:sz w:val="20"/>
          <w:szCs w:val="20"/>
        </w:rPr>
        <w:t>.</w:t>
      </w:r>
    </w:p>
    <w:p w14:paraId="62B0987E" w14:textId="3CA5806E" w:rsidR="00C422A9" w:rsidRPr="00DE08A5" w:rsidRDefault="00602EC0" w:rsidP="00602EC0">
      <w:pPr>
        <w:ind w:firstLine="426"/>
        <w:jc w:val="both"/>
        <w:rPr>
          <w:sz w:val="20"/>
          <w:szCs w:val="20"/>
        </w:rPr>
      </w:pPr>
      <w:r w:rsidRPr="00DE08A5">
        <w:rPr>
          <w:sz w:val="20"/>
          <w:szCs w:val="20"/>
        </w:rPr>
        <w:t>Menurut (Ahmad &amp; Amanda)</w:t>
      </w:r>
      <w:r w:rsidR="001C3B94" w:rsidRPr="00DE08A5">
        <w:rPr>
          <w:sz w:val="20"/>
          <w:szCs w:val="20"/>
        </w:rPr>
        <w:t xml:space="preserve"> s</w:t>
      </w:r>
      <w:r w:rsidR="00F43EF1" w:rsidRPr="00DE08A5">
        <w:rPr>
          <w:sz w:val="20"/>
          <w:szCs w:val="20"/>
        </w:rPr>
        <w:t xml:space="preserve">eseorang </w:t>
      </w:r>
      <w:r w:rsidR="00294899" w:rsidRPr="00DE08A5">
        <w:rPr>
          <w:sz w:val="20"/>
          <w:szCs w:val="20"/>
        </w:rPr>
        <w:t>yang memiliki tingkat efikasi diri yang tinggi akan memiliki keinginan yang lebih besar untuk belajar. Semakin tinggi tingkat efikasi diri seseorang, semakin besar juga motivasi belajarnya</w:t>
      </w:r>
      <w:r w:rsidRPr="00DE08A5">
        <w:rPr>
          <w:sz w:val="20"/>
          <w:szCs w:val="20"/>
        </w:rPr>
        <w:t xml:space="preserve"> </w:t>
      </w:r>
      <w:r w:rsidRPr="00DE08A5">
        <w:rPr>
          <w:sz w:val="20"/>
          <w:szCs w:val="20"/>
        </w:rPr>
        <w:fldChar w:fldCharType="begin" w:fldLock="1"/>
      </w:r>
      <w:r w:rsidR="00901614" w:rsidRPr="00DE08A5">
        <w:rPr>
          <w:sz w:val="20"/>
          <w:szCs w:val="20"/>
        </w:rPr>
        <w:instrText>ADDIN CSL_CITATION {"citationItems":[{"id":"ITEM-1","itemData":{"DOI":"10.23887/jjpgsd.v11i1.58234","ISSN":"2614-4727","abstract":"Keberhasilan seseorang dalam proses pembelajaran, bergantung pada diri sendiri dan lingkungan. Keinginan yang besar dari dalam diri sendiri untuk berhasil akan membuat seseorang semakin giat dalam belajar. Keinginan inilah yang disebut sebagai motivasi, hanya saja kenyataan dilapangan menunjukkan bahwa masih banyak siswa yang memiliki motivasi belajar rendah. Adapun penelitian ini bertujuan untuk mengetahui pengaruh efikasi diri dan regulasi diri terhadap motivasi belajar pada siswa kelas IV di SD. Penelitian ini menggunakan rancangan penelitian expost facto. Populasi pada penelitian ini berjumlah 241 siswa, dengan sampel berjumlah 173 siswa. Teknik pengambilan sampel menggunakan cluster random sampling. Pengumpulan data dalam penelitian ini menggunakan metode non tes menggunakan kuesioner (angket). Pengujian hipotesis menggunakan uji regresi linear sederhana dan uji regresi linear berganda. Hasil pengujian hipotesis pertama diperoleh terdapat bahwa pengaruh X1 terhadap Y sebesar 38,2%. Hasil pengujian hipotesis kedua diperoleh terdapat pengaruh X2 terhadap Y sebesar 11,4%. Hasil pengujian hipotesis ketiga diperoleh X1 dan X2 berpengaruh secara simultan terhadap Y sebesar 49,6%. Berdasarkan hasil analisis data tersebut, maka dapat disimpulkan bahwa variabel efikasi diri dan regulasi diri berpengaruh signifikan terhadap motivasi belajar.","author":[{"dropping-particle":"","family":"Nita","given":"Ni Kadek Anisa Ayu","non-dropping-particle":"","parse-names":false,"suffix":""},{"dropping-particle":"","family":"Agustika","given":"Gusti Ngurah Sastra","non-dropping-particle":"","parse-names":false,"suffix":""}],"container-title":"MIMBAR PGSD Undiksha","id":"ITEM-1","issue":"1","issued":{"date-parts":[["2023"]]},"page":"81-90","title":"Efikasi Diri dan Regulasi Diri Berpengaruh terhadap Motivasi Belajar pada Siswa","type":"article-journal","volume":"11"},"uris":["http://www.mendeley.com/documents/?uuid=2da5c214-f490-4b09-b688-7b70321b21b7"]}],"mendeley":{"formattedCitation":"[1]","plainTextFormattedCitation":"[1]","previouslyFormattedCitation":"[1]"},"properties":{"noteIndex":0},"schema":"https://github.com/citation-style-language/schema/raw/master/csl-citation.json"}</w:instrText>
      </w:r>
      <w:r w:rsidRPr="00DE08A5">
        <w:rPr>
          <w:sz w:val="20"/>
          <w:szCs w:val="20"/>
        </w:rPr>
        <w:fldChar w:fldCharType="separate"/>
      </w:r>
      <w:r w:rsidRPr="00DE08A5">
        <w:rPr>
          <w:noProof/>
          <w:sz w:val="20"/>
          <w:szCs w:val="20"/>
        </w:rPr>
        <w:t>[1]</w:t>
      </w:r>
      <w:r w:rsidRPr="00DE08A5">
        <w:rPr>
          <w:sz w:val="20"/>
          <w:szCs w:val="20"/>
        </w:rPr>
        <w:fldChar w:fldCharType="end"/>
      </w:r>
      <w:r w:rsidRPr="00DE08A5">
        <w:rPr>
          <w:sz w:val="20"/>
          <w:szCs w:val="20"/>
        </w:rPr>
        <w:t>. Efikasi diri membuat siswa memiliki ke</w:t>
      </w:r>
      <w:r w:rsidR="001C3B94" w:rsidRPr="00DE08A5">
        <w:rPr>
          <w:sz w:val="20"/>
          <w:szCs w:val="20"/>
        </w:rPr>
        <w:t>y</w:t>
      </w:r>
      <w:r w:rsidRPr="00DE08A5">
        <w:rPr>
          <w:sz w:val="20"/>
          <w:szCs w:val="20"/>
        </w:rPr>
        <w:t xml:space="preserve">akinan yang kuat sehingga siswa dapat menyelesaikan masalah atau kesulitannya. Hal ini sejalan dengan </w:t>
      </w:r>
      <w:r w:rsidR="00C422A9" w:rsidRPr="00DE08A5">
        <w:rPr>
          <w:sz w:val="20"/>
          <w:szCs w:val="20"/>
        </w:rPr>
        <w:t xml:space="preserve">Pajares dan Schunk </w:t>
      </w:r>
      <w:r w:rsidRPr="00DE08A5">
        <w:rPr>
          <w:sz w:val="20"/>
          <w:szCs w:val="20"/>
        </w:rPr>
        <w:t xml:space="preserve">yang </w:t>
      </w:r>
      <w:r w:rsidR="00C422A9" w:rsidRPr="00DE08A5">
        <w:rPr>
          <w:sz w:val="20"/>
          <w:szCs w:val="20"/>
        </w:rPr>
        <w:t xml:space="preserve">membandingkan </w:t>
      </w:r>
      <w:r w:rsidR="00AA4198" w:rsidRPr="00DE08A5">
        <w:rPr>
          <w:sz w:val="20"/>
          <w:szCs w:val="20"/>
        </w:rPr>
        <w:t xml:space="preserve">siswa </w:t>
      </w:r>
      <w:r w:rsidRPr="00DE08A5">
        <w:rPr>
          <w:sz w:val="20"/>
          <w:szCs w:val="20"/>
        </w:rPr>
        <w:t>antara siswa yang</w:t>
      </w:r>
      <w:r w:rsidR="00AA4198" w:rsidRPr="00DE08A5">
        <w:rPr>
          <w:sz w:val="20"/>
          <w:szCs w:val="20"/>
        </w:rPr>
        <w:t xml:space="preserve"> meragukan kemampuan belajarnya dengan siswa yang memiliki efikasi diri yang tinggi. Hasil perbandingan menunjukkan bahwa siswa yang percaya diri terhadap kemampuan belajarnya lebih cenderung terlibat dalam kegiatan belajar,</w:t>
      </w:r>
      <w:r w:rsidR="001B6DC0" w:rsidRPr="00DE08A5">
        <w:rPr>
          <w:sz w:val="20"/>
          <w:szCs w:val="20"/>
        </w:rPr>
        <w:t xml:space="preserve"> lebih mudah menyelesaikan tugas, bekerja lebih giat, dan lebih gigih dalam mengerjakan tugas belajar yang dipakai </w:t>
      </w:r>
      <w:r w:rsidR="00C422A9" w:rsidRPr="00DE08A5">
        <w:rPr>
          <w:sz w:val="20"/>
          <w:szCs w:val="20"/>
        </w:rPr>
        <w:fldChar w:fldCharType="begin" w:fldLock="1"/>
      </w:r>
      <w:r w:rsidR="000672E1" w:rsidRPr="00DE08A5">
        <w:rPr>
          <w:sz w:val="20"/>
          <w:szCs w:val="20"/>
        </w:rPr>
        <w:instrText>ADDIN CSL_CITATION {"citationItems":[{"id":"ITEM-1","itemData":{"author":[{"dropping-particle":"","family":"Holisah","given":"Siti Nur","non-dropping-particle":"","parse-names":false,"suffix":""}],"id":"ITEM-1","issued":{"date-parts":[["2023"]]},"title":"Hubungan Antara Efikasi Diri dengan Motivasi Belajar Mahasiswa Penghafal Al- qur’an PPTQ Darul Istiqomah Jember","type":"article-journal"},"uris":["http://www.mendeley.com/documents/?uuid=53cceb95-84d6-4f7d-beb4-059bad4bf9f8"]}],"mendeley":{"formattedCitation":"[23]","plainTextFormattedCitation":"[23]","previouslyFormattedCitation":"[23]"},"properties":{"noteIndex":0},"schema":"https://github.com/citation-style-language/schema/raw/master/csl-citation.json"}</w:instrText>
      </w:r>
      <w:r w:rsidR="00C422A9" w:rsidRPr="00DE08A5">
        <w:rPr>
          <w:sz w:val="20"/>
          <w:szCs w:val="20"/>
        </w:rPr>
        <w:fldChar w:fldCharType="separate"/>
      </w:r>
      <w:r w:rsidR="00282896" w:rsidRPr="00DE08A5">
        <w:rPr>
          <w:noProof/>
          <w:sz w:val="20"/>
          <w:szCs w:val="20"/>
        </w:rPr>
        <w:t>[23]</w:t>
      </w:r>
      <w:r w:rsidR="00C422A9" w:rsidRPr="00DE08A5">
        <w:rPr>
          <w:sz w:val="20"/>
          <w:szCs w:val="20"/>
        </w:rPr>
        <w:fldChar w:fldCharType="end"/>
      </w:r>
      <w:r w:rsidR="00C422A9" w:rsidRPr="00DE08A5">
        <w:rPr>
          <w:sz w:val="20"/>
          <w:szCs w:val="20"/>
        </w:rPr>
        <w:t xml:space="preserve">. </w:t>
      </w:r>
      <w:r w:rsidR="002F59AF" w:rsidRPr="00DE08A5">
        <w:rPr>
          <w:sz w:val="20"/>
          <w:szCs w:val="20"/>
        </w:rPr>
        <w:t>Artinya efikasi diri dapat meningkatkan motivasi belajar seseorang untuk melakukan tugas belajar yang ada guna mencapai tujuan yang diinginkan</w:t>
      </w:r>
      <w:r w:rsidR="00C422A9" w:rsidRPr="00DE08A5">
        <w:rPr>
          <w:sz w:val="20"/>
          <w:szCs w:val="20"/>
        </w:rPr>
        <w:t xml:space="preserve">. Kemudian, efikasi diri sangat perlu ditingkatkan untuk mencapai pendidikan yang merata dalam proses pembelajaran mahasiswa </w:t>
      </w:r>
      <w:r w:rsidR="00C422A9" w:rsidRPr="00DE08A5">
        <w:rPr>
          <w:sz w:val="20"/>
          <w:szCs w:val="20"/>
        </w:rPr>
        <w:fldChar w:fldCharType="begin" w:fldLock="1"/>
      </w:r>
      <w:r w:rsidR="00282896" w:rsidRPr="00DE08A5">
        <w:rPr>
          <w:sz w:val="20"/>
          <w:szCs w:val="20"/>
        </w:rPr>
        <w:instrText>ADDIN CSL_CITATION {"citationItems":[{"id":"ITEM-1","itemData":{"author":[{"dropping-particle":"","family":"Yolandita","given":"Sindia Dwi","non-dropping-particle":"","parse-names":false,"suffix":""}],"id":"ITEM-1","issued":{"date-parts":[["2021"]]},"title":"Hubungan Self Efficacy (Efikasi Diri) Terhadap Motivasi Belajar Biologi Kelas XI SMA Negeri 14 Pekanbaru Tahun Ajaran 2020/2021","type":"article-journal"},"uris":["http://www.mendeley.com/documents/?uuid=17471aa6-e4b0-4f16-9e3c-f541d5fba4f5"]}],"mendeley":{"formattedCitation":"[33]","plainTextFormattedCitation":"[33]","previouslyFormattedCitation":"[33]"},"properties":{"noteIndex":0},"schema":"https://github.com/citation-style-language/schema/raw/master/csl-citation.json"}</w:instrText>
      </w:r>
      <w:r w:rsidR="00C422A9" w:rsidRPr="00DE08A5">
        <w:rPr>
          <w:sz w:val="20"/>
          <w:szCs w:val="20"/>
        </w:rPr>
        <w:fldChar w:fldCharType="separate"/>
      </w:r>
      <w:r w:rsidR="00464B4F" w:rsidRPr="00DE08A5">
        <w:rPr>
          <w:noProof/>
          <w:sz w:val="20"/>
          <w:szCs w:val="20"/>
        </w:rPr>
        <w:t>[33]</w:t>
      </w:r>
      <w:r w:rsidR="00C422A9" w:rsidRPr="00DE08A5">
        <w:rPr>
          <w:sz w:val="20"/>
          <w:szCs w:val="20"/>
        </w:rPr>
        <w:fldChar w:fldCharType="end"/>
      </w:r>
      <w:r w:rsidR="00C422A9" w:rsidRPr="00DE08A5">
        <w:rPr>
          <w:sz w:val="20"/>
          <w:szCs w:val="20"/>
        </w:rPr>
        <w:t xml:space="preserve">. </w:t>
      </w:r>
      <w:r w:rsidR="002F59AF" w:rsidRPr="00DE08A5">
        <w:rPr>
          <w:sz w:val="20"/>
          <w:szCs w:val="20"/>
        </w:rPr>
        <w:t>Efikasi diri yang rendah</w:t>
      </w:r>
      <w:r w:rsidR="00C422A9" w:rsidRPr="00DE08A5">
        <w:rPr>
          <w:sz w:val="20"/>
          <w:szCs w:val="20"/>
        </w:rPr>
        <w:t xml:space="preserve"> dapat </w:t>
      </w:r>
      <w:r w:rsidR="002F59AF" w:rsidRPr="00DE08A5">
        <w:rPr>
          <w:sz w:val="20"/>
          <w:szCs w:val="20"/>
        </w:rPr>
        <w:t>mempengaruhi</w:t>
      </w:r>
      <w:r w:rsidR="00C422A9" w:rsidRPr="00DE08A5">
        <w:rPr>
          <w:sz w:val="20"/>
          <w:szCs w:val="20"/>
        </w:rPr>
        <w:t xml:space="preserve"> terhadap motivasi belajar siswa. </w:t>
      </w:r>
      <w:r w:rsidR="002F59AF" w:rsidRPr="00DE08A5">
        <w:rPr>
          <w:sz w:val="20"/>
          <w:szCs w:val="20"/>
        </w:rPr>
        <w:t>Ketika siswa mem</w:t>
      </w:r>
      <w:r w:rsidR="002C0021" w:rsidRPr="00DE08A5">
        <w:rPr>
          <w:sz w:val="20"/>
          <w:szCs w:val="20"/>
        </w:rPr>
        <w:t>p</w:t>
      </w:r>
      <w:r w:rsidR="002F59AF" w:rsidRPr="00DE08A5">
        <w:rPr>
          <w:sz w:val="20"/>
          <w:szCs w:val="20"/>
        </w:rPr>
        <w:t>unyai keyakinan terhadap kemampuannya, maka sia menjadi termotivasi dalam menyelesaikan permasalahan yang dihadapi</w:t>
      </w:r>
      <w:r w:rsidR="00C422A9" w:rsidRPr="00DE08A5">
        <w:rPr>
          <w:sz w:val="20"/>
          <w:szCs w:val="20"/>
        </w:rPr>
        <w:t xml:space="preserve"> </w:t>
      </w:r>
      <w:r w:rsidR="00C422A9" w:rsidRPr="00DE08A5">
        <w:rPr>
          <w:sz w:val="20"/>
          <w:szCs w:val="20"/>
        </w:rPr>
        <w:fldChar w:fldCharType="begin" w:fldLock="1"/>
      </w:r>
      <w:r w:rsidR="00C422A9" w:rsidRPr="00DE08A5">
        <w:rPr>
          <w:sz w:val="20"/>
          <w:szCs w:val="20"/>
        </w:rPr>
        <w:instrText>ADDIN CSL_CITATION {"citationItems":[{"id":"ITEM-1","itemData":{"DOI":"10.23887/jjpgsd.v11i1.58234","ISSN":"2614-4727","abstract":"Keberhasilan seseorang dalam proses pembelajaran, bergantung pada diri sendiri dan lingkungan. Keinginan yang besar dari dalam diri sendiri untuk berhasil akan membuat seseorang semakin giat dalam belajar. Keinginan inilah yang disebut sebagai motivasi, hanya saja kenyataan dilapangan menunjukkan bahwa masih banyak siswa yang memiliki motivasi belajar rendah. Adapun penelitian ini bertujuan untuk mengetahui pengaruh efikasi diri dan regulasi diri terhadap motivasi belajar pada siswa kelas IV di SD. Penelitian ini menggunakan rancangan penelitian expost facto. Populasi pada penelitian ini berjumlah 241 siswa, dengan sampel berjumlah 173 siswa. Teknik pengambilan sampel menggunakan cluster random sampling. Pengumpulan data dalam penelitian ini menggunakan metode non tes menggunakan kuesioner (angket). Pengujian hipotesis menggunakan uji regresi linear sederhana dan uji regresi linear berganda. Hasil pengujian hipotesis pertama diperoleh terdapat bahwa pengaruh X1 terhadap Y sebesar 38,2%. Hasil pengujian hipotesis kedua diperoleh terdapat pengaruh X2 terhadap Y sebesar 11,4%. Hasil pengujian hipotesis ketiga diperoleh X1 dan X2 berpengaruh secara simultan terhadap Y sebesar 49,6%. Berdasarkan hasil analisis data tersebut, maka dapat disimpulkan bahwa variabel efikasi diri dan regulasi diri berpengaruh signifikan terhadap motivasi belajar.","author":[{"dropping-particle":"","family":"Nita","given":"Ni Kadek Anisa Ayu","non-dropping-particle":"","parse-names":false,"suffix":""},{"dropping-particle":"","family":"Agustika","given":"Gusti Ngurah Sastra","non-dropping-particle":"","parse-names":false,"suffix":""}],"container-title":"MIMBAR PGSD Undiksha","id":"ITEM-1","issue":"1","issued":{"date-parts":[["2023"]]},"page":"81-90","title":"Efikasi Diri dan Regulasi Diri Berpengaruh terhadap Motivasi Belajar pada Siswa","type":"article-journal","volume":"11"},"uris":["http://www.mendeley.com/documents/?uuid=2da5c214-f490-4b09-b688-7b70321b21b7"]}],"mendeley":{"formattedCitation":"[1]","plainTextFormattedCitation":"[1]","previouslyFormattedCitation":"[1]"},"properties":{"noteIndex":0},"schema":"https://github.com/citation-style-language/schema/raw/master/csl-citation.json"}</w:instrText>
      </w:r>
      <w:r w:rsidR="00C422A9" w:rsidRPr="00DE08A5">
        <w:rPr>
          <w:sz w:val="20"/>
          <w:szCs w:val="20"/>
        </w:rPr>
        <w:fldChar w:fldCharType="separate"/>
      </w:r>
      <w:r w:rsidR="00C422A9" w:rsidRPr="00DE08A5">
        <w:rPr>
          <w:noProof/>
          <w:sz w:val="20"/>
          <w:szCs w:val="20"/>
        </w:rPr>
        <w:t>[1]</w:t>
      </w:r>
      <w:r w:rsidR="00C422A9" w:rsidRPr="00DE08A5">
        <w:rPr>
          <w:sz w:val="20"/>
          <w:szCs w:val="20"/>
        </w:rPr>
        <w:fldChar w:fldCharType="end"/>
      </w:r>
      <w:r w:rsidR="00C422A9" w:rsidRPr="00DE08A5">
        <w:rPr>
          <w:sz w:val="20"/>
          <w:szCs w:val="20"/>
        </w:rPr>
        <w:t>.</w:t>
      </w:r>
    </w:p>
    <w:p w14:paraId="61D411E2" w14:textId="2B5C615C" w:rsidR="00A8220A" w:rsidRPr="00DE08A5" w:rsidRDefault="00D15A23" w:rsidP="00B10BDD">
      <w:pPr>
        <w:ind w:firstLine="426"/>
        <w:jc w:val="both"/>
        <w:rPr>
          <w:sz w:val="20"/>
          <w:szCs w:val="20"/>
        </w:rPr>
      </w:pPr>
      <w:r w:rsidRPr="00DE08A5">
        <w:rPr>
          <w:sz w:val="20"/>
          <w:szCs w:val="20"/>
        </w:rPr>
        <w:t xml:space="preserve">Berdasarkan hasil analisis data dari penelitian terdapat beberapa limitasi. </w:t>
      </w:r>
      <w:r w:rsidR="007120AA" w:rsidRPr="00DE08A5">
        <w:rPr>
          <w:sz w:val="20"/>
          <w:szCs w:val="20"/>
        </w:rPr>
        <w:t xml:space="preserve">Pertama, pengumpulan data menggunakan kuesioner secara offline yang menyebabkan responden tidak sepenuhnya akurat. Kedua, karena keterbatasan waktu sehingga responden kurang teliti dalam menjawab. </w:t>
      </w:r>
      <w:r w:rsidR="00751A93" w:rsidRPr="00DE08A5">
        <w:rPr>
          <w:sz w:val="20"/>
          <w:szCs w:val="20"/>
        </w:rPr>
        <w:t xml:space="preserve">Saran untuk peneliti selanjutnya adalah </w:t>
      </w:r>
      <w:r w:rsidRPr="00DE08A5">
        <w:rPr>
          <w:sz w:val="20"/>
          <w:szCs w:val="20"/>
        </w:rPr>
        <w:t xml:space="preserve">lebih meneliti jawaban setiap responden, dan juga memanfaatkan faktor lain yang lebih dominan </w:t>
      </w:r>
      <w:r w:rsidR="007120AA" w:rsidRPr="00DE08A5">
        <w:rPr>
          <w:sz w:val="20"/>
          <w:szCs w:val="20"/>
        </w:rPr>
        <w:t>yang dapat mempengaruhi motivasi belajar siswa.</w:t>
      </w:r>
    </w:p>
    <w:p w14:paraId="07B896EB" w14:textId="77777777" w:rsidR="00C422A9" w:rsidRPr="00DE08A5" w:rsidRDefault="00C422A9" w:rsidP="0093617D">
      <w:pPr>
        <w:pBdr>
          <w:top w:val="nil"/>
          <w:left w:val="nil"/>
          <w:bottom w:val="nil"/>
          <w:right w:val="nil"/>
          <w:between w:val="nil"/>
        </w:pBdr>
        <w:jc w:val="both"/>
        <w:rPr>
          <w:b/>
          <w:bCs/>
          <w:color w:val="000000"/>
          <w:sz w:val="20"/>
          <w:szCs w:val="20"/>
        </w:rPr>
      </w:pPr>
    </w:p>
    <w:p w14:paraId="26EDE513" w14:textId="4EEBAC27" w:rsidR="001F7946" w:rsidRPr="00DE08A5" w:rsidRDefault="00C422A9" w:rsidP="0093617D">
      <w:pPr>
        <w:pStyle w:val="Heading1"/>
        <w:numPr>
          <w:ilvl w:val="0"/>
          <w:numId w:val="3"/>
        </w:numPr>
        <w:spacing w:before="0" w:after="0"/>
      </w:pPr>
      <w:r w:rsidRPr="00DE08A5">
        <w:rPr>
          <w:sz w:val="24"/>
          <w:szCs w:val="24"/>
        </w:rPr>
        <w:t>IV. Kesimpulan</w:t>
      </w:r>
    </w:p>
    <w:p w14:paraId="4CAEDBC8" w14:textId="226FDD07" w:rsidR="004B79E0" w:rsidRPr="00DE08A5" w:rsidRDefault="00711985" w:rsidP="004F7362">
      <w:pPr>
        <w:ind w:firstLine="284"/>
        <w:jc w:val="both"/>
        <w:rPr>
          <w:sz w:val="20"/>
          <w:szCs w:val="20"/>
        </w:rPr>
      </w:pPr>
      <w:r w:rsidRPr="00DE08A5">
        <w:rPr>
          <w:sz w:val="20"/>
          <w:szCs w:val="20"/>
        </w:rPr>
        <w:t>Penelitian ini bertujuan untuk mengetahui adanya peng</w:t>
      </w:r>
      <w:r w:rsidR="002C0021" w:rsidRPr="00DE08A5">
        <w:rPr>
          <w:sz w:val="20"/>
          <w:szCs w:val="20"/>
        </w:rPr>
        <w:t>a</w:t>
      </w:r>
      <w:r w:rsidRPr="00DE08A5">
        <w:rPr>
          <w:sz w:val="20"/>
          <w:szCs w:val="20"/>
        </w:rPr>
        <w:t>ruh iklim sekolah dan efikasi diri terhadap motivasi belajar siswa. Hasil analisis menunjukkan bahwa data berdistribusi normal dan terdapat hubungan lin</w:t>
      </w:r>
      <w:r w:rsidR="002248FB" w:rsidRPr="00DE08A5">
        <w:rPr>
          <w:sz w:val="20"/>
          <w:szCs w:val="20"/>
        </w:rPr>
        <w:t>ier</w:t>
      </w:r>
      <w:r w:rsidRPr="00DE08A5">
        <w:rPr>
          <w:sz w:val="20"/>
          <w:szCs w:val="20"/>
        </w:rPr>
        <w:t xml:space="preserve"> antar variabel, tidak ditemukan multikolinearitas dan </w:t>
      </w:r>
      <w:r w:rsidR="000F513A" w:rsidRPr="00DE08A5">
        <w:rPr>
          <w:sz w:val="20"/>
          <w:szCs w:val="20"/>
        </w:rPr>
        <w:t>homo</w:t>
      </w:r>
      <w:r w:rsidR="002C0021" w:rsidRPr="00DE08A5">
        <w:rPr>
          <w:sz w:val="20"/>
          <w:szCs w:val="20"/>
        </w:rPr>
        <w:t>s</w:t>
      </w:r>
      <w:r w:rsidRPr="00DE08A5">
        <w:rPr>
          <w:sz w:val="20"/>
          <w:szCs w:val="20"/>
        </w:rPr>
        <w:t>kedastisitas dalam data.</w:t>
      </w:r>
      <w:r w:rsidR="004F7362" w:rsidRPr="00DE08A5">
        <w:rPr>
          <w:sz w:val="20"/>
          <w:szCs w:val="20"/>
        </w:rPr>
        <w:t xml:space="preserve"> </w:t>
      </w:r>
      <w:r w:rsidR="00BE4A08" w:rsidRPr="00DE08A5">
        <w:rPr>
          <w:sz w:val="20"/>
          <w:szCs w:val="20"/>
        </w:rPr>
        <w:t xml:space="preserve">Kontribusi variabel dalam penelitian ini </w:t>
      </w:r>
      <w:r w:rsidR="00C422A9" w:rsidRPr="00DE08A5">
        <w:rPr>
          <w:sz w:val="20"/>
          <w:szCs w:val="20"/>
        </w:rPr>
        <w:t>yaitu : (1) Iklim sekolah (X1) berpengaruh pos</w:t>
      </w:r>
      <w:r w:rsidR="002C0021" w:rsidRPr="00DE08A5">
        <w:rPr>
          <w:sz w:val="20"/>
          <w:szCs w:val="20"/>
        </w:rPr>
        <w:t>i</w:t>
      </w:r>
      <w:r w:rsidR="00C422A9" w:rsidRPr="00DE08A5">
        <w:rPr>
          <w:sz w:val="20"/>
          <w:szCs w:val="20"/>
        </w:rPr>
        <w:t>tif dan signifikan terhadap motivasi belajar</w:t>
      </w:r>
      <w:r w:rsidR="00C422A9" w:rsidRPr="00DE08A5">
        <w:rPr>
          <w:color w:val="000000"/>
          <w:sz w:val="20"/>
          <w:szCs w:val="20"/>
        </w:rPr>
        <w:t>,</w:t>
      </w:r>
      <w:r w:rsidR="00C422A9" w:rsidRPr="00DE08A5">
        <w:rPr>
          <w:sz w:val="20"/>
          <w:szCs w:val="20"/>
        </w:rPr>
        <w:t xml:space="preserve"> (2) Efikasi diri (X2) berpengaruh positif dan signifikan terhadap motivasi belajar siswa</w:t>
      </w:r>
      <w:r w:rsidR="004F7362" w:rsidRPr="00DE08A5">
        <w:rPr>
          <w:sz w:val="20"/>
          <w:szCs w:val="20"/>
        </w:rPr>
        <w:t xml:space="preserve">, </w:t>
      </w:r>
      <w:r w:rsidR="00C422A9" w:rsidRPr="00DE08A5">
        <w:rPr>
          <w:sz w:val="20"/>
          <w:szCs w:val="20"/>
        </w:rPr>
        <w:t>(3) Antara iklim sekolah dan efikasi diri berpengaruh pos</w:t>
      </w:r>
      <w:r w:rsidR="002C0021" w:rsidRPr="00DE08A5">
        <w:rPr>
          <w:sz w:val="20"/>
          <w:szCs w:val="20"/>
        </w:rPr>
        <w:t>i</w:t>
      </w:r>
      <w:r w:rsidR="00C422A9" w:rsidRPr="00DE08A5">
        <w:rPr>
          <w:sz w:val="20"/>
          <w:szCs w:val="20"/>
        </w:rPr>
        <w:t xml:space="preserve">tif dan signifikan terhadap motivasi belajar siswa SMP Negeri 2 Candi yang secara bersama-sama memberikan pengaruh </w:t>
      </w:r>
      <w:r w:rsidR="00C422A9" w:rsidRPr="00DE08A5">
        <w:rPr>
          <w:color w:val="000000"/>
          <w:sz w:val="20"/>
          <w:szCs w:val="20"/>
        </w:rPr>
        <w:lastRenderedPageBreak/>
        <w:t>sebesar 54,3%, sedangkan sisanya 45,7% dipengaruhi oleh variabel lain yang tidak diteliti oleh peneliti.</w:t>
      </w:r>
      <w:r w:rsidR="004B79E0" w:rsidRPr="00DE08A5">
        <w:rPr>
          <w:color w:val="000000"/>
          <w:sz w:val="20"/>
          <w:szCs w:val="20"/>
        </w:rPr>
        <w:t xml:space="preserve"> Kategori iklim sekolah dan efikasi diri sebagian besar berada pada tingkat sedang, begitu juga dengan motivasi belajar. </w:t>
      </w:r>
    </w:p>
    <w:p w14:paraId="284506B3" w14:textId="078C3DF0" w:rsidR="00AA4198" w:rsidRPr="00DE08A5" w:rsidRDefault="00B70F3F" w:rsidP="0093617D">
      <w:pPr>
        <w:ind w:firstLine="284"/>
        <w:jc w:val="both"/>
        <w:rPr>
          <w:color w:val="000000"/>
          <w:sz w:val="20"/>
          <w:szCs w:val="20"/>
        </w:rPr>
      </w:pPr>
      <w:r w:rsidRPr="00DE08A5">
        <w:rPr>
          <w:color w:val="000000"/>
          <w:sz w:val="20"/>
          <w:szCs w:val="20"/>
        </w:rPr>
        <w:t xml:space="preserve">Hasil penelitian ini </w:t>
      </w:r>
      <w:r w:rsidR="00AA4198" w:rsidRPr="00DE08A5">
        <w:rPr>
          <w:color w:val="000000"/>
          <w:sz w:val="20"/>
          <w:szCs w:val="20"/>
        </w:rPr>
        <w:t xml:space="preserve">memiliki </w:t>
      </w:r>
      <w:r w:rsidRPr="00DE08A5">
        <w:rPr>
          <w:color w:val="000000"/>
          <w:sz w:val="20"/>
          <w:szCs w:val="20"/>
        </w:rPr>
        <w:t xml:space="preserve">implikasi sebagai berikut : </w:t>
      </w:r>
      <w:r w:rsidR="00AA4198" w:rsidRPr="00DE08A5">
        <w:rPr>
          <w:color w:val="000000"/>
          <w:sz w:val="20"/>
          <w:szCs w:val="20"/>
        </w:rPr>
        <w:t>secara teoritis, temuan penelitian menunjukkan bahwa motivasi belajar siswa mempunyai pengaruh terhadap iklim sekolah dan efikasi diri mereka. Ini sesuai dengan hasil koefisien korelasi yang menunjukkan bahwa iklim sekolah yang lebih baik dapat meningkatkan motivasi siswa untuk belajar, dan iklim sekolah yang lebih baik dapat meningkatkan efikasi diri mereka. Selanjutnya, secara praktis, temuan penelitian ini digunakan sebagai panduan bagi guru untuk meningkatkan iklim sekolah dan memperhatikan tingkat keberhasilan setiap siswa, sehingga dapat meningkatkan motivasi belajar siswa.</w:t>
      </w:r>
    </w:p>
    <w:p w14:paraId="198F1205" w14:textId="77777777" w:rsidR="00711985" w:rsidRPr="00DE08A5" w:rsidRDefault="00711985" w:rsidP="0093617D">
      <w:pPr>
        <w:pStyle w:val="JSKReferenceItem"/>
        <w:numPr>
          <w:ilvl w:val="0"/>
          <w:numId w:val="0"/>
        </w:numPr>
        <w:rPr>
          <w:b/>
          <w:sz w:val="20"/>
          <w:szCs w:val="20"/>
        </w:rPr>
      </w:pPr>
    </w:p>
    <w:p w14:paraId="7788A499" w14:textId="423827A3" w:rsidR="001F7946" w:rsidRPr="00DE08A5" w:rsidRDefault="00000000" w:rsidP="0093617D">
      <w:pPr>
        <w:pStyle w:val="Heading1"/>
        <w:numPr>
          <w:ilvl w:val="0"/>
          <w:numId w:val="3"/>
        </w:numPr>
        <w:spacing w:before="0" w:after="0"/>
        <w:rPr>
          <w:sz w:val="24"/>
          <w:szCs w:val="24"/>
        </w:rPr>
      </w:pPr>
      <w:r w:rsidRPr="00DE08A5">
        <w:rPr>
          <w:sz w:val="24"/>
          <w:szCs w:val="24"/>
        </w:rPr>
        <w:t xml:space="preserve">Ucapan Terima Kasih </w:t>
      </w:r>
    </w:p>
    <w:p w14:paraId="67E0BB51" w14:textId="0C8D6315" w:rsidR="00EF07F7" w:rsidRPr="00DE08A5" w:rsidRDefault="00C422A9" w:rsidP="00A46E20">
      <w:pPr>
        <w:pStyle w:val="JSKReferenceItem"/>
        <w:numPr>
          <w:ilvl w:val="0"/>
          <w:numId w:val="0"/>
        </w:numPr>
      </w:pPr>
      <w:r w:rsidRPr="00DE08A5">
        <w:rPr>
          <w:sz w:val="20"/>
          <w:szCs w:val="20"/>
        </w:rPr>
        <w:t xml:space="preserve">Ucapan terima kasih peneliti sampaikan kepada </w:t>
      </w:r>
      <w:r w:rsidR="00AA4198" w:rsidRPr="00DE08A5">
        <w:rPr>
          <w:sz w:val="20"/>
          <w:szCs w:val="20"/>
        </w:rPr>
        <w:t xml:space="preserve">setiap orang yang berpartisipasi dalam penelitian ini, serta sekolah </w:t>
      </w:r>
      <w:r w:rsidRPr="00DE08A5">
        <w:rPr>
          <w:sz w:val="20"/>
          <w:szCs w:val="20"/>
        </w:rPr>
        <w:t xml:space="preserve"> SMP Negeri 2 Candi yang sudah berkenan </w:t>
      </w:r>
      <w:r w:rsidR="008B5EC1" w:rsidRPr="00DE08A5">
        <w:rPr>
          <w:sz w:val="20"/>
          <w:szCs w:val="20"/>
        </w:rPr>
        <w:t>untuk membantu peneliti menyusunnya sampai tahap akhir.</w:t>
      </w:r>
    </w:p>
    <w:p w14:paraId="0460E23B" w14:textId="77777777" w:rsidR="00B70F3F" w:rsidRPr="00DE08A5" w:rsidRDefault="00B70F3F" w:rsidP="0093617D">
      <w:pPr>
        <w:pStyle w:val="JSKReferenceItem"/>
        <w:numPr>
          <w:ilvl w:val="0"/>
          <w:numId w:val="0"/>
        </w:numPr>
      </w:pPr>
    </w:p>
    <w:p w14:paraId="5D5E66DE" w14:textId="77777777" w:rsidR="002F5068" w:rsidRPr="00DE08A5" w:rsidRDefault="002F5068" w:rsidP="0093617D">
      <w:pPr>
        <w:pStyle w:val="JSKReferenceItem"/>
        <w:numPr>
          <w:ilvl w:val="0"/>
          <w:numId w:val="0"/>
        </w:numPr>
      </w:pPr>
    </w:p>
    <w:p w14:paraId="36B86F5B" w14:textId="77777777" w:rsidR="00B70F3F" w:rsidRPr="00DE08A5" w:rsidRDefault="00B70F3F" w:rsidP="0093617D">
      <w:pPr>
        <w:pStyle w:val="JSKReferenceItem"/>
        <w:numPr>
          <w:ilvl w:val="0"/>
          <w:numId w:val="0"/>
        </w:numPr>
      </w:pPr>
    </w:p>
    <w:p w14:paraId="61056D52" w14:textId="77777777" w:rsidR="001F7946" w:rsidRPr="00DE08A5" w:rsidRDefault="00000000" w:rsidP="0093617D">
      <w:pPr>
        <w:pStyle w:val="Heading1"/>
        <w:numPr>
          <w:ilvl w:val="0"/>
          <w:numId w:val="3"/>
        </w:numPr>
        <w:tabs>
          <w:tab w:val="left" w:pos="0"/>
        </w:tabs>
        <w:spacing w:before="0" w:after="0"/>
        <w:rPr>
          <w:sz w:val="24"/>
          <w:szCs w:val="24"/>
        </w:rPr>
      </w:pPr>
      <w:r w:rsidRPr="00DE08A5">
        <w:rPr>
          <w:sz w:val="24"/>
          <w:szCs w:val="24"/>
        </w:rPr>
        <w:t>Referensi</w:t>
      </w:r>
    </w:p>
    <w:p w14:paraId="5F57E58F" w14:textId="43D59D73" w:rsidR="000672E1" w:rsidRPr="00DE08A5" w:rsidRDefault="0040374D" w:rsidP="000672E1">
      <w:pPr>
        <w:widowControl w:val="0"/>
        <w:autoSpaceDE w:val="0"/>
        <w:autoSpaceDN w:val="0"/>
        <w:adjustRightInd w:val="0"/>
        <w:ind w:left="640" w:hanging="640"/>
        <w:rPr>
          <w:noProof/>
          <w:sz w:val="20"/>
        </w:rPr>
      </w:pPr>
      <w:r w:rsidRPr="00DE08A5">
        <w:rPr>
          <w:color w:val="000000"/>
          <w:sz w:val="20"/>
          <w:szCs w:val="20"/>
        </w:rPr>
        <w:fldChar w:fldCharType="begin" w:fldLock="1"/>
      </w:r>
      <w:r w:rsidRPr="00DE08A5">
        <w:rPr>
          <w:color w:val="000000"/>
          <w:sz w:val="20"/>
          <w:szCs w:val="20"/>
        </w:rPr>
        <w:instrText xml:space="preserve">ADDIN Mendeley Bibliography CSL_BIBLIOGRAPHY </w:instrText>
      </w:r>
      <w:r w:rsidRPr="00DE08A5">
        <w:rPr>
          <w:color w:val="000000"/>
          <w:sz w:val="20"/>
          <w:szCs w:val="20"/>
        </w:rPr>
        <w:fldChar w:fldCharType="separate"/>
      </w:r>
      <w:r w:rsidR="000672E1" w:rsidRPr="00DE08A5">
        <w:rPr>
          <w:noProof/>
          <w:sz w:val="20"/>
        </w:rPr>
        <w:t>[1]</w:t>
      </w:r>
      <w:r w:rsidR="000672E1" w:rsidRPr="00DE08A5">
        <w:rPr>
          <w:noProof/>
          <w:sz w:val="20"/>
        </w:rPr>
        <w:tab/>
        <w:t xml:space="preserve">N. K. A. A. Nita dan G. N. S. Agustika, “Efikasi Diri dan Regulasi Diri Berpengaruh terhadap Motivasi Belajar pada Siswa,” </w:t>
      </w:r>
      <w:r w:rsidR="000672E1" w:rsidRPr="00DE08A5">
        <w:rPr>
          <w:i/>
          <w:iCs/>
          <w:noProof/>
          <w:sz w:val="20"/>
        </w:rPr>
        <w:t>Mimb. PGSD Undiksha</w:t>
      </w:r>
      <w:r w:rsidR="000672E1" w:rsidRPr="00DE08A5">
        <w:rPr>
          <w:noProof/>
          <w:sz w:val="20"/>
        </w:rPr>
        <w:t>, vol. 11, no. 1, hal. 81–90, 2023, doi: 10.23887/jjpgsd.v11i1.58234.</w:t>
      </w:r>
    </w:p>
    <w:p w14:paraId="4A0E8B72"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w:t>
      </w:r>
      <w:r w:rsidRPr="00DE08A5">
        <w:rPr>
          <w:noProof/>
          <w:sz w:val="20"/>
        </w:rPr>
        <w:tab/>
        <w:t xml:space="preserve">Sunarti Rahman, “Pentingnya Motivasi Belajar Dalam Meningkatkan Hasil Belajar,” </w:t>
      </w:r>
      <w:r w:rsidRPr="00DE08A5">
        <w:rPr>
          <w:i/>
          <w:iCs/>
          <w:noProof/>
          <w:sz w:val="20"/>
        </w:rPr>
        <w:t>Pros. Semin. Nas. Pendidik. Dasar</w:t>
      </w:r>
      <w:r w:rsidRPr="00DE08A5">
        <w:rPr>
          <w:noProof/>
          <w:sz w:val="20"/>
        </w:rPr>
        <w:t>, no. November, hal. 289–302, 2021.</w:t>
      </w:r>
    </w:p>
    <w:p w14:paraId="2B086EDB"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[3]</w:t>
      </w:r>
      <w:r w:rsidRPr="00DE08A5">
        <w:rPr>
          <w:noProof/>
          <w:sz w:val="20"/>
        </w:rPr>
        <w:tab/>
        <w:t xml:space="preserve">H. Aini, A. Rachman, dan E. C. Makaria, “Kontribusi efikasi diri dan kontrol diri terhadap motivasi belajar pada siswa kelas VII di SMP negeri 4 Banjarmasin,” </w:t>
      </w:r>
      <w:r w:rsidRPr="00DE08A5">
        <w:rPr>
          <w:i/>
          <w:iCs/>
          <w:noProof/>
          <w:sz w:val="20"/>
        </w:rPr>
        <w:t>J. Pelayanan Bimbing. dan Konseling Progr. Stud. Bimbing. dan Konseling</w:t>
      </w:r>
      <w:r w:rsidRPr="00DE08A5">
        <w:rPr>
          <w:noProof/>
          <w:sz w:val="20"/>
        </w:rPr>
        <w:t>, vol. 04, no. 04, hal. 1–8, 2021.</w:t>
      </w:r>
    </w:p>
    <w:p w14:paraId="7D91843F"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[4]</w:t>
      </w:r>
      <w:r w:rsidRPr="00DE08A5">
        <w:rPr>
          <w:noProof/>
          <w:sz w:val="20"/>
        </w:rPr>
        <w:tab/>
        <w:t>A. Susana, “Profil Kedisiplinan dan Motivasi Belajar Siswa Kelas IV SD Negeri 1 Jatigunung,” hal. 1–23, 2022.</w:t>
      </w:r>
    </w:p>
    <w:p w14:paraId="528B6A09"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[5]</w:t>
      </w:r>
      <w:r w:rsidRPr="00DE08A5">
        <w:rPr>
          <w:noProof/>
          <w:sz w:val="20"/>
        </w:rPr>
        <w:tab/>
        <w:t xml:space="preserve">S. Aprilianti, “Pengaruh iklim sekolah terhadap motivasi belajar agama madrasah diniyah di Karawang,” </w:t>
      </w:r>
      <w:r w:rsidRPr="00DE08A5">
        <w:rPr>
          <w:i/>
          <w:iCs/>
          <w:noProof/>
          <w:sz w:val="20"/>
        </w:rPr>
        <w:t>Uin-Malang.Ac.Id</w:t>
      </w:r>
      <w:r w:rsidRPr="00DE08A5">
        <w:rPr>
          <w:noProof/>
          <w:sz w:val="20"/>
        </w:rPr>
        <w:t>, hal. 73, 2022, [Daring]. Tersedia pada: http://etheses.uin-malang.ac.id/34295/%0Ahttp://etheses.uin-malang.ac.id/34295/1/18410090.pdf</w:t>
      </w:r>
    </w:p>
    <w:p w14:paraId="496FAC91"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[6]</w:t>
      </w:r>
      <w:r w:rsidRPr="00DE08A5">
        <w:rPr>
          <w:noProof/>
          <w:sz w:val="20"/>
        </w:rPr>
        <w:tab/>
        <w:t xml:space="preserve">K. Ferdianto, “Hubungan antara iklim sekolah dengan motivasi belajar siswa SMP S PSM Bukittinggi,” </w:t>
      </w:r>
      <w:r w:rsidRPr="00DE08A5">
        <w:rPr>
          <w:i/>
          <w:iCs/>
          <w:noProof/>
          <w:sz w:val="20"/>
        </w:rPr>
        <w:t>J. Pendidik. dan Pembelajaran</w:t>
      </w:r>
      <w:r w:rsidRPr="00DE08A5">
        <w:rPr>
          <w:noProof/>
          <w:sz w:val="20"/>
        </w:rPr>
        <w:t>, vol. 1, no. 1, hal. 1–11, 2019, [Daring]. Tersedia pada: http://repository.unp.ac.id/22639/1/A_08_Kiki_Ferdianto_15011129_1744_2019.pdf</w:t>
      </w:r>
    </w:p>
    <w:p w14:paraId="5C3C1396"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[7]</w:t>
      </w:r>
      <w:r w:rsidRPr="00DE08A5">
        <w:rPr>
          <w:noProof/>
          <w:sz w:val="20"/>
        </w:rPr>
        <w:tab/>
        <w:t>Y. R. Hawa dan Sutirman, “PENGARUH LINGKUNGAN SEKOLAH DAN PEMANFAATAN FASILITAS TERHADAP MOTIVASI BELAJAR SISWA KOMPETENSI KEAHLIAN ADMINISTRASI PERKANTORAN SMK MUHAMMADIYAH 1 PRAMBANAN KLATEN TAHUN AJARAN 2016/2017,” vol. 6, no. 2, 2017.</w:t>
      </w:r>
    </w:p>
    <w:p w14:paraId="07C84454"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[8]</w:t>
      </w:r>
      <w:r w:rsidRPr="00DE08A5">
        <w:rPr>
          <w:noProof/>
          <w:sz w:val="20"/>
        </w:rPr>
        <w:tab/>
        <w:t>E. Widiyaningtyas dan Muhyadi, “PENGARUH EFIKASI DIRI SISWA DAN METODE MENGAJAR GURU TERHADAP MOTIVASI BELAJAR SISWA KELAS X PADA MATA PELAJARAN ADMINISTRASI UMUM DI SMK ABDI NEGARA MUNTILAN TAHUN AJARAN 2017/2018,” vol. 313, no. 3, hal. 313–321, 2018.</w:t>
      </w:r>
    </w:p>
    <w:p w14:paraId="28F1EE09"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[9]</w:t>
      </w:r>
      <w:r w:rsidRPr="00DE08A5">
        <w:rPr>
          <w:noProof/>
          <w:sz w:val="20"/>
        </w:rPr>
        <w:tab/>
        <w:t>Mardiana, F. Oviyanti, dan B. Anggara, “Hubungan Efikasi Diri Dengan Motivasi Belajar Siswa di SMA Persatuan Pedamaran,” vol. 3, no. 3, hal. 275–287, 2021.</w:t>
      </w:r>
    </w:p>
    <w:p w14:paraId="6445867D"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[10]</w:t>
      </w:r>
      <w:r w:rsidRPr="00DE08A5">
        <w:rPr>
          <w:noProof/>
          <w:sz w:val="20"/>
        </w:rPr>
        <w:tab/>
        <w:t xml:space="preserve">R. Wati, N. Hidayat, dan H. Muharam, “Peningkatan Efektivitas Sekolah Melalui Pengembangan Efikasi Diri Guru Dan Iklim Sekolah,” </w:t>
      </w:r>
      <w:r w:rsidRPr="00DE08A5">
        <w:rPr>
          <w:i/>
          <w:iCs/>
          <w:noProof/>
          <w:sz w:val="20"/>
        </w:rPr>
        <w:t>J. Manaj. Pendidik.</w:t>
      </w:r>
      <w:r w:rsidRPr="00DE08A5">
        <w:rPr>
          <w:noProof/>
          <w:sz w:val="20"/>
        </w:rPr>
        <w:t>, vol. 10, no. 1, hal. 016–023, 2022, doi: 10.33751/jmp.v10i1.5060.</w:t>
      </w:r>
    </w:p>
    <w:p w14:paraId="5A456497"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[11]</w:t>
      </w:r>
      <w:r w:rsidRPr="00DE08A5">
        <w:rPr>
          <w:noProof/>
          <w:sz w:val="20"/>
        </w:rPr>
        <w:tab/>
        <w:t>F. A. Halawa dan F. Fensi, “Pengaruh Kecerdasan Emosi Lingkungan Sekolah Terhadap Motivasi Belajar Dan Dampaknya Terhadap Prestasi Belajar Siswa,” vol. 4, no. 2, hal. 098–111, 2020.</w:t>
      </w:r>
    </w:p>
    <w:p w14:paraId="3330E65F"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[12]</w:t>
      </w:r>
      <w:r w:rsidRPr="00DE08A5">
        <w:rPr>
          <w:noProof/>
          <w:sz w:val="20"/>
        </w:rPr>
        <w:tab/>
        <w:t>A. H. Hermawan, “Pengaruh iklim sekolah dan minat baca terhadap hasil belajar di SMPN 2 Purwosari Bojonegoro,” 2023.</w:t>
      </w:r>
    </w:p>
    <w:p w14:paraId="7602AB77"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[13]</w:t>
      </w:r>
      <w:r w:rsidRPr="00DE08A5">
        <w:rPr>
          <w:noProof/>
          <w:sz w:val="20"/>
        </w:rPr>
        <w:tab/>
        <w:t xml:space="preserve">D. Darmawan, F. Issalillah, E. Retnowati, dan D. R. Mataputun, “Peranan Lingkungan Sekolah dan Kemampuan Berkomunikasi Guru Terhadap Motivasi Belajar Siswa,” </w:t>
      </w:r>
      <w:r w:rsidRPr="00DE08A5">
        <w:rPr>
          <w:i/>
          <w:iCs/>
          <w:noProof/>
          <w:sz w:val="20"/>
        </w:rPr>
        <w:t>J. Simki Pedagog.</w:t>
      </w:r>
      <w:r w:rsidRPr="00DE08A5">
        <w:rPr>
          <w:noProof/>
          <w:sz w:val="20"/>
        </w:rPr>
        <w:t>, vol. 4, no. 1, hal. 11–23, 2021, doi: 10.29407/jsp.v4i1.13.</w:t>
      </w:r>
    </w:p>
    <w:p w14:paraId="5F78F614"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[14]</w:t>
      </w:r>
      <w:r w:rsidRPr="00DE08A5">
        <w:rPr>
          <w:noProof/>
          <w:sz w:val="20"/>
        </w:rPr>
        <w:tab/>
        <w:t xml:space="preserve">H. Sufani, D. M. Subrata, dan I. W. Sudhita, “Pengaruh Lingkungan Sekolah terhadap Motivasi Belajar IPS pada Siswa Kelas VII di MTs. Al-Amin Tabanan,” </w:t>
      </w:r>
      <w:r w:rsidRPr="00DE08A5">
        <w:rPr>
          <w:i/>
          <w:iCs/>
          <w:noProof/>
          <w:sz w:val="20"/>
        </w:rPr>
        <w:t>J. Ikip Sar.</w:t>
      </w:r>
      <w:r w:rsidRPr="00DE08A5">
        <w:rPr>
          <w:noProof/>
          <w:sz w:val="20"/>
        </w:rPr>
        <w:t>, 2020, [Daring]. Tersedia pada: http://jurnal.ikipsaraswati.ac.id/index.php/mahasisya-pendidikan/article/view/137%0Ahttps://jurnal.ikipsaraswati.ac.id/index.php/mahasisya-pendidikan/article/download/137/173</w:t>
      </w:r>
    </w:p>
    <w:p w14:paraId="3E85553A"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[15]</w:t>
      </w:r>
      <w:r w:rsidRPr="00DE08A5">
        <w:rPr>
          <w:noProof/>
          <w:sz w:val="20"/>
        </w:rPr>
        <w:tab/>
        <w:t>Hamidah, “Pengaruh Iklim Sekolah terhadap Motivasi Belajar Siswa di SMAN 1 Tirtayasa,” 2020.</w:t>
      </w:r>
    </w:p>
    <w:p w14:paraId="1C23647E"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[16]</w:t>
      </w:r>
      <w:r w:rsidRPr="00DE08A5">
        <w:rPr>
          <w:noProof/>
          <w:sz w:val="20"/>
        </w:rPr>
        <w:tab/>
        <w:t xml:space="preserve">I. A. Agustin, “Pengaruh Iklim Sekolah Terhadap Motivasi Belajar Agama Siswa Madrasah Diniyah di desa </w:t>
      </w:r>
      <w:r w:rsidRPr="00DE08A5">
        <w:rPr>
          <w:noProof/>
          <w:sz w:val="20"/>
        </w:rPr>
        <w:lastRenderedPageBreak/>
        <w:t>Ampel Wuluhan Jember,” 2023.</w:t>
      </w:r>
    </w:p>
    <w:p w14:paraId="14D3081F"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[17]</w:t>
      </w:r>
      <w:r w:rsidRPr="00DE08A5">
        <w:rPr>
          <w:noProof/>
          <w:sz w:val="20"/>
        </w:rPr>
        <w:tab/>
        <w:t xml:space="preserve">A. Laksmitaningtyas, “Hubungan Antara Motivasi Belajar dan Iklim Sekolah Dengan Perilaku Membolos,” </w:t>
      </w:r>
      <w:r w:rsidRPr="00DE08A5">
        <w:rPr>
          <w:i/>
          <w:iCs/>
          <w:noProof/>
          <w:sz w:val="20"/>
        </w:rPr>
        <w:t>Psikoborneo J. Ilm. Psikol.</w:t>
      </w:r>
      <w:r w:rsidRPr="00DE08A5">
        <w:rPr>
          <w:noProof/>
          <w:sz w:val="20"/>
        </w:rPr>
        <w:t>, vol. 8, no. 1, hal. 57, 2020, doi: 10.30872/psikoborneo.v8i1.4858.</w:t>
      </w:r>
    </w:p>
    <w:p w14:paraId="7EEB58A3"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[18]</w:t>
      </w:r>
      <w:r w:rsidRPr="00DE08A5">
        <w:rPr>
          <w:noProof/>
          <w:sz w:val="20"/>
        </w:rPr>
        <w:tab/>
        <w:t>U. M. R. Putra, “Hubungan Tekanan Teman Sebaya (Peer Pressure) Dan Iklim Sekolah Dengan Kedisiplinan Belajar Pada Siswa Smp,” 2024.</w:t>
      </w:r>
    </w:p>
    <w:p w14:paraId="25B45B14"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[19]</w:t>
      </w:r>
      <w:r w:rsidRPr="00DE08A5">
        <w:rPr>
          <w:noProof/>
          <w:sz w:val="20"/>
        </w:rPr>
        <w:tab/>
        <w:t xml:space="preserve">F. Solikhin, “Pengembangan Alat Ukur Tingkat Efikasi Diri Siswa dalam Pembelajaran Kimia,” </w:t>
      </w:r>
      <w:r w:rsidRPr="00DE08A5">
        <w:rPr>
          <w:i/>
          <w:iCs/>
          <w:noProof/>
          <w:sz w:val="20"/>
        </w:rPr>
        <w:t>J. Pengukuran Psikol. dan Pendidik. Indones.</w:t>
      </w:r>
      <w:r w:rsidRPr="00DE08A5">
        <w:rPr>
          <w:noProof/>
          <w:sz w:val="20"/>
        </w:rPr>
        <w:t>, vol. 9, no. 1, hal. 11–18, 2020, doi: 10.15408/jp3i.v9i1.14491.</w:t>
      </w:r>
    </w:p>
    <w:p w14:paraId="1316DD78"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[20]</w:t>
      </w:r>
      <w:r w:rsidRPr="00DE08A5">
        <w:rPr>
          <w:noProof/>
          <w:sz w:val="20"/>
        </w:rPr>
        <w:tab/>
        <w:t xml:space="preserve">R. Hidayat dan L. W. A. Fergina, “Analisis Efikasi Diri Akademik Rendah pada Siswa Kelas IX SMP Negeri 21 Pontianak,” </w:t>
      </w:r>
      <w:r w:rsidRPr="00DE08A5">
        <w:rPr>
          <w:i/>
          <w:iCs/>
          <w:noProof/>
          <w:sz w:val="20"/>
        </w:rPr>
        <w:t>J. Pendidik. dan Pembelajaran</w:t>
      </w:r>
      <w:r w:rsidRPr="00DE08A5">
        <w:rPr>
          <w:noProof/>
          <w:sz w:val="20"/>
        </w:rPr>
        <w:t>, vol. 11, no. 12, hal. 3227–3237, 2022, doi: 10.26418/jppk.v11i12.60205.</w:t>
      </w:r>
    </w:p>
    <w:p w14:paraId="6F3AF7D8"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[21]</w:t>
      </w:r>
      <w:r w:rsidRPr="00DE08A5">
        <w:rPr>
          <w:noProof/>
          <w:sz w:val="20"/>
        </w:rPr>
        <w:tab/>
        <w:t xml:space="preserve">N. Rangkuti, “Pengaruh Efikasi Diri dan Motivasi Belajar Terhadap Hasil Belajar Matematika Pada Siswa Sekolah,” </w:t>
      </w:r>
      <w:r w:rsidRPr="00DE08A5">
        <w:rPr>
          <w:i/>
          <w:iCs/>
          <w:noProof/>
          <w:sz w:val="20"/>
        </w:rPr>
        <w:t>J. Bus. Theory Pract.</w:t>
      </w:r>
      <w:r w:rsidRPr="00DE08A5">
        <w:rPr>
          <w:noProof/>
          <w:sz w:val="20"/>
        </w:rPr>
        <w:t>, vol. 10, no. 2, hal. 6, 2021, [Daring]. Tersedia pada: http://www.theseus.fi/handle/10024/341553%0Ahttps://jptam.org/index.php/jptam/article/view/1958%0Ahttp://ejurnal.undana.ac.id/index.php/glory/article/view/4816%0Ahttps://dspace.uii.ac.id/bitstream/handle/123456789/23790/17211077 Tarita Syavira Alicia.pdf?</w:t>
      </w:r>
    </w:p>
    <w:p w14:paraId="4442FC99"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[22]</w:t>
      </w:r>
      <w:r w:rsidRPr="00DE08A5">
        <w:rPr>
          <w:noProof/>
          <w:sz w:val="20"/>
        </w:rPr>
        <w:tab/>
        <w:t xml:space="preserve">N. Muhammad, C. Yohana, dan N. Fadillah, “Pengaruh Dukungan Keluarga dan Efikasi Diri Terhadap Motivasi Belajar Siswa di Kelas X SMK 49 Jakarta Utara,” </w:t>
      </w:r>
      <w:r w:rsidRPr="00DE08A5">
        <w:rPr>
          <w:i/>
          <w:iCs/>
          <w:noProof/>
          <w:sz w:val="20"/>
        </w:rPr>
        <w:t>Cendikia J. Pendidik. dan Pengajaran</w:t>
      </w:r>
      <w:r w:rsidRPr="00DE08A5">
        <w:rPr>
          <w:noProof/>
          <w:sz w:val="20"/>
        </w:rPr>
        <w:t>, vol. 2, no. 3, hal. 171–188, 2024, [Daring]. Tersedia pada: https://jurnal.kolibi.org/index.php/cendikia/article/view/1051</w:t>
      </w:r>
    </w:p>
    <w:p w14:paraId="58E15F69"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[23]</w:t>
      </w:r>
      <w:r w:rsidRPr="00DE08A5">
        <w:rPr>
          <w:noProof/>
          <w:sz w:val="20"/>
        </w:rPr>
        <w:tab/>
        <w:t>S. N. Holisah, “Hubungan Antara Efikasi Diri dengan Motivasi Belajar Mahasiswa Penghafal Al- qur’an PPTQ Darul Istiqomah Jember,” 2023.</w:t>
      </w:r>
    </w:p>
    <w:p w14:paraId="59161336"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[24]</w:t>
      </w:r>
      <w:r w:rsidRPr="00DE08A5">
        <w:rPr>
          <w:noProof/>
          <w:sz w:val="20"/>
        </w:rPr>
        <w:tab/>
        <w:t xml:space="preserve">N. Kur’ani, “Hubungan Antara Interaksi Teman Sebaya Dan Efikasi Diri Dengan Motivasi Belajar,” </w:t>
      </w:r>
      <w:r w:rsidRPr="00DE08A5">
        <w:rPr>
          <w:i/>
          <w:iCs/>
          <w:noProof/>
          <w:sz w:val="20"/>
        </w:rPr>
        <w:t>Psikol. Konseling</w:t>
      </w:r>
      <w:r w:rsidRPr="00DE08A5">
        <w:rPr>
          <w:noProof/>
          <w:sz w:val="20"/>
        </w:rPr>
        <w:t>, vol. 19, no. 2, hal. 1057, 2021, doi: 10.24114/konseling.v19i2.30435.</w:t>
      </w:r>
    </w:p>
    <w:p w14:paraId="3EEBF72D"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[25]</w:t>
      </w:r>
      <w:r w:rsidRPr="00DE08A5">
        <w:rPr>
          <w:noProof/>
          <w:sz w:val="20"/>
        </w:rPr>
        <w:tab/>
        <w:t>I. Maghfirah, C. W. Wolor, dan R. T. Sriwulan, “Pengaruh Efikasi Diri, Perhatian Orang Tua, Dan Dukungan Sosial Teman Sebaya Terhadap Motivasi Belajar Pada Siswa,” hal. 59–74, 2023.</w:t>
      </w:r>
    </w:p>
    <w:p w14:paraId="7D765D26"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[26]</w:t>
      </w:r>
      <w:r w:rsidRPr="00DE08A5">
        <w:rPr>
          <w:noProof/>
          <w:sz w:val="20"/>
        </w:rPr>
        <w:tab/>
        <w:t xml:space="preserve">Z. Afif, D. S. Azhari, M. Kustati, dan N. Sepriyanti, “Penelitian Ilmiah ( Kuantitatif ) Beserta Paradigma , Pendekatan , Asumsi Dasar, Karakteristik, Metode Analisis Data Dan Outputnya,” </w:t>
      </w:r>
      <w:r w:rsidRPr="00DE08A5">
        <w:rPr>
          <w:i/>
          <w:iCs/>
          <w:noProof/>
          <w:sz w:val="20"/>
        </w:rPr>
        <w:t>Innov. J. Soc. Sci. Res.</w:t>
      </w:r>
      <w:r w:rsidRPr="00DE08A5">
        <w:rPr>
          <w:noProof/>
          <w:sz w:val="20"/>
        </w:rPr>
        <w:t>, vol. 3, no. 3, hal. 682–693, 2023, [Daring]. Tersedia pada: https://j-innovative.org/index.php/Innovative%0APenelitian</w:t>
      </w:r>
    </w:p>
    <w:p w14:paraId="40E078E9"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[27]</w:t>
      </w:r>
      <w:r w:rsidRPr="00DE08A5">
        <w:rPr>
          <w:noProof/>
          <w:sz w:val="20"/>
        </w:rPr>
        <w:tab/>
        <w:t xml:space="preserve">P. S. Mustafa, “Statistika Inferensial meliputi Uji Beda dalam Pendidikan Jasmani: Sebuah Tinjauan,” </w:t>
      </w:r>
      <w:r w:rsidRPr="00DE08A5">
        <w:rPr>
          <w:i/>
          <w:iCs/>
          <w:noProof/>
          <w:sz w:val="20"/>
        </w:rPr>
        <w:t>Didakt.  J. Pemikir. Pendidik.</w:t>
      </w:r>
      <w:r w:rsidRPr="00DE08A5">
        <w:rPr>
          <w:noProof/>
          <w:sz w:val="20"/>
        </w:rPr>
        <w:t>, vol. 28, no. 2(1), hal. 71–86, 2022, doi: 10.30587/didaktika.v28i2(1).4166.</w:t>
      </w:r>
    </w:p>
    <w:p w14:paraId="7E8B5117"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[28]</w:t>
      </w:r>
      <w:r w:rsidRPr="00DE08A5">
        <w:rPr>
          <w:noProof/>
          <w:sz w:val="20"/>
        </w:rPr>
        <w:tab/>
        <w:t>K. Prasetyo dan A. Kriswibowo, “Public Trust Pada Pemerintahan Daerah Dalam Penanganan Pandemi Covid-19,” vol. 8, no. April, hal. 25–38, 2022.</w:t>
      </w:r>
    </w:p>
    <w:p w14:paraId="41B2E660"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[29]</w:t>
      </w:r>
      <w:r w:rsidRPr="00DE08A5">
        <w:rPr>
          <w:noProof/>
          <w:sz w:val="20"/>
        </w:rPr>
        <w:tab/>
        <w:t>Raosoft. inc, “Raosoft Sample size calculator,” Online. [Daring]. Tersedia pada: http://www.raosoft.com/samplesize.html</w:t>
      </w:r>
    </w:p>
    <w:p w14:paraId="073CD702"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[30]</w:t>
      </w:r>
      <w:r w:rsidRPr="00DE08A5">
        <w:rPr>
          <w:noProof/>
          <w:sz w:val="20"/>
        </w:rPr>
        <w:tab/>
        <w:t xml:space="preserve">I. Ghozali, “Aplikasi Analisis Multivariete Dengan Program IBM SPSS 23 Edisi 8,” Univ. Diponegoro Press, 2016. </w:t>
      </w:r>
    </w:p>
    <w:p w14:paraId="44110AF1"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[31]</w:t>
      </w:r>
      <w:r w:rsidRPr="00DE08A5">
        <w:rPr>
          <w:noProof/>
          <w:sz w:val="20"/>
        </w:rPr>
        <w:tab/>
        <w:t xml:space="preserve">Andhiyani Rahmasari Putri dan Ari Susanti, “Pengaruh E-Commerce, Sosial Media, Dan Kepercayaan Konsumen Terhadap Minat Beli Pada Aplikasi Belanja Shopee,” </w:t>
      </w:r>
      <w:r w:rsidRPr="00DE08A5">
        <w:rPr>
          <w:i/>
          <w:iCs/>
          <w:noProof/>
          <w:sz w:val="20"/>
        </w:rPr>
        <w:t>JRMSI - J. Ris. Manaj. Sains Indones.</w:t>
      </w:r>
      <w:r w:rsidRPr="00DE08A5">
        <w:rPr>
          <w:noProof/>
          <w:sz w:val="20"/>
        </w:rPr>
        <w:t>, vol. 13, no. 01, hal. 20–33, 2022, doi: 10.21009/jrmsi.013.1.02.</w:t>
      </w:r>
    </w:p>
    <w:p w14:paraId="5CDDA7A0"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[32]</w:t>
      </w:r>
      <w:r w:rsidRPr="00DE08A5">
        <w:rPr>
          <w:noProof/>
          <w:sz w:val="20"/>
        </w:rPr>
        <w:tab/>
        <w:t xml:space="preserve">M. Lionardi dan S. Suhartono, “Pendeteksian Kemungkinan Terjadinya Fraudulent Financial Statement menggunakan Fraud Hexagon,” </w:t>
      </w:r>
      <w:r w:rsidRPr="00DE08A5">
        <w:rPr>
          <w:i/>
          <w:iCs/>
          <w:noProof/>
          <w:sz w:val="20"/>
        </w:rPr>
        <w:t>Monet. - J. Akunt. dan Keuang.</w:t>
      </w:r>
      <w:r w:rsidRPr="00DE08A5">
        <w:rPr>
          <w:noProof/>
          <w:sz w:val="20"/>
        </w:rPr>
        <w:t>, vol. 9, no. 1, hal. 29–38, 2022, doi: 10.31294/moneter.v9i1.12496.</w:t>
      </w:r>
    </w:p>
    <w:p w14:paraId="3E748A6E" w14:textId="77777777" w:rsidR="000672E1" w:rsidRPr="00DE08A5" w:rsidRDefault="000672E1" w:rsidP="000672E1">
      <w:pPr>
        <w:widowControl w:val="0"/>
        <w:autoSpaceDE w:val="0"/>
        <w:autoSpaceDN w:val="0"/>
        <w:adjustRightInd w:val="0"/>
        <w:ind w:left="640" w:hanging="640"/>
        <w:rPr>
          <w:noProof/>
          <w:sz w:val="20"/>
        </w:rPr>
      </w:pPr>
      <w:r w:rsidRPr="00DE08A5">
        <w:rPr>
          <w:noProof/>
          <w:sz w:val="20"/>
        </w:rPr>
        <w:t>[33]</w:t>
      </w:r>
      <w:r w:rsidRPr="00DE08A5">
        <w:rPr>
          <w:noProof/>
          <w:sz w:val="20"/>
        </w:rPr>
        <w:tab/>
        <w:t>S. D. Yolandita, “Hubungan Self Efficacy (Efikasi Diri) Terhadap Motivasi Belajar Biologi Kelas XI SMA Negeri 14 Pekanbaru Tahun Ajaran 2020/2021,” 2021.</w:t>
      </w:r>
    </w:p>
    <w:p w14:paraId="5B797B03" w14:textId="0BE1B0AC" w:rsidR="0040374D" w:rsidRPr="00734762" w:rsidRDefault="0040374D" w:rsidP="002F5068">
      <w:pPr>
        <w:pStyle w:val="JSKReferenceItem"/>
        <w:numPr>
          <w:ilvl w:val="0"/>
          <w:numId w:val="0"/>
        </w:numPr>
        <w:rPr>
          <w:color w:val="000000"/>
          <w:sz w:val="20"/>
          <w:szCs w:val="20"/>
        </w:rPr>
      </w:pPr>
      <w:r w:rsidRPr="00DE08A5">
        <w:rPr>
          <w:color w:val="000000"/>
          <w:sz w:val="20"/>
          <w:szCs w:val="20"/>
        </w:rPr>
        <w:fldChar w:fldCharType="end"/>
      </w:r>
    </w:p>
    <w:sectPr w:rsidR="0040374D" w:rsidRPr="00734762" w:rsidSect="00F32555">
      <w:type w:val="continuous"/>
      <w:pgSz w:w="11906" w:h="16838"/>
      <w:pgMar w:top="1701" w:right="1134" w:bottom="1560"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80651F" w14:textId="77777777" w:rsidR="006D1E78" w:rsidRDefault="006D1E78">
      <w:r>
        <w:separator/>
      </w:r>
    </w:p>
  </w:endnote>
  <w:endnote w:type="continuationSeparator" w:id="0">
    <w:p w14:paraId="3DCAABF6" w14:textId="77777777" w:rsidR="006D1E78" w:rsidRDefault="006D1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DD4BA" w14:textId="77777777" w:rsidR="001F7946"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B4B73" w14:textId="77777777" w:rsidR="001F7946"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58A2" w14:textId="77777777" w:rsidR="001F7946"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19F7B" w14:textId="77777777" w:rsidR="006D1E78" w:rsidRDefault="006D1E78">
      <w:r>
        <w:separator/>
      </w:r>
    </w:p>
  </w:footnote>
  <w:footnote w:type="continuationSeparator" w:id="0">
    <w:p w14:paraId="68F7786F" w14:textId="77777777" w:rsidR="006D1E78" w:rsidRDefault="006D1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4F31C" w14:textId="77777777" w:rsidR="001F7946"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AC123F">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0FCF2" w14:textId="342BE1D7" w:rsidR="001F7946"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C123F">
      <w:rPr>
        <w:noProof/>
        <w:color w:val="000000"/>
      </w:rPr>
      <w:t>3</w:t>
    </w:r>
    <w:r>
      <w:rPr>
        <w:color w:val="000000"/>
      </w:rPr>
      <w:fldChar w:fldCharType="end"/>
    </w:r>
  </w:p>
  <w:p w14:paraId="5844ADA6" w14:textId="77777777" w:rsidR="001F7946" w:rsidRDefault="001F794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07421" w14:textId="77777777" w:rsidR="001F7946"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AC123F">
      <w:rPr>
        <w:noProof/>
        <w:color w:val="000000"/>
      </w:rPr>
      <w:t>1</w:t>
    </w:r>
    <w:r>
      <w:rPr>
        <w:color w:val="000000"/>
      </w:rPr>
      <w:fldChar w:fldCharType="end"/>
    </w:r>
  </w:p>
  <w:p w14:paraId="50A3C93D" w14:textId="77777777" w:rsidR="001F7946" w:rsidRDefault="001F79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C7035"/>
    <w:multiLevelType w:val="hybridMultilevel"/>
    <w:tmpl w:val="36B88CF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9ED72A2"/>
    <w:multiLevelType w:val="hybridMultilevel"/>
    <w:tmpl w:val="75CA384C"/>
    <w:lvl w:ilvl="0" w:tplc="2CD67950">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 w15:restartNumberingAfterBreak="0">
    <w:nsid w:val="1D78366C"/>
    <w:multiLevelType w:val="multilevel"/>
    <w:tmpl w:val="FC42341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242F4612"/>
    <w:multiLevelType w:val="hybridMultilevel"/>
    <w:tmpl w:val="922E9A52"/>
    <w:lvl w:ilvl="0" w:tplc="D248D06C">
      <w:start w:val="1"/>
      <w:numFmt w:val="decimal"/>
      <w:lvlText w:val="%1)"/>
      <w:lvlJc w:val="left"/>
      <w:pPr>
        <w:ind w:left="1212" w:hanging="360"/>
      </w:pPr>
      <w:rPr>
        <w:rFonts w:hint="default"/>
        <w:vertAlign w:val="superscript"/>
      </w:rPr>
    </w:lvl>
    <w:lvl w:ilvl="1" w:tplc="38090019" w:tentative="1">
      <w:start w:val="1"/>
      <w:numFmt w:val="lowerLetter"/>
      <w:lvlText w:val="%2."/>
      <w:lvlJc w:val="left"/>
      <w:pPr>
        <w:ind w:left="1932" w:hanging="360"/>
      </w:pPr>
    </w:lvl>
    <w:lvl w:ilvl="2" w:tplc="3809001B" w:tentative="1">
      <w:start w:val="1"/>
      <w:numFmt w:val="lowerRoman"/>
      <w:lvlText w:val="%3."/>
      <w:lvlJc w:val="right"/>
      <w:pPr>
        <w:ind w:left="2652" w:hanging="180"/>
      </w:pPr>
    </w:lvl>
    <w:lvl w:ilvl="3" w:tplc="3809000F" w:tentative="1">
      <w:start w:val="1"/>
      <w:numFmt w:val="decimal"/>
      <w:lvlText w:val="%4."/>
      <w:lvlJc w:val="left"/>
      <w:pPr>
        <w:ind w:left="3372" w:hanging="360"/>
      </w:pPr>
    </w:lvl>
    <w:lvl w:ilvl="4" w:tplc="38090019" w:tentative="1">
      <w:start w:val="1"/>
      <w:numFmt w:val="lowerLetter"/>
      <w:lvlText w:val="%5."/>
      <w:lvlJc w:val="left"/>
      <w:pPr>
        <w:ind w:left="4092" w:hanging="360"/>
      </w:pPr>
    </w:lvl>
    <w:lvl w:ilvl="5" w:tplc="3809001B" w:tentative="1">
      <w:start w:val="1"/>
      <w:numFmt w:val="lowerRoman"/>
      <w:lvlText w:val="%6."/>
      <w:lvlJc w:val="right"/>
      <w:pPr>
        <w:ind w:left="4812" w:hanging="180"/>
      </w:pPr>
    </w:lvl>
    <w:lvl w:ilvl="6" w:tplc="3809000F" w:tentative="1">
      <w:start w:val="1"/>
      <w:numFmt w:val="decimal"/>
      <w:lvlText w:val="%7."/>
      <w:lvlJc w:val="left"/>
      <w:pPr>
        <w:ind w:left="5532" w:hanging="360"/>
      </w:pPr>
    </w:lvl>
    <w:lvl w:ilvl="7" w:tplc="38090019" w:tentative="1">
      <w:start w:val="1"/>
      <w:numFmt w:val="lowerLetter"/>
      <w:lvlText w:val="%8."/>
      <w:lvlJc w:val="left"/>
      <w:pPr>
        <w:ind w:left="6252" w:hanging="360"/>
      </w:pPr>
    </w:lvl>
    <w:lvl w:ilvl="8" w:tplc="3809001B" w:tentative="1">
      <w:start w:val="1"/>
      <w:numFmt w:val="lowerRoman"/>
      <w:lvlText w:val="%9."/>
      <w:lvlJc w:val="right"/>
      <w:pPr>
        <w:ind w:left="6972" w:hanging="180"/>
      </w:pPr>
    </w:lvl>
  </w:abstractNum>
  <w:abstractNum w:abstractNumId="4" w15:restartNumberingAfterBreak="0">
    <w:nsid w:val="25A02809"/>
    <w:multiLevelType w:val="hybridMultilevel"/>
    <w:tmpl w:val="46ACA42E"/>
    <w:lvl w:ilvl="0" w:tplc="9E001230">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F7961BD"/>
    <w:multiLevelType w:val="hybridMultilevel"/>
    <w:tmpl w:val="104EC7D8"/>
    <w:lvl w:ilvl="0" w:tplc="337EAEC8">
      <w:start w:val="1"/>
      <w:numFmt w:val="decimal"/>
      <w:lvlText w:val="%1."/>
      <w:lvlJc w:val="left"/>
      <w:pPr>
        <w:ind w:left="720" w:hanging="360"/>
      </w:pPr>
      <w:rPr>
        <w:b/>
        <w:bCs/>
        <w:sz w:val="20"/>
        <w:szCs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A0E5D95"/>
    <w:multiLevelType w:val="hybridMultilevel"/>
    <w:tmpl w:val="91DACE30"/>
    <w:lvl w:ilvl="0" w:tplc="85EE9E78">
      <w:start w:val="1"/>
      <w:numFmt w:val="decimal"/>
      <w:lvlText w:val="%1)"/>
      <w:lvlJc w:val="left"/>
      <w:pPr>
        <w:ind w:left="502" w:hanging="360"/>
      </w:pPr>
      <w:rPr>
        <w:rFonts w:hint="default"/>
        <w:vertAlign w:val="superscrip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7" w15:restartNumberingAfterBreak="0">
    <w:nsid w:val="3CB81D72"/>
    <w:multiLevelType w:val="multilevel"/>
    <w:tmpl w:val="A3C8E0E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B9012C"/>
    <w:multiLevelType w:val="multilevel"/>
    <w:tmpl w:val="613A4392"/>
    <w:lvl w:ilvl="0">
      <w:start w:val="1"/>
      <w:numFmt w:val="decimal"/>
      <w:lvlText w:val="%1."/>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15:restartNumberingAfterBreak="0">
    <w:nsid w:val="40540DF0"/>
    <w:multiLevelType w:val="multilevel"/>
    <w:tmpl w:val="A5961434"/>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10" w15:restartNumberingAfterBreak="0">
    <w:nsid w:val="4C301550"/>
    <w:multiLevelType w:val="multilevel"/>
    <w:tmpl w:val="B008D00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1" w15:restartNumberingAfterBreak="0">
    <w:nsid w:val="64902A30"/>
    <w:multiLevelType w:val="hybridMultilevel"/>
    <w:tmpl w:val="828CBA28"/>
    <w:lvl w:ilvl="0" w:tplc="7250FBB2">
      <w:start w:val="1"/>
      <w:numFmt w:val="decimal"/>
      <w:lvlText w:val="%1."/>
      <w:lvlJc w:val="left"/>
      <w:pPr>
        <w:ind w:left="927" w:hanging="360"/>
      </w:pPr>
      <w:rPr>
        <w:rFonts w:hint="default"/>
        <w:b w:val="0"/>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12" w15:restartNumberingAfterBreak="0">
    <w:nsid w:val="65216565"/>
    <w:multiLevelType w:val="hybridMultilevel"/>
    <w:tmpl w:val="22C8A24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70B05F4A"/>
    <w:multiLevelType w:val="multilevel"/>
    <w:tmpl w:val="E78A3D4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AF02201"/>
    <w:multiLevelType w:val="hybridMultilevel"/>
    <w:tmpl w:val="B148C086"/>
    <w:lvl w:ilvl="0" w:tplc="B54A8B90">
      <w:start w:val="1"/>
      <w:numFmt w:val="lowerLetter"/>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num w:numId="1" w16cid:durableId="1634601005">
    <w:abstractNumId w:val="13"/>
  </w:num>
  <w:num w:numId="2" w16cid:durableId="541400336">
    <w:abstractNumId w:val="7"/>
  </w:num>
  <w:num w:numId="3" w16cid:durableId="255552905">
    <w:abstractNumId w:val="2"/>
  </w:num>
  <w:num w:numId="4" w16cid:durableId="1397585519">
    <w:abstractNumId w:val="10"/>
  </w:num>
  <w:num w:numId="5" w16cid:durableId="2826961">
    <w:abstractNumId w:val="6"/>
  </w:num>
  <w:num w:numId="6" w16cid:durableId="1051806319">
    <w:abstractNumId w:val="3"/>
  </w:num>
  <w:num w:numId="7" w16cid:durableId="384186747">
    <w:abstractNumId w:val="9"/>
  </w:num>
  <w:num w:numId="8" w16cid:durableId="418021322">
    <w:abstractNumId w:val="8"/>
  </w:num>
  <w:num w:numId="9" w16cid:durableId="1954634398">
    <w:abstractNumId w:val="5"/>
  </w:num>
  <w:num w:numId="10" w16cid:durableId="1776436903">
    <w:abstractNumId w:val="4"/>
  </w:num>
  <w:num w:numId="11" w16cid:durableId="617683686">
    <w:abstractNumId w:val="12"/>
  </w:num>
  <w:num w:numId="12" w16cid:durableId="514536897">
    <w:abstractNumId w:val="14"/>
  </w:num>
  <w:num w:numId="13" w16cid:durableId="1966886854">
    <w:abstractNumId w:val="0"/>
  </w:num>
  <w:num w:numId="14" w16cid:durableId="1110320477">
    <w:abstractNumId w:val="1"/>
  </w:num>
  <w:num w:numId="15" w16cid:durableId="18259308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hideSpellingErrors/>
  <w:hideGrammaticalErrors/>
  <w:proofState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946"/>
    <w:rsid w:val="0000168D"/>
    <w:rsid w:val="00010890"/>
    <w:rsid w:val="0001227E"/>
    <w:rsid w:val="00021DF5"/>
    <w:rsid w:val="000672E1"/>
    <w:rsid w:val="00067C94"/>
    <w:rsid w:val="000769D3"/>
    <w:rsid w:val="000838CE"/>
    <w:rsid w:val="00092382"/>
    <w:rsid w:val="00096BB2"/>
    <w:rsid w:val="000D6E2C"/>
    <w:rsid w:val="000E719B"/>
    <w:rsid w:val="000F513A"/>
    <w:rsid w:val="000F6AAD"/>
    <w:rsid w:val="00103B99"/>
    <w:rsid w:val="001377A2"/>
    <w:rsid w:val="0014160F"/>
    <w:rsid w:val="00162A3B"/>
    <w:rsid w:val="00167472"/>
    <w:rsid w:val="00185334"/>
    <w:rsid w:val="00196D74"/>
    <w:rsid w:val="001B6DC0"/>
    <w:rsid w:val="001C3B94"/>
    <w:rsid w:val="001D624B"/>
    <w:rsid w:val="001F517F"/>
    <w:rsid w:val="001F6094"/>
    <w:rsid w:val="001F7946"/>
    <w:rsid w:val="002031DC"/>
    <w:rsid w:val="00205244"/>
    <w:rsid w:val="0021262D"/>
    <w:rsid w:val="002140D8"/>
    <w:rsid w:val="00216568"/>
    <w:rsid w:val="002248FB"/>
    <w:rsid w:val="002315D5"/>
    <w:rsid w:val="00256EFC"/>
    <w:rsid w:val="00282896"/>
    <w:rsid w:val="00294899"/>
    <w:rsid w:val="002C0021"/>
    <w:rsid w:val="002E5A69"/>
    <w:rsid w:val="002F0C60"/>
    <w:rsid w:val="002F5068"/>
    <w:rsid w:val="002F59AF"/>
    <w:rsid w:val="00324ABC"/>
    <w:rsid w:val="003476E8"/>
    <w:rsid w:val="00363DF1"/>
    <w:rsid w:val="003C0E5E"/>
    <w:rsid w:val="003C28C6"/>
    <w:rsid w:val="003C41E2"/>
    <w:rsid w:val="003E6DBE"/>
    <w:rsid w:val="003F3067"/>
    <w:rsid w:val="0040338F"/>
    <w:rsid w:val="0040374D"/>
    <w:rsid w:val="00405825"/>
    <w:rsid w:val="004271D2"/>
    <w:rsid w:val="00442EAE"/>
    <w:rsid w:val="00450107"/>
    <w:rsid w:val="00451FCC"/>
    <w:rsid w:val="00464B4F"/>
    <w:rsid w:val="00473F34"/>
    <w:rsid w:val="00474990"/>
    <w:rsid w:val="00475A80"/>
    <w:rsid w:val="0048192E"/>
    <w:rsid w:val="0048518D"/>
    <w:rsid w:val="00494D6A"/>
    <w:rsid w:val="004B339E"/>
    <w:rsid w:val="004B79E0"/>
    <w:rsid w:val="004C467E"/>
    <w:rsid w:val="004D7835"/>
    <w:rsid w:val="004F36D4"/>
    <w:rsid w:val="004F44A1"/>
    <w:rsid w:val="004F7362"/>
    <w:rsid w:val="0050093B"/>
    <w:rsid w:val="00500F2E"/>
    <w:rsid w:val="00510B32"/>
    <w:rsid w:val="0051353C"/>
    <w:rsid w:val="00523EC9"/>
    <w:rsid w:val="0053625C"/>
    <w:rsid w:val="00570872"/>
    <w:rsid w:val="00593864"/>
    <w:rsid w:val="005B643C"/>
    <w:rsid w:val="005C1F1F"/>
    <w:rsid w:val="005F4CE9"/>
    <w:rsid w:val="00602AAA"/>
    <w:rsid w:val="00602EC0"/>
    <w:rsid w:val="00610FFF"/>
    <w:rsid w:val="006139F1"/>
    <w:rsid w:val="006216BD"/>
    <w:rsid w:val="00623A2C"/>
    <w:rsid w:val="00631774"/>
    <w:rsid w:val="0065792C"/>
    <w:rsid w:val="00664818"/>
    <w:rsid w:val="00670572"/>
    <w:rsid w:val="0067332A"/>
    <w:rsid w:val="006836EB"/>
    <w:rsid w:val="006B7986"/>
    <w:rsid w:val="006D1E78"/>
    <w:rsid w:val="006E02BB"/>
    <w:rsid w:val="00711985"/>
    <w:rsid w:val="007120AA"/>
    <w:rsid w:val="00712666"/>
    <w:rsid w:val="00734762"/>
    <w:rsid w:val="00734EE5"/>
    <w:rsid w:val="0073736B"/>
    <w:rsid w:val="00745F0F"/>
    <w:rsid w:val="00751A93"/>
    <w:rsid w:val="00752E08"/>
    <w:rsid w:val="00763643"/>
    <w:rsid w:val="007709D2"/>
    <w:rsid w:val="0077517E"/>
    <w:rsid w:val="00784F49"/>
    <w:rsid w:val="007A5A12"/>
    <w:rsid w:val="007B7288"/>
    <w:rsid w:val="007C1B41"/>
    <w:rsid w:val="007C2554"/>
    <w:rsid w:val="00807C2B"/>
    <w:rsid w:val="0081231F"/>
    <w:rsid w:val="00826B6C"/>
    <w:rsid w:val="008600EE"/>
    <w:rsid w:val="00865B61"/>
    <w:rsid w:val="00881250"/>
    <w:rsid w:val="00896B44"/>
    <w:rsid w:val="008A644B"/>
    <w:rsid w:val="008B0853"/>
    <w:rsid w:val="008B4BE4"/>
    <w:rsid w:val="008B5EC1"/>
    <w:rsid w:val="008D1D58"/>
    <w:rsid w:val="008E7F10"/>
    <w:rsid w:val="00901614"/>
    <w:rsid w:val="00916738"/>
    <w:rsid w:val="0093164F"/>
    <w:rsid w:val="00933B47"/>
    <w:rsid w:val="0093617D"/>
    <w:rsid w:val="009372A0"/>
    <w:rsid w:val="00956992"/>
    <w:rsid w:val="00962CDD"/>
    <w:rsid w:val="00992057"/>
    <w:rsid w:val="009D5DDD"/>
    <w:rsid w:val="00A10C74"/>
    <w:rsid w:val="00A30B31"/>
    <w:rsid w:val="00A51CED"/>
    <w:rsid w:val="00A7001C"/>
    <w:rsid w:val="00A8220A"/>
    <w:rsid w:val="00A879A9"/>
    <w:rsid w:val="00A94AC5"/>
    <w:rsid w:val="00AA33CA"/>
    <w:rsid w:val="00AA4198"/>
    <w:rsid w:val="00AC123F"/>
    <w:rsid w:val="00AD07BC"/>
    <w:rsid w:val="00AE5251"/>
    <w:rsid w:val="00AE6AB4"/>
    <w:rsid w:val="00B10BDD"/>
    <w:rsid w:val="00B265E7"/>
    <w:rsid w:val="00B26C9F"/>
    <w:rsid w:val="00B36E06"/>
    <w:rsid w:val="00B439C4"/>
    <w:rsid w:val="00B46C57"/>
    <w:rsid w:val="00B6467D"/>
    <w:rsid w:val="00B70F3F"/>
    <w:rsid w:val="00B7252E"/>
    <w:rsid w:val="00B74253"/>
    <w:rsid w:val="00BE4A08"/>
    <w:rsid w:val="00C065C0"/>
    <w:rsid w:val="00C072BB"/>
    <w:rsid w:val="00C14678"/>
    <w:rsid w:val="00C165D7"/>
    <w:rsid w:val="00C3627E"/>
    <w:rsid w:val="00C419A1"/>
    <w:rsid w:val="00C422A9"/>
    <w:rsid w:val="00C470FC"/>
    <w:rsid w:val="00C55721"/>
    <w:rsid w:val="00C74B84"/>
    <w:rsid w:val="00C911FF"/>
    <w:rsid w:val="00C965AC"/>
    <w:rsid w:val="00CA1377"/>
    <w:rsid w:val="00CA7488"/>
    <w:rsid w:val="00CC6835"/>
    <w:rsid w:val="00CE12CF"/>
    <w:rsid w:val="00D07FD1"/>
    <w:rsid w:val="00D15A23"/>
    <w:rsid w:val="00D273ED"/>
    <w:rsid w:val="00D615C2"/>
    <w:rsid w:val="00D64FDA"/>
    <w:rsid w:val="00D74CF4"/>
    <w:rsid w:val="00D74D9A"/>
    <w:rsid w:val="00D86BB7"/>
    <w:rsid w:val="00D9159E"/>
    <w:rsid w:val="00D93FE0"/>
    <w:rsid w:val="00D953A5"/>
    <w:rsid w:val="00DA0586"/>
    <w:rsid w:val="00DA2239"/>
    <w:rsid w:val="00DA783C"/>
    <w:rsid w:val="00DE08A5"/>
    <w:rsid w:val="00DE19D2"/>
    <w:rsid w:val="00DE4C40"/>
    <w:rsid w:val="00DE6BBC"/>
    <w:rsid w:val="00DF18FA"/>
    <w:rsid w:val="00E00576"/>
    <w:rsid w:val="00E13888"/>
    <w:rsid w:val="00E40846"/>
    <w:rsid w:val="00E43B3D"/>
    <w:rsid w:val="00E4665E"/>
    <w:rsid w:val="00E82EEE"/>
    <w:rsid w:val="00E85D1A"/>
    <w:rsid w:val="00EA04CD"/>
    <w:rsid w:val="00EB6155"/>
    <w:rsid w:val="00EF07F7"/>
    <w:rsid w:val="00F32555"/>
    <w:rsid w:val="00F34F98"/>
    <w:rsid w:val="00F36FA8"/>
    <w:rsid w:val="00F43EF1"/>
    <w:rsid w:val="00F472CF"/>
    <w:rsid w:val="00F5446C"/>
    <w:rsid w:val="00F73BAC"/>
    <w:rsid w:val="00F947EC"/>
    <w:rsid w:val="00FA260C"/>
    <w:rsid w:val="00FA7CC6"/>
    <w:rsid w:val="00FB2AB0"/>
    <w:rsid w:val="00FC7F67"/>
    <w:rsid w:val="00FF004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8AE19"/>
  <w15:docId w15:val="{93ACD678-9622-4F8A-BE88-9F3B8DB7D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TitleChar">
    <w:name w:val="Title Char"/>
    <w:basedOn w:val="DefaultParagraphFont"/>
    <w:link w:val="Title"/>
    <w:uiPriority w:val="10"/>
    <w:rsid w:val="00AC123F"/>
    <w:rPr>
      <w:b/>
      <w:sz w:val="72"/>
      <w:szCs w:val="72"/>
      <w:lang w:eastAsia="zh-CN"/>
    </w:rPr>
  </w:style>
  <w:style w:type="table" w:styleId="TableGrid">
    <w:name w:val="Table Grid"/>
    <w:basedOn w:val="TableNormal"/>
    <w:uiPriority w:val="39"/>
    <w:rsid w:val="00AC123F"/>
    <w:pPr>
      <w:widowControl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566856">
      <w:bodyDiv w:val="1"/>
      <w:marLeft w:val="0"/>
      <w:marRight w:val="0"/>
      <w:marTop w:val="0"/>
      <w:marBottom w:val="0"/>
      <w:divBdr>
        <w:top w:val="none" w:sz="0" w:space="0" w:color="auto"/>
        <w:left w:val="none" w:sz="0" w:space="0" w:color="auto"/>
        <w:bottom w:val="none" w:sz="0" w:space="0" w:color="auto"/>
        <w:right w:val="none" w:sz="0" w:space="0" w:color="auto"/>
      </w:divBdr>
    </w:div>
    <w:div w:id="505166948">
      <w:bodyDiv w:val="1"/>
      <w:marLeft w:val="0"/>
      <w:marRight w:val="0"/>
      <w:marTop w:val="0"/>
      <w:marBottom w:val="0"/>
      <w:divBdr>
        <w:top w:val="none" w:sz="0" w:space="0" w:color="auto"/>
        <w:left w:val="none" w:sz="0" w:space="0" w:color="auto"/>
        <w:bottom w:val="none" w:sz="0" w:space="0" w:color="auto"/>
        <w:right w:val="none" w:sz="0" w:space="0" w:color="auto"/>
      </w:divBdr>
    </w:div>
    <w:div w:id="553664362">
      <w:bodyDiv w:val="1"/>
      <w:marLeft w:val="0"/>
      <w:marRight w:val="0"/>
      <w:marTop w:val="0"/>
      <w:marBottom w:val="0"/>
      <w:divBdr>
        <w:top w:val="none" w:sz="0" w:space="0" w:color="auto"/>
        <w:left w:val="none" w:sz="0" w:space="0" w:color="auto"/>
        <w:bottom w:val="none" w:sz="0" w:space="0" w:color="auto"/>
        <w:right w:val="none" w:sz="0" w:space="0" w:color="auto"/>
      </w:divBdr>
    </w:div>
    <w:div w:id="1034766944">
      <w:bodyDiv w:val="1"/>
      <w:marLeft w:val="0"/>
      <w:marRight w:val="0"/>
      <w:marTop w:val="0"/>
      <w:marBottom w:val="0"/>
      <w:divBdr>
        <w:top w:val="none" w:sz="0" w:space="0" w:color="auto"/>
        <w:left w:val="none" w:sz="0" w:space="0" w:color="auto"/>
        <w:bottom w:val="none" w:sz="0" w:space="0" w:color="auto"/>
        <w:right w:val="none" w:sz="0" w:space="0" w:color="auto"/>
      </w:divBdr>
      <w:divsChild>
        <w:div w:id="1394081969">
          <w:marLeft w:val="0"/>
          <w:marRight w:val="0"/>
          <w:marTop w:val="0"/>
          <w:marBottom w:val="0"/>
          <w:divBdr>
            <w:top w:val="none" w:sz="0" w:space="0" w:color="auto"/>
            <w:left w:val="none" w:sz="0" w:space="0" w:color="auto"/>
            <w:bottom w:val="none" w:sz="0" w:space="0" w:color="auto"/>
            <w:right w:val="none" w:sz="0" w:space="0" w:color="auto"/>
          </w:divBdr>
        </w:div>
        <w:div w:id="20251900">
          <w:marLeft w:val="0"/>
          <w:marRight w:val="0"/>
          <w:marTop w:val="0"/>
          <w:marBottom w:val="0"/>
          <w:divBdr>
            <w:top w:val="none" w:sz="0" w:space="0" w:color="auto"/>
            <w:left w:val="none" w:sz="0" w:space="0" w:color="auto"/>
            <w:bottom w:val="none" w:sz="0" w:space="0" w:color="auto"/>
            <w:right w:val="none" w:sz="0" w:space="0" w:color="auto"/>
          </w:divBdr>
        </w:div>
        <w:div w:id="956522778">
          <w:marLeft w:val="0"/>
          <w:marRight w:val="0"/>
          <w:marTop w:val="0"/>
          <w:marBottom w:val="0"/>
          <w:divBdr>
            <w:top w:val="none" w:sz="0" w:space="0" w:color="auto"/>
            <w:left w:val="none" w:sz="0" w:space="0" w:color="auto"/>
            <w:bottom w:val="none" w:sz="0" w:space="0" w:color="auto"/>
            <w:right w:val="none" w:sz="0" w:space="0" w:color="auto"/>
          </w:divBdr>
        </w:div>
        <w:div w:id="1197037444">
          <w:marLeft w:val="0"/>
          <w:marRight w:val="0"/>
          <w:marTop w:val="0"/>
          <w:marBottom w:val="0"/>
          <w:divBdr>
            <w:top w:val="none" w:sz="0" w:space="0" w:color="auto"/>
            <w:left w:val="none" w:sz="0" w:space="0" w:color="auto"/>
            <w:bottom w:val="none" w:sz="0" w:space="0" w:color="auto"/>
            <w:right w:val="none" w:sz="0" w:space="0" w:color="auto"/>
          </w:divBdr>
        </w:div>
        <w:div w:id="244461070">
          <w:marLeft w:val="0"/>
          <w:marRight w:val="0"/>
          <w:marTop w:val="0"/>
          <w:marBottom w:val="0"/>
          <w:divBdr>
            <w:top w:val="none" w:sz="0" w:space="0" w:color="auto"/>
            <w:left w:val="none" w:sz="0" w:space="0" w:color="auto"/>
            <w:bottom w:val="none" w:sz="0" w:space="0" w:color="auto"/>
            <w:right w:val="none" w:sz="0" w:space="0" w:color="auto"/>
          </w:divBdr>
        </w:div>
        <w:div w:id="1882667886">
          <w:marLeft w:val="0"/>
          <w:marRight w:val="0"/>
          <w:marTop w:val="0"/>
          <w:marBottom w:val="0"/>
          <w:divBdr>
            <w:top w:val="none" w:sz="0" w:space="0" w:color="auto"/>
            <w:left w:val="none" w:sz="0" w:space="0" w:color="auto"/>
            <w:bottom w:val="none" w:sz="0" w:space="0" w:color="auto"/>
            <w:right w:val="none" w:sz="0" w:space="0" w:color="auto"/>
          </w:divBdr>
        </w:div>
        <w:div w:id="227422961">
          <w:marLeft w:val="0"/>
          <w:marRight w:val="0"/>
          <w:marTop w:val="0"/>
          <w:marBottom w:val="0"/>
          <w:divBdr>
            <w:top w:val="none" w:sz="0" w:space="0" w:color="auto"/>
            <w:left w:val="none" w:sz="0" w:space="0" w:color="auto"/>
            <w:bottom w:val="none" w:sz="0" w:space="0" w:color="auto"/>
            <w:right w:val="none" w:sz="0" w:space="0" w:color="auto"/>
          </w:divBdr>
        </w:div>
        <w:div w:id="1440181916">
          <w:marLeft w:val="0"/>
          <w:marRight w:val="0"/>
          <w:marTop w:val="0"/>
          <w:marBottom w:val="0"/>
          <w:divBdr>
            <w:top w:val="none" w:sz="0" w:space="0" w:color="auto"/>
            <w:left w:val="none" w:sz="0" w:space="0" w:color="auto"/>
            <w:bottom w:val="none" w:sz="0" w:space="0" w:color="auto"/>
            <w:right w:val="none" w:sz="0" w:space="0" w:color="auto"/>
          </w:divBdr>
        </w:div>
        <w:div w:id="120653466">
          <w:marLeft w:val="0"/>
          <w:marRight w:val="0"/>
          <w:marTop w:val="0"/>
          <w:marBottom w:val="0"/>
          <w:divBdr>
            <w:top w:val="none" w:sz="0" w:space="0" w:color="auto"/>
            <w:left w:val="none" w:sz="0" w:space="0" w:color="auto"/>
            <w:bottom w:val="none" w:sz="0" w:space="0" w:color="auto"/>
            <w:right w:val="none" w:sz="0" w:space="0" w:color="auto"/>
          </w:divBdr>
        </w:div>
      </w:divsChild>
    </w:div>
    <w:div w:id="1088232975">
      <w:bodyDiv w:val="1"/>
      <w:marLeft w:val="0"/>
      <w:marRight w:val="0"/>
      <w:marTop w:val="0"/>
      <w:marBottom w:val="0"/>
      <w:divBdr>
        <w:top w:val="none" w:sz="0" w:space="0" w:color="auto"/>
        <w:left w:val="none" w:sz="0" w:space="0" w:color="auto"/>
        <w:bottom w:val="none" w:sz="0" w:space="0" w:color="auto"/>
        <w:right w:val="none" w:sz="0" w:space="0" w:color="auto"/>
      </w:divBdr>
    </w:div>
    <w:div w:id="1387100648">
      <w:bodyDiv w:val="1"/>
      <w:marLeft w:val="0"/>
      <w:marRight w:val="0"/>
      <w:marTop w:val="0"/>
      <w:marBottom w:val="0"/>
      <w:divBdr>
        <w:top w:val="none" w:sz="0" w:space="0" w:color="auto"/>
        <w:left w:val="none" w:sz="0" w:space="0" w:color="auto"/>
        <w:bottom w:val="none" w:sz="0" w:space="0" w:color="auto"/>
        <w:right w:val="none" w:sz="0" w:space="0" w:color="auto"/>
      </w:divBdr>
      <w:divsChild>
        <w:div w:id="1786658533">
          <w:marLeft w:val="0"/>
          <w:marRight w:val="0"/>
          <w:marTop w:val="0"/>
          <w:marBottom w:val="0"/>
          <w:divBdr>
            <w:top w:val="none" w:sz="0" w:space="0" w:color="auto"/>
            <w:left w:val="none" w:sz="0" w:space="0" w:color="auto"/>
            <w:bottom w:val="none" w:sz="0" w:space="0" w:color="auto"/>
            <w:right w:val="none" w:sz="0" w:space="0" w:color="auto"/>
          </w:divBdr>
        </w:div>
        <w:div w:id="42994202">
          <w:marLeft w:val="0"/>
          <w:marRight w:val="0"/>
          <w:marTop w:val="0"/>
          <w:marBottom w:val="0"/>
          <w:divBdr>
            <w:top w:val="none" w:sz="0" w:space="0" w:color="auto"/>
            <w:left w:val="none" w:sz="0" w:space="0" w:color="auto"/>
            <w:bottom w:val="none" w:sz="0" w:space="0" w:color="auto"/>
            <w:right w:val="none" w:sz="0" w:space="0" w:color="auto"/>
          </w:divBdr>
        </w:div>
        <w:div w:id="132453310">
          <w:marLeft w:val="0"/>
          <w:marRight w:val="0"/>
          <w:marTop w:val="0"/>
          <w:marBottom w:val="0"/>
          <w:divBdr>
            <w:top w:val="none" w:sz="0" w:space="0" w:color="auto"/>
            <w:left w:val="none" w:sz="0" w:space="0" w:color="auto"/>
            <w:bottom w:val="none" w:sz="0" w:space="0" w:color="auto"/>
            <w:right w:val="none" w:sz="0" w:space="0" w:color="auto"/>
          </w:divBdr>
        </w:div>
        <w:div w:id="1790390270">
          <w:marLeft w:val="0"/>
          <w:marRight w:val="0"/>
          <w:marTop w:val="0"/>
          <w:marBottom w:val="0"/>
          <w:divBdr>
            <w:top w:val="none" w:sz="0" w:space="0" w:color="auto"/>
            <w:left w:val="none" w:sz="0" w:space="0" w:color="auto"/>
            <w:bottom w:val="none" w:sz="0" w:space="0" w:color="auto"/>
            <w:right w:val="none" w:sz="0" w:space="0" w:color="auto"/>
          </w:divBdr>
        </w:div>
        <w:div w:id="999893726">
          <w:marLeft w:val="0"/>
          <w:marRight w:val="0"/>
          <w:marTop w:val="0"/>
          <w:marBottom w:val="0"/>
          <w:divBdr>
            <w:top w:val="none" w:sz="0" w:space="0" w:color="auto"/>
            <w:left w:val="none" w:sz="0" w:space="0" w:color="auto"/>
            <w:bottom w:val="none" w:sz="0" w:space="0" w:color="auto"/>
            <w:right w:val="none" w:sz="0" w:space="0" w:color="auto"/>
          </w:divBdr>
        </w:div>
        <w:div w:id="196940035">
          <w:marLeft w:val="0"/>
          <w:marRight w:val="0"/>
          <w:marTop w:val="0"/>
          <w:marBottom w:val="0"/>
          <w:divBdr>
            <w:top w:val="none" w:sz="0" w:space="0" w:color="auto"/>
            <w:left w:val="none" w:sz="0" w:space="0" w:color="auto"/>
            <w:bottom w:val="none" w:sz="0" w:space="0" w:color="auto"/>
            <w:right w:val="none" w:sz="0" w:space="0" w:color="auto"/>
          </w:divBdr>
        </w:div>
        <w:div w:id="767193599">
          <w:marLeft w:val="0"/>
          <w:marRight w:val="0"/>
          <w:marTop w:val="0"/>
          <w:marBottom w:val="0"/>
          <w:divBdr>
            <w:top w:val="none" w:sz="0" w:space="0" w:color="auto"/>
            <w:left w:val="none" w:sz="0" w:space="0" w:color="auto"/>
            <w:bottom w:val="none" w:sz="0" w:space="0" w:color="auto"/>
            <w:right w:val="none" w:sz="0" w:space="0" w:color="auto"/>
          </w:divBdr>
        </w:div>
        <w:div w:id="1710296557">
          <w:marLeft w:val="0"/>
          <w:marRight w:val="0"/>
          <w:marTop w:val="0"/>
          <w:marBottom w:val="0"/>
          <w:divBdr>
            <w:top w:val="none" w:sz="0" w:space="0" w:color="auto"/>
            <w:left w:val="none" w:sz="0" w:space="0" w:color="auto"/>
            <w:bottom w:val="none" w:sz="0" w:space="0" w:color="auto"/>
            <w:right w:val="none" w:sz="0" w:space="0" w:color="auto"/>
          </w:divBdr>
        </w:div>
        <w:div w:id="1112629584">
          <w:marLeft w:val="0"/>
          <w:marRight w:val="0"/>
          <w:marTop w:val="0"/>
          <w:marBottom w:val="0"/>
          <w:divBdr>
            <w:top w:val="none" w:sz="0" w:space="0" w:color="auto"/>
            <w:left w:val="none" w:sz="0" w:space="0" w:color="auto"/>
            <w:bottom w:val="none" w:sz="0" w:space="0" w:color="auto"/>
            <w:right w:val="none" w:sz="0" w:space="0" w:color="auto"/>
          </w:divBdr>
        </w:div>
      </w:divsChild>
    </w:div>
    <w:div w:id="2132820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ekohardi1@umsida.ac.id"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asmaislamiyah46@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23E7D80-40D9-4393-ADB9-DD13B5FE4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11</Pages>
  <Words>19281</Words>
  <Characters>109907</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Asma' Islamiyah</cp:lastModifiedBy>
  <cp:revision>46</cp:revision>
  <cp:lastPrinted>2024-07-22T08:58:00Z</cp:lastPrinted>
  <dcterms:created xsi:type="dcterms:W3CDTF">2024-07-23T23:41:00Z</dcterms:created>
  <dcterms:modified xsi:type="dcterms:W3CDTF">2024-08-12T08:04:00Z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9c69182e-5c04-3fa9-9e1f-a264c3df2c71</vt:lpwstr>
  </property>
  <property fmtid="{D5CDD505-2E9C-101B-9397-08002B2CF9AE}" pid="24" name="Mendeley Citation Style_1">
    <vt:lpwstr>http://www.zotero.org/styles/ieee</vt:lpwstr>
  </property>
</Properties>
</file>