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834D9" w14:textId="77777777" w:rsidR="00AB6F30" w:rsidRPr="00AB6F30" w:rsidRDefault="00AB6F30" w:rsidP="00AB6F30">
      <w:pPr>
        <w:spacing w:after="0" w:line="240"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b/>
          <w:kern w:val="0"/>
          <w:sz w:val="24"/>
          <w:szCs w:val="24"/>
          <w:lang w:val="sv-SE"/>
          <w14:ligatures w14:val="none"/>
        </w:rPr>
        <w:t>Tabel 1</w:t>
      </w:r>
      <w:r w:rsidRPr="00AB6F30">
        <w:rPr>
          <w:rFonts w:ascii="Times New Roman" w:eastAsia="Times New Roman" w:hAnsi="Times New Roman" w:cs="Times New Roman"/>
          <w:kern w:val="0"/>
          <w:sz w:val="24"/>
          <w:szCs w:val="24"/>
          <w:lang w:val="sv-SE"/>
          <w14:ligatures w14:val="none"/>
        </w:rPr>
        <w:t xml:space="preserve"> </w:t>
      </w:r>
    </w:p>
    <w:p w14:paraId="1AD02A06" w14:textId="7AA9D9D2" w:rsidR="00AB6F30" w:rsidRPr="00AB6F30" w:rsidRDefault="00AB6F30" w:rsidP="00AB6F30">
      <w:pPr>
        <w:spacing w:after="0" w:line="240" w:lineRule="auto"/>
        <w:rPr>
          <w:rFonts w:ascii="Times New Roman" w:eastAsia="Times New Roman" w:hAnsi="Times New Roman" w:cs="Times New Roman"/>
          <w:kern w:val="0"/>
          <w:sz w:val="24"/>
          <w:szCs w:val="24"/>
          <w:lang w:val="id-ID"/>
          <w14:ligatures w14:val="none"/>
        </w:rPr>
      </w:pPr>
      <w:r w:rsidRPr="00AB6F30">
        <w:rPr>
          <w:rFonts w:ascii="Times New Roman" w:eastAsia="Times New Roman" w:hAnsi="Times New Roman" w:cs="Times New Roman"/>
          <w:kern w:val="0"/>
          <w:sz w:val="24"/>
          <w:szCs w:val="24"/>
          <w:lang w:val="id-ID"/>
          <w14:ligatures w14:val="none"/>
        </w:rPr>
        <w:t>Hasil Analisis Deskriptif</w:t>
      </w:r>
      <w:r w:rsidR="0021731B">
        <w:rPr>
          <w:rFonts w:ascii="Times New Roman" w:eastAsia="Times New Roman" w:hAnsi="Times New Roman" w:cs="Times New Roman"/>
          <w:kern w:val="0"/>
          <w:sz w:val="24"/>
          <w:szCs w:val="24"/>
          <w:lang w:val="id-ID"/>
          <w14:ligatures w14:val="none"/>
        </w:rPr>
        <w:t xml:space="preserve"> Kematangan Karir</w:t>
      </w:r>
      <w:r w:rsidRPr="00AB6F30">
        <w:rPr>
          <w:rFonts w:ascii="Times New Roman" w:eastAsia="Times New Roman" w:hAnsi="Times New Roman" w:cs="Times New Roman"/>
          <w:kern w:val="0"/>
          <w:sz w:val="24"/>
          <w:szCs w:val="24"/>
          <w:lang w:val="id-ID"/>
          <w14:ligatures w14:val="none"/>
        </w:rPr>
        <w:t xml:space="preserve"> Berdasarkan Populasi Siswa Siswi SMA Avisena Jabon</w:t>
      </w:r>
    </w:p>
    <w:tbl>
      <w:tblPr>
        <w:tblW w:w="0" w:type="auto"/>
        <w:jc w:val="center"/>
        <w:tblCellMar>
          <w:left w:w="0" w:type="dxa"/>
          <w:right w:w="0" w:type="dxa"/>
        </w:tblCellMar>
        <w:tblLook w:val="04A0" w:firstRow="1" w:lastRow="0" w:firstColumn="1" w:lastColumn="0" w:noHBand="0" w:noVBand="1"/>
      </w:tblPr>
      <w:tblGrid>
        <w:gridCol w:w="1950"/>
        <w:gridCol w:w="186"/>
        <w:gridCol w:w="1329"/>
        <w:gridCol w:w="366"/>
      </w:tblGrid>
      <w:tr w:rsidR="00AB6F30" w:rsidRPr="00AB6F30" w14:paraId="52E6E1DF" w14:textId="77777777" w:rsidTr="00AB6F30">
        <w:trPr>
          <w:tblHeader/>
          <w:jc w:val="center"/>
        </w:trPr>
        <w:tc>
          <w:tcPr>
            <w:tcW w:w="0" w:type="auto"/>
            <w:gridSpan w:val="4"/>
            <w:tcBorders>
              <w:top w:val="nil"/>
              <w:left w:val="nil"/>
              <w:bottom w:val="single" w:sz="4" w:space="0" w:color="000000"/>
              <w:right w:val="nil"/>
            </w:tcBorders>
            <w:tcMar>
              <w:top w:w="90" w:type="dxa"/>
              <w:left w:w="0" w:type="dxa"/>
              <w:bottom w:w="90" w:type="dxa"/>
              <w:right w:w="150" w:type="dxa"/>
            </w:tcMar>
            <w:vAlign w:val="center"/>
            <w:hideMark/>
          </w:tcPr>
          <w:p w14:paraId="618BFFF2"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i/>
                <w:iCs/>
                <w:color w:val="000000"/>
                <w:kern w:val="0"/>
                <w:sz w:val="18"/>
                <w:szCs w:val="18"/>
                <w:lang w:eastAsia="en-ID"/>
                <w14:ligatures w14:val="none"/>
              </w:rPr>
              <w:t>Descriptive Statistics</w:t>
            </w:r>
            <w:r w:rsidRPr="00AB6F30">
              <w:rPr>
                <w:rFonts w:ascii="Times New Roman" w:eastAsia="Times New Roman" w:hAnsi="Times New Roman" w:cs="Times New Roman"/>
                <w:color w:val="000000"/>
                <w:kern w:val="0"/>
                <w:sz w:val="18"/>
                <w:szCs w:val="18"/>
                <w:lang w:eastAsia="en-ID"/>
                <w14:ligatures w14:val="none"/>
              </w:rPr>
              <w:t xml:space="preserve"> </w:t>
            </w:r>
          </w:p>
        </w:tc>
      </w:tr>
      <w:tr w:rsidR="00AB6F30" w:rsidRPr="00AB6F30" w14:paraId="581B4111" w14:textId="77777777" w:rsidTr="00AB6F3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E74049F" w14:textId="77777777" w:rsidR="00AB6F30" w:rsidRPr="00AB6F30" w:rsidRDefault="00AB6F30" w:rsidP="00AB6F30">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3E23515" w14:textId="77777777" w:rsidR="00AB6F30" w:rsidRPr="00AB6F30" w:rsidRDefault="00AB6F30" w:rsidP="00AB6F30">
            <w:pPr>
              <w:spacing w:after="0" w:line="240" w:lineRule="auto"/>
              <w:jc w:val="center"/>
              <w:rPr>
                <w:rFonts w:ascii="Times New Roman" w:eastAsia="Times New Roman" w:hAnsi="Times New Roman" w:cs="Times New Roman"/>
                <w:color w:val="000000"/>
                <w:kern w:val="0"/>
                <w:sz w:val="18"/>
                <w:szCs w:val="18"/>
                <w:lang w:eastAsia="en-ID"/>
                <w14:ligatures w14:val="none"/>
              </w:rPr>
            </w:pPr>
            <w:proofErr w:type="spellStart"/>
            <w:r w:rsidRPr="00AB6F30">
              <w:rPr>
                <w:rFonts w:ascii="Times New Roman" w:eastAsia="Times New Roman" w:hAnsi="Times New Roman" w:cs="Times New Roman"/>
                <w:color w:val="000000"/>
                <w:kern w:val="0"/>
                <w:sz w:val="18"/>
                <w:szCs w:val="18"/>
                <w:lang w:eastAsia="en-ID"/>
                <w14:ligatures w14:val="none"/>
              </w:rPr>
              <w:t>Kematangan</w:t>
            </w:r>
            <w:proofErr w:type="spellEnd"/>
            <w:r w:rsidRPr="00AB6F30">
              <w:rPr>
                <w:rFonts w:ascii="Times New Roman" w:eastAsia="Times New Roman" w:hAnsi="Times New Roman" w:cs="Times New Roman"/>
                <w:color w:val="000000"/>
                <w:kern w:val="0"/>
                <w:sz w:val="18"/>
                <w:szCs w:val="18"/>
                <w:lang w:eastAsia="en-ID"/>
                <w14:ligatures w14:val="none"/>
              </w:rPr>
              <w:t xml:space="preserve"> Karir</w:t>
            </w:r>
          </w:p>
        </w:tc>
      </w:tr>
      <w:tr w:rsidR="00AB6F30" w:rsidRPr="00AB6F30" w14:paraId="7EB0DB59" w14:textId="77777777" w:rsidTr="00AB6F3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289C0C3C"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Valid</w:t>
            </w:r>
          </w:p>
        </w:tc>
        <w:tc>
          <w:tcPr>
            <w:tcW w:w="0" w:type="auto"/>
            <w:tcBorders>
              <w:top w:val="nil"/>
              <w:left w:val="nil"/>
              <w:bottom w:val="nil"/>
              <w:right w:val="nil"/>
            </w:tcBorders>
            <w:tcMar>
              <w:top w:w="162" w:type="dxa"/>
              <w:left w:w="0" w:type="dxa"/>
              <w:bottom w:w="15" w:type="dxa"/>
              <w:right w:w="180" w:type="dxa"/>
            </w:tcMar>
            <w:vAlign w:val="center"/>
            <w:hideMark/>
          </w:tcPr>
          <w:p w14:paraId="058E1239"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365DBF91"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248</w:t>
            </w:r>
          </w:p>
        </w:tc>
        <w:tc>
          <w:tcPr>
            <w:tcW w:w="0" w:type="auto"/>
            <w:tcBorders>
              <w:top w:val="nil"/>
              <w:left w:val="nil"/>
              <w:bottom w:val="nil"/>
              <w:right w:val="nil"/>
            </w:tcBorders>
            <w:tcMar>
              <w:top w:w="162" w:type="dxa"/>
              <w:left w:w="0" w:type="dxa"/>
              <w:bottom w:w="15" w:type="dxa"/>
              <w:right w:w="180" w:type="dxa"/>
            </w:tcMar>
            <w:vAlign w:val="center"/>
            <w:hideMark/>
          </w:tcPr>
          <w:p w14:paraId="458AF39E"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2A29BC4F"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61DBD533"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Missing</w:t>
            </w:r>
          </w:p>
        </w:tc>
        <w:tc>
          <w:tcPr>
            <w:tcW w:w="0" w:type="auto"/>
            <w:tcBorders>
              <w:top w:val="nil"/>
              <w:left w:val="nil"/>
              <w:bottom w:val="nil"/>
              <w:right w:val="nil"/>
            </w:tcBorders>
            <w:tcMar>
              <w:top w:w="15" w:type="dxa"/>
              <w:left w:w="0" w:type="dxa"/>
              <w:bottom w:w="15" w:type="dxa"/>
              <w:right w:w="180" w:type="dxa"/>
            </w:tcMar>
            <w:vAlign w:val="center"/>
            <w:hideMark/>
          </w:tcPr>
          <w:p w14:paraId="498EE6B6"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A359E26"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0</w:t>
            </w:r>
          </w:p>
        </w:tc>
        <w:tc>
          <w:tcPr>
            <w:tcW w:w="0" w:type="auto"/>
            <w:tcBorders>
              <w:top w:val="nil"/>
              <w:left w:val="nil"/>
              <w:bottom w:val="nil"/>
              <w:right w:val="nil"/>
            </w:tcBorders>
            <w:tcMar>
              <w:top w:w="15" w:type="dxa"/>
              <w:left w:w="0" w:type="dxa"/>
              <w:bottom w:w="15" w:type="dxa"/>
              <w:right w:w="180" w:type="dxa"/>
            </w:tcMar>
            <w:vAlign w:val="center"/>
            <w:hideMark/>
          </w:tcPr>
          <w:p w14:paraId="4600DCF7"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1A9A86BC"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1E29EE9B"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Mean</w:t>
            </w:r>
          </w:p>
        </w:tc>
        <w:tc>
          <w:tcPr>
            <w:tcW w:w="0" w:type="auto"/>
            <w:tcBorders>
              <w:top w:val="nil"/>
              <w:left w:val="nil"/>
              <w:bottom w:val="nil"/>
              <w:right w:val="nil"/>
            </w:tcBorders>
            <w:tcMar>
              <w:top w:w="15" w:type="dxa"/>
              <w:left w:w="0" w:type="dxa"/>
              <w:bottom w:w="15" w:type="dxa"/>
              <w:right w:w="180" w:type="dxa"/>
            </w:tcMar>
            <w:vAlign w:val="center"/>
            <w:hideMark/>
          </w:tcPr>
          <w:p w14:paraId="49B363DC"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20AC791"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64.129</w:t>
            </w:r>
          </w:p>
        </w:tc>
        <w:tc>
          <w:tcPr>
            <w:tcW w:w="0" w:type="auto"/>
            <w:tcBorders>
              <w:top w:val="nil"/>
              <w:left w:val="nil"/>
              <w:bottom w:val="nil"/>
              <w:right w:val="nil"/>
            </w:tcBorders>
            <w:tcMar>
              <w:top w:w="15" w:type="dxa"/>
              <w:left w:w="0" w:type="dxa"/>
              <w:bottom w:w="15" w:type="dxa"/>
              <w:right w:w="180" w:type="dxa"/>
            </w:tcMar>
            <w:vAlign w:val="center"/>
            <w:hideMark/>
          </w:tcPr>
          <w:p w14:paraId="7296B494"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73129C9"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352F932B"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Std. Deviation</w:t>
            </w:r>
          </w:p>
        </w:tc>
        <w:tc>
          <w:tcPr>
            <w:tcW w:w="0" w:type="auto"/>
            <w:tcBorders>
              <w:top w:val="nil"/>
              <w:left w:val="nil"/>
              <w:bottom w:val="nil"/>
              <w:right w:val="nil"/>
            </w:tcBorders>
            <w:tcMar>
              <w:top w:w="15" w:type="dxa"/>
              <w:left w:w="0" w:type="dxa"/>
              <w:bottom w:w="15" w:type="dxa"/>
              <w:right w:w="180" w:type="dxa"/>
            </w:tcMar>
            <w:vAlign w:val="center"/>
            <w:hideMark/>
          </w:tcPr>
          <w:p w14:paraId="7D2DAD49"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C5DD376"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15.648</w:t>
            </w:r>
          </w:p>
        </w:tc>
        <w:tc>
          <w:tcPr>
            <w:tcW w:w="0" w:type="auto"/>
            <w:tcBorders>
              <w:top w:val="nil"/>
              <w:left w:val="nil"/>
              <w:bottom w:val="nil"/>
              <w:right w:val="nil"/>
            </w:tcBorders>
            <w:tcMar>
              <w:top w:w="15" w:type="dxa"/>
              <w:left w:w="0" w:type="dxa"/>
              <w:bottom w:w="15" w:type="dxa"/>
              <w:right w:w="180" w:type="dxa"/>
            </w:tcMar>
            <w:vAlign w:val="center"/>
            <w:hideMark/>
          </w:tcPr>
          <w:p w14:paraId="16863F25"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51F93485"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741CD876"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Skewness</w:t>
            </w:r>
          </w:p>
        </w:tc>
        <w:tc>
          <w:tcPr>
            <w:tcW w:w="0" w:type="auto"/>
            <w:tcBorders>
              <w:top w:val="nil"/>
              <w:left w:val="nil"/>
              <w:bottom w:val="nil"/>
              <w:right w:val="nil"/>
            </w:tcBorders>
            <w:tcMar>
              <w:top w:w="15" w:type="dxa"/>
              <w:left w:w="0" w:type="dxa"/>
              <w:bottom w:w="15" w:type="dxa"/>
              <w:right w:w="180" w:type="dxa"/>
            </w:tcMar>
            <w:vAlign w:val="center"/>
            <w:hideMark/>
          </w:tcPr>
          <w:p w14:paraId="11A91BE9"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FA062A2"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-1.505</w:t>
            </w:r>
          </w:p>
        </w:tc>
        <w:tc>
          <w:tcPr>
            <w:tcW w:w="0" w:type="auto"/>
            <w:tcBorders>
              <w:top w:val="nil"/>
              <w:left w:val="nil"/>
              <w:bottom w:val="nil"/>
              <w:right w:val="nil"/>
            </w:tcBorders>
            <w:tcMar>
              <w:top w:w="15" w:type="dxa"/>
              <w:left w:w="0" w:type="dxa"/>
              <w:bottom w:w="15" w:type="dxa"/>
              <w:right w:w="180" w:type="dxa"/>
            </w:tcMar>
            <w:vAlign w:val="center"/>
            <w:hideMark/>
          </w:tcPr>
          <w:p w14:paraId="66F4A20A"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6DB8E074"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6060B8D1"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Std. Error of Skewness</w:t>
            </w:r>
          </w:p>
        </w:tc>
        <w:tc>
          <w:tcPr>
            <w:tcW w:w="0" w:type="auto"/>
            <w:tcBorders>
              <w:top w:val="nil"/>
              <w:left w:val="nil"/>
              <w:bottom w:val="nil"/>
              <w:right w:val="nil"/>
            </w:tcBorders>
            <w:tcMar>
              <w:top w:w="15" w:type="dxa"/>
              <w:left w:w="0" w:type="dxa"/>
              <w:bottom w:w="15" w:type="dxa"/>
              <w:right w:w="180" w:type="dxa"/>
            </w:tcMar>
            <w:vAlign w:val="center"/>
            <w:hideMark/>
          </w:tcPr>
          <w:p w14:paraId="799F1658"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72927CD"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0.155</w:t>
            </w:r>
          </w:p>
        </w:tc>
        <w:tc>
          <w:tcPr>
            <w:tcW w:w="0" w:type="auto"/>
            <w:tcBorders>
              <w:top w:val="nil"/>
              <w:left w:val="nil"/>
              <w:bottom w:val="nil"/>
              <w:right w:val="nil"/>
            </w:tcBorders>
            <w:tcMar>
              <w:top w:w="15" w:type="dxa"/>
              <w:left w:w="0" w:type="dxa"/>
              <w:bottom w:w="15" w:type="dxa"/>
              <w:right w:w="180" w:type="dxa"/>
            </w:tcMar>
            <w:vAlign w:val="center"/>
            <w:hideMark/>
          </w:tcPr>
          <w:p w14:paraId="30E8CACD"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4D1F110"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6887B501"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Shapiro-Wilk</w:t>
            </w:r>
          </w:p>
        </w:tc>
        <w:tc>
          <w:tcPr>
            <w:tcW w:w="0" w:type="auto"/>
            <w:tcBorders>
              <w:top w:val="nil"/>
              <w:left w:val="nil"/>
              <w:bottom w:val="nil"/>
              <w:right w:val="nil"/>
            </w:tcBorders>
            <w:tcMar>
              <w:top w:w="15" w:type="dxa"/>
              <w:left w:w="0" w:type="dxa"/>
              <w:bottom w:w="15" w:type="dxa"/>
              <w:right w:w="180" w:type="dxa"/>
            </w:tcMar>
            <w:vAlign w:val="center"/>
            <w:hideMark/>
          </w:tcPr>
          <w:p w14:paraId="3937D2BC"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D9C5B4D"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0.721</w:t>
            </w:r>
          </w:p>
        </w:tc>
        <w:tc>
          <w:tcPr>
            <w:tcW w:w="0" w:type="auto"/>
            <w:tcBorders>
              <w:top w:val="nil"/>
              <w:left w:val="nil"/>
              <w:bottom w:val="nil"/>
              <w:right w:val="nil"/>
            </w:tcBorders>
            <w:tcMar>
              <w:top w:w="15" w:type="dxa"/>
              <w:left w:w="0" w:type="dxa"/>
              <w:bottom w:w="15" w:type="dxa"/>
              <w:right w:w="180" w:type="dxa"/>
            </w:tcMar>
            <w:vAlign w:val="center"/>
            <w:hideMark/>
          </w:tcPr>
          <w:p w14:paraId="62676D1E"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12012B1"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7519D27E"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P-value of Shapiro-Wilk</w:t>
            </w:r>
          </w:p>
        </w:tc>
        <w:tc>
          <w:tcPr>
            <w:tcW w:w="0" w:type="auto"/>
            <w:tcBorders>
              <w:top w:val="nil"/>
              <w:left w:val="nil"/>
              <w:bottom w:val="nil"/>
              <w:right w:val="nil"/>
            </w:tcBorders>
            <w:tcMar>
              <w:top w:w="15" w:type="dxa"/>
              <w:left w:w="0" w:type="dxa"/>
              <w:bottom w:w="15" w:type="dxa"/>
              <w:right w:w="180" w:type="dxa"/>
            </w:tcMar>
            <w:vAlign w:val="center"/>
            <w:hideMark/>
          </w:tcPr>
          <w:p w14:paraId="7AAD2A40"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03ACA77"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4A7622C1"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0CB75754"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3679DC34"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Minimum</w:t>
            </w:r>
          </w:p>
        </w:tc>
        <w:tc>
          <w:tcPr>
            <w:tcW w:w="0" w:type="auto"/>
            <w:tcBorders>
              <w:top w:val="nil"/>
              <w:left w:val="nil"/>
              <w:bottom w:val="nil"/>
              <w:right w:val="nil"/>
            </w:tcBorders>
            <w:tcMar>
              <w:top w:w="15" w:type="dxa"/>
              <w:left w:w="0" w:type="dxa"/>
              <w:bottom w:w="15" w:type="dxa"/>
              <w:right w:w="180" w:type="dxa"/>
            </w:tcMar>
            <w:vAlign w:val="center"/>
            <w:hideMark/>
          </w:tcPr>
          <w:p w14:paraId="7C0190CD" w14:textId="77777777" w:rsidR="00AB6F30" w:rsidRPr="00AB6F30" w:rsidRDefault="00AB6F30" w:rsidP="00AB6F30">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31D0779"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20.000</w:t>
            </w:r>
          </w:p>
        </w:tc>
        <w:tc>
          <w:tcPr>
            <w:tcW w:w="0" w:type="auto"/>
            <w:tcBorders>
              <w:top w:val="nil"/>
              <w:left w:val="nil"/>
              <w:bottom w:val="nil"/>
              <w:right w:val="nil"/>
            </w:tcBorders>
            <w:tcMar>
              <w:top w:w="15" w:type="dxa"/>
              <w:left w:w="0" w:type="dxa"/>
              <w:bottom w:w="15" w:type="dxa"/>
              <w:right w:w="180" w:type="dxa"/>
            </w:tcMar>
            <w:vAlign w:val="center"/>
            <w:hideMark/>
          </w:tcPr>
          <w:p w14:paraId="6BB4A8A9"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06A9A60" w14:textId="77777777" w:rsidTr="00AB6F3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709DF5C6" w14:textId="77777777" w:rsidR="00AB6F30" w:rsidRPr="00AB6F30" w:rsidRDefault="00AB6F30" w:rsidP="00AB6F30">
            <w:pPr>
              <w:spacing w:after="144"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Maximum</w:t>
            </w:r>
          </w:p>
        </w:tc>
        <w:tc>
          <w:tcPr>
            <w:tcW w:w="0" w:type="auto"/>
            <w:tcBorders>
              <w:top w:val="nil"/>
              <w:left w:val="nil"/>
              <w:bottom w:val="nil"/>
              <w:right w:val="nil"/>
            </w:tcBorders>
            <w:tcMar>
              <w:top w:w="15" w:type="dxa"/>
              <w:left w:w="0" w:type="dxa"/>
              <w:bottom w:w="15" w:type="dxa"/>
              <w:right w:w="180" w:type="dxa"/>
            </w:tcMar>
            <w:vAlign w:val="center"/>
            <w:hideMark/>
          </w:tcPr>
          <w:p w14:paraId="76EA98F9" w14:textId="77777777" w:rsidR="00AB6F30" w:rsidRPr="00AB6F30" w:rsidRDefault="00AB6F30" w:rsidP="00AB6F30">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0FB85F7" w14:textId="77777777" w:rsidR="00AB6F30" w:rsidRPr="00AB6F30" w:rsidRDefault="00AB6F30" w:rsidP="00AB6F30">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79.000</w:t>
            </w:r>
          </w:p>
        </w:tc>
        <w:tc>
          <w:tcPr>
            <w:tcW w:w="0" w:type="auto"/>
            <w:tcBorders>
              <w:top w:val="nil"/>
              <w:left w:val="nil"/>
              <w:bottom w:val="nil"/>
              <w:right w:val="nil"/>
            </w:tcBorders>
            <w:tcMar>
              <w:top w:w="15" w:type="dxa"/>
              <w:left w:w="0" w:type="dxa"/>
              <w:bottom w:w="15" w:type="dxa"/>
              <w:right w:w="180" w:type="dxa"/>
            </w:tcMar>
            <w:vAlign w:val="center"/>
            <w:hideMark/>
          </w:tcPr>
          <w:p w14:paraId="6C4F11CB" w14:textId="77777777" w:rsidR="00AB6F30" w:rsidRPr="00AB6F30" w:rsidRDefault="00AB6F30" w:rsidP="00AB6F30">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17FEA655" w14:textId="77777777" w:rsidTr="00AB6F30">
        <w:trPr>
          <w:jc w:val="center"/>
        </w:trPr>
        <w:tc>
          <w:tcPr>
            <w:tcW w:w="0" w:type="auto"/>
            <w:gridSpan w:val="4"/>
            <w:tcBorders>
              <w:top w:val="nil"/>
              <w:left w:val="nil"/>
              <w:bottom w:val="single" w:sz="12" w:space="0" w:color="000000"/>
              <w:right w:val="nil"/>
            </w:tcBorders>
            <w:tcMar>
              <w:top w:w="15" w:type="dxa"/>
              <w:left w:w="15" w:type="dxa"/>
              <w:bottom w:w="15" w:type="dxa"/>
              <w:right w:w="15" w:type="dxa"/>
            </w:tcMar>
            <w:vAlign w:val="center"/>
            <w:hideMark/>
          </w:tcPr>
          <w:p w14:paraId="04B111A5" w14:textId="77777777" w:rsidR="00AB6F30" w:rsidRPr="00AB6F30" w:rsidRDefault="00AB6F30" w:rsidP="00AB6F30">
            <w:pPr>
              <w:spacing w:after="144" w:line="240" w:lineRule="auto"/>
              <w:rPr>
                <w:rFonts w:ascii="Times New Roman" w:eastAsia="Times New Roman" w:hAnsi="Times New Roman" w:cs="Times New Roman"/>
                <w:kern w:val="0"/>
                <w:sz w:val="20"/>
                <w:szCs w:val="20"/>
                <w:lang w:eastAsia="en-ID"/>
                <w14:ligatures w14:val="none"/>
              </w:rPr>
            </w:pPr>
          </w:p>
        </w:tc>
      </w:tr>
    </w:tbl>
    <w:p w14:paraId="7C5BDC07" w14:textId="177A8C4D" w:rsidR="00AB6F30" w:rsidRPr="0021731B" w:rsidRDefault="0021731B" w:rsidP="0021731B">
      <w:pPr>
        <w:widowControl w:val="0"/>
        <w:autoSpaceDE w:val="0"/>
        <w:autoSpaceDN w:val="0"/>
        <w:spacing w:after="200" w:line="276" w:lineRule="auto"/>
        <w:jc w:val="both"/>
        <w:rPr>
          <w:rFonts w:ascii="Times New Roman" w:eastAsia="Times New Roman" w:hAnsi="Times New Roman" w:cs="Times New Roman"/>
          <w:kern w:val="0"/>
          <w:sz w:val="24"/>
          <w:szCs w:val="24"/>
          <w:lang w:val="en-US"/>
          <w14:ligatures w14:val="none"/>
        </w:rPr>
      </w:pPr>
      <w:r>
        <w:rPr>
          <w:rFonts w:ascii="Times New Roman" w:eastAsia="Times New Roman" w:hAnsi="Times New Roman" w:cs="Times New Roman"/>
          <w:kern w:val="0"/>
          <w:sz w:val="24"/>
          <w:szCs w:val="24"/>
          <w:lang w:val="en-US"/>
          <w14:ligatures w14:val="none"/>
        </w:rPr>
        <w:tab/>
        <w:t xml:space="preserve">Hasil </w:t>
      </w:r>
      <w:proofErr w:type="spellStart"/>
      <w:r>
        <w:rPr>
          <w:rFonts w:ascii="Times New Roman" w:eastAsia="Times New Roman" w:hAnsi="Times New Roman" w:cs="Times New Roman"/>
          <w:kern w:val="0"/>
          <w:sz w:val="24"/>
          <w:szCs w:val="24"/>
          <w:lang w:val="en-US"/>
          <w14:ligatures w14:val="none"/>
        </w:rPr>
        <w:t>analisa</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kematangan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karir</w:t>
      </w:r>
      <w:proofErr w:type="spellEnd"/>
      <w:r>
        <w:rPr>
          <w:rFonts w:ascii="Times New Roman" w:eastAsia="Times New Roman" w:hAnsi="Times New Roman" w:cs="Times New Roman"/>
          <w:kern w:val="0"/>
          <w:sz w:val="24"/>
          <w:szCs w:val="24"/>
          <w:lang w:val="en-US"/>
          <w14:ligatures w14:val="none"/>
        </w:rPr>
        <w:t xml:space="preserve"> yang </w:t>
      </w:r>
      <w:proofErr w:type="spellStart"/>
      <w:r>
        <w:rPr>
          <w:rFonts w:ascii="Times New Roman" w:eastAsia="Times New Roman" w:hAnsi="Times New Roman" w:cs="Times New Roman"/>
          <w:kern w:val="0"/>
          <w:sz w:val="24"/>
          <w:szCs w:val="24"/>
          <w:lang w:val="en-US"/>
          <w14:ligatures w14:val="none"/>
        </w:rPr>
        <w:t>sudah</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dilakukan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kepada</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sampel</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sebanyak</w:t>
      </w:r>
      <w:proofErr w:type="spellEnd"/>
      <w:r>
        <w:rPr>
          <w:rFonts w:ascii="Times New Roman" w:eastAsia="Times New Roman" w:hAnsi="Times New Roman" w:cs="Times New Roman"/>
          <w:kern w:val="0"/>
          <w:sz w:val="24"/>
          <w:szCs w:val="24"/>
          <w:lang w:val="en-US"/>
          <w14:ligatures w14:val="none"/>
        </w:rPr>
        <w:t xml:space="preserve"> 248 orang </w:t>
      </w:r>
      <w:proofErr w:type="spellStart"/>
      <w:r>
        <w:rPr>
          <w:rFonts w:ascii="Times New Roman" w:eastAsia="Times New Roman" w:hAnsi="Times New Roman" w:cs="Times New Roman"/>
          <w:kern w:val="0"/>
          <w:sz w:val="24"/>
          <w:szCs w:val="24"/>
          <w:lang w:val="en-US"/>
          <w14:ligatures w14:val="none"/>
        </w:rPr>
        <w:t>menunjukkan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bahwa</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nilai</w:t>
      </w:r>
      <w:proofErr w:type="spellEnd"/>
      <w:r>
        <w:rPr>
          <w:rFonts w:ascii="Times New Roman" w:eastAsia="Times New Roman" w:hAnsi="Times New Roman" w:cs="Times New Roman"/>
          <w:kern w:val="0"/>
          <w:sz w:val="24"/>
          <w:szCs w:val="24"/>
          <w:lang w:val="en-US"/>
          <w14:ligatures w14:val="none"/>
        </w:rPr>
        <w:t xml:space="preserve"> </w:t>
      </w:r>
      <w:r>
        <w:rPr>
          <w:rFonts w:ascii="Times New Roman" w:eastAsia="Times New Roman" w:hAnsi="Times New Roman" w:cs="Times New Roman"/>
          <w:i/>
          <w:iCs/>
          <w:kern w:val="0"/>
          <w:sz w:val="24"/>
          <w:szCs w:val="24"/>
          <w:lang w:val="en-US"/>
          <w14:ligatures w14:val="none"/>
        </w:rPr>
        <w:t xml:space="preserve">mean </w:t>
      </w:r>
      <w:proofErr w:type="spellStart"/>
      <w:r>
        <w:rPr>
          <w:rFonts w:ascii="Times New Roman" w:eastAsia="Times New Roman" w:hAnsi="Times New Roman" w:cs="Times New Roman"/>
          <w:kern w:val="0"/>
          <w:sz w:val="24"/>
          <w:szCs w:val="24"/>
          <w:lang w:val="en-US"/>
          <w14:ligatures w14:val="none"/>
        </w:rPr>
        <w:t>dari</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kematangan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karir</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adalah</w:t>
      </w:r>
      <w:proofErr w:type="spellEnd"/>
      <w:r>
        <w:rPr>
          <w:rFonts w:ascii="Times New Roman" w:eastAsia="Times New Roman" w:hAnsi="Times New Roman" w:cs="Times New Roman"/>
          <w:kern w:val="0"/>
          <w:sz w:val="24"/>
          <w:szCs w:val="24"/>
          <w:lang w:val="en-US"/>
          <w14:ligatures w14:val="none"/>
        </w:rPr>
        <w:t xml:space="preserve"> 64.129. </w:t>
      </w:r>
      <w:proofErr w:type="spellStart"/>
      <w:r>
        <w:rPr>
          <w:rFonts w:ascii="Times New Roman" w:eastAsia="Times New Roman" w:hAnsi="Times New Roman" w:cs="Times New Roman"/>
          <w:kern w:val="0"/>
          <w:sz w:val="24"/>
          <w:szCs w:val="24"/>
          <w:lang w:val="en-US"/>
          <w14:ligatures w14:val="none"/>
        </w:rPr>
        <w:t>Selanjutnya</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didapatkan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nilai</w:t>
      </w:r>
      <w:proofErr w:type="spellEnd"/>
      <w:r>
        <w:rPr>
          <w:rFonts w:ascii="Times New Roman" w:eastAsia="Times New Roman" w:hAnsi="Times New Roman" w:cs="Times New Roman"/>
          <w:kern w:val="0"/>
          <w:sz w:val="24"/>
          <w:szCs w:val="24"/>
          <w:lang w:val="en-US"/>
          <w14:ligatures w14:val="none"/>
        </w:rPr>
        <w:t xml:space="preserve"> </w:t>
      </w:r>
      <w:r>
        <w:rPr>
          <w:rFonts w:ascii="Times New Roman" w:eastAsia="Times New Roman" w:hAnsi="Times New Roman" w:cs="Times New Roman"/>
          <w:i/>
          <w:iCs/>
          <w:kern w:val="0"/>
          <w:sz w:val="24"/>
          <w:szCs w:val="24"/>
          <w:lang w:val="en-US"/>
          <w14:ligatures w14:val="none"/>
        </w:rPr>
        <w:t>standard deviation</w:t>
      </w:r>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ditentukan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sebesar</w:t>
      </w:r>
      <w:proofErr w:type="spellEnd"/>
      <w:r>
        <w:rPr>
          <w:rFonts w:ascii="Times New Roman" w:eastAsia="Times New Roman" w:hAnsi="Times New Roman" w:cs="Times New Roman"/>
          <w:kern w:val="0"/>
          <w:sz w:val="24"/>
          <w:szCs w:val="24"/>
          <w:lang w:val="en-US"/>
          <w14:ligatures w14:val="none"/>
        </w:rPr>
        <w:t xml:space="preserve"> 15,648. Nilai </w:t>
      </w:r>
      <w:proofErr w:type="spellStart"/>
      <w:r>
        <w:rPr>
          <w:rFonts w:ascii="Times New Roman" w:eastAsia="Times New Roman" w:hAnsi="Times New Roman" w:cs="Times New Roman"/>
          <w:kern w:val="0"/>
          <w:sz w:val="24"/>
          <w:szCs w:val="24"/>
          <w:lang w:val="en-US"/>
          <w14:ligatures w14:val="none"/>
        </w:rPr>
        <w:t>terkecil</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skor</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kematangan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karir</w:t>
      </w:r>
      <w:proofErr w:type="spellEnd"/>
      <w:r>
        <w:rPr>
          <w:rFonts w:ascii="Times New Roman" w:eastAsia="Times New Roman" w:hAnsi="Times New Roman" w:cs="Times New Roman"/>
          <w:kern w:val="0"/>
          <w:sz w:val="24"/>
          <w:szCs w:val="24"/>
          <w:lang w:val="en-US"/>
          <w14:ligatures w14:val="none"/>
        </w:rPr>
        <w:t xml:space="preserve"> yang </w:t>
      </w:r>
      <w:proofErr w:type="spellStart"/>
      <w:r>
        <w:rPr>
          <w:rFonts w:ascii="Times New Roman" w:eastAsia="Times New Roman" w:hAnsi="Times New Roman" w:cs="Times New Roman"/>
          <w:kern w:val="0"/>
          <w:sz w:val="24"/>
          <w:szCs w:val="24"/>
          <w:lang w:val="en-US"/>
          <w14:ligatures w14:val="none"/>
        </w:rPr>
        <w:t>didapatkan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adalah</w:t>
      </w:r>
      <w:proofErr w:type="spellEnd"/>
      <w:r>
        <w:rPr>
          <w:rFonts w:ascii="Times New Roman" w:eastAsia="Times New Roman" w:hAnsi="Times New Roman" w:cs="Times New Roman"/>
          <w:kern w:val="0"/>
          <w:sz w:val="24"/>
          <w:szCs w:val="24"/>
          <w:lang w:val="en-US"/>
          <w14:ligatures w14:val="none"/>
        </w:rPr>
        <w:t xml:space="preserve"> 20 sedangkan </w:t>
      </w:r>
      <w:proofErr w:type="spellStart"/>
      <w:r>
        <w:rPr>
          <w:rFonts w:ascii="Times New Roman" w:eastAsia="Times New Roman" w:hAnsi="Times New Roman" w:cs="Times New Roman"/>
          <w:kern w:val="0"/>
          <w:sz w:val="24"/>
          <w:szCs w:val="24"/>
          <w:lang w:val="en-US"/>
          <w14:ligatures w14:val="none"/>
        </w:rPr>
        <w:t>skor</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tertinggi</w:t>
      </w:r>
      <w:proofErr w:type="spellEnd"/>
      <w:r>
        <w:rPr>
          <w:rFonts w:ascii="Times New Roman" w:eastAsia="Times New Roman" w:hAnsi="Times New Roman" w:cs="Times New Roman"/>
          <w:kern w:val="0"/>
          <w:sz w:val="24"/>
          <w:szCs w:val="24"/>
          <w:lang w:val="en-US"/>
          <w14:ligatures w14:val="none"/>
        </w:rPr>
        <w:t xml:space="preserve"> yang </w:t>
      </w:r>
      <w:proofErr w:type="spellStart"/>
      <w:r>
        <w:rPr>
          <w:rFonts w:ascii="Times New Roman" w:eastAsia="Times New Roman" w:hAnsi="Times New Roman" w:cs="Times New Roman"/>
          <w:kern w:val="0"/>
          <w:sz w:val="24"/>
          <w:szCs w:val="24"/>
          <w:lang w:val="en-US"/>
          <w14:ligatures w14:val="none"/>
        </w:rPr>
        <w:t>diraih</w:t>
      </w:r>
      <w:proofErr w:type="spellEnd"/>
      <w:r>
        <w:rPr>
          <w:rFonts w:ascii="Times New Roman" w:eastAsia="Times New Roman" w:hAnsi="Times New Roman" w:cs="Times New Roman"/>
          <w:kern w:val="0"/>
          <w:sz w:val="24"/>
          <w:szCs w:val="24"/>
          <w:lang w:val="en-US"/>
          <w14:ligatures w14:val="none"/>
        </w:rPr>
        <w:t xml:space="preserve"> oleh </w:t>
      </w:r>
      <w:proofErr w:type="spellStart"/>
      <w:r>
        <w:rPr>
          <w:rFonts w:ascii="Times New Roman" w:eastAsia="Times New Roman" w:hAnsi="Times New Roman" w:cs="Times New Roman"/>
          <w:kern w:val="0"/>
          <w:sz w:val="24"/>
          <w:szCs w:val="24"/>
          <w:lang w:val="en-US"/>
          <w14:ligatures w14:val="none"/>
        </w:rPr>
        <w:t>sampel</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penelitian</w:t>
      </w:r>
      <w:proofErr w:type="spellEnd"/>
      <w:r>
        <w:rPr>
          <w:rFonts w:ascii="Times New Roman" w:eastAsia="Times New Roman" w:hAnsi="Times New Roman" w:cs="Times New Roman"/>
          <w:kern w:val="0"/>
          <w:sz w:val="24"/>
          <w:szCs w:val="24"/>
          <w:lang w:val="en-US"/>
          <w14:ligatures w14:val="none"/>
        </w:rPr>
        <w:t xml:space="preserve"> </w:t>
      </w:r>
      <w:proofErr w:type="spellStart"/>
      <w:r>
        <w:rPr>
          <w:rFonts w:ascii="Times New Roman" w:eastAsia="Times New Roman" w:hAnsi="Times New Roman" w:cs="Times New Roman"/>
          <w:kern w:val="0"/>
          <w:sz w:val="24"/>
          <w:szCs w:val="24"/>
          <w:lang w:val="en-US"/>
          <w14:ligatures w14:val="none"/>
        </w:rPr>
        <w:t>adalah</w:t>
      </w:r>
      <w:proofErr w:type="spellEnd"/>
      <w:r>
        <w:rPr>
          <w:rFonts w:ascii="Times New Roman" w:eastAsia="Times New Roman" w:hAnsi="Times New Roman" w:cs="Times New Roman"/>
          <w:kern w:val="0"/>
          <w:sz w:val="24"/>
          <w:szCs w:val="24"/>
          <w:lang w:val="en-US"/>
          <w14:ligatures w14:val="none"/>
        </w:rPr>
        <w:t xml:space="preserve"> 79.</w:t>
      </w:r>
    </w:p>
    <w:p w14:paraId="6B14ED21"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Tabel 2</w:t>
      </w:r>
    </w:p>
    <w:p w14:paraId="1CD9FD1B" w14:textId="6BC494B0"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Data Demografi Responden</w:t>
      </w:r>
    </w:p>
    <w:tbl>
      <w:tblPr>
        <w:tblW w:w="3925" w:type="dxa"/>
        <w:jc w:val="center"/>
        <w:tblLook w:val="04A0" w:firstRow="1" w:lastRow="0" w:firstColumn="1" w:lastColumn="0" w:noHBand="0" w:noVBand="1"/>
      </w:tblPr>
      <w:tblGrid>
        <w:gridCol w:w="1696"/>
        <w:gridCol w:w="1084"/>
        <w:gridCol w:w="1145"/>
      </w:tblGrid>
      <w:tr w:rsidR="00BB6606" w:rsidRPr="00AB6F30" w14:paraId="5D2AD7BF" w14:textId="77777777" w:rsidTr="00BB6606">
        <w:trPr>
          <w:trHeight w:val="29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F68C8" w14:textId="5A49B405"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bookmarkStart w:id="0" w:name="_Hlk173785824"/>
            <w:proofErr w:type="spellStart"/>
            <w:r w:rsidRPr="00AB6F30">
              <w:rPr>
                <w:rFonts w:ascii="Times New Roman" w:eastAsia="Times New Roman" w:hAnsi="Times New Roman" w:cs="Times New Roman"/>
                <w:color w:val="000000"/>
                <w:kern w:val="0"/>
                <w:lang w:eastAsia="en-ID"/>
                <w14:ligatures w14:val="none"/>
              </w:rPr>
              <w:t>Kelas</w:t>
            </w:r>
            <w:proofErr w:type="spellEnd"/>
          </w:p>
        </w:tc>
        <w:tc>
          <w:tcPr>
            <w:tcW w:w="1084" w:type="dxa"/>
            <w:tcBorders>
              <w:top w:val="single" w:sz="4" w:space="0" w:color="auto"/>
              <w:left w:val="nil"/>
              <w:bottom w:val="single" w:sz="4" w:space="0" w:color="auto"/>
              <w:right w:val="single" w:sz="4" w:space="0" w:color="auto"/>
            </w:tcBorders>
            <w:shd w:val="clear" w:color="auto" w:fill="auto"/>
            <w:noWrap/>
            <w:vAlign w:val="bottom"/>
          </w:tcPr>
          <w:p w14:paraId="5773A13D" w14:textId="588C0FB6"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proofErr w:type="spellStart"/>
            <w:r w:rsidRPr="00AB6F30">
              <w:rPr>
                <w:rFonts w:ascii="Times New Roman" w:eastAsia="Times New Roman" w:hAnsi="Times New Roman" w:cs="Times New Roman"/>
                <w:color w:val="000000"/>
                <w:kern w:val="0"/>
                <w:lang w:eastAsia="en-ID"/>
                <w14:ligatures w14:val="none"/>
              </w:rPr>
              <w:t>Frekuensi</w:t>
            </w:r>
            <w:proofErr w:type="spellEnd"/>
          </w:p>
        </w:tc>
        <w:tc>
          <w:tcPr>
            <w:tcW w:w="1145" w:type="dxa"/>
            <w:tcBorders>
              <w:top w:val="single" w:sz="4" w:space="0" w:color="auto"/>
              <w:left w:val="nil"/>
              <w:bottom w:val="single" w:sz="4" w:space="0" w:color="auto"/>
              <w:right w:val="single" w:sz="4" w:space="0" w:color="auto"/>
            </w:tcBorders>
            <w:shd w:val="clear" w:color="auto" w:fill="auto"/>
            <w:noWrap/>
            <w:vAlign w:val="bottom"/>
          </w:tcPr>
          <w:p w14:paraId="09FD802C" w14:textId="1043A88A"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proofErr w:type="spellStart"/>
            <w:r w:rsidRPr="00AB6F30">
              <w:rPr>
                <w:rFonts w:ascii="Times New Roman" w:eastAsia="Times New Roman" w:hAnsi="Times New Roman" w:cs="Times New Roman"/>
                <w:color w:val="000000"/>
                <w:kern w:val="0"/>
                <w:lang w:eastAsia="en-ID"/>
                <w14:ligatures w14:val="none"/>
              </w:rPr>
              <w:t>Persentase</w:t>
            </w:r>
            <w:proofErr w:type="spellEnd"/>
          </w:p>
        </w:tc>
      </w:tr>
      <w:tr w:rsidR="00BB6606" w:rsidRPr="00AB6F30" w14:paraId="60EADC8C"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4FA3AA54" w14:textId="0EA56D6F"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10</w:t>
            </w:r>
          </w:p>
        </w:tc>
        <w:tc>
          <w:tcPr>
            <w:tcW w:w="1084" w:type="dxa"/>
            <w:tcBorders>
              <w:top w:val="nil"/>
              <w:left w:val="nil"/>
              <w:bottom w:val="single" w:sz="4" w:space="0" w:color="auto"/>
              <w:right w:val="single" w:sz="4" w:space="0" w:color="auto"/>
            </w:tcBorders>
            <w:shd w:val="clear" w:color="auto" w:fill="auto"/>
            <w:noWrap/>
            <w:vAlign w:val="bottom"/>
          </w:tcPr>
          <w:p w14:paraId="54CA4097" w14:textId="7B63F0BF"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79</w:t>
            </w:r>
          </w:p>
        </w:tc>
        <w:tc>
          <w:tcPr>
            <w:tcW w:w="1145" w:type="dxa"/>
            <w:tcBorders>
              <w:top w:val="nil"/>
              <w:left w:val="nil"/>
              <w:bottom w:val="single" w:sz="4" w:space="0" w:color="auto"/>
              <w:right w:val="single" w:sz="4" w:space="0" w:color="auto"/>
            </w:tcBorders>
            <w:shd w:val="clear" w:color="auto" w:fill="auto"/>
            <w:noWrap/>
            <w:vAlign w:val="bottom"/>
          </w:tcPr>
          <w:p w14:paraId="6E1CC628" w14:textId="4417BCC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31,85%</w:t>
            </w:r>
          </w:p>
        </w:tc>
      </w:tr>
      <w:tr w:rsidR="00BB6606" w:rsidRPr="00AB6F30" w14:paraId="4675D0AF"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2D1BD5FB" w14:textId="5DB225FD"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11</w:t>
            </w:r>
          </w:p>
        </w:tc>
        <w:tc>
          <w:tcPr>
            <w:tcW w:w="1084" w:type="dxa"/>
            <w:tcBorders>
              <w:top w:val="nil"/>
              <w:left w:val="nil"/>
              <w:bottom w:val="single" w:sz="4" w:space="0" w:color="auto"/>
              <w:right w:val="single" w:sz="4" w:space="0" w:color="auto"/>
            </w:tcBorders>
            <w:shd w:val="clear" w:color="auto" w:fill="auto"/>
            <w:noWrap/>
            <w:vAlign w:val="bottom"/>
          </w:tcPr>
          <w:p w14:paraId="1FECBFF9" w14:textId="166832E1"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82</w:t>
            </w:r>
          </w:p>
        </w:tc>
        <w:tc>
          <w:tcPr>
            <w:tcW w:w="1145" w:type="dxa"/>
            <w:tcBorders>
              <w:top w:val="nil"/>
              <w:left w:val="nil"/>
              <w:bottom w:val="single" w:sz="4" w:space="0" w:color="auto"/>
              <w:right w:val="single" w:sz="4" w:space="0" w:color="auto"/>
            </w:tcBorders>
            <w:shd w:val="clear" w:color="auto" w:fill="auto"/>
            <w:noWrap/>
            <w:vAlign w:val="bottom"/>
          </w:tcPr>
          <w:p w14:paraId="588D795D" w14:textId="36749EA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33,06%</w:t>
            </w:r>
          </w:p>
        </w:tc>
      </w:tr>
      <w:tr w:rsidR="00BB6606" w:rsidRPr="00AB6F30" w14:paraId="67920F40"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30D392A1" w14:textId="32F7605C"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12</w:t>
            </w:r>
          </w:p>
        </w:tc>
        <w:tc>
          <w:tcPr>
            <w:tcW w:w="1084" w:type="dxa"/>
            <w:tcBorders>
              <w:top w:val="nil"/>
              <w:left w:val="nil"/>
              <w:bottom w:val="single" w:sz="4" w:space="0" w:color="auto"/>
              <w:right w:val="single" w:sz="4" w:space="0" w:color="auto"/>
            </w:tcBorders>
            <w:shd w:val="clear" w:color="auto" w:fill="auto"/>
            <w:noWrap/>
            <w:vAlign w:val="bottom"/>
          </w:tcPr>
          <w:p w14:paraId="3FAD0826" w14:textId="57386E4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87</w:t>
            </w:r>
          </w:p>
        </w:tc>
        <w:tc>
          <w:tcPr>
            <w:tcW w:w="1145" w:type="dxa"/>
            <w:tcBorders>
              <w:top w:val="nil"/>
              <w:left w:val="nil"/>
              <w:bottom w:val="single" w:sz="4" w:space="0" w:color="auto"/>
              <w:right w:val="single" w:sz="4" w:space="0" w:color="auto"/>
            </w:tcBorders>
            <w:shd w:val="clear" w:color="auto" w:fill="auto"/>
            <w:noWrap/>
            <w:vAlign w:val="bottom"/>
          </w:tcPr>
          <w:p w14:paraId="6C1E7597" w14:textId="2AEB9739"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35,08%</w:t>
            </w:r>
          </w:p>
        </w:tc>
      </w:tr>
      <w:tr w:rsidR="00BB6606" w:rsidRPr="00AB6F30" w14:paraId="2C02FC54"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695FEB94" w14:textId="2B154218"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tcPr>
          <w:p w14:paraId="1FDD8B19" w14:textId="69956B22"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248</w:t>
            </w:r>
          </w:p>
        </w:tc>
        <w:tc>
          <w:tcPr>
            <w:tcW w:w="1145" w:type="dxa"/>
            <w:tcBorders>
              <w:top w:val="nil"/>
              <w:left w:val="nil"/>
              <w:bottom w:val="single" w:sz="4" w:space="0" w:color="auto"/>
              <w:right w:val="single" w:sz="4" w:space="0" w:color="auto"/>
            </w:tcBorders>
            <w:shd w:val="clear" w:color="auto" w:fill="auto"/>
            <w:noWrap/>
            <w:vAlign w:val="bottom"/>
          </w:tcPr>
          <w:p w14:paraId="112DFB00" w14:textId="243BDE15"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100%</w:t>
            </w:r>
          </w:p>
        </w:tc>
      </w:tr>
      <w:tr w:rsidR="00BB6606" w:rsidRPr="00AB6F30" w14:paraId="22D088AE"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0996E761" w14:textId="4610F35F"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proofErr w:type="spellStart"/>
            <w:r>
              <w:rPr>
                <w:rFonts w:ascii="Times New Roman" w:eastAsia="Times New Roman" w:hAnsi="Times New Roman" w:cs="Times New Roman"/>
                <w:color w:val="000000"/>
                <w:kern w:val="0"/>
                <w:lang w:eastAsia="en-ID"/>
                <w14:ligatures w14:val="none"/>
              </w:rPr>
              <w:t>Peminatan</w:t>
            </w:r>
            <w:proofErr w:type="spellEnd"/>
          </w:p>
        </w:tc>
        <w:tc>
          <w:tcPr>
            <w:tcW w:w="1084" w:type="dxa"/>
            <w:tcBorders>
              <w:top w:val="nil"/>
              <w:left w:val="nil"/>
              <w:bottom w:val="single" w:sz="4" w:space="0" w:color="auto"/>
              <w:right w:val="single" w:sz="4" w:space="0" w:color="auto"/>
            </w:tcBorders>
            <w:shd w:val="clear" w:color="auto" w:fill="auto"/>
            <w:noWrap/>
            <w:vAlign w:val="bottom"/>
          </w:tcPr>
          <w:p w14:paraId="7D3724F0" w14:textId="6C57C8D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p>
        </w:tc>
        <w:tc>
          <w:tcPr>
            <w:tcW w:w="1145" w:type="dxa"/>
            <w:tcBorders>
              <w:top w:val="nil"/>
              <w:left w:val="nil"/>
              <w:bottom w:val="single" w:sz="4" w:space="0" w:color="auto"/>
              <w:right w:val="single" w:sz="4" w:space="0" w:color="auto"/>
            </w:tcBorders>
            <w:shd w:val="clear" w:color="auto" w:fill="auto"/>
            <w:noWrap/>
            <w:vAlign w:val="bottom"/>
          </w:tcPr>
          <w:p w14:paraId="47910DF0" w14:textId="69513B2B"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p>
        </w:tc>
      </w:tr>
      <w:tr w:rsidR="00BB6606" w:rsidRPr="00AB6F30" w14:paraId="692EAAEB"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3518428B" w14:textId="6846DBF7"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IPA</w:t>
            </w:r>
          </w:p>
        </w:tc>
        <w:tc>
          <w:tcPr>
            <w:tcW w:w="1084" w:type="dxa"/>
            <w:tcBorders>
              <w:top w:val="nil"/>
              <w:left w:val="nil"/>
              <w:bottom w:val="single" w:sz="4" w:space="0" w:color="auto"/>
              <w:right w:val="single" w:sz="4" w:space="0" w:color="auto"/>
            </w:tcBorders>
            <w:shd w:val="clear" w:color="auto" w:fill="auto"/>
            <w:noWrap/>
            <w:vAlign w:val="bottom"/>
          </w:tcPr>
          <w:p w14:paraId="7EBDA556" w14:textId="3EE9745D"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169</w:t>
            </w:r>
          </w:p>
        </w:tc>
        <w:tc>
          <w:tcPr>
            <w:tcW w:w="1145" w:type="dxa"/>
            <w:tcBorders>
              <w:top w:val="nil"/>
              <w:left w:val="nil"/>
              <w:bottom w:val="single" w:sz="4" w:space="0" w:color="auto"/>
              <w:right w:val="single" w:sz="4" w:space="0" w:color="auto"/>
            </w:tcBorders>
            <w:shd w:val="clear" w:color="auto" w:fill="auto"/>
            <w:noWrap/>
            <w:vAlign w:val="bottom"/>
          </w:tcPr>
          <w:p w14:paraId="4C7CC216" w14:textId="680A1F41"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68,14%</w:t>
            </w:r>
          </w:p>
        </w:tc>
      </w:tr>
      <w:tr w:rsidR="00BB6606" w:rsidRPr="00AB6F30" w14:paraId="73D00134"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3E5FECE9" w14:textId="4283C521"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IPS</w:t>
            </w:r>
          </w:p>
        </w:tc>
        <w:tc>
          <w:tcPr>
            <w:tcW w:w="1084" w:type="dxa"/>
            <w:tcBorders>
              <w:top w:val="nil"/>
              <w:left w:val="nil"/>
              <w:bottom w:val="single" w:sz="4" w:space="0" w:color="auto"/>
              <w:right w:val="single" w:sz="4" w:space="0" w:color="auto"/>
            </w:tcBorders>
            <w:shd w:val="clear" w:color="auto" w:fill="auto"/>
            <w:noWrap/>
            <w:vAlign w:val="bottom"/>
          </w:tcPr>
          <w:p w14:paraId="011083EF" w14:textId="6BA64EB0"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79</w:t>
            </w:r>
          </w:p>
        </w:tc>
        <w:tc>
          <w:tcPr>
            <w:tcW w:w="1145" w:type="dxa"/>
            <w:tcBorders>
              <w:top w:val="nil"/>
              <w:left w:val="nil"/>
              <w:bottom w:val="single" w:sz="4" w:space="0" w:color="auto"/>
              <w:right w:val="single" w:sz="4" w:space="0" w:color="auto"/>
            </w:tcBorders>
            <w:shd w:val="clear" w:color="auto" w:fill="auto"/>
            <w:noWrap/>
            <w:vAlign w:val="bottom"/>
          </w:tcPr>
          <w:p w14:paraId="71A220C4" w14:textId="318E4485"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31,85%</w:t>
            </w:r>
          </w:p>
        </w:tc>
      </w:tr>
      <w:tr w:rsidR="00BB6606" w:rsidRPr="00AB6F30" w14:paraId="4A75D4C7"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0DCB12F7" w14:textId="1D8C7B4F"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tcPr>
          <w:p w14:paraId="42A356F0" w14:textId="316347A3"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248</w:t>
            </w:r>
          </w:p>
        </w:tc>
        <w:tc>
          <w:tcPr>
            <w:tcW w:w="1145" w:type="dxa"/>
            <w:tcBorders>
              <w:top w:val="nil"/>
              <w:left w:val="nil"/>
              <w:bottom w:val="single" w:sz="4" w:space="0" w:color="auto"/>
              <w:right w:val="single" w:sz="4" w:space="0" w:color="auto"/>
            </w:tcBorders>
            <w:shd w:val="clear" w:color="auto" w:fill="auto"/>
            <w:noWrap/>
            <w:vAlign w:val="bottom"/>
          </w:tcPr>
          <w:p w14:paraId="0F4AFA6D" w14:textId="48C00C0F"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100%</w:t>
            </w:r>
          </w:p>
        </w:tc>
      </w:tr>
      <w:tr w:rsidR="00BB6606" w:rsidRPr="00AB6F30" w14:paraId="5CCA2336"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2570C471" w14:textId="14548321"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 xml:space="preserve">Jenis </w:t>
            </w:r>
            <w:proofErr w:type="spellStart"/>
            <w:r w:rsidRPr="00AB6F30">
              <w:rPr>
                <w:rFonts w:ascii="Times New Roman" w:eastAsia="Times New Roman" w:hAnsi="Times New Roman" w:cs="Times New Roman"/>
                <w:color w:val="000000"/>
                <w:kern w:val="0"/>
                <w:lang w:eastAsia="en-ID"/>
                <w14:ligatures w14:val="none"/>
              </w:rPr>
              <w:t>Kelamin</w:t>
            </w:r>
            <w:proofErr w:type="spellEnd"/>
          </w:p>
        </w:tc>
        <w:tc>
          <w:tcPr>
            <w:tcW w:w="1084" w:type="dxa"/>
            <w:tcBorders>
              <w:top w:val="nil"/>
              <w:left w:val="nil"/>
              <w:bottom w:val="single" w:sz="4" w:space="0" w:color="auto"/>
              <w:right w:val="single" w:sz="4" w:space="0" w:color="auto"/>
            </w:tcBorders>
            <w:shd w:val="clear" w:color="auto" w:fill="auto"/>
            <w:noWrap/>
            <w:vAlign w:val="bottom"/>
          </w:tcPr>
          <w:p w14:paraId="722CD6F9" w14:textId="093739EC"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 </w:t>
            </w:r>
          </w:p>
        </w:tc>
        <w:tc>
          <w:tcPr>
            <w:tcW w:w="1145" w:type="dxa"/>
            <w:tcBorders>
              <w:top w:val="nil"/>
              <w:left w:val="nil"/>
              <w:bottom w:val="single" w:sz="4" w:space="0" w:color="auto"/>
              <w:right w:val="single" w:sz="4" w:space="0" w:color="auto"/>
            </w:tcBorders>
            <w:shd w:val="clear" w:color="auto" w:fill="auto"/>
            <w:noWrap/>
            <w:vAlign w:val="bottom"/>
          </w:tcPr>
          <w:p w14:paraId="3D4009F0" w14:textId="26B5B74D"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 </w:t>
            </w:r>
          </w:p>
        </w:tc>
      </w:tr>
      <w:tr w:rsidR="00BB6606" w:rsidRPr="00AB6F30" w14:paraId="2B212C5C"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51B5C574" w14:textId="2445D107"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Laki-Laki</w:t>
            </w:r>
          </w:p>
        </w:tc>
        <w:tc>
          <w:tcPr>
            <w:tcW w:w="1084" w:type="dxa"/>
            <w:tcBorders>
              <w:top w:val="nil"/>
              <w:left w:val="nil"/>
              <w:bottom w:val="single" w:sz="4" w:space="0" w:color="auto"/>
              <w:right w:val="single" w:sz="4" w:space="0" w:color="auto"/>
            </w:tcBorders>
            <w:shd w:val="clear" w:color="auto" w:fill="auto"/>
            <w:noWrap/>
            <w:vAlign w:val="bottom"/>
          </w:tcPr>
          <w:p w14:paraId="4564D020" w14:textId="2570BB0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130</w:t>
            </w:r>
          </w:p>
        </w:tc>
        <w:tc>
          <w:tcPr>
            <w:tcW w:w="1145" w:type="dxa"/>
            <w:tcBorders>
              <w:top w:val="nil"/>
              <w:left w:val="nil"/>
              <w:bottom w:val="single" w:sz="4" w:space="0" w:color="auto"/>
              <w:right w:val="single" w:sz="4" w:space="0" w:color="auto"/>
            </w:tcBorders>
            <w:shd w:val="clear" w:color="auto" w:fill="auto"/>
            <w:noWrap/>
            <w:vAlign w:val="bottom"/>
          </w:tcPr>
          <w:p w14:paraId="4791456C" w14:textId="70C3F24D"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52,42%</w:t>
            </w:r>
          </w:p>
        </w:tc>
      </w:tr>
      <w:tr w:rsidR="00BB6606" w:rsidRPr="00AB6F30" w14:paraId="0D05833F"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32AF7D05" w14:textId="2833705B"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Perempuan</w:t>
            </w:r>
          </w:p>
        </w:tc>
        <w:tc>
          <w:tcPr>
            <w:tcW w:w="1084" w:type="dxa"/>
            <w:tcBorders>
              <w:top w:val="nil"/>
              <w:left w:val="nil"/>
              <w:bottom w:val="single" w:sz="4" w:space="0" w:color="auto"/>
              <w:right w:val="single" w:sz="4" w:space="0" w:color="auto"/>
            </w:tcBorders>
            <w:shd w:val="clear" w:color="auto" w:fill="auto"/>
            <w:noWrap/>
            <w:vAlign w:val="bottom"/>
          </w:tcPr>
          <w:p w14:paraId="115BFA1E" w14:textId="586A1A9D"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118</w:t>
            </w:r>
          </w:p>
        </w:tc>
        <w:tc>
          <w:tcPr>
            <w:tcW w:w="1145" w:type="dxa"/>
            <w:tcBorders>
              <w:top w:val="nil"/>
              <w:left w:val="nil"/>
              <w:bottom w:val="single" w:sz="4" w:space="0" w:color="auto"/>
              <w:right w:val="single" w:sz="4" w:space="0" w:color="auto"/>
            </w:tcBorders>
            <w:shd w:val="clear" w:color="auto" w:fill="auto"/>
            <w:noWrap/>
            <w:vAlign w:val="bottom"/>
          </w:tcPr>
          <w:p w14:paraId="10970773" w14:textId="798BE4C7"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47,58%</w:t>
            </w:r>
          </w:p>
        </w:tc>
      </w:tr>
      <w:tr w:rsidR="00BB6606" w:rsidRPr="00AB6F30" w14:paraId="1202390C"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2788D1C5" w14:textId="06D4AE24"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tcPr>
          <w:p w14:paraId="46E429CA" w14:textId="28295AB2"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248</w:t>
            </w:r>
          </w:p>
        </w:tc>
        <w:tc>
          <w:tcPr>
            <w:tcW w:w="1145" w:type="dxa"/>
            <w:tcBorders>
              <w:top w:val="nil"/>
              <w:left w:val="nil"/>
              <w:bottom w:val="single" w:sz="4" w:space="0" w:color="auto"/>
              <w:right w:val="single" w:sz="4" w:space="0" w:color="auto"/>
            </w:tcBorders>
            <w:shd w:val="clear" w:color="auto" w:fill="auto"/>
            <w:noWrap/>
            <w:vAlign w:val="bottom"/>
          </w:tcPr>
          <w:p w14:paraId="3A23FF34" w14:textId="55891A4E"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100%</w:t>
            </w:r>
          </w:p>
        </w:tc>
      </w:tr>
      <w:tr w:rsidR="00BB6606" w:rsidRPr="00AB6F30" w14:paraId="08CB16EB"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7A533BF3" w14:textId="07C312A8"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proofErr w:type="spellStart"/>
            <w:r w:rsidRPr="00AB6F30">
              <w:rPr>
                <w:rFonts w:ascii="Times New Roman" w:eastAsia="Times New Roman" w:hAnsi="Times New Roman" w:cs="Times New Roman"/>
                <w:color w:val="000000"/>
                <w:kern w:val="0"/>
                <w:lang w:eastAsia="en-ID"/>
                <w14:ligatures w14:val="none"/>
              </w:rPr>
              <w:t>Usia</w:t>
            </w:r>
            <w:proofErr w:type="spellEnd"/>
          </w:p>
        </w:tc>
        <w:tc>
          <w:tcPr>
            <w:tcW w:w="1084" w:type="dxa"/>
            <w:tcBorders>
              <w:top w:val="nil"/>
              <w:left w:val="nil"/>
              <w:bottom w:val="single" w:sz="4" w:space="0" w:color="auto"/>
              <w:right w:val="single" w:sz="4" w:space="0" w:color="auto"/>
            </w:tcBorders>
            <w:shd w:val="clear" w:color="auto" w:fill="auto"/>
            <w:noWrap/>
            <w:vAlign w:val="bottom"/>
          </w:tcPr>
          <w:p w14:paraId="662FDB20" w14:textId="61AF753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 </w:t>
            </w:r>
          </w:p>
        </w:tc>
        <w:tc>
          <w:tcPr>
            <w:tcW w:w="1145" w:type="dxa"/>
            <w:tcBorders>
              <w:top w:val="nil"/>
              <w:left w:val="nil"/>
              <w:bottom w:val="single" w:sz="4" w:space="0" w:color="auto"/>
              <w:right w:val="single" w:sz="4" w:space="0" w:color="auto"/>
            </w:tcBorders>
            <w:shd w:val="clear" w:color="auto" w:fill="auto"/>
            <w:noWrap/>
            <w:vAlign w:val="bottom"/>
          </w:tcPr>
          <w:p w14:paraId="54F65296" w14:textId="2330DC6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 </w:t>
            </w:r>
          </w:p>
        </w:tc>
      </w:tr>
      <w:tr w:rsidR="00BB6606" w:rsidRPr="00AB6F30" w14:paraId="644EBB4D"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723AE15A" w14:textId="24844D50"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15</w:t>
            </w:r>
          </w:p>
        </w:tc>
        <w:tc>
          <w:tcPr>
            <w:tcW w:w="1084" w:type="dxa"/>
            <w:tcBorders>
              <w:top w:val="nil"/>
              <w:left w:val="nil"/>
              <w:bottom w:val="single" w:sz="4" w:space="0" w:color="auto"/>
              <w:right w:val="single" w:sz="4" w:space="0" w:color="auto"/>
            </w:tcBorders>
            <w:shd w:val="clear" w:color="auto" w:fill="auto"/>
            <w:noWrap/>
            <w:vAlign w:val="bottom"/>
          </w:tcPr>
          <w:p w14:paraId="57E42B6F" w14:textId="0296AD24"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28</w:t>
            </w:r>
          </w:p>
        </w:tc>
        <w:tc>
          <w:tcPr>
            <w:tcW w:w="1145" w:type="dxa"/>
            <w:tcBorders>
              <w:top w:val="nil"/>
              <w:left w:val="nil"/>
              <w:bottom w:val="single" w:sz="4" w:space="0" w:color="auto"/>
              <w:right w:val="single" w:sz="4" w:space="0" w:color="auto"/>
            </w:tcBorders>
            <w:shd w:val="clear" w:color="auto" w:fill="auto"/>
            <w:noWrap/>
            <w:vAlign w:val="bottom"/>
          </w:tcPr>
          <w:p w14:paraId="67633756" w14:textId="697CDE98"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11,29%</w:t>
            </w:r>
          </w:p>
        </w:tc>
      </w:tr>
      <w:tr w:rsidR="00BB6606" w:rsidRPr="00AB6F30" w14:paraId="52CD37C9"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3B7469BE" w14:textId="767466FA"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16</w:t>
            </w:r>
          </w:p>
        </w:tc>
        <w:tc>
          <w:tcPr>
            <w:tcW w:w="1084" w:type="dxa"/>
            <w:tcBorders>
              <w:top w:val="nil"/>
              <w:left w:val="nil"/>
              <w:bottom w:val="single" w:sz="4" w:space="0" w:color="auto"/>
              <w:right w:val="single" w:sz="4" w:space="0" w:color="auto"/>
            </w:tcBorders>
            <w:shd w:val="clear" w:color="auto" w:fill="auto"/>
            <w:noWrap/>
            <w:vAlign w:val="bottom"/>
          </w:tcPr>
          <w:p w14:paraId="7C095FA8" w14:textId="6A9F7C07"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57</w:t>
            </w:r>
          </w:p>
        </w:tc>
        <w:tc>
          <w:tcPr>
            <w:tcW w:w="1145" w:type="dxa"/>
            <w:tcBorders>
              <w:top w:val="nil"/>
              <w:left w:val="nil"/>
              <w:bottom w:val="single" w:sz="4" w:space="0" w:color="auto"/>
              <w:right w:val="single" w:sz="4" w:space="0" w:color="auto"/>
            </w:tcBorders>
            <w:shd w:val="clear" w:color="auto" w:fill="auto"/>
            <w:noWrap/>
            <w:vAlign w:val="bottom"/>
          </w:tcPr>
          <w:p w14:paraId="0EA7B4BC" w14:textId="03661873"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22,98%</w:t>
            </w:r>
          </w:p>
        </w:tc>
      </w:tr>
      <w:tr w:rsidR="00BB6606" w:rsidRPr="00AB6F30" w14:paraId="1766B24F"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25E1E94C" w14:textId="7EC4A993"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17</w:t>
            </w:r>
          </w:p>
        </w:tc>
        <w:tc>
          <w:tcPr>
            <w:tcW w:w="1084" w:type="dxa"/>
            <w:tcBorders>
              <w:top w:val="nil"/>
              <w:left w:val="nil"/>
              <w:bottom w:val="single" w:sz="4" w:space="0" w:color="auto"/>
              <w:right w:val="single" w:sz="4" w:space="0" w:color="auto"/>
            </w:tcBorders>
            <w:shd w:val="clear" w:color="auto" w:fill="auto"/>
            <w:noWrap/>
            <w:vAlign w:val="bottom"/>
          </w:tcPr>
          <w:p w14:paraId="66BFC2D4" w14:textId="59AA5646"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102</w:t>
            </w:r>
          </w:p>
        </w:tc>
        <w:tc>
          <w:tcPr>
            <w:tcW w:w="1145" w:type="dxa"/>
            <w:tcBorders>
              <w:top w:val="nil"/>
              <w:left w:val="nil"/>
              <w:bottom w:val="single" w:sz="4" w:space="0" w:color="auto"/>
              <w:right w:val="single" w:sz="4" w:space="0" w:color="auto"/>
            </w:tcBorders>
            <w:shd w:val="clear" w:color="auto" w:fill="auto"/>
            <w:noWrap/>
            <w:vAlign w:val="bottom"/>
          </w:tcPr>
          <w:p w14:paraId="65A21E06" w14:textId="76BCAE97"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41,13%</w:t>
            </w:r>
          </w:p>
        </w:tc>
      </w:tr>
      <w:tr w:rsidR="00BB6606" w:rsidRPr="00AB6F30" w14:paraId="0217D44D"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59D34A47" w14:textId="3F82DE07"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18</w:t>
            </w:r>
          </w:p>
        </w:tc>
        <w:tc>
          <w:tcPr>
            <w:tcW w:w="1084" w:type="dxa"/>
            <w:tcBorders>
              <w:top w:val="nil"/>
              <w:left w:val="nil"/>
              <w:bottom w:val="single" w:sz="4" w:space="0" w:color="auto"/>
              <w:right w:val="single" w:sz="4" w:space="0" w:color="auto"/>
            </w:tcBorders>
            <w:shd w:val="clear" w:color="auto" w:fill="auto"/>
            <w:noWrap/>
            <w:vAlign w:val="bottom"/>
          </w:tcPr>
          <w:p w14:paraId="19D56DDF" w14:textId="1A8C8019"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59</w:t>
            </w:r>
          </w:p>
        </w:tc>
        <w:tc>
          <w:tcPr>
            <w:tcW w:w="1145" w:type="dxa"/>
            <w:tcBorders>
              <w:top w:val="nil"/>
              <w:left w:val="nil"/>
              <w:bottom w:val="single" w:sz="4" w:space="0" w:color="auto"/>
              <w:right w:val="single" w:sz="4" w:space="0" w:color="auto"/>
            </w:tcBorders>
            <w:shd w:val="clear" w:color="auto" w:fill="auto"/>
            <w:noWrap/>
            <w:vAlign w:val="bottom"/>
          </w:tcPr>
          <w:p w14:paraId="2BE4C2F4" w14:textId="1B1AF27C"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23,79%</w:t>
            </w:r>
          </w:p>
        </w:tc>
      </w:tr>
      <w:tr w:rsidR="00BB6606" w:rsidRPr="00AB6F30" w14:paraId="336014C9"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6738304A" w14:textId="73D549BF"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19</w:t>
            </w:r>
          </w:p>
        </w:tc>
        <w:tc>
          <w:tcPr>
            <w:tcW w:w="1084" w:type="dxa"/>
            <w:tcBorders>
              <w:top w:val="nil"/>
              <w:left w:val="nil"/>
              <w:bottom w:val="single" w:sz="4" w:space="0" w:color="auto"/>
              <w:right w:val="single" w:sz="4" w:space="0" w:color="auto"/>
            </w:tcBorders>
            <w:shd w:val="clear" w:color="auto" w:fill="auto"/>
            <w:noWrap/>
            <w:vAlign w:val="bottom"/>
          </w:tcPr>
          <w:p w14:paraId="71A16810" w14:textId="587B2842"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w:t>
            </w:r>
          </w:p>
        </w:tc>
        <w:tc>
          <w:tcPr>
            <w:tcW w:w="1145" w:type="dxa"/>
            <w:tcBorders>
              <w:top w:val="nil"/>
              <w:left w:val="nil"/>
              <w:bottom w:val="single" w:sz="4" w:space="0" w:color="auto"/>
              <w:right w:val="single" w:sz="4" w:space="0" w:color="auto"/>
            </w:tcBorders>
            <w:shd w:val="clear" w:color="auto" w:fill="auto"/>
            <w:noWrap/>
            <w:vAlign w:val="bottom"/>
          </w:tcPr>
          <w:p w14:paraId="58223535" w14:textId="07C46032"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0,81%</w:t>
            </w:r>
          </w:p>
        </w:tc>
      </w:tr>
      <w:tr w:rsidR="00BB6606" w:rsidRPr="00AB6F30" w14:paraId="067D6D19" w14:textId="77777777" w:rsidTr="00BB6606">
        <w:trPr>
          <w:trHeight w:val="290"/>
          <w:jc w:val="center"/>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080A3764" w14:textId="13AB0714" w:rsidR="00BB6606" w:rsidRPr="00AB6F30" w:rsidRDefault="00BB6606" w:rsidP="00BB6606">
            <w:pPr>
              <w:spacing w:after="0" w:line="240" w:lineRule="auto"/>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tcPr>
          <w:p w14:paraId="0AFBBF0A" w14:textId="233B447D"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248</w:t>
            </w:r>
          </w:p>
        </w:tc>
        <w:tc>
          <w:tcPr>
            <w:tcW w:w="1145" w:type="dxa"/>
            <w:tcBorders>
              <w:top w:val="nil"/>
              <w:left w:val="nil"/>
              <w:bottom w:val="single" w:sz="4" w:space="0" w:color="auto"/>
              <w:right w:val="single" w:sz="4" w:space="0" w:color="auto"/>
            </w:tcBorders>
            <w:shd w:val="clear" w:color="auto" w:fill="auto"/>
            <w:noWrap/>
            <w:vAlign w:val="bottom"/>
          </w:tcPr>
          <w:p w14:paraId="76DC8F96" w14:textId="33BF280F" w:rsidR="00BB6606" w:rsidRPr="00AB6F30" w:rsidRDefault="00BB6606" w:rsidP="00BB6606">
            <w:pPr>
              <w:spacing w:after="0" w:line="240" w:lineRule="auto"/>
              <w:jc w:val="right"/>
              <w:rPr>
                <w:rFonts w:ascii="Times New Roman" w:eastAsia="Times New Roman" w:hAnsi="Times New Roman" w:cs="Times New Roman"/>
                <w:color w:val="000000"/>
                <w:kern w:val="0"/>
                <w:lang w:eastAsia="en-ID"/>
                <w14:ligatures w14:val="none"/>
              </w:rPr>
            </w:pPr>
            <w:r w:rsidRPr="00AB6F30">
              <w:rPr>
                <w:rFonts w:ascii="Times New Roman" w:eastAsia="Times New Roman" w:hAnsi="Times New Roman" w:cs="Times New Roman"/>
                <w:color w:val="000000"/>
                <w:kern w:val="0"/>
                <w:lang w:eastAsia="en-ID"/>
                <w14:ligatures w14:val="none"/>
              </w:rPr>
              <w:t>100%</w:t>
            </w:r>
          </w:p>
        </w:tc>
      </w:tr>
      <w:bookmarkEnd w:id="0"/>
    </w:tbl>
    <w:p w14:paraId="71CFC0DC" w14:textId="77777777" w:rsid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6E6CB64D" w14:textId="0B56332F" w:rsidR="00AB6F30" w:rsidRPr="00AB6F30" w:rsidRDefault="0021731B" w:rsidP="0021731B">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ab/>
        <w:t xml:space="preserve">Selanjutnya data demograafi dari sampel penelitian dikumpulkan berdasarkan 3 </w:t>
      </w:r>
      <w:r>
        <w:rPr>
          <w:rFonts w:ascii="Times New Roman" w:eastAsia="Times New Roman" w:hAnsi="Times New Roman" w:cs="Times New Roman"/>
          <w:kern w:val="0"/>
          <w:sz w:val="24"/>
          <w:szCs w:val="24"/>
          <w:lang w:val="sv-SE"/>
          <w14:ligatures w14:val="none"/>
        </w:rPr>
        <w:lastRenderedPageBreak/>
        <w:t>kategori. 3 kategori tersebut adalah bedasarkan umur, jenis kelamin, dan juga asal kelas dari sampel penelitian. Deskripsi frekuensi dan persentase dari sampel penelitian dijelaskan dengan detail pada Tabel 2.</w:t>
      </w:r>
    </w:p>
    <w:p w14:paraId="5B9AA8C6" w14:textId="34F66283"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Tabel </w:t>
      </w:r>
      <w:r w:rsidR="00753D66">
        <w:rPr>
          <w:rFonts w:ascii="Times New Roman" w:eastAsia="Times New Roman" w:hAnsi="Times New Roman" w:cs="Times New Roman"/>
          <w:kern w:val="0"/>
          <w:sz w:val="24"/>
          <w:szCs w:val="24"/>
          <w:lang w:val="sv-SE"/>
          <w14:ligatures w14:val="none"/>
        </w:rPr>
        <w:t>3</w:t>
      </w:r>
    </w:p>
    <w:p w14:paraId="5749970F"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Hasil Analisis Deskripsi Siswa Siswi Avisena Dari Jenis Kelamin</w:t>
      </w:r>
    </w:p>
    <w:tbl>
      <w:tblPr>
        <w:tblW w:w="0" w:type="auto"/>
        <w:jc w:val="center"/>
        <w:tblCellMar>
          <w:left w:w="0" w:type="dxa"/>
          <w:right w:w="0" w:type="dxa"/>
        </w:tblCellMar>
        <w:tblLook w:val="04A0" w:firstRow="1" w:lastRow="0" w:firstColumn="1" w:lastColumn="0" w:noHBand="0" w:noVBand="1"/>
      </w:tblPr>
      <w:tblGrid>
        <w:gridCol w:w="1220"/>
        <w:gridCol w:w="186"/>
        <w:gridCol w:w="847"/>
        <w:gridCol w:w="233"/>
        <w:gridCol w:w="917"/>
        <w:gridCol w:w="253"/>
      </w:tblGrid>
      <w:tr w:rsidR="00AB6F30" w:rsidRPr="00AB6F30" w14:paraId="0D03583E" w14:textId="77777777" w:rsidTr="00FA7F45">
        <w:trPr>
          <w:tblHeader/>
          <w:jc w:val="center"/>
        </w:trPr>
        <w:tc>
          <w:tcPr>
            <w:tcW w:w="0" w:type="auto"/>
            <w:gridSpan w:val="6"/>
            <w:tcBorders>
              <w:top w:val="nil"/>
              <w:left w:val="nil"/>
              <w:bottom w:val="single" w:sz="4" w:space="0" w:color="000000"/>
              <w:right w:val="nil"/>
            </w:tcBorders>
            <w:tcMar>
              <w:top w:w="90" w:type="dxa"/>
              <w:left w:w="0" w:type="dxa"/>
              <w:bottom w:w="90" w:type="dxa"/>
              <w:right w:w="150" w:type="dxa"/>
            </w:tcMar>
            <w:vAlign w:val="center"/>
            <w:hideMark/>
          </w:tcPr>
          <w:p w14:paraId="057C4F85"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i/>
                <w:iCs/>
                <w:color w:val="000000"/>
                <w:kern w:val="0"/>
                <w:sz w:val="18"/>
                <w:szCs w:val="18"/>
                <w:lang w:eastAsia="en-ID"/>
                <w14:ligatures w14:val="none"/>
              </w:rPr>
              <w:t>Descriptive Statistics</w:t>
            </w:r>
            <w:r w:rsidRPr="00AB6F30">
              <w:rPr>
                <w:rFonts w:ascii="Times New Roman" w:eastAsia="Times New Roman" w:hAnsi="Times New Roman" w:cs="Times New Roman"/>
                <w:color w:val="000000"/>
                <w:kern w:val="0"/>
                <w:sz w:val="18"/>
                <w:szCs w:val="18"/>
                <w:lang w:eastAsia="en-ID"/>
                <w14:ligatures w14:val="none"/>
              </w:rPr>
              <w:t xml:space="preserve"> </w:t>
            </w:r>
          </w:p>
        </w:tc>
      </w:tr>
      <w:tr w:rsidR="00AB6F30" w:rsidRPr="00AB6F30" w14:paraId="3083E4E5" w14:textId="77777777" w:rsidTr="00FA7F45">
        <w:trPr>
          <w:tblHeader/>
          <w:jc w:val="center"/>
        </w:trPr>
        <w:tc>
          <w:tcPr>
            <w:tcW w:w="0" w:type="auto"/>
            <w:gridSpan w:val="2"/>
            <w:tcBorders>
              <w:top w:val="nil"/>
              <w:left w:val="nil"/>
              <w:bottom w:val="nil"/>
              <w:right w:val="nil"/>
            </w:tcBorders>
            <w:tcMar>
              <w:top w:w="45" w:type="dxa"/>
              <w:left w:w="180" w:type="dxa"/>
              <w:bottom w:w="45" w:type="dxa"/>
              <w:right w:w="180" w:type="dxa"/>
            </w:tcMar>
            <w:vAlign w:val="center"/>
            <w:hideMark/>
          </w:tcPr>
          <w:p w14:paraId="545CFB78"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gridSpan w:val="4"/>
            <w:tcBorders>
              <w:top w:val="nil"/>
              <w:left w:val="nil"/>
              <w:bottom w:val="single" w:sz="4" w:space="0" w:color="000000"/>
              <w:right w:val="nil"/>
            </w:tcBorders>
            <w:tcMar>
              <w:top w:w="45" w:type="dxa"/>
              <w:left w:w="15" w:type="dxa"/>
              <w:bottom w:w="45" w:type="dxa"/>
              <w:right w:w="15" w:type="dxa"/>
            </w:tcMar>
            <w:vAlign w:val="center"/>
            <w:hideMark/>
          </w:tcPr>
          <w:p w14:paraId="0E28063C" w14:textId="77777777" w:rsidR="00AB6F30" w:rsidRPr="00AB6F30" w:rsidRDefault="00AB6F30" w:rsidP="00FA7F45">
            <w:pPr>
              <w:spacing w:after="0" w:line="240" w:lineRule="auto"/>
              <w:jc w:val="center"/>
              <w:rPr>
                <w:rFonts w:ascii="Times New Roman" w:eastAsia="Times New Roman" w:hAnsi="Times New Roman" w:cs="Times New Roman"/>
                <w:color w:val="000000"/>
                <w:kern w:val="0"/>
                <w:sz w:val="18"/>
                <w:szCs w:val="18"/>
                <w:lang w:eastAsia="en-ID"/>
                <w14:ligatures w14:val="none"/>
              </w:rPr>
            </w:pPr>
            <w:proofErr w:type="spellStart"/>
            <w:r w:rsidRPr="00AB6F30">
              <w:rPr>
                <w:rFonts w:ascii="Times New Roman" w:eastAsia="Times New Roman" w:hAnsi="Times New Roman" w:cs="Times New Roman"/>
                <w:color w:val="000000"/>
                <w:kern w:val="0"/>
                <w:sz w:val="18"/>
                <w:szCs w:val="18"/>
                <w:lang w:eastAsia="en-ID"/>
                <w14:ligatures w14:val="none"/>
              </w:rPr>
              <w:t>Kematangan</w:t>
            </w:r>
            <w:proofErr w:type="spellEnd"/>
            <w:r w:rsidRPr="00AB6F30">
              <w:rPr>
                <w:rFonts w:ascii="Times New Roman" w:eastAsia="Times New Roman" w:hAnsi="Times New Roman" w:cs="Times New Roman"/>
                <w:color w:val="000000"/>
                <w:kern w:val="0"/>
                <w:sz w:val="18"/>
                <w:szCs w:val="18"/>
                <w:lang w:eastAsia="en-ID"/>
                <w14:ligatures w14:val="none"/>
              </w:rPr>
              <w:t xml:space="preserve"> Karir</w:t>
            </w:r>
          </w:p>
        </w:tc>
      </w:tr>
      <w:tr w:rsidR="00AB6F30" w:rsidRPr="00AB6F30" w14:paraId="57B1D985" w14:textId="77777777" w:rsidTr="00FA7F45">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EF0E867" w14:textId="77777777" w:rsidR="00AB6F30" w:rsidRPr="00AB6F30" w:rsidRDefault="00AB6F30" w:rsidP="00FA7F4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B108EA3" w14:textId="77777777" w:rsidR="00AB6F30" w:rsidRPr="00AB6F30" w:rsidRDefault="00AB6F30" w:rsidP="00FA7F4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Laki-Laki</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53CC72E" w14:textId="77777777" w:rsidR="00AB6F30" w:rsidRPr="00AB6F30" w:rsidRDefault="00AB6F30" w:rsidP="00FA7F4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Perempuan</w:t>
            </w:r>
          </w:p>
        </w:tc>
      </w:tr>
      <w:tr w:rsidR="00AB6F30" w:rsidRPr="00AB6F30" w14:paraId="65C05D22" w14:textId="77777777" w:rsidTr="00FA7F45">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5CF2AACA"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Valid</w:t>
            </w:r>
          </w:p>
        </w:tc>
        <w:tc>
          <w:tcPr>
            <w:tcW w:w="0" w:type="auto"/>
            <w:tcBorders>
              <w:top w:val="nil"/>
              <w:left w:val="nil"/>
              <w:bottom w:val="nil"/>
              <w:right w:val="nil"/>
            </w:tcBorders>
            <w:tcMar>
              <w:top w:w="162" w:type="dxa"/>
              <w:left w:w="0" w:type="dxa"/>
              <w:bottom w:w="15" w:type="dxa"/>
              <w:right w:w="180" w:type="dxa"/>
            </w:tcMar>
            <w:vAlign w:val="center"/>
            <w:hideMark/>
          </w:tcPr>
          <w:p w14:paraId="648F01AA"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D3FC161"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130</w:t>
            </w:r>
          </w:p>
        </w:tc>
        <w:tc>
          <w:tcPr>
            <w:tcW w:w="0" w:type="auto"/>
            <w:tcBorders>
              <w:top w:val="nil"/>
              <w:left w:val="nil"/>
              <w:bottom w:val="nil"/>
              <w:right w:val="nil"/>
            </w:tcBorders>
            <w:tcMar>
              <w:top w:w="162" w:type="dxa"/>
              <w:left w:w="0" w:type="dxa"/>
              <w:bottom w:w="15" w:type="dxa"/>
              <w:right w:w="180" w:type="dxa"/>
            </w:tcMar>
            <w:vAlign w:val="center"/>
            <w:hideMark/>
          </w:tcPr>
          <w:p w14:paraId="71EA9248"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EFAD183"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118</w:t>
            </w:r>
          </w:p>
        </w:tc>
        <w:tc>
          <w:tcPr>
            <w:tcW w:w="0" w:type="auto"/>
            <w:tcBorders>
              <w:top w:val="nil"/>
              <w:left w:val="nil"/>
              <w:bottom w:val="nil"/>
              <w:right w:val="nil"/>
            </w:tcBorders>
            <w:tcMar>
              <w:top w:w="162" w:type="dxa"/>
              <w:left w:w="0" w:type="dxa"/>
              <w:bottom w:w="15" w:type="dxa"/>
              <w:right w:w="180" w:type="dxa"/>
            </w:tcMar>
            <w:vAlign w:val="center"/>
            <w:hideMark/>
          </w:tcPr>
          <w:p w14:paraId="07446416"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535F317B" w14:textId="77777777" w:rsidTr="00FA7F45">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1FC1C396"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Missing</w:t>
            </w:r>
          </w:p>
        </w:tc>
        <w:tc>
          <w:tcPr>
            <w:tcW w:w="0" w:type="auto"/>
            <w:tcBorders>
              <w:top w:val="nil"/>
              <w:left w:val="nil"/>
              <w:bottom w:val="nil"/>
              <w:right w:val="nil"/>
            </w:tcBorders>
            <w:tcMar>
              <w:top w:w="15" w:type="dxa"/>
              <w:left w:w="0" w:type="dxa"/>
              <w:bottom w:w="15" w:type="dxa"/>
              <w:right w:w="180" w:type="dxa"/>
            </w:tcMar>
            <w:vAlign w:val="center"/>
            <w:hideMark/>
          </w:tcPr>
          <w:p w14:paraId="677909FC"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981071A"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0</w:t>
            </w:r>
          </w:p>
        </w:tc>
        <w:tc>
          <w:tcPr>
            <w:tcW w:w="0" w:type="auto"/>
            <w:tcBorders>
              <w:top w:val="nil"/>
              <w:left w:val="nil"/>
              <w:bottom w:val="nil"/>
              <w:right w:val="nil"/>
            </w:tcBorders>
            <w:tcMar>
              <w:top w:w="15" w:type="dxa"/>
              <w:left w:w="0" w:type="dxa"/>
              <w:bottom w:w="15" w:type="dxa"/>
              <w:right w:w="180" w:type="dxa"/>
            </w:tcMar>
            <w:vAlign w:val="center"/>
            <w:hideMark/>
          </w:tcPr>
          <w:p w14:paraId="55FA4244"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CCD1207"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0</w:t>
            </w:r>
          </w:p>
        </w:tc>
        <w:tc>
          <w:tcPr>
            <w:tcW w:w="0" w:type="auto"/>
            <w:tcBorders>
              <w:top w:val="nil"/>
              <w:left w:val="nil"/>
              <w:bottom w:val="nil"/>
              <w:right w:val="nil"/>
            </w:tcBorders>
            <w:tcMar>
              <w:top w:w="15" w:type="dxa"/>
              <w:left w:w="0" w:type="dxa"/>
              <w:bottom w:w="15" w:type="dxa"/>
              <w:right w:w="180" w:type="dxa"/>
            </w:tcMar>
            <w:vAlign w:val="center"/>
            <w:hideMark/>
          </w:tcPr>
          <w:p w14:paraId="623982E3"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2D033F8" w14:textId="77777777" w:rsidTr="00FA7F45">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05FA0E8F"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Mean</w:t>
            </w:r>
          </w:p>
        </w:tc>
        <w:tc>
          <w:tcPr>
            <w:tcW w:w="0" w:type="auto"/>
            <w:tcBorders>
              <w:top w:val="nil"/>
              <w:left w:val="nil"/>
              <w:bottom w:val="nil"/>
              <w:right w:val="nil"/>
            </w:tcBorders>
            <w:tcMar>
              <w:top w:w="15" w:type="dxa"/>
              <w:left w:w="0" w:type="dxa"/>
              <w:bottom w:w="15" w:type="dxa"/>
              <w:right w:w="180" w:type="dxa"/>
            </w:tcMar>
            <w:vAlign w:val="center"/>
            <w:hideMark/>
          </w:tcPr>
          <w:p w14:paraId="650D3360"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678E941"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65.900</w:t>
            </w:r>
          </w:p>
        </w:tc>
        <w:tc>
          <w:tcPr>
            <w:tcW w:w="0" w:type="auto"/>
            <w:tcBorders>
              <w:top w:val="nil"/>
              <w:left w:val="nil"/>
              <w:bottom w:val="nil"/>
              <w:right w:val="nil"/>
            </w:tcBorders>
            <w:tcMar>
              <w:top w:w="15" w:type="dxa"/>
              <w:left w:w="0" w:type="dxa"/>
              <w:bottom w:w="15" w:type="dxa"/>
              <w:right w:w="180" w:type="dxa"/>
            </w:tcMar>
            <w:vAlign w:val="center"/>
            <w:hideMark/>
          </w:tcPr>
          <w:p w14:paraId="2799345D"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B7A8DC8"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62.178</w:t>
            </w:r>
          </w:p>
        </w:tc>
        <w:tc>
          <w:tcPr>
            <w:tcW w:w="0" w:type="auto"/>
            <w:tcBorders>
              <w:top w:val="nil"/>
              <w:left w:val="nil"/>
              <w:bottom w:val="nil"/>
              <w:right w:val="nil"/>
            </w:tcBorders>
            <w:tcMar>
              <w:top w:w="15" w:type="dxa"/>
              <w:left w:w="0" w:type="dxa"/>
              <w:bottom w:w="15" w:type="dxa"/>
              <w:right w:w="180" w:type="dxa"/>
            </w:tcMar>
            <w:vAlign w:val="center"/>
            <w:hideMark/>
          </w:tcPr>
          <w:p w14:paraId="679DFBC2"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FE42845" w14:textId="77777777" w:rsidTr="00FA7F45">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7866798C"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Std. Deviation</w:t>
            </w:r>
          </w:p>
        </w:tc>
        <w:tc>
          <w:tcPr>
            <w:tcW w:w="0" w:type="auto"/>
            <w:tcBorders>
              <w:top w:val="nil"/>
              <w:left w:val="nil"/>
              <w:bottom w:val="nil"/>
              <w:right w:val="nil"/>
            </w:tcBorders>
            <w:tcMar>
              <w:top w:w="15" w:type="dxa"/>
              <w:left w:w="0" w:type="dxa"/>
              <w:bottom w:w="15" w:type="dxa"/>
              <w:right w:w="180" w:type="dxa"/>
            </w:tcMar>
            <w:vAlign w:val="center"/>
            <w:hideMark/>
          </w:tcPr>
          <w:p w14:paraId="0E51E281"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66B1F0A"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13.898</w:t>
            </w:r>
          </w:p>
        </w:tc>
        <w:tc>
          <w:tcPr>
            <w:tcW w:w="0" w:type="auto"/>
            <w:tcBorders>
              <w:top w:val="nil"/>
              <w:left w:val="nil"/>
              <w:bottom w:val="nil"/>
              <w:right w:val="nil"/>
            </w:tcBorders>
            <w:tcMar>
              <w:top w:w="15" w:type="dxa"/>
              <w:left w:w="0" w:type="dxa"/>
              <w:bottom w:w="15" w:type="dxa"/>
              <w:right w:w="180" w:type="dxa"/>
            </w:tcMar>
            <w:vAlign w:val="center"/>
            <w:hideMark/>
          </w:tcPr>
          <w:p w14:paraId="0692BAF9"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61B8B25"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17.222</w:t>
            </w:r>
          </w:p>
        </w:tc>
        <w:tc>
          <w:tcPr>
            <w:tcW w:w="0" w:type="auto"/>
            <w:tcBorders>
              <w:top w:val="nil"/>
              <w:left w:val="nil"/>
              <w:bottom w:val="nil"/>
              <w:right w:val="nil"/>
            </w:tcBorders>
            <w:tcMar>
              <w:top w:w="15" w:type="dxa"/>
              <w:left w:w="0" w:type="dxa"/>
              <w:bottom w:w="15" w:type="dxa"/>
              <w:right w:w="180" w:type="dxa"/>
            </w:tcMar>
            <w:vAlign w:val="center"/>
            <w:hideMark/>
          </w:tcPr>
          <w:p w14:paraId="29B5D61F"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3A7E6DEB" w14:textId="77777777" w:rsidTr="00FA7F45">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2EE9C412"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Minimum</w:t>
            </w:r>
          </w:p>
        </w:tc>
        <w:tc>
          <w:tcPr>
            <w:tcW w:w="0" w:type="auto"/>
            <w:tcBorders>
              <w:top w:val="nil"/>
              <w:left w:val="nil"/>
              <w:bottom w:val="nil"/>
              <w:right w:val="nil"/>
            </w:tcBorders>
            <w:tcMar>
              <w:top w:w="15" w:type="dxa"/>
              <w:left w:w="0" w:type="dxa"/>
              <w:bottom w:w="15" w:type="dxa"/>
              <w:right w:w="180" w:type="dxa"/>
            </w:tcMar>
            <w:vAlign w:val="center"/>
            <w:hideMark/>
          </w:tcPr>
          <w:p w14:paraId="5913BAAF" w14:textId="77777777" w:rsidR="00AB6F30" w:rsidRPr="00AB6F30" w:rsidRDefault="00AB6F30" w:rsidP="00FA7F4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4EDA4BD"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20.000</w:t>
            </w:r>
          </w:p>
        </w:tc>
        <w:tc>
          <w:tcPr>
            <w:tcW w:w="0" w:type="auto"/>
            <w:tcBorders>
              <w:top w:val="nil"/>
              <w:left w:val="nil"/>
              <w:bottom w:val="nil"/>
              <w:right w:val="nil"/>
            </w:tcBorders>
            <w:tcMar>
              <w:top w:w="15" w:type="dxa"/>
              <w:left w:w="0" w:type="dxa"/>
              <w:bottom w:w="15" w:type="dxa"/>
              <w:right w:w="180" w:type="dxa"/>
            </w:tcMar>
            <w:vAlign w:val="center"/>
            <w:hideMark/>
          </w:tcPr>
          <w:p w14:paraId="0BD5C659"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326F616"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20.000</w:t>
            </w:r>
          </w:p>
        </w:tc>
        <w:tc>
          <w:tcPr>
            <w:tcW w:w="0" w:type="auto"/>
            <w:tcBorders>
              <w:top w:val="nil"/>
              <w:left w:val="nil"/>
              <w:bottom w:val="nil"/>
              <w:right w:val="nil"/>
            </w:tcBorders>
            <w:tcMar>
              <w:top w:w="15" w:type="dxa"/>
              <w:left w:w="0" w:type="dxa"/>
              <w:bottom w:w="15" w:type="dxa"/>
              <w:right w:w="180" w:type="dxa"/>
            </w:tcMar>
            <w:vAlign w:val="center"/>
            <w:hideMark/>
          </w:tcPr>
          <w:p w14:paraId="28BB74D9" w14:textId="77777777" w:rsidR="00AB6F30" w:rsidRPr="00AB6F30" w:rsidRDefault="00AB6F30" w:rsidP="00FA7F4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5E20561C" w14:textId="77777777" w:rsidTr="00FA7F45">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1F4B95FB" w14:textId="77777777" w:rsidR="00AB6F30" w:rsidRPr="00AB6F30" w:rsidRDefault="00AB6F30" w:rsidP="00FA7F45">
            <w:pPr>
              <w:spacing w:after="144" w:line="240" w:lineRule="auto"/>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Maximum</w:t>
            </w:r>
          </w:p>
        </w:tc>
        <w:tc>
          <w:tcPr>
            <w:tcW w:w="0" w:type="auto"/>
            <w:tcBorders>
              <w:top w:val="nil"/>
              <w:left w:val="nil"/>
              <w:bottom w:val="nil"/>
              <w:right w:val="nil"/>
            </w:tcBorders>
            <w:tcMar>
              <w:top w:w="15" w:type="dxa"/>
              <w:left w:w="0" w:type="dxa"/>
              <w:bottom w:w="15" w:type="dxa"/>
              <w:right w:w="180" w:type="dxa"/>
            </w:tcMar>
            <w:vAlign w:val="center"/>
            <w:hideMark/>
          </w:tcPr>
          <w:p w14:paraId="31C58E35" w14:textId="77777777" w:rsidR="00AB6F30" w:rsidRPr="00AB6F30" w:rsidRDefault="00AB6F30" w:rsidP="00FA7F45">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2ED60CC" w14:textId="77777777" w:rsidR="00AB6F30" w:rsidRPr="00AB6F30" w:rsidRDefault="00AB6F30" w:rsidP="00FA7F4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79.000</w:t>
            </w:r>
          </w:p>
        </w:tc>
        <w:tc>
          <w:tcPr>
            <w:tcW w:w="0" w:type="auto"/>
            <w:tcBorders>
              <w:top w:val="nil"/>
              <w:left w:val="nil"/>
              <w:bottom w:val="nil"/>
              <w:right w:val="nil"/>
            </w:tcBorders>
            <w:tcMar>
              <w:top w:w="15" w:type="dxa"/>
              <w:left w:w="0" w:type="dxa"/>
              <w:bottom w:w="15" w:type="dxa"/>
              <w:right w:w="180" w:type="dxa"/>
            </w:tcMar>
            <w:vAlign w:val="center"/>
            <w:hideMark/>
          </w:tcPr>
          <w:p w14:paraId="67A727E8" w14:textId="77777777" w:rsidR="00AB6F30" w:rsidRPr="00AB6F30" w:rsidRDefault="00AB6F30" w:rsidP="00FA7F4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2B2D929" w14:textId="77777777" w:rsidR="00AB6F30" w:rsidRPr="00AB6F30" w:rsidRDefault="00AB6F30" w:rsidP="00FA7F4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AB6F30">
              <w:rPr>
                <w:rFonts w:ascii="Times New Roman" w:eastAsia="Times New Roman" w:hAnsi="Times New Roman" w:cs="Times New Roman"/>
                <w:color w:val="000000"/>
                <w:kern w:val="0"/>
                <w:sz w:val="18"/>
                <w:szCs w:val="18"/>
                <w:lang w:eastAsia="en-ID"/>
                <w14:ligatures w14:val="none"/>
              </w:rPr>
              <w:t>77.000</w:t>
            </w:r>
          </w:p>
        </w:tc>
        <w:tc>
          <w:tcPr>
            <w:tcW w:w="0" w:type="auto"/>
            <w:tcBorders>
              <w:top w:val="nil"/>
              <w:left w:val="nil"/>
              <w:bottom w:val="nil"/>
              <w:right w:val="nil"/>
            </w:tcBorders>
            <w:tcMar>
              <w:top w:w="15" w:type="dxa"/>
              <w:left w:w="0" w:type="dxa"/>
              <w:bottom w:w="15" w:type="dxa"/>
              <w:right w:w="180" w:type="dxa"/>
            </w:tcMar>
            <w:vAlign w:val="center"/>
            <w:hideMark/>
          </w:tcPr>
          <w:p w14:paraId="7241B742" w14:textId="77777777" w:rsidR="00AB6F30" w:rsidRPr="00AB6F30" w:rsidRDefault="00AB6F30" w:rsidP="00FA7F4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AB6F30" w:rsidRPr="00AB6F30" w14:paraId="6D93F0F6" w14:textId="77777777" w:rsidTr="00FA7F45">
        <w:trPr>
          <w:jc w:val="center"/>
        </w:trPr>
        <w:tc>
          <w:tcPr>
            <w:tcW w:w="0" w:type="auto"/>
            <w:gridSpan w:val="6"/>
            <w:tcBorders>
              <w:top w:val="nil"/>
              <w:left w:val="nil"/>
              <w:bottom w:val="single" w:sz="12" w:space="0" w:color="000000"/>
              <w:right w:val="nil"/>
            </w:tcBorders>
            <w:tcMar>
              <w:top w:w="15" w:type="dxa"/>
              <w:left w:w="15" w:type="dxa"/>
              <w:bottom w:w="15" w:type="dxa"/>
              <w:right w:w="15" w:type="dxa"/>
            </w:tcMar>
            <w:vAlign w:val="center"/>
            <w:hideMark/>
          </w:tcPr>
          <w:p w14:paraId="1994692F" w14:textId="77777777" w:rsidR="00AB6F30" w:rsidRPr="00AB6F30" w:rsidRDefault="00AB6F30" w:rsidP="00FA7F45">
            <w:pPr>
              <w:spacing w:after="144" w:line="240" w:lineRule="auto"/>
              <w:rPr>
                <w:rFonts w:ascii="Times New Roman" w:eastAsia="Times New Roman" w:hAnsi="Times New Roman" w:cs="Times New Roman"/>
                <w:kern w:val="0"/>
                <w:sz w:val="20"/>
                <w:szCs w:val="20"/>
                <w:lang w:eastAsia="en-ID"/>
                <w14:ligatures w14:val="none"/>
              </w:rPr>
            </w:pPr>
          </w:p>
        </w:tc>
      </w:tr>
    </w:tbl>
    <w:p w14:paraId="355597FE" w14:textId="38660B12" w:rsidR="00AB6F30" w:rsidRPr="00BC0067" w:rsidRDefault="0021731B" w:rsidP="0021731B">
      <w:pPr>
        <w:widowControl w:val="0"/>
        <w:autoSpaceDE w:val="0"/>
        <w:autoSpaceDN w:val="0"/>
        <w:spacing w:after="200" w:line="276" w:lineRule="auto"/>
        <w:jc w:val="both"/>
        <w:rPr>
          <w:rFonts w:ascii="Times New Roman" w:eastAsia="Times New Roman" w:hAnsi="Times New Roman" w:cs="Times New Roman"/>
          <w:kern w:val="0"/>
          <w:sz w:val="24"/>
          <w:szCs w:val="24"/>
          <w14:ligatures w14:val="none"/>
        </w:rPr>
      </w:pPr>
      <w:r w:rsidRPr="00BC0067">
        <w:rPr>
          <w:rFonts w:ascii="Times New Roman" w:eastAsia="Times New Roman" w:hAnsi="Times New Roman" w:cs="Times New Roman"/>
          <w:kern w:val="0"/>
          <w:sz w:val="24"/>
          <w:szCs w:val="24"/>
          <w14:ligatures w14:val="none"/>
        </w:rPr>
        <w:tab/>
      </w:r>
      <w:proofErr w:type="spellStart"/>
      <w:r w:rsidRPr="00BC0067">
        <w:rPr>
          <w:rFonts w:ascii="Times New Roman" w:eastAsia="Times New Roman" w:hAnsi="Times New Roman" w:cs="Times New Roman"/>
          <w:kern w:val="0"/>
          <w:sz w:val="24"/>
          <w:szCs w:val="24"/>
          <w14:ligatures w14:val="none"/>
        </w:rPr>
        <w:t>Bedasarkan</w:t>
      </w:r>
      <w:proofErr w:type="spellEnd"/>
      <w:r w:rsidRPr="00BC0067">
        <w:rPr>
          <w:rFonts w:ascii="Times New Roman" w:eastAsia="Times New Roman" w:hAnsi="Times New Roman" w:cs="Times New Roman"/>
          <w:kern w:val="0"/>
          <w:sz w:val="24"/>
          <w:szCs w:val="24"/>
          <w14:ligatures w14:val="none"/>
        </w:rPr>
        <w:t xml:space="preserve"> Jenis </w:t>
      </w:r>
      <w:proofErr w:type="spellStart"/>
      <w:r w:rsidRPr="00BC0067">
        <w:rPr>
          <w:rFonts w:ascii="Times New Roman" w:eastAsia="Times New Roman" w:hAnsi="Times New Roman" w:cs="Times New Roman"/>
          <w:kern w:val="0"/>
          <w:sz w:val="24"/>
          <w:szCs w:val="24"/>
          <w14:ligatures w14:val="none"/>
        </w:rPr>
        <w:t>Kelamin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maka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ditemukan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bahwa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terdapat</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perbedaan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nilai</w:t>
      </w:r>
      <w:proofErr w:type="spellEnd"/>
      <w:r w:rsidRPr="00BC0067">
        <w:rPr>
          <w:rFonts w:ascii="Times New Roman" w:eastAsia="Times New Roman" w:hAnsi="Times New Roman" w:cs="Times New Roman"/>
          <w:i/>
          <w:iCs/>
          <w:kern w:val="0"/>
          <w:sz w:val="24"/>
          <w:szCs w:val="24"/>
          <w14:ligatures w14:val="none"/>
        </w:rPr>
        <w:t xml:space="preserve"> mean</w:t>
      </w:r>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kematangan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karir</w:t>
      </w:r>
      <w:proofErr w:type="spellEnd"/>
      <w:r w:rsidRPr="00BC0067">
        <w:rPr>
          <w:rFonts w:ascii="Times New Roman" w:eastAsia="Times New Roman" w:hAnsi="Times New Roman" w:cs="Times New Roman"/>
          <w:kern w:val="0"/>
          <w:sz w:val="24"/>
          <w:szCs w:val="24"/>
          <w14:ligatures w14:val="none"/>
        </w:rPr>
        <w:t xml:space="preserve"> pada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laki-laki</w:t>
      </w:r>
      <w:proofErr w:type="spellEnd"/>
      <w:r w:rsidRPr="00BC0067">
        <w:rPr>
          <w:rFonts w:ascii="Times New Roman" w:eastAsia="Times New Roman" w:hAnsi="Times New Roman" w:cs="Times New Roman"/>
          <w:kern w:val="0"/>
          <w:sz w:val="24"/>
          <w:szCs w:val="24"/>
          <w14:ligatures w14:val="none"/>
        </w:rPr>
        <w:t xml:space="preserve"> dan </w:t>
      </w:r>
      <w:proofErr w:type="spellStart"/>
      <w:r w:rsidRPr="00BC0067">
        <w:rPr>
          <w:rFonts w:ascii="Times New Roman" w:eastAsia="Times New Roman" w:hAnsi="Times New Roman" w:cs="Times New Roman"/>
          <w:kern w:val="0"/>
          <w:sz w:val="24"/>
          <w:szCs w:val="24"/>
          <w14:ligatures w14:val="none"/>
        </w:rPr>
        <w:t>perempuan</w:t>
      </w:r>
      <w:proofErr w:type="spellEnd"/>
      <w:r w:rsidRPr="00BC0067">
        <w:rPr>
          <w:rFonts w:ascii="Times New Roman" w:eastAsia="Times New Roman" w:hAnsi="Times New Roman" w:cs="Times New Roman"/>
          <w:kern w:val="0"/>
          <w:sz w:val="24"/>
          <w:szCs w:val="24"/>
          <w14:ligatures w14:val="none"/>
        </w:rPr>
        <w:t xml:space="preserve">. Hasil </w:t>
      </w:r>
      <w:proofErr w:type="spellStart"/>
      <w:r w:rsidRPr="00BC0067">
        <w:rPr>
          <w:rFonts w:ascii="Times New Roman" w:eastAsia="Times New Roman" w:hAnsi="Times New Roman" w:cs="Times New Roman"/>
          <w:kern w:val="0"/>
          <w:sz w:val="24"/>
          <w:szCs w:val="24"/>
          <w14:ligatures w14:val="none"/>
        </w:rPr>
        <w:t>analisis</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menunjukkan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bahwa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laki-laki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mendapatkan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skor</w:t>
      </w:r>
      <w:proofErr w:type="spellEnd"/>
      <w:r w:rsidRPr="00BC0067">
        <w:rPr>
          <w:rFonts w:ascii="Times New Roman" w:eastAsia="Times New Roman" w:hAnsi="Times New Roman" w:cs="Times New Roman"/>
          <w:i/>
          <w:iCs/>
          <w:kern w:val="0"/>
          <w:sz w:val="24"/>
          <w:szCs w:val="24"/>
          <w14:ligatures w14:val="none"/>
        </w:rPr>
        <w:t xml:space="preserve"> mean</w:t>
      </w:r>
      <w:r w:rsidRPr="00BC0067">
        <w:rPr>
          <w:rFonts w:ascii="Times New Roman" w:eastAsia="Times New Roman" w:hAnsi="Times New Roman" w:cs="Times New Roman"/>
          <w:kern w:val="0"/>
          <w:sz w:val="24"/>
          <w:szCs w:val="24"/>
          <w14:ligatures w14:val="none"/>
        </w:rPr>
        <w:t xml:space="preserve"> yang </w:t>
      </w:r>
      <w:proofErr w:type="spellStart"/>
      <w:r w:rsidRPr="00BC0067">
        <w:rPr>
          <w:rFonts w:ascii="Times New Roman" w:eastAsia="Times New Roman" w:hAnsi="Times New Roman" w:cs="Times New Roman"/>
          <w:kern w:val="0"/>
          <w:sz w:val="24"/>
          <w:szCs w:val="24"/>
          <w14:ligatures w14:val="none"/>
        </w:rPr>
        <w:t>lebih</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tinggi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yaitu</w:t>
      </w:r>
      <w:proofErr w:type="spellEnd"/>
      <w:r w:rsidRPr="00BC0067">
        <w:rPr>
          <w:rFonts w:ascii="Times New Roman" w:eastAsia="Times New Roman" w:hAnsi="Times New Roman" w:cs="Times New Roman"/>
          <w:kern w:val="0"/>
          <w:sz w:val="24"/>
          <w:szCs w:val="24"/>
          <w14:ligatures w14:val="none"/>
        </w:rPr>
        <w:t xml:space="preserve"> 65.900 </w:t>
      </w:r>
      <w:proofErr w:type="spellStart"/>
      <w:r w:rsidRPr="00BC0067">
        <w:rPr>
          <w:rFonts w:ascii="Times New Roman" w:eastAsia="Times New Roman" w:hAnsi="Times New Roman" w:cs="Times New Roman"/>
          <w:kern w:val="0"/>
          <w:sz w:val="24"/>
          <w:szCs w:val="24"/>
          <w14:ligatures w14:val="none"/>
        </w:rPr>
        <w:t>jika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dibandingkan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dengan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perempuan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dengan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nilai</w:t>
      </w:r>
      <w:proofErr w:type="spellEnd"/>
      <w:r w:rsidRPr="00BC0067">
        <w:rPr>
          <w:rFonts w:ascii="Times New Roman" w:eastAsia="Times New Roman" w:hAnsi="Times New Roman" w:cs="Times New Roman"/>
          <w:kern w:val="0"/>
          <w:sz w:val="24"/>
          <w:szCs w:val="24"/>
          <w14:ligatures w14:val="none"/>
        </w:rPr>
        <w:t xml:space="preserve"> </w:t>
      </w:r>
      <w:r w:rsidRPr="00BC0067">
        <w:rPr>
          <w:rFonts w:ascii="Times New Roman" w:eastAsia="Times New Roman" w:hAnsi="Times New Roman" w:cs="Times New Roman"/>
          <w:i/>
          <w:iCs/>
          <w:kern w:val="0"/>
          <w:sz w:val="24"/>
          <w:szCs w:val="24"/>
          <w14:ligatures w14:val="none"/>
        </w:rPr>
        <w:t xml:space="preserve">mean </w:t>
      </w:r>
      <w:proofErr w:type="spellStart"/>
      <w:r w:rsidRPr="00BC0067">
        <w:rPr>
          <w:rFonts w:ascii="Times New Roman" w:eastAsia="Times New Roman" w:hAnsi="Times New Roman" w:cs="Times New Roman"/>
          <w:kern w:val="0"/>
          <w:sz w:val="24"/>
          <w:szCs w:val="24"/>
          <w14:ligatures w14:val="none"/>
        </w:rPr>
        <w:t>sebesar</w:t>
      </w:r>
      <w:proofErr w:type="spellEnd"/>
      <w:r w:rsidRPr="00BC0067">
        <w:rPr>
          <w:rFonts w:ascii="Times New Roman" w:eastAsia="Times New Roman" w:hAnsi="Times New Roman" w:cs="Times New Roman"/>
          <w:kern w:val="0"/>
          <w:sz w:val="24"/>
          <w:szCs w:val="24"/>
          <w14:ligatures w14:val="none"/>
        </w:rPr>
        <w:t xml:space="preserve"> 62.178. </w:t>
      </w:r>
      <w:proofErr w:type="spellStart"/>
      <w:r w:rsidRPr="00BC0067">
        <w:rPr>
          <w:rFonts w:ascii="Times New Roman" w:eastAsia="Times New Roman" w:hAnsi="Times New Roman" w:cs="Times New Roman"/>
          <w:kern w:val="0"/>
          <w:sz w:val="24"/>
          <w:szCs w:val="24"/>
          <w14:ligatures w14:val="none"/>
        </w:rPr>
        <w:t>Bedasarkan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hasil</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tersebut</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maka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dapat</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dikatakan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bahwa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laki-laki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memiliki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kematangan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karir</w:t>
      </w:r>
      <w:proofErr w:type="spellEnd"/>
      <w:r w:rsidRPr="00BC0067">
        <w:rPr>
          <w:rFonts w:ascii="Times New Roman" w:eastAsia="Times New Roman" w:hAnsi="Times New Roman" w:cs="Times New Roman"/>
          <w:kern w:val="0"/>
          <w:sz w:val="24"/>
          <w:szCs w:val="24"/>
          <w14:ligatures w14:val="none"/>
        </w:rPr>
        <w:t xml:space="preserve"> yang </w:t>
      </w:r>
      <w:proofErr w:type="spellStart"/>
      <w:r w:rsidRPr="00BC0067">
        <w:rPr>
          <w:rFonts w:ascii="Times New Roman" w:eastAsia="Times New Roman" w:hAnsi="Times New Roman" w:cs="Times New Roman"/>
          <w:kern w:val="0"/>
          <w:sz w:val="24"/>
          <w:szCs w:val="24"/>
          <w14:ligatures w14:val="none"/>
        </w:rPr>
        <w:t>lebih</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baik</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jika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dibandingkan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dengan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perempuan</w:t>
      </w:r>
      <w:proofErr w:type="spellEnd"/>
      <w:r w:rsidRPr="00BC0067">
        <w:rPr>
          <w:rFonts w:ascii="Times New Roman" w:eastAsia="Times New Roman" w:hAnsi="Times New Roman" w:cs="Times New Roman"/>
          <w:kern w:val="0"/>
          <w:sz w:val="24"/>
          <w:szCs w:val="24"/>
          <w14:ligatures w14:val="none"/>
        </w:rPr>
        <w:t>.</w:t>
      </w:r>
    </w:p>
    <w:p w14:paraId="2FB4C198" w14:textId="5EA614E9"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Tabel </w:t>
      </w:r>
      <w:r w:rsidR="00753D66">
        <w:rPr>
          <w:rFonts w:ascii="Times New Roman" w:eastAsia="Times New Roman" w:hAnsi="Times New Roman" w:cs="Times New Roman"/>
          <w:kern w:val="0"/>
          <w:sz w:val="24"/>
          <w:szCs w:val="24"/>
          <w:lang w:val="sv-SE"/>
          <w14:ligatures w14:val="none"/>
        </w:rPr>
        <w:t>4</w:t>
      </w:r>
    </w:p>
    <w:p w14:paraId="4473A149"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Kategorisasi Kematangan Karir Secara Keseluruhan</w:t>
      </w:r>
    </w:p>
    <w:tbl>
      <w:tblPr>
        <w:tblW w:w="6077" w:type="dxa"/>
        <w:jc w:val="center"/>
        <w:tblLook w:val="04A0" w:firstRow="1" w:lastRow="0" w:firstColumn="1" w:lastColumn="0" w:noHBand="0" w:noVBand="1"/>
      </w:tblPr>
      <w:tblGrid>
        <w:gridCol w:w="1216"/>
        <w:gridCol w:w="1900"/>
        <w:gridCol w:w="1900"/>
        <w:gridCol w:w="1061"/>
      </w:tblGrid>
      <w:tr w:rsidR="00AB6F30" w:rsidRPr="00AB6F30" w14:paraId="12A50179" w14:textId="77777777" w:rsidTr="00AB6F30">
        <w:trPr>
          <w:trHeight w:val="290"/>
          <w:jc w:val="center"/>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E7D01" w14:textId="793A867C" w:rsidR="00AB6F30" w:rsidRPr="00AB6F30" w:rsidRDefault="00AB6F30" w:rsidP="00AB6F30">
            <w:pPr>
              <w:spacing w:after="0" w:line="240" w:lineRule="auto"/>
              <w:rPr>
                <w:rFonts w:ascii="Times New Roman" w:eastAsia="Times New Roman" w:hAnsi="Times New Roman" w:cs="Times New Roman"/>
                <w:color w:val="000000"/>
                <w:kern w:val="0"/>
                <w:sz w:val="20"/>
                <w:szCs w:val="20"/>
                <w:lang w:eastAsia="en-ID"/>
                <w14:ligatures w14:val="none"/>
              </w:rPr>
            </w:pPr>
            <w:proofErr w:type="spellStart"/>
            <w:r>
              <w:rPr>
                <w:rFonts w:ascii="Times New Roman" w:eastAsia="Times New Roman" w:hAnsi="Times New Roman" w:cs="Times New Roman"/>
                <w:color w:val="000000"/>
                <w:kern w:val="0"/>
                <w:sz w:val="20"/>
                <w:szCs w:val="20"/>
                <w:lang w:eastAsia="en-ID"/>
                <w14:ligatures w14:val="none"/>
              </w:rPr>
              <w:t>Kategorisasi</w:t>
            </w:r>
            <w:proofErr w:type="spellEnd"/>
          </w:p>
        </w:tc>
        <w:tc>
          <w:tcPr>
            <w:tcW w:w="1900" w:type="dxa"/>
            <w:tcBorders>
              <w:top w:val="single" w:sz="4" w:space="0" w:color="auto"/>
              <w:left w:val="nil"/>
              <w:bottom w:val="single" w:sz="4" w:space="0" w:color="auto"/>
              <w:right w:val="single" w:sz="4" w:space="0" w:color="auto"/>
            </w:tcBorders>
          </w:tcPr>
          <w:p w14:paraId="4C4138F7" w14:textId="45A4A140" w:rsid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proofErr w:type="spellStart"/>
            <w:r>
              <w:rPr>
                <w:rFonts w:ascii="Times New Roman" w:eastAsia="Times New Roman" w:hAnsi="Times New Roman" w:cs="Times New Roman"/>
                <w:color w:val="000000"/>
                <w:kern w:val="0"/>
                <w:sz w:val="20"/>
                <w:szCs w:val="20"/>
                <w:lang w:eastAsia="en-ID"/>
                <w14:ligatures w14:val="none"/>
              </w:rPr>
              <w:t>Kriteria</w:t>
            </w:r>
            <w:proofErr w:type="spellEnd"/>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E5161" w14:textId="50684C3A"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proofErr w:type="spellStart"/>
            <w:r>
              <w:rPr>
                <w:rFonts w:ascii="Times New Roman" w:eastAsia="Times New Roman" w:hAnsi="Times New Roman" w:cs="Times New Roman"/>
                <w:color w:val="000000"/>
                <w:kern w:val="0"/>
                <w:sz w:val="20"/>
                <w:szCs w:val="20"/>
                <w:lang w:eastAsia="en-ID"/>
                <w14:ligatures w14:val="none"/>
              </w:rPr>
              <w:t>Frekuensi</w:t>
            </w:r>
            <w:proofErr w:type="spellEnd"/>
          </w:p>
        </w:tc>
        <w:tc>
          <w:tcPr>
            <w:tcW w:w="1061" w:type="dxa"/>
            <w:tcBorders>
              <w:top w:val="single" w:sz="4" w:space="0" w:color="auto"/>
              <w:left w:val="nil"/>
              <w:bottom w:val="single" w:sz="4" w:space="0" w:color="auto"/>
              <w:right w:val="single" w:sz="4" w:space="0" w:color="auto"/>
            </w:tcBorders>
            <w:shd w:val="clear" w:color="auto" w:fill="auto"/>
            <w:noWrap/>
            <w:vAlign w:val="bottom"/>
          </w:tcPr>
          <w:p w14:paraId="6DD4AAB0" w14:textId="6F4F1884"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proofErr w:type="spellStart"/>
            <w:r>
              <w:rPr>
                <w:rFonts w:ascii="Times New Roman" w:eastAsia="Times New Roman" w:hAnsi="Times New Roman" w:cs="Times New Roman"/>
                <w:color w:val="000000"/>
                <w:kern w:val="0"/>
                <w:sz w:val="20"/>
                <w:szCs w:val="20"/>
                <w:lang w:eastAsia="en-ID"/>
                <w14:ligatures w14:val="none"/>
              </w:rPr>
              <w:t>Persentase</w:t>
            </w:r>
            <w:proofErr w:type="spellEnd"/>
          </w:p>
        </w:tc>
      </w:tr>
      <w:tr w:rsidR="00AB6F30" w:rsidRPr="00AB6F30" w14:paraId="61980EA4" w14:textId="77777777" w:rsidTr="00AB6F30">
        <w:trPr>
          <w:trHeight w:val="290"/>
          <w:jc w:val="center"/>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C37CB" w14:textId="77777777" w:rsidR="00AB6F30" w:rsidRPr="00AB6F30" w:rsidRDefault="00AB6F30" w:rsidP="00AB6F30">
            <w:pPr>
              <w:spacing w:after="0" w:line="240" w:lineRule="auto"/>
              <w:rPr>
                <w:rFonts w:ascii="Times New Roman" w:eastAsia="Times New Roman" w:hAnsi="Times New Roman" w:cs="Times New Roman"/>
                <w:color w:val="000000"/>
                <w:kern w:val="0"/>
                <w:sz w:val="20"/>
                <w:szCs w:val="20"/>
                <w:lang w:eastAsia="en-ID"/>
                <w14:ligatures w14:val="none"/>
              </w:rPr>
            </w:pPr>
            <w:proofErr w:type="spellStart"/>
            <w:r w:rsidRPr="00AB6F30">
              <w:rPr>
                <w:rFonts w:ascii="Times New Roman" w:eastAsia="Times New Roman" w:hAnsi="Times New Roman" w:cs="Times New Roman"/>
                <w:color w:val="000000"/>
                <w:kern w:val="0"/>
                <w:sz w:val="20"/>
                <w:szCs w:val="20"/>
                <w:lang w:eastAsia="en-ID"/>
                <w14:ligatures w14:val="none"/>
              </w:rPr>
              <w:t>Rendah</w:t>
            </w:r>
            <w:proofErr w:type="spellEnd"/>
          </w:p>
        </w:tc>
        <w:tc>
          <w:tcPr>
            <w:tcW w:w="1900" w:type="dxa"/>
            <w:tcBorders>
              <w:top w:val="single" w:sz="4" w:space="0" w:color="auto"/>
              <w:left w:val="nil"/>
              <w:bottom w:val="single" w:sz="4" w:space="0" w:color="auto"/>
              <w:right w:val="single" w:sz="4" w:space="0" w:color="auto"/>
            </w:tcBorders>
          </w:tcPr>
          <w:p w14:paraId="33D6CE77" w14:textId="6A5773E3"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Pr>
                <w:rFonts w:ascii="Times New Roman" w:eastAsia="Times New Roman" w:hAnsi="Times New Roman" w:cs="Times New Roman"/>
                <w:color w:val="000000"/>
                <w:kern w:val="0"/>
                <w:sz w:val="20"/>
                <w:szCs w:val="20"/>
                <w:lang w:eastAsia="en-ID"/>
                <w14:ligatures w14:val="none"/>
              </w:rPr>
              <w:t>X&lt;</w:t>
            </w:r>
            <w:r w:rsidR="00164703">
              <w:rPr>
                <w:rFonts w:ascii="Times New Roman" w:eastAsia="Times New Roman" w:hAnsi="Times New Roman" w:cs="Times New Roman"/>
                <w:color w:val="000000"/>
                <w:kern w:val="0"/>
                <w:sz w:val="20"/>
                <w:szCs w:val="20"/>
                <w:lang w:eastAsia="en-ID"/>
                <w14:ligatures w14:val="none"/>
              </w:rPr>
              <w:t>47</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536FE" w14:textId="7D334B25"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43</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7C5B9CB7"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17,34%</w:t>
            </w:r>
          </w:p>
        </w:tc>
      </w:tr>
      <w:tr w:rsidR="00AB6F30" w:rsidRPr="00AB6F30" w14:paraId="5FEA7353" w14:textId="77777777" w:rsidTr="00AB6F30">
        <w:trPr>
          <w:trHeight w:val="290"/>
          <w:jc w:val="center"/>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14:paraId="217694A7" w14:textId="7C8F9949" w:rsidR="00AB6F30" w:rsidRPr="00AB6F30" w:rsidRDefault="00BC19E2" w:rsidP="00AB6F30">
            <w:pPr>
              <w:spacing w:after="0" w:line="240" w:lineRule="auto"/>
              <w:rPr>
                <w:rFonts w:ascii="Times New Roman" w:eastAsia="Times New Roman" w:hAnsi="Times New Roman" w:cs="Times New Roman"/>
                <w:color w:val="000000"/>
                <w:kern w:val="0"/>
                <w:sz w:val="20"/>
                <w:szCs w:val="20"/>
                <w:lang w:eastAsia="en-ID"/>
                <w14:ligatures w14:val="none"/>
              </w:rPr>
            </w:pPr>
            <w:r>
              <w:rPr>
                <w:rFonts w:ascii="Times New Roman" w:eastAsia="Times New Roman" w:hAnsi="Times New Roman" w:cs="Times New Roman"/>
                <w:color w:val="000000"/>
                <w:kern w:val="0"/>
                <w:sz w:val="20"/>
                <w:szCs w:val="20"/>
                <w:lang w:eastAsia="en-ID"/>
                <w14:ligatures w14:val="none"/>
              </w:rPr>
              <w:t xml:space="preserve">Sedang </w:t>
            </w:r>
          </w:p>
        </w:tc>
        <w:tc>
          <w:tcPr>
            <w:tcW w:w="1900" w:type="dxa"/>
            <w:tcBorders>
              <w:top w:val="single" w:sz="4" w:space="0" w:color="auto"/>
              <w:left w:val="nil"/>
              <w:bottom w:val="single" w:sz="4" w:space="0" w:color="auto"/>
              <w:right w:val="single" w:sz="4" w:space="0" w:color="auto"/>
            </w:tcBorders>
          </w:tcPr>
          <w:p w14:paraId="7F3D5196" w14:textId="58CD5C88" w:rsidR="00AB6F30" w:rsidRPr="00AB6F30" w:rsidRDefault="00164703"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Pr>
                <w:rFonts w:ascii="Times New Roman" w:eastAsia="Times New Roman" w:hAnsi="Times New Roman" w:cs="Times New Roman"/>
                <w:color w:val="000000"/>
                <w:kern w:val="0"/>
                <w:sz w:val="20"/>
                <w:szCs w:val="20"/>
                <w:lang w:eastAsia="en-ID"/>
                <w14:ligatures w14:val="none"/>
              </w:rPr>
              <w:t>48&lt;X&lt;79</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193CC" w14:textId="52BB872B"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205</w:t>
            </w:r>
          </w:p>
        </w:tc>
        <w:tc>
          <w:tcPr>
            <w:tcW w:w="1061" w:type="dxa"/>
            <w:tcBorders>
              <w:top w:val="nil"/>
              <w:left w:val="nil"/>
              <w:bottom w:val="single" w:sz="4" w:space="0" w:color="auto"/>
              <w:right w:val="single" w:sz="4" w:space="0" w:color="auto"/>
            </w:tcBorders>
            <w:shd w:val="clear" w:color="auto" w:fill="auto"/>
            <w:noWrap/>
            <w:vAlign w:val="bottom"/>
            <w:hideMark/>
          </w:tcPr>
          <w:p w14:paraId="51FFDDBD"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82,66%</w:t>
            </w:r>
          </w:p>
        </w:tc>
      </w:tr>
      <w:tr w:rsidR="00AB6F30" w:rsidRPr="00AB6F30" w14:paraId="73CC567E" w14:textId="77777777" w:rsidTr="00AB6F30">
        <w:trPr>
          <w:trHeight w:val="290"/>
          <w:jc w:val="center"/>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14:paraId="405724EC" w14:textId="77777777" w:rsidR="00AB6F30" w:rsidRPr="00AB6F30" w:rsidRDefault="00AB6F30" w:rsidP="00AB6F30">
            <w:pPr>
              <w:spacing w:after="0" w:line="240" w:lineRule="auto"/>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Tinggi</w:t>
            </w:r>
          </w:p>
        </w:tc>
        <w:tc>
          <w:tcPr>
            <w:tcW w:w="1900" w:type="dxa"/>
            <w:tcBorders>
              <w:top w:val="single" w:sz="4" w:space="0" w:color="auto"/>
              <w:left w:val="nil"/>
              <w:bottom w:val="single" w:sz="4" w:space="0" w:color="auto"/>
              <w:right w:val="single" w:sz="4" w:space="0" w:color="auto"/>
            </w:tcBorders>
          </w:tcPr>
          <w:p w14:paraId="55FBAAB4" w14:textId="42F7E6E9" w:rsidR="00AB6F30" w:rsidRPr="00AB6F30" w:rsidRDefault="00164703"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Pr>
                <w:rFonts w:ascii="Times New Roman" w:eastAsia="Times New Roman" w:hAnsi="Times New Roman" w:cs="Times New Roman"/>
                <w:color w:val="000000"/>
                <w:kern w:val="0"/>
                <w:sz w:val="20"/>
                <w:szCs w:val="20"/>
                <w:lang w:eastAsia="en-ID"/>
                <w14:ligatures w14:val="none"/>
              </w:rPr>
              <w:t>80&gt;X</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04F8B" w14:textId="6E6FE6F1"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0</w:t>
            </w:r>
          </w:p>
        </w:tc>
        <w:tc>
          <w:tcPr>
            <w:tcW w:w="1061" w:type="dxa"/>
            <w:tcBorders>
              <w:top w:val="nil"/>
              <w:left w:val="nil"/>
              <w:bottom w:val="single" w:sz="4" w:space="0" w:color="auto"/>
              <w:right w:val="single" w:sz="4" w:space="0" w:color="auto"/>
            </w:tcBorders>
            <w:shd w:val="clear" w:color="auto" w:fill="auto"/>
            <w:noWrap/>
            <w:vAlign w:val="bottom"/>
            <w:hideMark/>
          </w:tcPr>
          <w:p w14:paraId="5A687138" w14:textId="77777777" w:rsidR="00AB6F30" w:rsidRPr="00AB6F30" w:rsidRDefault="00AB6F30"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0,00%</w:t>
            </w:r>
          </w:p>
        </w:tc>
      </w:tr>
      <w:tr w:rsidR="00164703" w:rsidRPr="00AB6F30" w14:paraId="18E3172F" w14:textId="77777777" w:rsidTr="001A1E40">
        <w:trPr>
          <w:trHeight w:val="290"/>
          <w:jc w:val="center"/>
        </w:trPr>
        <w:tc>
          <w:tcPr>
            <w:tcW w:w="311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63F9D0" w14:textId="7BF1A5C3" w:rsidR="00164703" w:rsidRPr="00AB6F30" w:rsidRDefault="00164703"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Total</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6BD58" w14:textId="32D09EAC" w:rsidR="00164703" w:rsidRPr="00AB6F30" w:rsidRDefault="00164703"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248</w:t>
            </w:r>
          </w:p>
        </w:tc>
        <w:tc>
          <w:tcPr>
            <w:tcW w:w="1061" w:type="dxa"/>
            <w:tcBorders>
              <w:top w:val="nil"/>
              <w:left w:val="nil"/>
              <w:bottom w:val="single" w:sz="4" w:space="0" w:color="auto"/>
              <w:right w:val="single" w:sz="4" w:space="0" w:color="auto"/>
            </w:tcBorders>
            <w:shd w:val="clear" w:color="auto" w:fill="auto"/>
            <w:noWrap/>
            <w:vAlign w:val="bottom"/>
            <w:hideMark/>
          </w:tcPr>
          <w:p w14:paraId="51AA9A02" w14:textId="77777777" w:rsidR="00164703" w:rsidRPr="00AB6F30" w:rsidRDefault="00164703" w:rsidP="00AB6F30">
            <w:pPr>
              <w:spacing w:after="0" w:line="240" w:lineRule="auto"/>
              <w:jc w:val="right"/>
              <w:rPr>
                <w:rFonts w:ascii="Times New Roman" w:eastAsia="Times New Roman" w:hAnsi="Times New Roman" w:cs="Times New Roman"/>
                <w:color w:val="000000"/>
                <w:kern w:val="0"/>
                <w:sz w:val="20"/>
                <w:szCs w:val="20"/>
                <w:lang w:eastAsia="en-ID"/>
                <w14:ligatures w14:val="none"/>
              </w:rPr>
            </w:pPr>
            <w:r w:rsidRPr="00AB6F30">
              <w:rPr>
                <w:rFonts w:ascii="Times New Roman" w:eastAsia="Times New Roman" w:hAnsi="Times New Roman" w:cs="Times New Roman"/>
                <w:color w:val="000000"/>
                <w:kern w:val="0"/>
                <w:sz w:val="20"/>
                <w:szCs w:val="20"/>
                <w:lang w:eastAsia="en-ID"/>
                <w14:ligatures w14:val="none"/>
              </w:rPr>
              <w:t>100,00%</w:t>
            </w:r>
          </w:p>
        </w:tc>
      </w:tr>
    </w:tbl>
    <w:p w14:paraId="30605A16" w14:textId="3E38B2A5" w:rsidR="00AB6F30" w:rsidRDefault="0021731B"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r w:rsidRPr="00BC0067">
        <w:rPr>
          <w:rFonts w:ascii="Times New Roman" w:eastAsia="Times New Roman" w:hAnsi="Times New Roman" w:cs="Times New Roman"/>
          <w:kern w:val="0"/>
          <w:sz w:val="24"/>
          <w:szCs w:val="24"/>
          <w14:ligatures w14:val="none"/>
        </w:rPr>
        <w:tab/>
      </w:r>
      <w:proofErr w:type="spellStart"/>
      <w:r w:rsidRPr="00BC0067">
        <w:rPr>
          <w:rFonts w:ascii="Times New Roman" w:eastAsia="Times New Roman" w:hAnsi="Times New Roman" w:cs="Times New Roman"/>
          <w:kern w:val="0"/>
          <w:sz w:val="24"/>
          <w:szCs w:val="24"/>
          <w14:ligatures w14:val="none"/>
        </w:rPr>
        <w:t>Selanjutnya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kategorisasi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empirik</w:t>
      </w:r>
      <w:proofErr w:type="spellEnd"/>
      <w:r w:rsidRPr="00BC0067">
        <w:rPr>
          <w:rFonts w:ascii="Times New Roman" w:eastAsia="Times New Roman" w:hAnsi="Times New Roman" w:cs="Times New Roman"/>
          <w:kern w:val="0"/>
          <w:sz w:val="24"/>
          <w:szCs w:val="24"/>
          <w14:ligatures w14:val="none"/>
        </w:rPr>
        <w:t xml:space="preserve"> yang </w:t>
      </w:r>
      <w:proofErr w:type="spellStart"/>
      <w:r w:rsidRPr="00BC0067">
        <w:rPr>
          <w:rFonts w:ascii="Times New Roman" w:eastAsia="Times New Roman" w:hAnsi="Times New Roman" w:cs="Times New Roman"/>
          <w:kern w:val="0"/>
          <w:sz w:val="24"/>
          <w:szCs w:val="24"/>
          <w14:ligatures w14:val="none"/>
        </w:rPr>
        <w:t>dilakukan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dengan</w:t>
      </w:r>
      <w:proofErr w:type="spellEnd"/>
      <w:r w:rsidRPr="00BC0067">
        <w:rPr>
          <w:rFonts w:ascii="Times New Roman" w:eastAsia="Times New Roman" w:hAnsi="Times New Roman" w:cs="Times New Roman"/>
          <w:kern w:val="0"/>
          <w:sz w:val="24"/>
          <w:szCs w:val="24"/>
          <w14:ligatures w14:val="none"/>
        </w:rPr>
        <w:t xml:space="preserve"> 3 </w:t>
      </w:r>
      <w:proofErr w:type="spellStart"/>
      <w:r w:rsidRPr="00BC0067">
        <w:rPr>
          <w:rFonts w:ascii="Times New Roman" w:eastAsia="Times New Roman" w:hAnsi="Times New Roman" w:cs="Times New Roman"/>
          <w:kern w:val="0"/>
          <w:sz w:val="24"/>
          <w:szCs w:val="24"/>
          <w14:ligatures w14:val="none"/>
        </w:rPr>
        <w:t>kategori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yaitu</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rendah</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menengah</w:t>
      </w:r>
      <w:proofErr w:type="spellEnd"/>
      <w:r w:rsidRPr="00BC0067">
        <w:rPr>
          <w:rFonts w:ascii="Times New Roman" w:eastAsia="Times New Roman" w:hAnsi="Times New Roman" w:cs="Times New Roman"/>
          <w:kern w:val="0"/>
          <w:sz w:val="24"/>
          <w:szCs w:val="24"/>
          <w14:ligatures w14:val="none"/>
        </w:rPr>
        <w:t xml:space="preserve"> dan </w:t>
      </w:r>
      <w:proofErr w:type="spellStart"/>
      <w:r w:rsidRPr="00BC0067">
        <w:rPr>
          <w:rFonts w:ascii="Times New Roman" w:eastAsia="Times New Roman" w:hAnsi="Times New Roman" w:cs="Times New Roman"/>
          <w:kern w:val="0"/>
          <w:sz w:val="24"/>
          <w:szCs w:val="24"/>
          <w14:ligatures w14:val="none"/>
        </w:rPr>
        <w:t>tinggi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menunjukkan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bahwa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kematangan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karir</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sampel</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penelitian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banyak</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tergolong</w:t>
      </w:r>
      <w:proofErr w:type="spellEnd"/>
      <w:r w:rsidRPr="00BC0067">
        <w:rPr>
          <w:rFonts w:ascii="Times New Roman" w:eastAsia="Times New Roman" w:hAnsi="Times New Roman" w:cs="Times New Roman"/>
          <w:kern w:val="0"/>
          <w:sz w:val="24"/>
          <w:szCs w:val="24"/>
          <w14:ligatures w14:val="none"/>
        </w:rPr>
        <w:t xml:space="preserve"> pada </w:t>
      </w:r>
      <w:proofErr w:type="spellStart"/>
      <w:r w:rsidRPr="00BC0067">
        <w:rPr>
          <w:rFonts w:ascii="Times New Roman" w:eastAsia="Times New Roman" w:hAnsi="Times New Roman" w:cs="Times New Roman"/>
          <w:kern w:val="0"/>
          <w:sz w:val="24"/>
          <w:szCs w:val="24"/>
          <w14:ligatures w14:val="none"/>
        </w:rPr>
        <w:t>kategori</w:t>
      </w:r>
      <w:proofErr w:type="spellEnd"/>
      <w:r w:rsidRPr="00BC0067">
        <w:rPr>
          <w:rFonts w:ascii="Times New Roman" w:eastAsia="Times New Roman" w:hAnsi="Times New Roman" w:cs="Times New Roman"/>
          <w:kern w:val="0"/>
          <w:sz w:val="24"/>
          <w:szCs w:val="24"/>
          <w14:ligatures w14:val="none"/>
        </w:rPr>
        <w:t xml:space="preserve"> </w:t>
      </w:r>
      <w:proofErr w:type="spellStart"/>
      <w:r w:rsidR="00BC19E2">
        <w:rPr>
          <w:rFonts w:ascii="Times New Roman" w:eastAsia="Times New Roman" w:hAnsi="Times New Roman" w:cs="Times New Roman"/>
          <w:kern w:val="0"/>
          <w:sz w:val="24"/>
          <w:szCs w:val="24"/>
          <w14:ligatures w14:val="none"/>
        </w:rPr>
        <w:t>sedang</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yaitu</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sebanyak</w:t>
      </w:r>
      <w:proofErr w:type="spellEnd"/>
      <w:r w:rsidRPr="00BC0067">
        <w:rPr>
          <w:rFonts w:ascii="Times New Roman" w:eastAsia="Times New Roman" w:hAnsi="Times New Roman" w:cs="Times New Roman"/>
          <w:kern w:val="0"/>
          <w:sz w:val="24"/>
          <w:szCs w:val="24"/>
          <w14:ligatures w14:val="none"/>
        </w:rPr>
        <w:t xml:space="preserve"> 205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atau</w:t>
      </w:r>
      <w:proofErr w:type="spellEnd"/>
      <w:r w:rsidRPr="00BC0067">
        <w:rPr>
          <w:rFonts w:ascii="Times New Roman" w:eastAsia="Times New Roman" w:hAnsi="Times New Roman" w:cs="Times New Roman"/>
          <w:kern w:val="0"/>
          <w:sz w:val="24"/>
          <w:szCs w:val="24"/>
          <w14:ligatures w14:val="none"/>
        </w:rPr>
        <w:t xml:space="preserve"> 82,66% total </w:t>
      </w:r>
      <w:proofErr w:type="spellStart"/>
      <w:r w:rsidRPr="00BC0067">
        <w:rPr>
          <w:rFonts w:ascii="Times New Roman" w:eastAsia="Times New Roman" w:hAnsi="Times New Roman" w:cs="Times New Roman"/>
          <w:kern w:val="0"/>
          <w:sz w:val="24"/>
          <w:szCs w:val="24"/>
          <w14:ligatures w14:val="none"/>
        </w:rPr>
        <w:t>dari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keseluruahan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penelitian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Selanjutnya</w:t>
      </w:r>
      <w:proofErr w:type="spellEnd"/>
      <w:r w:rsidRPr="00BC0067">
        <w:rPr>
          <w:rFonts w:ascii="Times New Roman" w:eastAsia="Times New Roman" w:hAnsi="Times New Roman" w:cs="Times New Roman"/>
          <w:kern w:val="0"/>
          <w:sz w:val="24"/>
          <w:szCs w:val="24"/>
          <w14:ligatures w14:val="none"/>
        </w:rPr>
        <w:t xml:space="preserve"> pada </w:t>
      </w:r>
      <w:proofErr w:type="spellStart"/>
      <w:r w:rsidRPr="00BC0067">
        <w:rPr>
          <w:rFonts w:ascii="Times New Roman" w:eastAsia="Times New Roman" w:hAnsi="Times New Roman" w:cs="Times New Roman"/>
          <w:kern w:val="0"/>
          <w:sz w:val="24"/>
          <w:szCs w:val="24"/>
          <w14:ligatures w14:val="none"/>
        </w:rPr>
        <w:t>kategori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rendah</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didapatkan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sebanyak</w:t>
      </w:r>
      <w:proofErr w:type="spellEnd"/>
      <w:r w:rsidRPr="00BC0067">
        <w:rPr>
          <w:rFonts w:ascii="Times New Roman" w:eastAsia="Times New Roman" w:hAnsi="Times New Roman" w:cs="Times New Roman"/>
          <w:kern w:val="0"/>
          <w:sz w:val="24"/>
          <w:szCs w:val="24"/>
          <w14:ligatures w14:val="none"/>
        </w:rPr>
        <w:t xml:space="preserve"> 43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atau</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sebanyak</w:t>
      </w:r>
      <w:proofErr w:type="spellEnd"/>
      <w:r w:rsidRPr="00BC0067">
        <w:rPr>
          <w:rFonts w:ascii="Times New Roman" w:eastAsia="Times New Roman" w:hAnsi="Times New Roman" w:cs="Times New Roman"/>
          <w:kern w:val="0"/>
          <w:sz w:val="24"/>
          <w:szCs w:val="24"/>
          <w14:ligatures w14:val="none"/>
        </w:rPr>
        <w:t xml:space="preserve"> 17,34%. Adapun </w:t>
      </w:r>
      <w:proofErr w:type="spellStart"/>
      <w:r w:rsidRPr="00BC0067">
        <w:rPr>
          <w:rFonts w:ascii="Times New Roman" w:eastAsia="Times New Roman" w:hAnsi="Times New Roman" w:cs="Times New Roman"/>
          <w:kern w:val="0"/>
          <w:sz w:val="24"/>
          <w:szCs w:val="24"/>
          <w14:ligatures w14:val="none"/>
        </w:rPr>
        <w:t>tidak</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ada</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siswa</w:t>
      </w:r>
      <w:proofErr w:type="spellEnd"/>
      <w:r w:rsidRPr="00BC0067">
        <w:rPr>
          <w:rFonts w:ascii="Times New Roman" w:eastAsia="Times New Roman" w:hAnsi="Times New Roman" w:cs="Times New Roman"/>
          <w:kern w:val="0"/>
          <w:sz w:val="24"/>
          <w:szCs w:val="24"/>
          <w14:ligatures w14:val="none"/>
        </w:rPr>
        <w:t xml:space="preserve"> yang </w:t>
      </w:r>
      <w:proofErr w:type="spellStart"/>
      <w:r w:rsidRPr="00BC0067">
        <w:rPr>
          <w:rFonts w:ascii="Times New Roman" w:eastAsia="Times New Roman" w:hAnsi="Times New Roman" w:cs="Times New Roman"/>
          <w:kern w:val="0"/>
          <w:sz w:val="24"/>
          <w:szCs w:val="24"/>
          <w14:ligatures w14:val="none"/>
        </w:rPr>
        <w:t>mendapatkan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skor</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kematangan</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karir</w:t>
      </w:r>
      <w:proofErr w:type="spellEnd"/>
      <w:r w:rsidRPr="00BC0067">
        <w:rPr>
          <w:rFonts w:ascii="Times New Roman" w:eastAsia="Times New Roman" w:hAnsi="Times New Roman" w:cs="Times New Roman"/>
          <w:kern w:val="0"/>
          <w:sz w:val="24"/>
          <w:szCs w:val="24"/>
          <w14:ligatures w14:val="none"/>
        </w:rPr>
        <w:t xml:space="preserve"> pada </w:t>
      </w:r>
      <w:proofErr w:type="spellStart"/>
      <w:r w:rsidRPr="00BC0067">
        <w:rPr>
          <w:rFonts w:ascii="Times New Roman" w:eastAsia="Times New Roman" w:hAnsi="Times New Roman" w:cs="Times New Roman"/>
          <w:kern w:val="0"/>
          <w:sz w:val="24"/>
          <w:szCs w:val="24"/>
          <w14:ligatures w14:val="none"/>
        </w:rPr>
        <w:t>kategori</w:t>
      </w:r>
      <w:proofErr w:type="spellEnd"/>
      <w:r w:rsidRPr="00BC0067">
        <w:rPr>
          <w:rFonts w:ascii="Times New Roman" w:eastAsia="Times New Roman" w:hAnsi="Times New Roman" w:cs="Times New Roman"/>
          <w:kern w:val="0"/>
          <w:sz w:val="24"/>
          <w:szCs w:val="24"/>
          <w14:ligatures w14:val="none"/>
        </w:rPr>
        <w:t xml:space="preserve"> </w:t>
      </w:r>
      <w:proofErr w:type="spellStart"/>
      <w:r w:rsidRPr="00BC0067">
        <w:rPr>
          <w:rFonts w:ascii="Times New Roman" w:eastAsia="Times New Roman" w:hAnsi="Times New Roman" w:cs="Times New Roman"/>
          <w:kern w:val="0"/>
          <w:sz w:val="24"/>
          <w:szCs w:val="24"/>
          <w14:ligatures w14:val="none"/>
        </w:rPr>
        <w:t>tinggi</w:t>
      </w:r>
      <w:proofErr w:type="spellEnd"/>
      <w:r w:rsidRPr="00BC0067">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lang w:val="sv-SE"/>
          <w14:ligatures w14:val="none"/>
        </w:rPr>
        <w:t xml:space="preserve">Hasil ini mengimplikasikan bahwa </w:t>
      </w:r>
      <w:r w:rsidR="00FB350E">
        <w:rPr>
          <w:rFonts w:ascii="Times New Roman" w:eastAsia="Times New Roman" w:hAnsi="Times New Roman" w:cs="Times New Roman"/>
          <w:kern w:val="0"/>
          <w:sz w:val="24"/>
          <w:szCs w:val="24"/>
          <w:lang w:val="sv-SE"/>
          <w14:ligatures w14:val="none"/>
        </w:rPr>
        <w:t>masih perlu ada peningkatan terkait kematangan karir pada sampel penelitian.</w:t>
      </w:r>
    </w:p>
    <w:p w14:paraId="7D689697" w14:textId="77777777" w:rsidR="00FB350E" w:rsidRDefault="00FB350E"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p>
    <w:p w14:paraId="567DAE52" w14:textId="77777777" w:rsidR="00FB350E" w:rsidRDefault="00FB350E"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p>
    <w:p w14:paraId="31DBAFD3" w14:textId="77777777" w:rsidR="00FB350E" w:rsidRPr="00AB6F30" w:rsidRDefault="00FB350E"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p>
    <w:p w14:paraId="369803A3"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Grafik 1</w:t>
      </w:r>
    </w:p>
    <w:p w14:paraId="00D05C09"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lastRenderedPageBreak/>
        <w:t>Grafik Kematangan Karir Secara Keseluruhan</w:t>
      </w:r>
    </w:p>
    <w:p w14:paraId="54677440" w14:textId="5833967D" w:rsidR="00AB6F30" w:rsidRDefault="00164703"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drawing>
          <wp:inline distT="0" distB="0" distL="0" distR="0" wp14:anchorId="4E211366" wp14:editId="638BCBE1">
            <wp:extent cx="3702050" cy="2108200"/>
            <wp:effectExtent l="0" t="0" r="12700" b="6350"/>
            <wp:docPr id="479041659" name="Chart 1">
              <a:extLst xmlns:a="http://schemas.openxmlformats.org/drawingml/2006/main">
                <a:ext uri="{FF2B5EF4-FFF2-40B4-BE49-F238E27FC236}">
                  <a16:creationId xmlns:a16="http://schemas.microsoft.com/office/drawing/2014/main" id="{C25F9529-FA1D-B5A4-AD45-21A9AC0521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C895F44" w14:textId="17CF0EED" w:rsidR="00164703" w:rsidRPr="00AB6F30" w:rsidRDefault="00FB350E"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ab/>
        <w:t>Grafik dari kategorisasi secara keseluruhan menunjukkan kategori menengah mendapatkan tingkatan yang lebih tinggi. Selanjutnya diikuti oleh kategori rendah dan kemudian tinggi.</w:t>
      </w:r>
    </w:p>
    <w:p w14:paraId="5DB36B19" w14:textId="77777777" w:rsidR="00164703" w:rsidRDefault="00164703" w:rsidP="00FB350E">
      <w:pPr>
        <w:widowControl w:val="0"/>
        <w:autoSpaceDE w:val="0"/>
        <w:autoSpaceDN w:val="0"/>
        <w:spacing w:after="200" w:line="276" w:lineRule="auto"/>
        <w:rPr>
          <w:rFonts w:ascii="Times New Roman" w:eastAsia="Times New Roman" w:hAnsi="Times New Roman" w:cs="Times New Roman"/>
          <w:kern w:val="0"/>
          <w:sz w:val="24"/>
          <w:szCs w:val="24"/>
          <w:lang w:val="sv-SE"/>
          <w14:ligatures w14:val="none"/>
        </w:rPr>
      </w:pPr>
    </w:p>
    <w:p w14:paraId="1FE390D2" w14:textId="1C28E0E1"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Tabel </w:t>
      </w:r>
      <w:r w:rsidR="00753D66">
        <w:rPr>
          <w:rFonts w:ascii="Times New Roman" w:eastAsia="Times New Roman" w:hAnsi="Times New Roman" w:cs="Times New Roman"/>
          <w:kern w:val="0"/>
          <w:sz w:val="24"/>
          <w:szCs w:val="24"/>
          <w:lang w:val="sv-SE"/>
          <w14:ligatures w14:val="none"/>
        </w:rPr>
        <w:t>5</w:t>
      </w:r>
    </w:p>
    <w:p w14:paraId="28745E2D" w14:textId="71EB0808" w:rsidR="005B60BD" w:rsidRPr="005B60BD" w:rsidRDefault="00AB6F30" w:rsidP="005B60BD">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Kategorisasi Kematangan Karir Berdasarkan Jenis Kelamin</w:t>
      </w:r>
    </w:p>
    <w:tbl>
      <w:tblPr>
        <w:tblW w:w="7090" w:type="dxa"/>
        <w:jc w:val="center"/>
        <w:tblLook w:val="04A0" w:firstRow="1" w:lastRow="0" w:firstColumn="1" w:lastColumn="0" w:noHBand="0" w:noVBand="1"/>
      </w:tblPr>
      <w:tblGrid>
        <w:gridCol w:w="1316"/>
        <w:gridCol w:w="1084"/>
        <w:gridCol w:w="1145"/>
        <w:gridCol w:w="1316"/>
        <w:gridCol w:w="1084"/>
        <w:gridCol w:w="1145"/>
      </w:tblGrid>
      <w:tr w:rsidR="00FB350E" w:rsidRPr="00FB350E" w14:paraId="1EF71CCF" w14:textId="77777777" w:rsidTr="00DD0C7D">
        <w:trPr>
          <w:trHeight w:val="290"/>
          <w:jc w:val="center"/>
        </w:trPr>
        <w:tc>
          <w:tcPr>
            <w:tcW w:w="354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EDCD40C" w14:textId="5EE45418"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Laki-</w:t>
            </w:r>
            <w:proofErr w:type="spellStart"/>
            <w:r>
              <w:rPr>
                <w:rFonts w:ascii="Times New Roman" w:eastAsia="Times New Roman" w:hAnsi="Times New Roman" w:cs="Times New Roman"/>
                <w:color w:val="000000"/>
                <w:kern w:val="0"/>
                <w:lang w:eastAsia="en-ID"/>
                <w14:ligatures w14:val="none"/>
              </w:rPr>
              <w:t>laki</w:t>
            </w:r>
            <w:proofErr w:type="spellEnd"/>
          </w:p>
        </w:tc>
        <w:tc>
          <w:tcPr>
            <w:tcW w:w="3545" w:type="dxa"/>
            <w:gridSpan w:val="3"/>
            <w:tcBorders>
              <w:top w:val="single" w:sz="4" w:space="0" w:color="auto"/>
              <w:left w:val="nil"/>
              <w:bottom w:val="single" w:sz="4" w:space="0" w:color="auto"/>
              <w:right w:val="single" w:sz="4" w:space="0" w:color="auto"/>
            </w:tcBorders>
            <w:shd w:val="clear" w:color="auto" w:fill="auto"/>
            <w:noWrap/>
            <w:vAlign w:val="bottom"/>
          </w:tcPr>
          <w:p w14:paraId="4BA1F314" w14:textId="5842FC1C"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Perempuan</w:t>
            </w:r>
          </w:p>
        </w:tc>
      </w:tr>
      <w:tr w:rsidR="00FB350E" w:rsidRPr="00FB350E" w14:paraId="1E58D6EE" w14:textId="77777777" w:rsidTr="00FB350E">
        <w:trPr>
          <w:trHeight w:val="290"/>
          <w:jc w:val="center"/>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DAE57"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Kategorisasi</w:t>
            </w:r>
            <w:proofErr w:type="spellEnd"/>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14:paraId="3CA5F781"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Frekuensi</w:t>
            </w:r>
            <w:proofErr w:type="spellEnd"/>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4614D6AC"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Persentase</w:t>
            </w:r>
            <w:proofErr w:type="spellEnd"/>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87C50EA"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Kategorisasi</w:t>
            </w:r>
            <w:proofErr w:type="spellEnd"/>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14:paraId="4438DEF9"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Frekuensi</w:t>
            </w:r>
            <w:proofErr w:type="spellEnd"/>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54CED89D"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Persentase</w:t>
            </w:r>
            <w:proofErr w:type="spellEnd"/>
          </w:p>
        </w:tc>
      </w:tr>
      <w:tr w:rsidR="00FB350E" w:rsidRPr="00FB350E" w14:paraId="728F87C7" w14:textId="77777777" w:rsidTr="00FB350E">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513A1E69"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Rendah</w:t>
            </w:r>
            <w:proofErr w:type="spellEnd"/>
          </w:p>
        </w:tc>
        <w:tc>
          <w:tcPr>
            <w:tcW w:w="1084" w:type="dxa"/>
            <w:tcBorders>
              <w:top w:val="nil"/>
              <w:left w:val="nil"/>
              <w:bottom w:val="single" w:sz="4" w:space="0" w:color="auto"/>
              <w:right w:val="single" w:sz="4" w:space="0" w:color="auto"/>
            </w:tcBorders>
            <w:shd w:val="clear" w:color="auto" w:fill="auto"/>
            <w:noWrap/>
            <w:vAlign w:val="bottom"/>
            <w:hideMark/>
          </w:tcPr>
          <w:p w14:paraId="3DAD7398"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20</w:t>
            </w:r>
          </w:p>
        </w:tc>
        <w:tc>
          <w:tcPr>
            <w:tcW w:w="1145" w:type="dxa"/>
            <w:tcBorders>
              <w:top w:val="nil"/>
              <w:left w:val="nil"/>
              <w:bottom w:val="single" w:sz="4" w:space="0" w:color="auto"/>
              <w:right w:val="single" w:sz="4" w:space="0" w:color="auto"/>
            </w:tcBorders>
            <w:shd w:val="clear" w:color="auto" w:fill="auto"/>
            <w:noWrap/>
            <w:vAlign w:val="bottom"/>
            <w:hideMark/>
          </w:tcPr>
          <w:p w14:paraId="423852B4"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15,38%</w:t>
            </w:r>
          </w:p>
        </w:tc>
        <w:tc>
          <w:tcPr>
            <w:tcW w:w="1316" w:type="dxa"/>
            <w:tcBorders>
              <w:top w:val="nil"/>
              <w:left w:val="nil"/>
              <w:bottom w:val="single" w:sz="4" w:space="0" w:color="auto"/>
              <w:right w:val="single" w:sz="4" w:space="0" w:color="auto"/>
            </w:tcBorders>
            <w:shd w:val="clear" w:color="auto" w:fill="auto"/>
            <w:noWrap/>
            <w:vAlign w:val="bottom"/>
            <w:hideMark/>
          </w:tcPr>
          <w:p w14:paraId="05C99DFC"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proofErr w:type="spellStart"/>
            <w:r w:rsidRPr="00FB350E">
              <w:rPr>
                <w:rFonts w:ascii="Times New Roman" w:eastAsia="Times New Roman" w:hAnsi="Times New Roman" w:cs="Times New Roman"/>
                <w:color w:val="000000"/>
                <w:kern w:val="0"/>
                <w:lang w:eastAsia="en-ID"/>
                <w14:ligatures w14:val="none"/>
              </w:rPr>
              <w:t>Rendah</w:t>
            </w:r>
            <w:proofErr w:type="spellEnd"/>
          </w:p>
        </w:tc>
        <w:tc>
          <w:tcPr>
            <w:tcW w:w="1084" w:type="dxa"/>
            <w:tcBorders>
              <w:top w:val="nil"/>
              <w:left w:val="nil"/>
              <w:bottom w:val="single" w:sz="4" w:space="0" w:color="auto"/>
              <w:right w:val="single" w:sz="4" w:space="0" w:color="auto"/>
            </w:tcBorders>
            <w:shd w:val="clear" w:color="auto" w:fill="auto"/>
            <w:noWrap/>
            <w:vAlign w:val="bottom"/>
            <w:hideMark/>
          </w:tcPr>
          <w:p w14:paraId="22BE70D0"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24</w:t>
            </w:r>
          </w:p>
        </w:tc>
        <w:tc>
          <w:tcPr>
            <w:tcW w:w="1145" w:type="dxa"/>
            <w:tcBorders>
              <w:top w:val="nil"/>
              <w:left w:val="nil"/>
              <w:bottom w:val="single" w:sz="4" w:space="0" w:color="auto"/>
              <w:right w:val="single" w:sz="4" w:space="0" w:color="auto"/>
            </w:tcBorders>
            <w:shd w:val="clear" w:color="auto" w:fill="auto"/>
            <w:noWrap/>
            <w:vAlign w:val="bottom"/>
            <w:hideMark/>
          </w:tcPr>
          <w:p w14:paraId="7EFAB21A"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20,34%</w:t>
            </w:r>
          </w:p>
        </w:tc>
      </w:tr>
      <w:tr w:rsidR="00FB350E" w:rsidRPr="00FB350E" w14:paraId="600EF07B" w14:textId="77777777" w:rsidTr="00FB350E">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0758D2B6"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Sedang</w:t>
            </w:r>
          </w:p>
        </w:tc>
        <w:tc>
          <w:tcPr>
            <w:tcW w:w="1084" w:type="dxa"/>
            <w:tcBorders>
              <w:top w:val="nil"/>
              <w:left w:val="nil"/>
              <w:bottom w:val="single" w:sz="4" w:space="0" w:color="auto"/>
              <w:right w:val="single" w:sz="4" w:space="0" w:color="auto"/>
            </w:tcBorders>
            <w:shd w:val="clear" w:color="auto" w:fill="auto"/>
            <w:noWrap/>
            <w:vAlign w:val="bottom"/>
            <w:hideMark/>
          </w:tcPr>
          <w:p w14:paraId="75983581"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110</w:t>
            </w:r>
          </w:p>
        </w:tc>
        <w:tc>
          <w:tcPr>
            <w:tcW w:w="1145" w:type="dxa"/>
            <w:tcBorders>
              <w:top w:val="nil"/>
              <w:left w:val="nil"/>
              <w:bottom w:val="single" w:sz="4" w:space="0" w:color="auto"/>
              <w:right w:val="single" w:sz="4" w:space="0" w:color="auto"/>
            </w:tcBorders>
            <w:shd w:val="clear" w:color="auto" w:fill="auto"/>
            <w:noWrap/>
            <w:vAlign w:val="bottom"/>
            <w:hideMark/>
          </w:tcPr>
          <w:p w14:paraId="6B498834"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84,62%</w:t>
            </w:r>
          </w:p>
        </w:tc>
        <w:tc>
          <w:tcPr>
            <w:tcW w:w="1316" w:type="dxa"/>
            <w:tcBorders>
              <w:top w:val="nil"/>
              <w:left w:val="nil"/>
              <w:bottom w:val="single" w:sz="4" w:space="0" w:color="auto"/>
              <w:right w:val="single" w:sz="4" w:space="0" w:color="auto"/>
            </w:tcBorders>
            <w:shd w:val="clear" w:color="auto" w:fill="auto"/>
            <w:noWrap/>
            <w:vAlign w:val="bottom"/>
            <w:hideMark/>
          </w:tcPr>
          <w:p w14:paraId="7EFB13EB"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Sedang</w:t>
            </w:r>
          </w:p>
        </w:tc>
        <w:tc>
          <w:tcPr>
            <w:tcW w:w="1084" w:type="dxa"/>
            <w:tcBorders>
              <w:top w:val="nil"/>
              <w:left w:val="nil"/>
              <w:bottom w:val="single" w:sz="4" w:space="0" w:color="auto"/>
              <w:right w:val="single" w:sz="4" w:space="0" w:color="auto"/>
            </w:tcBorders>
            <w:shd w:val="clear" w:color="auto" w:fill="auto"/>
            <w:noWrap/>
            <w:vAlign w:val="bottom"/>
            <w:hideMark/>
          </w:tcPr>
          <w:p w14:paraId="01382745"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94</w:t>
            </w:r>
          </w:p>
        </w:tc>
        <w:tc>
          <w:tcPr>
            <w:tcW w:w="1145" w:type="dxa"/>
            <w:tcBorders>
              <w:top w:val="nil"/>
              <w:left w:val="nil"/>
              <w:bottom w:val="single" w:sz="4" w:space="0" w:color="auto"/>
              <w:right w:val="single" w:sz="4" w:space="0" w:color="auto"/>
            </w:tcBorders>
            <w:shd w:val="clear" w:color="auto" w:fill="auto"/>
            <w:noWrap/>
            <w:vAlign w:val="bottom"/>
            <w:hideMark/>
          </w:tcPr>
          <w:p w14:paraId="62473025"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79,66%</w:t>
            </w:r>
          </w:p>
        </w:tc>
      </w:tr>
      <w:tr w:rsidR="00FB350E" w:rsidRPr="00FB350E" w14:paraId="799FAEC5" w14:textId="77777777" w:rsidTr="00FB350E">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382C7959"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Tinggi</w:t>
            </w:r>
          </w:p>
        </w:tc>
        <w:tc>
          <w:tcPr>
            <w:tcW w:w="1084" w:type="dxa"/>
            <w:tcBorders>
              <w:top w:val="nil"/>
              <w:left w:val="nil"/>
              <w:bottom w:val="single" w:sz="4" w:space="0" w:color="auto"/>
              <w:right w:val="single" w:sz="4" w:space="0" w:color="auto"/>
            </w:tcBorders>
            <w:shd w:val="clear" w:color="auto" w:fill="auto"/>
            <w:noWrap/>
            <w:vAlign w:val="bottom"/>
            <w:hideMark/>
          </w:tcPr>
          <w:p w14:paraId="1D381CEE"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0</w:t>
            </w:r>
          </w:p>
        </w:tc>
        <w:tc>
          <w:tcPr>
            <w:tcW w:w="1145" w:type="dxa"/>
            <w:tcBorders>
              <w:top w:val="nil"/>
              <w:left w:val="nil"/>
              <w:bottom w:val="single" w:sz="4" w:space="0" w:color="auto"/>
              <w:right w:val="single" w:sz="4" w:space="0" w:color="auto"/>
            </w:tcBorders>
            <w:shd w:val="clear" w:color="auto" w:fill="auto"/>
            <w:noWrap/>
            <w:vAlign w:val="bottom"/>
            <w:hideMark/>
          </w:tcPr>
          <w:p w14:paraId="0CBAA8E3"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0,00%</w:t>
            </w:r>
          </w:p>
        </w:tc>
        <w:tc>
          <w:tcPr>
            <w:tcW w:w="1316" w:type="dxa"/>
            <w:tcBorders>
              <w:top w:val="nil"/>
              <w:left w:val="nil"/>
              <w:bottom w:val="single" w:sz="4" w:space="0" w:color="auto"/>
              <w:right w:val="single" w:sz="4" w:space="0" w:color="auto"/>
            </w:tcBorders>
            <w:shd w:val="clear" w:color="auto" w:fill="auto"/>
            <w:noWrap/>
            <w:vAlign w:val="bottom"/>
            <w:hideMark/>
          </w:tcPr>
          <w:p w14:paraId="6FEDB872"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Tinggi</w:t>
            </w:r>
          </w:p>
        </w:tc>
        <w:tc>
          <w:tcPr>
            <w:tcW w:w="1084" w:type="dxa"/>
            <w:tcBorders>
              <w:top w:val="nil"/>
              <w:left w:val="nil"/>
              <w:bottom w:val="single" w:sz="4" w:space="0" w:color="auto"/>
              <w:right w:val="single" w:sz="4" w:space="0" w:color="auto"/>
            </w:tcBorders>
            <w:shd w:val="clear" w:color="auto" w:fill="auto"/>
            <w:noWrap/>
            <w:vAlign w:val="bottom"/>
            <w:hideMark/>
          </w:tcPr>
          <w:p w14:paraId="0DC9DF29"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0</w:t>
            </w:r>
          </w:p>
        </w:tc>
        <w:tc>
          <w:tcPr>
            <w:tcW w:w="1145" w:type="dxa"/>
            <w:tcBorders>
              <w:top w:val="nil"/>
              <w:left w:val="nil"/>
              <w:bottom w:val="single" w:sz="4" w:space="0" w:color="auto"/>
              <w:right w:val="single" w:sz="4" w:space="0" w:color="auto"/>
            </w:tcBorders>
            <w:shd w:val="clear" w:color="auto" w:fill="auto"/>
            <w:noWrap/>
            <w:vAlign w:val="bottom"/>
            <w:hideMark/>
          </w:tcPr>
          <w:p w14:paraId="1482D12F"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0,00%</w:t>
            </w:r>
          </w:p>
        </w:tc>
      </w:tr>
      <w:tr w:rsidR="00FB350E" w:rsidRPr="00FB350E" w14:paraId="636F3924" w14:textId="77777777" w:rsidTr="00FB350E">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7E00AC54"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hideMark/>
          </w:tcPr>
          <w:p w14:paraId="7AE020F3"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130</w:t>
            </w:r>
          </w:p>
        </w:tc>
        <w:tc>
          <w:tcPr>
            <w:tcW w:w="1145" w:type="dxa"/>
            <w:tcBorders>
              <w:top w:val="nil"/>
              <w:left w:val="nil"/>
              <w:bottom w:val="single" w:sz="4" w:space="0" w:color="auto"/>
              <w:right w:val="single" w:sz="4" w:space="0" w:color="auto"/>
            </w:tcBorders>
            <w:shd w:val="clear" w:color="auto" w:fill="auto"/>
            <w:noWrap/>
            <w:vAlign w:val="bottom"/>
            <w:hideMark/>
          </w:tcPr>
          <w:p w14:paraId="035D1606"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100,00%</w:t>
            </w:r>
          </w:p>
        </w:tc>
        <w:tc>
          <w:tcPr>
            <w:tcW w:w="1316" w:type="dxa"/>
            <w:tcBorders>
              <w:top w:val="nil"/>
              <w:left w:val="nil"/>
              <w:bottom w:val="single" w:sz="4" w:space="0" w:color="auto"/>
              <w:right w:val="single" w:sz="4" w:space="0" w:color="auto"/>
            </w:tcBorders>
            <w:shd w:val="clear" w:color="auto" w:fill="auto"/>
            <w:noWrap/>
            <w:vAlign w:val="bottom"/>
            <w:hideMark/>
          </w:tcPr>
          <w:p w14:paraId="25228E84" w14:textId="77777777" w:rsidR="00FB350E" w:rsidRPr="00FB350E" w:rsidRDefault="00FB350E" w:rsidP="00FB350E">
            <w:pPr>
              <w:spacing w:after="0" w:line="240" w:lineRule="auto"/>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vAlign w:val="bottom"/>
            <w:hideMark/>
          </w:tcPr>
          <w:p w14:paraId="39C2297B"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118</w:t>
            </w:r>
          </w:p>
        </w:tc>
        <w:tc>
          <w:tcPr>
            <w:tcW w:w="1145" w:type="dxa"/>
            <w:tcBorders>
              <w:top w:val="nil"/>
              <w:left w:val="nil"/>
              <w:bottom w:val="single" w:sz="4" w:space="0" w:color="auto"/>
              <w:right w:val="single" w:sz="4" w:space="0" w:color="auto"/>
            </w:tcBorders>
            <w:shd w:val="clear" w:color="auto" w:fill="auto"/>
            <w:noWrap/>
            <w:vAlign w:val="bottom"/>
            <w:hideMark/>
          </w:tcPr>
          <w:p w14:paraId="68BE311E" w14:textId="77777777" w:rsidR="00FB350E" w:rsidRPr="00FB350E" w:rsidRDefault="00FB350E" w:rsidP="00FB350E">
            <w:pPr>
              <w:spacing w:after="0" w:line="240" w:lineRule="auto"/>
              <w:jc w:val="right"/>
              <w:rPr>
                <w:rFonts w:ascii="Times New Roman" w:eastAsia="Times New Roman" w:hAnsi="Times New Roman" w:cs="Times New Roman"/>
                <w:color w:val="000000"/>
                <w:kern w:val="0"/>
                <w:lang w:eastAsia="en-ID"/>
                <w14:ligatures w14:val="none"/>
              </w:rPr>
            </w:pPr>
            <w:r w:rsidRPr="00FB350E">
              <w:rPr>
                <w:rFonts w:ascii="Times New Roman" w:eastAsia="Times New Roman" w:hAnsi="Times New Roman" w:cs="Times New Roman"/>
                <w:color w:val="000000"/>
                <w:kern w:val="0"/>
                <w:lang w:eastAsia="en-ID"/>
                <w14:ligatures w14:val="none"/>
              </w:rPr>
              <w:t>100,00%</w:t>
            </w:r>
          </w:p>
        </w:tc>
      </w:tr>
    </w:tbl>
    <w:p w14:paraId="4B9DB06B" w14:textId="72C69EE2" w:rsidR="004A1869" w:rsidRDefault="00FB350E" w:rsidP="00FB350E">
      <w:pPr>
        <w:widowControl w:val="0"/>
        <w:autoSpaceDE w:val="0"/>
        <w:autoSpaceDN w:val="0"/>
        <w:spacing w:after="200" w:line="276" w:lineRule="auto"/>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ab/>
      </w:r>
    </w:p>
    <w:p w14:paraId="13632DCF" w14:textId="5198906B" w:rsidR="00FB350E" w:rsidRPr="00AB6F30" w:rsidRDefault="00FB350E" w:rsidP="00FB350E">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ab/>
        <w:t>Bedasarkan kategorisasi empirik ditinjau dari jenis kelamin, maka ditemukan bahwa pada siswa laki laki yang berada pada kategori menengah sebanyak 110 siswa atau sebanyak 84,62% dari total sampel keseluruhan. Selanjutnya siswa laki-laki yang berada pada kategori rendah sebanyak 20 siswa atau 15,38% dari total keseluruhan sedangkan tidak ada siswa laki-laki yang berada pada kategori tinggi. Selanjutnya pada siswa perempuan ditemukan kesamaan dimana siswa yang berada pada kategori menengah merupakan mayoritas dengan jumlah 94 anak dengan persentase sebesar 79,66% dan kategorisasi rendah sebanyak 24 siswa atau 20,34% dari total keseluruhan. Adapun tidak ada siswa perempuan yang berada pada kategori kematangan karir yang tinggi. Lebih lanjut kategorisasi bedasrkan jenis kelamin digambarkan pada Grafik 2.</w:t>
      </w:r>
    </w:p>
    <w:p w14:paraId="07C9CF62" w14:textId="77777777" w:rsid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3A56F5D1" w14:textId="77777777" w:rsidR="00FB350E" w:rsidRPr="00AB6F30" w:rsidRDefault="00FB350E"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64258AD6" w14:textId="77777777"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Grafik 2</w:t>
      </w:r>
    </w:p>
    <w:p w14:paraId="0F4C2257" w14:textId="77777777" w:rsid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lastRenderedPageBreak/>
        <w:t>Diagram  Kategorisasi Kematangan Karir Berdasarkan Jenis Kelamin</w:t>
      </w:r>
    </w:p>
    <w:p w14:paraId="7600F829" w14:textId="097DB171" w:rsidR="005B60BD" w:rsidRDefault="005B60BD"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drawing>
          <wp:inline distT="0" distB="0" distL="0" distR="0" wp14:anchorId="360CF838" wp14:editId="2A9B50B7">
            <wp:extent cx="3578225" cy="2305050"/>
            <wp:effectExtent l="0" t="0" r="3175" b="0"/>
            <wp:docPr id="1033272634" name="Chart 1">
              <a:extLst xmlns:a="http://schemas.openxmlformats.org/drawingml/2006/main">
                <a:ext uri="{FF2B5EF4-FFF2-40B4-BE49-F238E27FC236}">
                  <a16:creationId xmlns:a16="http://schemas.microsoft.com/office/drawing/2014/main" id="{25D863DF-0AED-71C3-7B84-8F55F99BA8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72961BC" w14:textId="77777777" w:rsidR="005B60BD" w:rsidRDefault="005B60BD"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097BE9F5" w14:textId="1074DD5E" w:rsidR="005B60BD" w:rsidRPr="00AB6F30" w:rsidRDefault="005B60BD"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drawing>
          <wp:inline distT="0" distB="0" distL="0" distR="0" wp14:anchorId="6E5D1EE9" wp14:editId="0577C097">
            <wp:extent cx="3635375" cy="2311400"/>
            <wp:effectExtent l="0" t="0" r="3175" b="12700"/>
            <wp:docPr id="84371818" name="Chart 1">
              <a:extLst xmlns:a="http://schemas.openxmlformats.org/drawingml/2006/main">
                <a:ext uri="{FF2B5EF4-FFF2-40B4-BE49-F238E27FC236}">
                  <a16:creationId xmlns:a16="http://schemas.microsoft.com/office/drawing/2014/main" id="{8455BE30-E5C2-2BEC-7E65-6068F2DC86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A244BAE" w14:textId="77777777" w:rsidR="00636FCB" w:rsidRDefault="00636FCB" w:rsidP="00A92AF4">
      <w:pPr>
        <w:widowControl w:val="0"/>
        <w:autoSpaceDE w:val="0"/>
        <w:autoSpaceDN w:val="0"/>
        <w:spacing w:after="200" w:line="276" w:lineRule="auto"/>
        <w:rPr>
          <w:rFonts w:ascii="Times New Roman" w:eastAsia="Times New Roman" w:hAnsi="Times New Roman" w:cs="Times New Roman"/>
          <w:kern w:val="0"/>
          <w:sz w:val="24"/>
          <w:szCs w:val="24"/>
          <w:lang w:val="sv-SE"/>
          <w14:ligatures w14:val="none"/>
        </w:rPr>
      </w:pPr>
    </w:p>
    <w:p w14:paraId="7843C48D" w14:textId="4B652AF5" w:rsidR="00A92AF4" w:rsidRPr="00AB6F30"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bookmarkStart w:id="1" w:name="_Hlk173785930"/>
      <w:r w:rsidRPr="00AB6F30">
        <w:rPr>
          <w:rFonts w:ascii="Times New Roman" w:eastAsia="Times New Roman" w:hAnsi="Times New Roman" w:cs="Times New Roman"/>
          <w:kern w:val="0"/>
          <w:sz w:val="24"/>
          <w:szCs w:val="24"/>
          <w:lang w:val="sv-SE"/>
          <w14:ligatures w14:val="none"/>
        </w:rPr>
        <w:t xml:space="preserve">Tabel </w:t>
      </w:r>
      <w:r w:rsidR="00753D66">
        <w:rPr>
          <w:rFonts w:ascii="Times New Roman" w:eastAsia="Times New Roman" w:hAnsi="Times New Roman" w:cs="Times New Roman"/>
          <w:kern w:val="0"/>
          <w:sz w:val="24"/>
          <w:szCs w:val="24"/>
          <w:lang w:val="sv-SE"/>
          <w14:ligatures w14:val="none"/>
        </w:rPr>
        <w:t>6</w:t>
      </w:r>
    </w:p>
    <w:p w14:paraId="5AD84F5B" w14:textId="24A2016B" w:rsidR="00A92AF4"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Kategorisasi Kematangan Karir Berdasarkan </w:t>
      </w:r>
      <w:r>
        <w:rPr>
          <w:rFonts w:ascii="Times New Roman" w:eastAsia="Times New Roman" w:hAnsi="Times New Roman" w:cs="Times New Roman"/>
          <w:kern w:val="0"/>
          <w:sz w:val="24"/>
          <w:szCs w:val="24"/>
          <w:lang w:val="sv-SE"/>
          <w14:ligatures w14:val="none"/>
        </w:rPr>
        <w:t>Kelas</w:t>
      </w:r>
    </w:p>
    <w:tbl>
      <w:tblPr>
        <w:tblW w:w="8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886"/>
        <w:gridCol w:w="1205"/>
        <w:gridCol w:w="1039"/>
        <w:gridCol w:w="1120"/>
        <w:gridCol w:w="20"/>
        <w:gridCol w:w="985"/>
        <w:gridCol w:w="1206"/>
      </w:tblGrid>
      <w:tr w:rsidR="00A92AF4" w:rsidRPr="00A92AF4" w14:paraId="6099A963" w14:textId="77777777" w:rsidTr="00A92AF4">
        <w:trPr>
          <w:trHeight w:val="290"/>
          <w:jc w:val="center"/>
        </w:trPr>
        <w:tc>
          <w:tcPr>
            <w:tcW w:w="1947" w:type="dxa"/>
            <w:shd w:val="clear" w:color="auto" w:fill="auto"/>
            <w:noWrap/>
            <w:vAlign w:val="bottom"/>
            <w:hideMark/>
          </w:tcPr>
          <w:p w14:paraId="077A7CA5" w14:textId="77777777" w:rsidR="00A92AF4" w:rsidRPr="00BC0067" w:rsidRDefault="00A92AF4" w:rsidP="00C70516">
            <w:pPr>
              <w:spacing w:after="0" w:line="240" w:lineRule="auto"/>
              <w:rPr>
                <w:rFonts w:ascii="Times New Roman" w:eastAsia="Times New Roman" w:hAnsi="Times New Roman" w:cs="Times New Roman"/>
                <w:color w:val="000000"/>
                <w:kern w:val="0"/>
                <w:lang w:val="sv-SE" w:eastAsia="en-ID"/>
                <w14:ligatures w14:val="none"/>
              </w:rPr>
            </w:pPr>
            <w:r w:rsidRPr="00BC0067">
              <w:rPr>
                <w:rFonts w:ascii="Times New Roman" w:eastAsia="Times New Roman" w:hAnsi="Times New Roman" w:cs="Times New Roman"/>
                <w:color w:val="000000"/>
                <w:kern w:val="0"/>
                <w:lang w:val="sv-SE" w:eastAsia="en-ID"/>
                <w14:ligatures w14:val="none"/>
              </w:rPr>
              <w:t> </w:t>
            </w:r>
          </w:p>
        </w:tc>
        <w:tc>
          <w:tcPr>
            <w:tcW w:w="2091" w:type="dxa"/>
            <w:gridSpan w:val="2"/>
            <w:shd w:val="clear" w:color="auto" w:fill="auto"/>
            <w:noWrap/>
            <w:vAlign w:val="bottom"/>
            <w:hideMark/>
          </w:tcPr>
          <w:p w14:paraId="010C6D22" w14:textId="174905C0"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Kela 10</w:t>
            </w:r>
          </w:p>
          <w:p w14:paraId="54C364C0"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 </w:t>
            </w:r>
          </w:p>
        </w:tc>
        <w:tc>
          <w:tcPr>
            <w:tcW w:w="2179" w:type="dxa"/>
            <w:gridSpan w:val="3"/>
            <w:shd w:val="clear" w:color="auto" w:fill="auto"/>
            <w:noWrap/>
            <w:vAlign w:val="bottom"/>
            <w:hideMark/>
          </w:tcPr>
          <w:p w14:paraId="66FD0AD1" w14:textId="5EA635A5"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Kelas</w:t>
            </w:r>
            <w:proofErr w:type="spellEnd"/>
            <w:r w:rsidRPr="00A92AF4">
              <w:rPr>
                <w:rFonts w:ascii="Times New Roman" w:eastAsia="Times New Roman" w:hAnsi="Times New Roman" w:cs="Times New Roman"/>
                <w:color w:val="000000"/>
                <w:kern w:val="0"/>
                <w:lang w:eastAsia="en-ID"/>
                <w14:ligatures w14:val="none"/>
              </w:rPr>
              <w:t xml:space="preserve"> 11</w:t>
            </w:r>
          </w:p>
          <w:p w14:paraId="1494DCE7"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 </w:t>
            </w:r>
          </w:p>
        </w:tc>
        <w:tc>
          <w:tcPr>
            <w:tcW w:w="2191" w:type="dxa"/>
            <w:gridSpan w:val="2"/>
            <w:shd w:val="clear" w:color="auto" w:fill="auto"/>
            <w:noWrap/>
            <w:vAlign w:val="bottom"/>
            <w:hideMark/>
          </w:tcPr>
          <w:p w14:paraId="2DEB4FC1" w14:textId="4C6D70B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Kelas</w:t>
            </w:r>
            <w:proofErr w:type="spellEnd"/>
            <w:r w:rsidRPr="00A92AF4">
              <w:rPr>
                <w:rFonts w:ascii="Times New Roman" w:eastAsia="Times New Roman" w:hAnsi="Times New Roman" w:cs="Times New Roman"/>
                <w:color w:val="000000"/>
                <w:kern w:val="0"/>
                <w:lang w:eastAsia="en-ID"/>
                <w14:ligatures w14:val="none"/>
              </w:rPr>
              <w:t xml:space="preserve"> 12</w:t>
            </w:r>
          </w:p>
          <w:p w14:paraId="375F5DAE"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 </w:t>
            </w:r>
          </w:p>
        </w:tc>
      </w:tr>
      <w:tr w:rsidR="00A92AF4" w:rsidRPr="00A92AF4" w14:paraId="1B67ACFF" w14:textId="77777777" w:rsidTr="00A92AF4">
        <w:trPr>
          <w:trHeight w:val="290"/>
          <w:jc w:val="center"/>
        </w:trPr>
        <w:tc>
          <w:tcPr>
            <w:tcW w:w="1947" w:type="dxa"/>
            <w:shd w:val="clear" w:color="auto" w:fill="auto"/>
            <w:noWrap/>
            <w:vAlign w:val="bottom"/>
            <w:hideMark/>
          </w:tcPr>
          <w:p w14:paraId="02041841"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Kategorisasi</w:t>
            </w:r>
            <w:proofErr w:type="spellEnd"/>
          </w:p>
        </w:tc>
        <w:tc>
          <w:tcPr>
            <w:tcW w:w="886" w:type="dxa"/>
            <w:shd w:val="clear" w:color="auto" w:fill="auto"/>
            <w:noWrap/>
            <w:vAlign w:val="bottom"/>
            <w:hideMark/>
          </w:tcPr>
          <w:p w14:paraId="72232E8E"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F</w:t>
            </w:r>
          </w:p>
        </w:tc>
        <w:tc>
          <w:tcPr>
            <w:tcW w:w="1205" w:type="dxa"/>
            <w:shd w:val="clear" w:color="auto" w:fill="auto"/>
            <w:noWrap/>
            <w:vAlign w:val="bottom"/>
            <w:hideMark/>
          </w:tcPr>
          <w:p w14:paraId="4ABDFF97"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w:t>
            </w:r>
          </w:p>
        </w:tc>
        <w:tc>
          <w:tcPr>
            <w:tcW w:w="1039" w:type="dxa"/>
            <w:shd w:val="clear" w:color="auto" w:fill="auto"/>
            <w:noWrap/>
            <w:vAlign w:val="bottom"/>
            <w:hideMark/>
          </w:tcPr>
          <w:p w14:paraId="760313F3"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F</w:t>
            </w:r>
          </w:p>
        </w:tc>
        <w:tc>
          <w:tcPr>
            <w:tcW w:w="1120" w:type="dxa"/>
            <w:shd w:val="clear" w:color="auto" w:fill="auto"/>
            <w:noWrap/>
            <w:vAlign w:val="bottom"/>
            <w:hideMark/>
          </w:tcPr>
          <w:p w14:paraId="6F215825"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w:t>
            </w:r>
          </w:p>
        </w:tc>
        <w:tc>
          <w:tcPr>
            <w:tcW w:w="1005" w:type="dxa"/>
            <w:gridSpan w:val="2"/>
            <w:shd w:val="clear" w:color="auto" w:fill="auto"/>
            <w:noWrap/>
            <w:vAlign w:val="bottom"/>
            <w:hideMark/>
          </w:tcPr>
          <w:p w14:paraId="6D3F81D8"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F</w:t>
            </w:r>
          </w:p>
        </w:tc>
        <w:tc>
          <w:tcPr>
            <w:tcW w:w="1206" w:type="dxa"/>
            <w:shd w:val="clear" w:color="auto" w:fill="auto"/>
            <w:noWrap/>
            <w:vAlign w:val="bottom"/>
            <w:hideMark/>
          </w:tcPr>
          <w:p w14:paraId="386525CB"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w:t>
            </w:r>
          </w:p>
        </w:tc>
      </w:tr>
      <w:tr w:rsidR="00A92AF4" w:rsidRPr="00A92AF4" w14:paraId="710D5CE9" w14:textId="77777777" w:rsidTr="00A92AF4">
        <w:trPr>
          <w:trHeight w:val="290"/>
          <w:jc w:val="center"/>
        </w:trPr>
        <w:tc>
          <w:tcPr>
            <w:tcW w:w="1947" w:type="dxa"/>
            <w:shd w:val="clear" w:color="auto" w:fill="auto"/>
            <w:noWrap/>
            <w:vAlign w:val="bottom"/>
            <w:hideMark/>
          </w:tcPr>
          <w:p w14:paraId="73647AB7"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Rendah</w:t>
            </w:r>
            <w:proofErr w:type="spellEnd"/>
          </w:p>
        </w:tc>
        <w:tc>
          <w:tcPr>
            <w:tcW w:w="886" w:type="dxa"/>
            <w:shd w:val="clear" w:color="auto" w:fill="auto"/>
            <w:noWrap/>
            <w:hideMark/>
          </w:tcPr>
          <w:p w14:paraId="70C4B4A4" w14:textId="310312AF"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14</w:t>
            </w:r>
          </w:p>
        </w:tc>
        <w:tc>
          <w:tcPr>
            <w:tcW w:w="1205" w:type="dxa"/>
            <w:shd w:val="clear" w:color="auto" w:fill="auto"/>
            <w:noWrap/>
            <w:hideMark/>
          </w:tcPr>
          <w:p w14:paraId="4552E2A7" w14:textId="6F72841B"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17,72%</w:t>
            </w:r>
          </w:p>
        </w:tc>
        <w:tc>
          <w:tcPr>
            <w:tcW w:w="1039" w:type="dxa"/>
            <w:shd w:val="clear" w:color="auto" w:fill="auto"/>
            <w:noWrap/>
            <w:hideMark/>
          </w:tcPr>
          <w:p w14:paraId="17CDE9E0" w14:textId="1C3391C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4</w:t>
            </w:r>
          </w:p>
        </w:tc>
        <w:tc>
          <w:tcPr>
            <w:tcW w:w="1120" w:type="dxa"/>
            <w:shd w:val="clear" w:color="auto" w:fill="auto"/>
            <w:noWrap/>
            <w:hideMark/>
          </w:tcPr>
          <w:p w14:paraId="5191FB9C" w14:textId="1C777577"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4,88%</w:t>
            </w:r>
          </w:p>
        </w:tc>
        <w:tc>
          <w:tcPr>
            <w:tcW w:w="1005" w:type="dxa"/>
            <w:gridSpan w:val="2"/>
            <w:shd w:val="clear" w:color="auto" w:fill="auto"/>
            <w:noWrap/>
            <w:hideMark/>
          </w:tcPr>
          <w:p w14:paraId="686E6337" w14:textId="6BBD6C48"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w:t>
            </w:r>
          </w:p>
        </w:tc>
        <w:tc>
          <w:tcPr>
            <w:tcW w:w="1206" w:type="dxa"/>
            <w:shd w:val="clear" w:color="auto" w:fill="auto"/>
            <w:noWrap/>
            <w:hideMark/>
          </w:tcPr>
          <w:p w14:paraId="6DE1231F" w14:textId="7D3F7F9D"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12,20%</w:t>
            </w:r>
          </w:p>
        </w:tc>
      </w:tr>
      <w:tr w:rsidR="00A92AF4" w:rsidRPr="00A92AF4" w14:paraId="34272321" w14:textId="77777777" w:rsidTr="00A92AF4">
        <w:trPr>
          <w:trHeight w:val="290"/>
          <w:jc w:val="center"/>
        </w:trPr>
        <w:tc>
          <w:tcPr>
            <w:tcW w:w="1947" w:type="dxa"/>
            <w:shd w:val="clear" w:color="auto" w:fill="auto"/>
            <w:noWrap/>
            <w:vAlign w:val="bottom"/>
            <w:hideMark/>
          </w:tcPr>
          <w:p w14:paraId="28B25234"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Sedang</w:t>
            </w:r>
          </w:p>
        </w:tc>
        <w:tc>
          <w:tcPr>
            <w:tcW w:w="886" w:type="dxa"/>
            <w:shd w:val="clear" w:color="auto" w:fill="auto"/>
            <w:noWrap/>
            <w:hideMark/>
          </w:tcPr>
          <w:p w14:paraId="5C085C98" w14:textId="5A76555A"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65</w:t>
            </w:r>
          </w:p>
        </w:tc>
        <w:tc>
          <w:tcPr>
            <w:tcW w:w="1205" w:type="dxa"/>
            <w:shd w:val="clear" w:color="auto" w:fill="auto"/>
            <w:noWrap/>
            <w:hideMark/>
          </w:tcPr>
          <w:p w14:paraId="47D52CE7" w14:textId="2CF20DE1"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82,28%</w:t>
            </w:r>
          </w:p>
        </w:tc>
        <w:tc>
          <w:tcPr>
            <w:tcW w:w="1039" w:type="dxa"/>
            <w:shd w:val="clear" w:color="auto" w:fill="auto"/>
            <w:noWrap/>
            <w:hideMark/>
          </w:tcPr>
          <w:p w14:paraId="58287328" w14:textId="55251035"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78</w:t>
            </w:r>
          </w:p>
        </w:tc>
        <w:tc>
          <w:tcPr>
            <w:tcW w:w="1120" w:type="dxa"/>
            <w:shd w:val="clear" w:color="auto" w:fill="auto"/>
            <w:noWrap/>
            <w:hideMark/>
          </w:tcPr>
          <w:p w14:paraId="22D6AC2F" w14:textId="326B3E18"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95,12%</w:t>
            </w:r>
          </w:p>
        </w:tc>
        <w:tc>
          <w:tcPr>
            <w:tcW w:w="1005" w:type="dxa"/>
            <w:gridSpan w:val="2"/>
            <w:shd w:val="clear" w:color="auto" w:fill="auto"/>
            <w:noWrap/>
            <w:hideMark/>
          </w:tcPr>
          <w:p w14:paraId="20985B12" w14:textId="5BA3DC40"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72</w:t>
            </w:r>
          </w:p>
        </w:tc>
        <w:tc>
          <w:tcPr>
            <w:tcW w:w="1206" w:type="dxa"/>
            <w:shd w:val="clear" w:color="auto" w:fill="auto"/>
            <w:noWrap/>
            <w:hideMark/>
          </w:tcPr>
          <w:p w14:paraId="0FEA8CC5" w14:textId="5778B3E1"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87,80%</w:t>
            </w:r>
          </w:p>
        </w:tc>
      </w:tr>
      <w:tr w:rsidR="00A92AF4" w:rsidRPr="00A92AF4" w14:paraId="1AF8DE1E" w14:textId="77777777" w:rsidTr="00A92AF4">
        <w:trPr>
          <w:trHeight w:val="290"/>
          <w:jc w:val="center"/>
        </w:trPr>
        <w:tc>
          <w:tcPr>
            <w:tcW w:w="1947" w:type="dxa"/>
            <w:shd w:val="clear" w:color="auto" w:fill="auto"/>
            <w:noWrap/>
            <w:vAlign w:val="bottom"/>
            <w:hideMark/>
          </w:tcPr>
          <w:p w14:paraId="5C7B805A"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Tinggi</w:t>
            </w:r>
          </w:p>
        </w:tc>
        <w:tc>
          <w:tcPr>
            <w:tcW w:w="886" w:type="dxa"/>
            <w:shd w:val="clear" w:color="auto" w:fill="auto"/>
            <w:noWrap/>
            <w:hideMark/>
          </w:tcPr>
          <w:p w14:paraId="08F7F4F5" w14:textId="495B244D"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205" w:type="dxa"/>
            <w:shd w:val="clear" w:color="auto" w:fill="auto"/>
            <w:noWrap/>
            <w:hideMark/>
          </w:tcPr>
          <w:p w14:paraId="2B7D22F0" w14:textId="50A0AF71"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c>
          <w:tcPr>
            <w:tcW w:w="1039" w:type="dxa"/>
            <w:shd w:val="clear" w:color="auto" w:fill="auto"/>
            <w:noWrap/>
            <w:hideMark/>
          </w:tcPr>
          <w:p w14:paraId="7AB2130C" w14:textId="65CD99F2"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120" w:type="dxa"/>
            <w:shd w:val="clear" w:color="auto" w:fill="auto"/>
            <w:noWrap/>
            <w:hideMark/>
          </w:tcPr>
          <w:p w14:paraId="1C91A69A" w14:textId="2AFE2ABF"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c>
          <w:tcPr>
            <w:tcW w:w="1005" w:type="dxa"/>
            <w:gridSpan w:val="2"/>
            <w:shd w:val="clear" w:color="auto" w:fill="auto"/>
            <w:noWrap/>
            <w:hideMark/>
          </w:tcPr>
          <w:p w14:paraId="1AB12383" w14:textId="3F6A6A4E"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206" w:type="dxa"/>
            <w:shd w:val="clear" w:color="auto" w:fill="auto"/>
            <w:noWrap/>
            <w:hideMark/>
          </w:tcPr>
          <w:p w14:paraId="18AC0998" w14:textId="05662D4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r>
      <w:tr w:rsidR="00A92AF4" w:rsidRPr="00A92AF4" w14:paraId="1C6FF54A" w14:textId="77777777" w:rsidTr="00A92AF4">
        <w:trPr>
          <w:trHeight w:val="290"/>
          <w:jc w:val="center"/>
        </w:trPr>
        <w:tc>
          <w:tcPr>
            <w:tcW w:w="1947" w:type="dxa"/>
            <w:shd w:val="clear" w:color="auto" w:fill="auto"/>
            <w:noWrap/>
            <w:vAlign w:val="bottom"/>
          </w:tcPr>
          <w:p w14:paraId="586DECD4"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Total</w:t>
            </w:r>
          </w:p>
        </w:tc>
        <w:tc>
          <w:tcPr>
            <w:tcW w:w="886" w:type="dxa"/>
            <w:shd w:val="clear" w:color="auto" w:fill="auto"/>
            <w:noWrap/>
          </w:tcPr>
          <w:p w14:paraId="0C23693F" w14:textId="7AAA2DFC"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79</w:t>
            </w:r>
          </w:p>
        </w:tc>
        <w:tc>
          <w:tcPr>
            <w:tcW w:w="1205" w:type="dxa"/>
            <w:shd w:val="clear" w:color="auto" w:fill="auto"/>
            <w:noWrap/>
          </w:tcPr>
          <w:p w14:paraId="45893C66" w14:textId="0A20D1FC"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c>
          <w:tcPr>
            <w:tcW w:w="1039" w:type="dxa"/>
            <w:shd w:val="clear" w:color="auto" w:fill="auto"/>
            <w:noWrap/>
          </w:tcPr>
          <w:p w14:paraId="3CDEFCD5" w14:textId="5991611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82</w:t>
            </w:r>
          </w:p>
        </w:tc>
        <w:tc>
          <w:tcPr>
            <w:tcW w:w="1120" w:type="dxa"/>
            <w:shd w:val="clear" w:color="auto" w:fill="auto"/>
            <w:noWrap/>
          </w:tcPr>
          <w:p w14:paraId="519640CF" w14:textId="4CCB8985"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c>
          <w:tcPr>
            <w:tcW w:w="1005" w:type="dxa"/>
            <w:gridSpan w:val="2"/>
            <w:shd w:val="clear" w:color="auto" w:fill="auto"/>
            <w:noWrap/>
          </w:tcPr>
          <w:p w14:paraId="0C411F57" w14:textId="0F9EFC3E"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82</w:t>
            </w:r>
          </w:p>
        </w:tc>
        <w:tc>
          <w:tcPr>
            <w:tcW w:w="1206" w:type="dxa"/>
            <w:shd w:val="clear" w:color="auto" w:fill="auto"/>
            <w:noWrap/>
          </w:tcPr>
          <w:p w14:paraId="395C13CA" w14:textId="5E4A6BE9"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r>
      <w:bookmarkEnd w:id="1"/>
    </w:tbl>
    <w:p w14:paraId="69A203D9" w14:textId="77777777" w:rsidR="00A92AF4"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0F554C0D" w14:textId="77777777" w:rsidR="00D8391B" w:rsidRDefault="00D8391B"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09FD3293" w14:textId="77777777" w:rsidR="00D8391B" w:rsidRDefault="00D8391B"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309D2EBE" w14:textId="472CDF2B" w:rsidR="00D8391B" w:rsidRPr="005B60BD" w:rsidRDefault="00D8391B"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lastRenderedPageBreak/>
        <w:drawing>
          <wp:inline distT="0" distB="0" distL="0" distR="0" wp14:anchorId="1F7A452C" wp14:editId="23F91B6F">
            <wp:extent cx="4572000" cy="2743200"/>
            <wp:effectExtent l="0" t="0" r="0" b="0"/>
            <wp:docPr id="104848970" name="Chart 1">
              <a:extLst xmlns:a="http://schemas.openxmlformats.org/drawingml/2006/main">
                <a:ext uri="{FF2B5EF4-FFF2-40B4-BE49-F238E27FC236}">
                  <a16:creationId xmlns:a16="http://schemas.microsoft.com/office/drawing/2014/main" id="{2C124E1B-7927-88CF-1D91-5455D5770C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3B8981" w14:textId="77777777" w:rsidR="00636FCB" w:rsidRDefault="00636FCB"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1E6AB3BF" w14:textId="324CDB54" w:rsidR="00636FCB" w:rsidRDefault="004D291C"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 xml:space="preserve">Grafik 2. </w:t>
      </w:r>
    </w:p>
    <w:p w14:paraId="076906CC" w14:textId="77777777" w:rsidR="00A92AF4" w:rsidRDefault="00A92AF4"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2FB9C135" w14:textId="68B434F2" w:rsidR="00A92AF4" w:rsidRPr="00AB6F30"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bookmarkStart w:id="2" w:name="_Hlk173786676"/>
      <w:r w:rsidRPr="00AB6F30">
        <w:rPr>
          <w:rFonts w:ascii="Times New Roman" w:eastAsia="Times New Roman" w:hAnsi="Times New Roman" w:cs="Times New Roman"/>
          <w:kern w:val="0"/>
          <w:sz w:val="24"/>
          <w:szCs w:val="24"/>
          <w:lang w:val="sv-SE"/>
          <w14:ligatures w14:val="none"/>
        </w:rPr>
        <w:t xml:space="preserve">Tabel </w:t>
      </w:r>
      <w:r w:rsidR="004D291C">
        <w:rPr>
          <w:rFonts w:ascii="Times New Roman" w:eastAsia="Times New Roman" w:hAnsi="Times New Roman" w:cs="Times New Roman"/>
          <w:kern w:val="0"/>
          <w:sz w:val="24"/>
          <w:szCs w:val="24"/>
          <w:lang w:val="sv-SE"/>
          <w14:ligatures w14:val="none"/>
        </w:rPr>
        <w:t>7</w:t>
      </w:r>
    </w:p>
    <w:p w14:paraId="0435D464" w14:textId="3247511B" w:rsidR="00A92AF4"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Kategorisasi Kematangan Karir Berdasarkan </w:t>
      </w:r>
      <w:r>
        <w:rPr>
          <w:rFonts w:ascii="Times New Roman" w:eastAsia="Times New Roman" w:hAnsi="Times New Roman" w:cs="Times New Roman"/>
          <w:kern w:val="0"/>
          <w:sz w:val="24"/>
          <w:szCs w:val="24"/>
          <w:lang w:val="sv-SE"/>
          <w14:ligatures w14:val="none"/>
        </w:rPr>
        <w:t>Peminatan</w:t>
      </w:r>
    </w:p>
    <w:tbl>
      <w:tblPr>
        <w:tblW w:w="7090" w:type="dxa"/>
        <w:jc w:val="center"/>
        <w:tblLook w:val="04A0" w:firstRow="1" w:lastRow="0" w:firstColumn="1" w:lastColumn="0" w:noHBand="0" w:noVBand="1"/>
      </w:tblPr>
      <w:tblGrid>
        <w:gridCol w:w="1316"/>
        <w:gridCol w:w="1084"/>
        <w:gridCol w:w="1145"/>
        <w:gridCol w:w="1316"/>
        <w:gridCol w:w="1084"/>
        <w:gridCol w:w="1145"/>
      </w:tblGrid>
      <w:tr w:rsidR="00A92AF4" w:rsidRPr="00A92AF4" w14:paraId="4BCBEAD2" w14:textId="77777777" w:rsidTr="00C70516">
        <w:trPr>
          <w:trHeight w:val="290"/>
          <w:jc w:val="center"/>
        </w:trPr>
        <w:tc>
          <w:tcPr>
            <w:tcW w:w="354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C3646D7" w14:textId="2A1AE9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IPA</w:t>
            </w:r>
          </w:p>
        </w:tc>
        <w:tc>
          <w:tcPr>
            <w:tcW w:w="3545" w:type="dxa"/>
            <w:gridSpan w:val="3"/>
            <w:tcBorders>
              <w:top w:val="single" w:sz="4" w:space="0" w:color="auto"/>
              <w:left w:val="nil"/>
              <w:bottom w:val="single" w:sz="4" w:space="0" w:color="auto"/>
              <w:right w:val="single" w:sz="4" w:space="0" w:color="auto"/>
            </w:tcBorders>
            <w:shd w:val="clear" w:color="auto" w:fill="auto"/>
            <w:noWrap/>
            <w:vAlign w:val="bottom"/>
          </w:tcPr>
          <w:p w14:paraId="59487561" w14:textId="438AB494"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IPS</w:t>
            </w:r>
          </w:p>
        </w:tc>
      </w:tr>
      <w:tr w:rsidR="00A92AF4" w:rsidRPr="00A92AF4" w14:paraId="1E8EDA21" w14:textId="77777777" w:rsidTr="00C70516">
        <w:trPr>
          <w:trHeight w:val="290"/>
          <w:jc w:val="center"/>
        </w:trPr>
        <w:tc>
          <w:tcPr>
            <w:tcW w:w="1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C594C"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Kategorisasi</w:t>
            </w:r>
            <w:proofErr w:type="spellEnd"/>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14:paraId="33FA9EBD"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Frekuensi</w:t>
            </w:r>
            <w:proofErr w:type="spellEnd"/>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30A8823E"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Persentase</w:t>
            </w:r>
            <w:proofErr w:type="spellEnd"/>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B99463C"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Kategorisasi</w:t>
            </w:r>
            <w:proofErr w:type="spellEnd"/>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14:paraId="52285119"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Frekuensi</w:t>
            </w:r>
            <w:proofErr w:type="spellEnd"/>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6FBC1C19"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Persentase</w:t>
            </w:r>
            <w:proofErr w:type="spellEnd"/>
          </w:p>
        </w:tc>
      </w:tr>
      <w:tr w:rsidR="00A92AF4" w:rsidRPr="00A92AF4" w14:paraId="1CE8D251" w14:textId="77777777" w:rsidTr="00D1201B">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6952DEF4"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Rendah</w:t>
            </w:r>
            <w:proofErr w:type="spellEnd"/>
          </w:p>
        </w:tc>
        <w:tc>
          <w:tcPr>
            <w:tcW w:w="1084" w:type="dxa"/>
            <w:tcBorders>
              <w:top w:val="nil"/>
              <w:left w:val="nil"/>
              <w:bottom w:val="single" w:sz="4" w:space="0" w:color="auto"/>
              <w:right w:val="single" w:sz="4" w:space="0" w:color="auto"/>
            </w:tcBorders>
            <w:shd w:val="clear" w:color="auto" w:fill="auto"/>
            <w:noWrap/>
            <w:hideMark/>
          </w:tcPr>
          <w:p w14:paraId="2B4034F9" w14:textId="4897FBFC"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28</w:t>
            </w:r>
          </w:p>
        </w:tc>
        <w:tc>
          <w:tcPr>
            <w:tcW w:w="1145" w:type="dxa"/>
            <w:tcBorders>
              <w:top w:val="nil"/>
              <w:left w:val="nil"/>
              <w:bottom w:val="single" w:sz="4" w:space="0" w:color="auto"/>
              <w:right w:val="single" w:sz="4" w:space="0" w:color="auto"/>
            </w:tcBorders>
            <w:shd w:val="clear" w:color="auto" w:fill="auto"/>
            <w:noWrap/>
            <w:hideMark/>
          </w:tcPr>
          <w:p w14:paraId="593CF15F" w14:textId="79FC71C9"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16,57%</w:t>
            </w:r>
          </w:p>
        </w:tc>
        <w:tc>
          <w:tcPr>
            <w:tcW w:w="1316" w:type="dxa"/>
            <w:tcBorders>
              <w:top w:val="nil"/>
              <w:left w:val="nil"/>
              <w:bottom w:val="single" w:sz="4" w:space="0" w:color="auto"/>
              <w:right w:val="single" w:sz="4" w:space="0" w:color="auto"/>
            </w:tcBorders>
            <w:shd w:val="clear" w:color="auto" w:fill="auto"/>
            <w:noWrap/>
            <w:vAlign w:val="bottom"/>
            <w:hideMark/>
          </w:tcPr>
          <w:p w14:paraId="1204BD34"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Rendah</w:t>
            </w:r>
            <w:proofErr w:type="spellEnd"/>
          </w:p>
        </w:tc>
        <w:tc>
          <w:tcPr>
            <w:tcW w:w="1084" w:type="dxa"/>
            <w:tcBorders>
              <w:top w:val="nil"/>
              <w:left w:val="nil"/>
              <w:bottom w:val="single" w:sz="4" w:space="0" w:color="auto"/>
              <w:right w:val="single" w:sz="4" w:space="0" w:color="auto"/>
            </w:tcBorders>
            <w:shd w:val="clear" w:color="auto" w:fill="auto"/>
            <w:noWrap/>
            <w:hideMark/>
          </w:tcPr>
          <w:p w14:paraId="5ADB38C0" w14:textId="0BBA9E30"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16</w:t>
            </w:r>
          </w:p>
        </w:tc>
        <w:tc>
          <w:tcPr>
            <w:tcW w:w="1145" w:type="dxa"/>
            <w:tcBorders>
              <w:top w:val="nil"/>
              <w:left w:val="nil"/>
              <w:bottom w:val="single" w:sz="4" w:space="0" w:color="auto"/>
              <w:right w:val="single" w:sz="4" w:space="0" w:color="auto"/>
            </w:tcBorders>
            <w:shd w:val="clear" w:color="auto" w:fill="auto"/>
            <w:noWrap/>
            <w:hideMark/>
          </w:tcPr>
          <w:p w14:paraId="271CF4D2" w14:textId="4453BA55"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20%</w:t>
            </w:r>
          </w:p>
        </w:tc>
      </w:tr>
      <w:tr w:rsidR="00A92AF4" w:rsidRPr="00A92AF4" w14:paraId="4F3BC2DF" w14:textId="77777777" w:rsidTr="00D1201B">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2AD91F7B"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Sedang</w:t>
            </w:r>
          </w:p>
        </w:tc>
        <w:tc>
          <w:tcPr>
            <w:tcW w:w="1084" w:type="dxa"/>
            <w:tcBorders>
              <w:top w:val="nil"/>
              <w:left w:val="nil"/>
              <w:bottom w:val="single" w:sz="4" w:space="0" w:color="auto"/>
              <w:right w:val="single" w:sz="4" w:space="0" w:color="auto"/>
            </w:tcBorders>
            <w:shd w:val="clear" w:color="auto" w:fill="auto"/>
            <w:noWrap/>
            <w:hideMark/>
          </w:tcPr>
          <w:p w14:paraId="6699720C" w14:textId="56ECCD97"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141</w:t>
            </w:r>
          </w:p>
        </w:tc>
        <w:tc>
          <w:tcPr>
            <w:tcW w:w="1145" w:type="dxa"/>
            <w:tcBorders>
              <w:top w:val="nil"/>
              <w:left w:val="nil"/>
              <w:bottom w:val="single" w:sz="4" w:space="0" w:color="auto"/>
              <w:right w:val="single" w:sz="4" w:space="0" w:color="auto"/>
            </w:tcBorders>
            <w:shd w:val="clear" w:color="auto" w:fill="auto"/>
            <w:noWrap/>
            <w:hideMark/>
          </w:tcPr>
          <w:p w14:paraId="27B91153" w14:textId="42445BA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83,43%</w:t>
            </w:r>
          </w:p>
        </w:tc>
        <w:tc>
          <w:tcPr>
            <w:tcW w:w="1316" w:type="dxa"/>
            <w:tcBorders>
              <w:top w:val="nil"/>
              <w:left w:val="nil"/>
              <w:bottom w:val="single" w:sz="4" w:space="0" w:color="auto"/>
              <w:right w:val="single" w:sz="4" w:space="0" w:color="auto"/>
            </w:tcBorders>
            <w:shd w:val="clear" w:color="auto" w:fill="auto"/>
            <w:noWrap/>
            <w:vAlign w:val="bottom"/>
            <w:hideMark/>
          </w:tcPr>
          <w:p w14:paraId="01DA6443"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Sedang</w:t>
            </w:r>
          </w:p>
        </w:tc>
        <w:tc>
          <w:tcPr>
            <w:tcW w:w="1084" w:type="dxa"/>
            <w:tcBorders>
              <w:top w:val="nil"/>
              <w:left w:val="nil"/>
              <w:bottom w:val="single" w:sz="4" w:space="0" w:color="auto"/>
              <w:right w:val="single" w:sz="4" w:space="0" w:color="auto"/>
            </w:tcBorders>
            <w:shd w:val="clear" w:color="auto" w:fill="auto"/>
            <w:noWrap/>
            <w:hideMark/>
          </w:tcPr>
          <w:p w14:paraId="32452047" w14:textId="7E0B926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63</w:t>
            </w:r>
          </w:p>
        </w:tc>
        <w:tc>
          <w:tcPr>
            <w:tcW w:w="1145" w:type="dxa"/>
            <w:tcBorders>
              <w:top w:val="nil"/>
              <w:left w:val="nil"/>
              <w:bottom w:val="single" w:sz="4" w:space="0" w:color="auto"/>
              <w:right w:val="single" w:sz="4" w:space="0" w:color="auto"/>
            </w:tcBorders>
            <w:shd w:val="clear" w:color="auto" w:fill="auto"/>
            <w:noWrap/>
            <w:hideMark/>
          </w:tcPr>
          <w:p w14:paraId="20F417A4" w14:textId="077D103B"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80%</w:t>
            </w:r>
          </w:p>
        </w:tc>
      </w:tr>
      <w:tr w:rsidR="00A92AF4" w:rsidRPr="00A92AF4" w14:paraId="79414747" w14:textId="77777777" w:rsidTr="00D1201B">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42AFCC1D"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Tinggi</w:t>
            </w:r>
          </w:p>
        </w:tc>
        <w:tc>
          <w:tcPr>
            <w:tcW w:w="1084" w:type="dxa"/>
            <w:tcBorders>
              <w:top w:val="nil"/>
              <w:left w:val="nil"/>
              <w:bottom w:val="single" w:sz="4" w:space="0" w:color="auto"/>
              <w:right w:val="single" w:sz="4" w:space="0" w:color="auto"/>
            </w:tcBorders>
            <w:shd w:val="clear" w:color="auto" w:fill="auto"/>
            <w:noWrap/>
            <w:hideMark/>
          </w:tcPr>
          <w:p w14:paraId="6D364BF9" w14:textId="63998D48"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145" w:type="dxa"/>
            <w:tcBorders>
              <w:top w:val="nil"/>
              <w:left w:val="nil"/>
              <w:bottom w:val="single" w:sz="4" w:space="0" w:color="auto"/>
              <w:right w:val="single" w:sz="4" w:space="0" w:color="auto"/>
            </w:tcBorders>
            <w:shd w:val="clear" w:color="auto" w:fill="auto"/>
            <w:noWrap/>
            <w:hideMark/>
          </w:tcPr>
          <w:p w14:paraId="570D8EAF" w14:textId="3CF0E2C7"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c>
          <w:tcPr>
            <w:tcW w:w="1316" w:type="dxa"/>
            <w:tcBorders>
              <w:top w:val="nil"/>
              <w:left w:val="nil"/>
              <w:bottom w:val="single" w:sz="4" w:space="0" w:color="auto"/>
              <w:right w:val="single" w:sz="4" w:space="0" w:color="auto"/>
            </w:tcBorders>
            <w:shd w:val="clear" w:color="auto" w:fill="auto"/>
            <w:noWrap/>
            <w:vAlign w:val="bottom"/>
            <w:hideMark/>
          </w:tcPr>
          <w:p w14:paraId="3E27B9E6"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Tinggi</w:t>
            </w:r>
          </w:p>
        </w:tc>
        <w:tc>
          <w:tcPr>
            <w:tcW w:w="1084" w:type="dxa"/>
            <w:tcBorders>
              <w:top w:val="nil"/>
              <w:left w:val="nil"/>
              <w:bottom w:val="single" w:sz="4" w:space="0" w:color="auto"/>
              <w:right w:val="single" w:sz="4" w:space="0" w:color="auto"/>
            </w:tcBorders>
            <w:shd w:val="clear" w:color="auto" w:fill="auto"/>
            <w:noWrap/>
            <w:hideMark/>
          </w:tcPr>
          <w:p w14:paraId="15137CBB" w14:textId="4C0FFC57"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145" w:type="dxa"/>
            <w:tcBorders>
              <w:top w:val="nil"/>
              <w:left w:val="nil"/>
              <w:bottom w:val="single" w:sz="4" w:space="0" w:color="auto"/>
              <w:right w:val="single" w:sz="4" w:space="0" w:color="auto"/>
            </w:tcBorders>
            <w:shd w:val="clear" w:color="auto" w:fill="auto"/>
            <w:noWrap/>
            <w:hideMark/>
          </w:tcPr>
          <w:p w14:paraId="27A4D30C" w14:textId="55239656"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r>
      <w:tr w:rsidR="00A92AF4" w:rsidRPr="00A92AF4" w14:paraId="562E2592" w14:textId="77777777" w:rsidTr="00D1201B">
        <w:trPr>
          <w:trHeight w:val="290"/>
          <w:jc w:val="center"/>
        </w:trPr>
        <w:tc>
          <w:tcPr>
            <w:tcW w:w="1316" w:type="dxa"/>
            <w:tcBorders>
              <w:top w:val="nil"/>
              <w:left w:val="single" w:sz="4" w:space="0" w:color="auto"/>
              <w:bottom w:val="single" w:sz="4" w:space="0" w:color="auto"/>
              <w:right w:val="single" w:sz="4" w:space="0" w:color="auto"/>
            </w:tcBorders>
            <w:shd w:val="clear" w:color="auto" w:fill="auto"/>
            <w:noWrap/>
            <w:vAlign w:val="bottom"/>
            <w:hideMark/>
          </w:tcPr>
          <w:p w14:paraId="5858596A"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hideMark/>
          </w:tcPr>
          <w:p w14:paraId="506B23A1" w14:textId="1C32C23E"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169</w:t>
            </w:r>
          </w:p>
        </w:tc>
        <w:tc>
          <w:tcPr>
            <w:tcW w:w="1145" w:type="dxa"/>
            <w:tcBorders>
              <w:top w:val="nil"/>
              <w:left w:val="nil"/>
              <w:bottom w:val="single" w:sz="4" w:space="0" w:color="auto"/>
              <w:right w:val="single" w:sz="4" w:space="0" w:color="auto"/>
            </w:tcBorders>
            <w:shd w:val="clear" w:color="auto" w:fill="auto"/>
            <w:noWrap/>
            <w:hideMark/>
          </w:tcPr>
          <w:p w14:paraId="3942B573" w14:textId="138CF8A3"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c>
          <w:tcPr>
            <w:tcW w:w="1316" w:type="dxa"/>
            <w:tcBorders>
              <w:top w:val="nil"/>
              <w:left w:val="nil"/>
              <w:bottom w:val="single" w:sz="4" w:space="0" w:color="auto"/>
              <w:right w:val="single" w:sz="4" w:space="0" w:color="auto"/>
            </w:tcBorders>
            <w:shd w:val="clear" w:color="auto" w:fill="auto"/>
            <w:noWrap/>
            <w:vAlign w:val="bottom"/>
            <w:hideMark/>
          </w:tcPr>
          <w:p w14:paraId="4F37CE13"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Total</w:t>
            </w:r>
          </w:p>
        </w:tc>
        <w:tc>
          <w:tcPr>
            <w:tcW w:w="1084" w:type="dxa"/>
            <w:tcBorders>
              <w:top w:val="nil"/>
              <w:left w:val="nil"/>
              <w:bottom w:val="single" w:sz="4" w:space="0" w:color="auto"/>
              <w:right w:val="single" w:sz="4" w:space="0" w:color="auto"/>
            </w:tcBorders>
            <w:shd w:val="clear" w:color="auto" w:fill="auto"/>
            <w:noWrap/>
            <w:hideMark/>
          </w:tcPr>
          <w:p w14:paraId="2AE98BD1" w14:textId="4D6B8EB5"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79</w:t>
            </w:r>
          </w:p>
        </w:tc>
        <w:tc>
          <w:tcPr>
            <w:tcW w:w="1145" w:type="dxa"/>
            <w:tcBorders>
              <w:top w:val="nil"/>
              <w:left w:val="nil"/>
              <w:bottom w:val="single" w:sz="4" w:space="0" w:color="auto"/>
              <w:right w:val="single" w:sz="4" w:space="0" w:color="auto"/>
            </w:tcBorders>
            <w:shd w:val="clear" w:color="auto" w:fill="auto"/>
            <w:noWrap/>
            <w:hideMark/>
          </w:tcPr>
          <w:p w14:paraId="5CA58D64" w14:textId="0ABC6DD6"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r>
      <w:bookmarkEnd w:id="2"/>
    </w:tbl>
    <w:p w14:paraId="38F39EE7" w14:textId="77777777" w:rsidR="004D291C" w:rsidRDefault="004D291C"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578C2E36" w14:textId="15ADB7F5" w:rsidR="004D291C" w:rsidRPr="004D291C" w:rsidRDefault="004D291C" w:rsidP="00AB6F30">
      <w:pPr>
        <w:widowControl w:val="0"/>
        <w:autoSpaceDE w:val="0"/>
        <w:autoSpaceDN w:val="0"/>
        <w:spacing w:after="200" w:line="276" w:lineRule="auto"/>
        <w:jc w:val="center"/>
        <w:rPr>
          <w:rFonts w:ascii="Times New Roman" w:eastAsia="Times New Roman" w:hAnsi="Times New Roman" w:cs="Times New Roman"/>
          <w:color w:val="FF0000"/>
          <w:kern w:val="0"/>
          <w:sz w:val="24"/>
          <w:szCs w:val="24"/>
          <w:lang w:val="sv-SE"/>
          <w14:ligatures w14:val="none"/>
        </w:rPr>
      </w:pPr>
      <w:bookmarkStart w:id="3" w:name="_Hlk173787045"/>
      <w:r w:rsidRPr="004D291C">
        <w:rPr>
          <w:rFonts w:ascii="Times New Roman" w:eastAsia="Times New Roman" w:hAnsi="Times New Roman" w:cs="Times New Roman"/>
          <w:color w:val="FF0000"/>
          <w:kern w:val="0"/>
          <w:sz w:val="24"/>
          <w:szCs w:val="24"/>
          <w:lang w:val="sv-SE"/>
          <w14:ligatures w14:val="none"/>
        </w:rPr>
        <w:t>Grafik 3. Kategorisasi Kematangan Karir Berdasarkan Peminatan</w:t>
      </w:r>
    </w:p>
    <w:bookmarkEnd w:id="3"/>
    <w:p w14:paraId="1B281AC4" w14:textId="002304C1" w:rsidR="00D8391B" w:rsidRDefault="00D8391B"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drawing>
          <wp:inline distT="0" distB="0" distL="0" distR="0" wp14:anchorId="5A7A02A7" wp14:editId="2D33569A">
            <wp:extent cx="4381500" cy="2228850"/>
            <wp:effectExtent l="0" t="0" r="0" b="0"/>
            <wp:docPr id="2136129756" name="Chart 1">
              <a:extLst xmlns:a="http://schemas.openxmlformats.org/drawingml/2006/main">
                <a:ext uri="{FF2B5EF4-FFF2-40B4-BE49-F238E27FC236}">
                  <a16:creationId xmlns:a16="http://schemas.microsoft.com/office/drawing/2014/main" id="{04DCA282-BBC9-A748-7DA3-B040A3B720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2E24425" w14:textId="57C1DAA3" w:rsidR="00A92AF4" w:rsidRPr="00AB6F30"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bookmarkStart w:id="4" w:name="_Hlk173787120"/>
      <w:r w:rsidRPr="00AB6F30">
        <w:rPr>
          <w:rFonts w:ascii="Times New Roman" w:eastAsia="Times New Roman" w:hAnsi="Times New Roman" w:cs="Times New Roman"/>
          <w:kern w:val="0"/>
          <w:sz w:val="24"/>
          <w:szCs w:val="24"/>
          <w:lang w:val="sv-SE"/>
          <w14:ligatures w14:val="none"/>
        </w:rPr>
        <w:lastRenderedPageBreak/>
        <w:t xml:space="preserve">Tabel </w:t>
      </w:r>
      <w:r w:rsidR="004D291C">
        <w:rPr>
          <w:rFonts w:ascii="Times New Roman" w:eastAsia="Times New Roman" w:hAnsi="Times New Roman" w:cs="Times New Roman"/>
          <w:kern w:val="0"/>
          <w:sz w:val="24"/>
          <w:szCs w:val="24"/>
          <w:lang w:val="sv-SE"/>
          <w14:ligatures w14:val="none"/>
        </w:rPr>
        <w:t>8</w:t>
      </w:r>
    </w:p>
    <w:p w14:paraId="6D5D45A3" w14:textId="221A4AF3" w:rsidR="00A92AF4" w:rsidRDefault="00A92AF4" w:rsidP="00A92AF4">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Kategorisasi Kematangan Karir Berdasarkan </w:t>
      </w:r>
      <w:r>
        <w:rPr>
          <w:rFonts w:ascii="Times New Roman" w:eastAsia="Times New Roman" w:hAnsi="Times New Roman" w:cs="Times New Roman"/>
          <w:kern w:val="0"/>
          <w:sz w:val="24"/>
          <w:szCs w:val="24"/>
          <w:lang w:val="sv-SE"/>
          <w14:ligatures w14:val="none"/>
        </w:rPr>
        <w:t>Usia</w:t>
      </w:r>
    </w:p>
    <w:tbl>
      <w:tblPr>
        <w:tblW w:w="8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886"/>
        <w:gridCol w:w="1205"/>
        <w:gridCol w:w="1039"/>
        <w:gridCol w:w="1120"/>
        <w:gridCol w:w="20"/>
        <w:gridCol w:w="985"/>
        <w:gridCol w:w="1206"/>
      </w:tblGrid>
      <w:tr w:rsidR="00A92AF4" w:rsidRPr="00D8391B" w14:paraId="0303D013" w14:textId="77777777" w:rsidTr="00C70516">
        <w:trPr>
          <w:trHeight w:val="290"/>
          <w:jc w:val="center"/>
        </w:trPr>
        <w:tc>
          <w:tcPr>
            <w:tcW w:w="1947" w:type="dxa"/>
            <w:shd w:val="clear" w:color="auto" w:fill="auto"/>
            <w:noWrap/>
            <w:vAlign w:val="bottom"/>
            <w:hideMark/>
          </w:tcPr>
          <w:p w14:paraId="09E0AF15" w14:textId="77777777" w:rsidR="00A92AF4" w:rsidRPr="00BC0067" w:rsidRDefault="00A92AF4" w:rsidP="00C70516">
            <w:pPr>
              <w:spacing w:after="0" w:line="240" w:lineRule="auto"/>
              <w:rPr>
                <w:rFonts w:ascii="Times New Roman" w:eastAsia="Times New Roman" w:hAnsi="Times New Roman" w:cs="Times New Roman"/>
                <w:color w:val="000000"/>
                <w:kern w:val="0"/>
                <w:lang w:val="sv-SE" w:eastAsia="en-ID"/>
                <w14:ligatures w14:val="none"/>
              </w:rPr>
            </w:pPr>
            <w:r w:rsidRPr="00BC0067">
              <w:rPr>
                <w:rFonts w:ascii="Times New Roman" w:eastAsia="Times New Roman" w:hAnsi="Times New Roman" w:cs="Times New Roman"/>
                <w:color w:val="000000"/>
                <w:kern w:val="0"/>
                <w:lang w:val="sv-SE" w:eastAsia="en-ID"/>
                <w14:ligatures w14:val="none"/>
              </w:rPr>
              <w:t> </w:t>
            </w:r>
          </w:p>
        </w:tc>
        <w:tc>
          <w:tcPr>
            <w:tcW w:w="2091" w:type="dxa"/>
            <w:gridSpan w:val="2"/>
            <w:shd w:val="clear" w:color="auto" w:fill="auto"/>
            <w:noWrap/>
            <w:vAlign w:val="bottom"/>
            <w:hideMark/>
          </w:tcPr>
          <w:p w14:paraId="0BA97087" w14:textId="1790A129"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15</w:t>
            </w:r>
          </w:p>
          <w:p w14:paraId="7E4EB1D9"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 </w:t>
            </w:r>
          </w:p>
        </w:tc>
        <w:tc>
          <w:tcPr>
            <w:tcW w:w="2179" w:type="dxa"/>
            <w:gridSpan w:val="3"/>
            <w:shd w:val="clear" w:color="auto" w:fill="auto"/>
            <w:noWrap/>
            <w:vAlign w:val="bottom"/>
            <w:hideMark/>
          </w:tcPr>
          <w:p w14:paraId="2C09C4A0" w14:textId="2DF6D65C"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16</w:t>
            </w:r>
          </w:p>
          <w:p w14:paraId="0DC8EC18"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 </w:t>
            </w:r>
          </w:p>
        </w:tc>
        <w:tc>
          <w:tcPr>
            <w:tcW w:w="2191" w:type="dxa"/>
            <w:gridSpan w:val="2"/>
            <w:shd w:val="clear" w:color="auto" w:fill="auto"/>
            <w:noWrap/>
            <w:vAlign w:val="bottom"/>
            <w:hideMark/>
          </w:tcPr>
          <w:p w14:paraId="70161082" w14:textId="746BCD83"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17</w:t>
            </w:r>
          </w:p>
          <w:p w14:paraId="1984497C"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 </w:t>
            </w:r>
          </w:p>
        </w:tc>
      </w:tr>
      <w:tr w:rsidR="00A92AF4" w:rsidRPr="00D8391B" w14:paraId="4566D71A" w14:textId="77777777" w:rsidTr="00C70516">
        <w:trPr>
          <w:trHeight w:val="290"/>
          <w:jc w:val="center"/>
        </w:trPr>
        <w:tc>
          <w:tcPr>
            <w:tcW w:w="1947" w:type="dxa"/>
            <w:shd w:val="clear" w:color="auto" w:fill="auto"/>
            <w:noWrap/>
            <w:vAlign w:val="bottom"/>
            <w:hideMark/>
          </w:tcPr>
          <w:p w14:paraId="44521AF4"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D8391B">
              <w:rPr>
                <w:rFonts w:ascii="Times New Roman" w:eastAsia="Times New Roman" w:hAnsi="Times New Roman" w:cs="Times New Roman"/>
                <w:color w:val="000000"/>
                <w:kern w:val="0"/>
                <w:lang w:eastAsia="en-ID"/>
                <w14:ligatures w14:val="none"/>
              </w:rPr>
              <w:t>Kategorisasi</w:t>
            </w:r>
            <w:proofErr w:type="spellEnd"/>
          </w:p>
        </w:tc>
        <w:tc>
          <w:tcPr>
            <w:tcW w:w="886" w:type="dxa"/>
            <w:shd w:val="clear" w:color="auto" w:fill="auto"/>
            <w:noWrap/>
            <w:vAlign w:val="bottom"/>
            <w:hideMark/>
          </w:tcPr>
          <w:p w14:paraId="1CE0E95F"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F</w:t>
            </w:r>
          </w:p>
        </w:tc>
        <w:tc>
          <w:tcPr>
            <w:tcW w:w="1205" w:type="dxa"/>
            <w:shd w:val="clear" w:color="auto" w:fill="auto"/>
            <w:noWrap/>
            <w:vAlign w:val="bottom"/>
            <w:hideMark/>
          </w:tcPr>
          <w:p w14:paraId="7B65AD1C"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w:t>
            </w:r>
          </w:p>
        </w:tc>
        <w:tc>
          <w:tcPr>
            <w:tcW w:w="1039" w:type="dxa"/>
            <w:shd w:val="clear" w:color="auto" w:fill="auto"/>
            <w:noWrap/>
            <w:vAlign w:val="bottom"/>
            <w:hideMark/>
          </w:tcPr>
          <w:p w14:paraId="06AF15F1"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F</w:t>
            </w:r>
          </w:p>
        </w:tc>
        <w:tc>
          <w:tcPr>
            <w:tcW w:w="1120" w:type="dxa"/>
            <w:shd w:val="clear" w:color="auto" w:fill="auto"/>
            <w:noWrap/>
            <w:vAlign w:val="bottom"/>
            <w:hideMark/>
          </w:tcPr>
          <w:p w14:paraId="05E98151"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w:t>
            </w:r>
          </w:p>
        </w:tc>
        <w:tc>
          <w:tcPr>
            <w:tcW w:w="1005" w:type="dxa"/>
            <w:gridSpan w:val="2"/>
            <w:shd w:val="clear" w:color="auto" w:fill="auto"/>
            <w:noWrap/>
            <w:vAlign w:val="bottom"/>
            <w:hideMark/>
          </w:tcPr>
          <w:p w14:paraId="6A12ADD5"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F</w:t>
            </w:r>
          </w:p>
        </w:tc>
        <w:tc>
          <w:tcPr>
            <w:tcW w:w="1206" w:type="dxa"/>
            <w:shd w:val="clear" w:color="auto" w:fill="auto"/>
            <w:noWrap/>
            <w:vAlign w:val="bottom"/>
            <w:hideMark/>
          </w:tcPr>
          <w:p w14:paraId="69A3A110" w14:textId="77777777" w:rsidR="00A92AF4" w:rsidRPr="00D8391B"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w:t>
            </w:r>
          </w:p>
        </w:tc>
      </w:tr>
      <w:tr w:rsidR="00A92AF4" w:rsidRPr="00D8391B" w14:paraId="29FC3016" w14:textId="77777777" w:rsidTr="00C70516">
        <w:trPr>
          <w:trHeight w:val="290"/>
          <w:jc w:val="center"/>
        </w:trPr>
        <w:tc>
          <w:tcPr>
            <w:tcW w:w="1947" w:type="dxa"/>
            <w:shd w:val="clear" w:color="auto" w:fill="auto"/>
            <w:noWrap/>
            <w:vAlign w:val="bottom"/>
            <w:hideMark/>
          </w:tcPr>
          <w:p w14:paraId="1556D6B1" w14:textId="77777777" w:rsidR="00A92AF4" w:rsidRPr="00D8391B" w:rsidRDefault="00A92AF4" w:rsidP="00A92AF4">
            <w:pPr>
              <w:spacing w:after="0" w:line="240" w:lineRule="auto"/>
              <w:rPr>
                <w:rFonts w:ascii="Times New Roman" w:eastAsia="Times New Roman" w:hAnsi="Times New Roman" w:cs="Times New Roman"/>
                <w:color w:val="000000"/>
                <w:kern w:val="0"/>
                <w:lang w:eastAsia="en-ID"/>
                <w14:ligatures w14:val="none"/>
              </w:rPr>
            </w:pPr>
            <w:proofErr w:type="spellStart"/>
            <w:r w:rsidRPr="00D8391B">
              <w:rPr>
                <w:rFonts w:ascii="Times New Roman" w:eastAsia="Times New Roman" w:hAnsi="Times New Roman" w:cs="Times New Roman"/>
                <w:color w:val="000000"/>
                <w:kern w:val="0"/>
                <w:lang w:eastAsia="en-ID"/>
                <w14:ligatures w14:val="none"/>
              </w:rPr>
              <w:t>Rendah</w:t>
            </w:r>
            <w:proofErr w:type="spellEnd"/>
          </w:p>
        </w:tc>
        <w:tc>
          <w:tcPr>
            <w:tcW w:w="886" w:type="dxa"/>
            <w:shd w:val="clear" w:color="auto" w:fill="auto"/>
            <w:noWrap/>
            <w:hideMark/>
          </w:tcPr>
          <w:p w14:paraId="3F76FA66" w14:textId="6416F587"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4</w:t>
            </w:r>
          </w:p>
        </w:tc>
        <w:tc>
          <w:tcPr>
            <w:tcW w:w="1205" w:type="dxa"/>
            <w:shd w:val="clear" w:color="auto" w:fill="auto"/>
            <w:noWrap/>
            <w:hideMark/>
          </w:tcPr>
          <w:p w14:paraId="5270FA70" w14:textId="34E9BB91"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14,29%</w:t>
            </w:r>
          </w:p>
        </w:tc>
        <w:tc>
          <w:tcPr>
            <w:tcW w:w="1039" w:type="dxa"/>
            <w:shd w:val="clear" w:color="auto" w:fill="auto"/>
            <w:noWrap/>
            <w:hideMark/>
          </w:tcPr>
          <w:p w14:paraId="53447D4B" w14:textId="10F9B207"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11</w:t>
            </w:r>
          </w:p>
        </w:tc>
        <w:tc>
          <w:tcPr>
            <w:tcW w:w="1120" w:type="dxa"/>
            <w:shd w:val="clear" w:color="auto" w:fill="auto"/>
            <w:noWrap/>
            <w:hideMark/>
          </w:tcPr>
          <w:p w14:paraId="05878196" w14:textId="74D4EA0B"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19%</w:t>
            </w:r>
          </w:p>
        </w:tc>
        <w:tc>
          <w:tcPr>
            <w:tcW w:w="1005" w:type="dxa"/>
            <w:gridSpan w:val="2"/>
            <w:shd w:val="clear" w:color="auto" w:fill="auto"/>
            <w:noWrap/>
            <w:hideMark/>
          </w:tcPr>
          <w:p w14:paraId="3A831B14" w14:textId="2BDAA344"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7</w:t>
            </w:r>
          </w:p>
        </w:tc>
        <w:tc>
          <w:tcPr>
            <w:tcW w:w="1206" w:type="dxa"/>
            <w:shd w:val="clear" w:color="auto" w:fill="auto"/>
            <w:noWrap/>
            <w:hideMark/>
          </w:tcPr>
          <w:p w14:paraId="52B2A1F6" w14:textId="538A4857"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25,00%</w:t>
            </w:r>
          </w:p>
        </w:tc>
      </w:tr>
      <w:tr w:rsidR="00D8391B" w:rsidRPr="00D8391B" w14:paraId="772BF2DF" w14:textId="77777777" w:rsidTr="00C93E9B">
        <w:trPr>
          <w:trHeight w:val="290"/>
          <w:jc w:val="center"/>
        </w:trPr>
        <w:tc>
          <w:tcPr>
            <w:tcW w:w="1947" w:type="dxa"/>
            <w:shd w:val="clear" w:color="auto" w:fill="auto"/>
            <w:noWrap/>
            <w:vAlign w:val="bottom"/>
            <w:hideMark/>
          </w:tcPr>
          <w:p w14:paraId="4ACD8E0A" w14:textId="77777777" w:rsidR="00D8391B" w:rsidRPr="00D8391B" w:rsidRDefault="00D8391B" w:rsidP="00D8391B">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Sedang</w:t>
            </w:r>
          </w:p>
        </w:tc>
        <w:tc>
          <w:tcPr>
            <w:tcW w:w="886" w:type="dxa"/>
            <w:shd w:val="clear" w:color="auto" w:fill="auto"/>
            <w:noWrap/>
            <w:hideMark/>
          </w:tcPr>
          <w:p w14:paraId="4ACEEB80" w14:textId="349D9A45"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24</w:t>
            </w:r>
          </w:p>
        </w:tc>
        <w:tc>
          <w:tcPr>
            <w:tcW w:w="1205" w:type="dxa"/>
            <w:shd w:val="clear" w:color="auto" w:fill="auto"/>
            <w:noWrap/>
            <w:hideMark/>
          </w:tcPr>
          <w:p w14:paraId="7F2D6D7B" w14:textId="71BF0BE3"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85,71%</w:t>
            </w:r>
          </w:p>
        </w:tc>
        <w:tc>
          <w:tcPr>
            <w:tcW w:w="1039" w:type="dxa"/>
            <w:shd w:val="clear" w:color="auto" w:fill="auto"/>
            <w:noWrap/>
            <w:hideMark/>
          </w:tcPr>
          <w:p w14:paraId="0CCDFBAD" w14:textId="1ED014A7"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46</w:t>
            </w:r>
          </w:p>
        </w:tc>
        <w:tc>
          <w:tcPr>
            <w:tcW w:w="1120" w:type="dxa"/>
            <w:shd w:val="clear" w:color="auto" w:fill="auto"/>
            <w:noWrap/>
            <w:hideMark/>
          </w:tcPr>
          <w:p w14:paraId="553CD637" w14:textId="4F38AF96"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81%</w:t>
            </w:r>
          </w:p>
        </w:tc>
        <w:tc>
          <w:tcPr>
            <w:tcW w:w="1005" w:type="dxa"/>
            <w:gridSpan w:val="2"/>
            <w:shd w:val="clear" w:color="auto" w:fill="auto"/>
            <w:noWrap/>
            <w:hideMark/>
          </w:tcPr>
          <w:p w14:paraId="19F2E8EE" w14:textId="339B52F2"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95</w:t>
            </w:r>
          </w:p>
        </w:tc>
        <w:tc>
          <w:tcPr>
            <w:tcW w:w="1206" w:type="dxa"/>
            <w:shd w:val="clear" w:color="auto" w:fill="auto"/>
            <w:noWrap/>
            <w:vAlign w:val="bottom"/>
            <w:hideMark/>
          </w:tcPr>
          <w:p w14:paraId="16DEA9FC" w14:textId="2D80A16C" w:rsidR="00D8391B" w:rsidRPr="00D8391B" w:rsidRDefault="00D8391B" w:rsidP="00D8391B">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color w:val="000000"/>
              </w:rPr>
              <w:t>93,14%</w:t>
            </w:r>
          </w:p>
        </w:tc>
      </w:tr>
      <w:tr w:rsidR="00A92AF4" w:rsidRPr="00D8391B" w14:paraId="5CB7910F" w14:textId="77777777" w:rsidTr="00C70516">
        <w:trPr>
          <w:trHeight w:val="290"/>
          <w:jc w:val="center"/>
        </w:trPr>
        <w:tc>
          <w:tcPr>
            <w:tcW w:w="1947" w:type="dxa"/>
            <w:shd w:val="clear" w:color="auto" w:fill="auto"/>
            <w:noWrap/>
            <w:vAlign w:val="bottom"/>
            <w:hideMark/>
          </w:tcPr>
          <w:p w14:paraId="6C115C68" w14:textId="77777777" w:rsidR="00A92AF4" w:rsidRPr="00D8391B"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Tinggi</w:t>
            </w:r>
          </w:p>
        </w:tc>
        <w:tc>
          <w:tcPr>
            <w:tcW w:w="886" w:type="dxa"/>
            <w:shd w:val="clear" w:color="auto" w:fill="auto"/>
            <w:noWrap/>
            <w:hideMark/>
          </w:tcPr>
          <w:p w14:paraId="7112E44F" w14:textId="004B7E6A"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w:t>
            </w:r>
          </w:p>
        </w:tc>
        <w:tc>
          <w:tcPr>
            <w:tcW w:w="1205" w:type="dxa"/>
            <w:shd w:val="clear" w:color="auto" w:fill="auto"/>
            <w:noWrap/>
            <w:hideMark/>
          </w:tcPr>
          <w:p w14:paraId="7CCDA581" w14:textId="29F09BE3"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0,00%</w:t>
            </w:r>
          </w:p>
        </w:tc>
        <w:tc>
          <w:tcPr>
            <w:tcW w:w="1039" w:type="dxa"/>
            <w:shd w:val="clear" w:color="auto" w:fill="auto"/>
            <w:noWrap/>
            <w:hideMark/>
          </w:tcPr>
          <w:p w14:paraId="78533AF9" w14:textId="51C568F1"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w:t>
            </w:r>
          </w:p>
        </w:tc>
        <w:tc>
          <w:tcPr>
            <w:tcW w:w="1120" w:type="dxa"/>
            <w:shd w:val="clear" w:color="auto" w:fill="auto"/>
            <w:noWrap/>
            <w:hideMark/>
          </w:tcPr>
          <w:p w14:paraId="2C0A5F10" w14:textId="4905E022"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w:t>
            </w:r>
          </w:p>
        </w:tc>
        <w:tc>
          <w:tcPr>
            <w:tcW w:w="1005" w:type="dxa"/>
            <w:gridSpan w:val="2"/>
            <w:shd w:val="clear" w:color="auto" w:fill="auto"/>
            <w:noWrap/>
            <w:hideMark/>
          </w:tcPr>
          <w:p w14:paraId="24EDC55A" w14:textId="4D8F941A"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w:t>
            </w:r>
          </w:p>
        </w:tc>
        <w:tc>
          <w:tcPr>
            <w:tcW w:w="1206" w:type="dxa"/>
            <w:shd w:val="clear" w:color="auto" w:fill="auto"/>
            <w:noWrap/>
            <w:hideMark/>
          </w:tcPr>
          <w:p w14:paraId="50B8CDAF" w14:textId="3FD3CA31"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0,00%</w:t>
            </w:r>
          </w:p>
        </w:tc>
      </w:tr>
      <w:tr w:rsidR="00A92AF4" w:rsidRPr="00D8391B" w14:paraId="294D2A8E" w14:textId="77777777" w:rsidTr="00C70516">
        <w:trPr>
          <w:trHeight w:val="290"/>
          <w:jc w:val="center"/>
        </w:trPr>
        <w:tc>
          <w:tcPr>
            <w:tcW w:w="1947" w:type="dxa"/>
            <w:shd w:val="clear" w:color="auto" w:fill="auto"/>
            <w:noWrap/>
            <w:vAlign w:val="bottom"/>
          </w:tcPr>
          <w:p w14:paraId="0944C82A" w14:textId="77777777" w:rsidR="00A92AF4" w:rsidRPr="00D8391B"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D8391B">
              <w:rPr>
                <w:rFonts w:ascii="Times New Roman" w:eastAsia="Times New Roman" w:hAnsi="Times New Roman" w:cs="Times New Roman"/>
                <w:color w:val="000000"/>
                <w:kern w:val="0"/>
                <w:lang w:eastAsia="en-ID"/>
                <w14:ligatures w14:val="none"/>
              </w:rPr>
              <w:t>Total</w:t>
            </w:r>
          </w:p>
        </w:tc>
        <w:tc>
          <w:tcPr>
            <w:tcW w:w="886" w:type="dxa"/>
            <w:shd w:val="clear" w:color="auto" w:fill="auto"/>
            <w:noWrap/>
          </w:tcPr>
          <w:p w14:paraId="2EBFB353" w14:textId="258E5975"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28</w:t>
            </w:r>
          </w:p>
        </w:tc>
        <w:tc>
          <w:tcPr>
            <w:tcW w:w="1205" w:type="dxa"/>
            <w:shd w:val="clear" w:color="auto" w:fill="auto"/>
            <w:noWrap/>
          </w:tcPr>
          <w:p w14:paraId="0B4F363F" w14:textId="716DD08E"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100,00%</w:t>
            </w:r>
          </w:p>
        </w:tc>
        <w:tc>
          <w:tcPr>
            <w:tcW w:w="1039" w:type="dxa"/>
            <w:shd w:val="clear" w:color="auto" w:fill="auto"/>
            <w:noWrap/>
          </w:tcPr>
          <w:p w14:paraId="78E0C01D" w14:textId="63F570D4"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57</w:t>
            </w:r>
          </w:p>
        </w:tc>
        <w:tc>
          <w:tcPr>
            <w:tcW w:w="1120" w:type="dxa"/>
            <w:shd w:val="clear" w:color="auto" w:fill="auto"/>
            <w:noWrap/>
          </w:tcPr>
          <w:p w14:paraId="6136FF56" w14:textId="5B610BFE"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100,00%</w:t>
            </w:r>
          </w:p>
        </w:tc>
        <w:tc>
          <w:tcPr>
            <w:tcW w:w="1005" w:type="dxa"/>
            <w:gridSpan w:val="2"/>
            <w:shd w:val="clear" w:color="auto" w:fill="auto"/>
            <w:noWrap/>
          </w:tcPr>
          <w:p w14:paraId="15EE682D" w14:textId="1D752B8D"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102</w:t>
            </w:r>
          </w:p>
        </w:tc>
        <w:tc>
          <w:tcPr>
            <w:tcW w:w="1206" w:type="dxa"/>
            <w:shd w:val="clear" w:color="auto" w:fill="auto"/>
            <w:noWrap/>
          </w:tcPr>
          <w:p w14:paraId="761F4955" w14:textId="32906CBC" w:rsidR="00A92AF4" w:rsidRPr="00D8391B"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D8391B">
              <w:rPr>
                <w:rFonts w:ascii="Times New Roman" w:hAnsi="Times New Roman" w:cs="Times New Roman"/>
              </w:rPr>
              <w:t>100,00%</w:t>
            </w:r>
          </w:p>
        </w:tc>
      </w:tr>
    </w:tbl>
    <w:p w14:paraId="4E6AD10A" w14:textId="77777777" w:rsidR="00A92AF4" w:rsidRDefault="00A92AF4"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bookmarkEnd w:id="4"/>
    <w:p w14:paraId="4C1BAEE5" w14:textId="77777777" w:rsidR="00D8391B" w:rsidRPr="00A92AF4" w:rsidRDefault="00D8391B"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tbl>
      <w:tblPr>
        <w:tblW w:w="6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886"/>
        <w:gridCol w:w="1205"/>
        <w:gridCol w:w="1039"/>
        <w:gridCol w:w="1120"/>
        <w:gridCol w:w="20"/>
      </w:tblGrid>
      <w:tr w:rsidR="00A92AF4" w:rsidRPr="00A92AF4" w14:paraId="7165F4FE" w14:textId="77777777" w:rsidTr="00A92AF4">
        <w:trPr>
          <w:trHeight w:val="290"/>
          <w:jc w:val="center"/>
        </w:trPr>
        <w:tc>
          <w:tcPr>
            <w:tcW w:w="1947" w:type="dxa"/>
            <w:shd w:val="clear" w:color="auto" w:fill="auto"/>
            <w:noWrap/>
            <w:vAlign w:val="bottom"/>
            <w:hideMark/>
          </w:tcPr>
          <w:p w14:paraId="564AF83B"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bookmarkStart w:id="5" w:name="_Hlk173787170"/>
            <w:r w:rsidRPr="00A92AF4">
              <w:rPr>
                <w:rFonts w:ascii="Times New Roman" w:eastAsia="Times New Roman" w:hAnsi="Times New Roman" w:cs="Times New Roman"/>
                <w:color w:val="000000"/>
                <w:kern w:val="0"/>
                <w:lang w:eastAsia="en-ID"/>
                <w14:ligatures w14:val="none"/>
              </w:rPr>
              <w:t> </w:t>
            </w:r>
          </w:p>
        </w:tc>
        <w:tc>
          <w:tcPr>
            <w:tcW w:w="2091" w:type="dxa"/>
            <w:gridSpan w:val="2"/>
            <w:shd w:val="clear" w:color="auto" w:fill="auto"/>
            <w:noWrap/>
            <w:vAlign w:val="bottom"/>
            <w:hideMark/>
          </w:tcPr>
          <w:p w14:paraId="1521DB2F" w14:textId="1461AA75"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18</w:t>
            </w:r>
          </w:p>
          <w:p w14:paraId="4EE25531"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 </w:t>
            </w:r>
          </w:p>
        </w:tc>
        <w:tc>
          <w:tcPr>
            <w:tcW w:w="2179" w:type="dxa"/>
            <w:gridSpan w:val="3"/>
            <w:shd w:val="clear" w:color="auto" w:fill="auto"/>
            <w:noWrap/>
            <w:vAlign w:val="bottom"/>
            <w:hideMark/>
          </w:tcPr>
          <w:p w14:paraId="5BEB1EB4" w14:textId="59CF1CBC"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19</w:t>
            </w:r>
          </w:p>
          <w:p w14:paraId="6605BA6D"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 </w:t>
            </w:r>
          </w:p>
        </w:tc>
      </w:tr>
      <w:tr w:rsidR="00A92AF4" w:rsidRPr="00A92AF4" w14:paraId="34781942" w14:textId="77777777" w:rsidTr="00A92AF4">
        <w:trPr>
          <w:gridAfter w:val="1"/>
          <w:wAfter w:w="20" w:type="dxa"/>
          <w:trHeight w:val="290"/>
          <w:jc w:val="center"/>
        </w:trPr>
        <w:tc>
          <w:tcPr>
            <w:tcW w:w="1947" w:type="dxa"/>
            <w:shd w:val="clear" w:color="auto" w:fill="auto"/>
            <w:noWrap/>
            <w:vAlign w:val="bottom"/>
            <w:hideMark/>
          </w:tcPr>
          <w:p w14:paraId="6F74BAC4"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Kategorisasi</w:t>
            </w:r>
            <w:proofErr w:type="spellEnd"/>
          </w:p>
        </w:tc>
        <w:tc>
          <w:tcPr>
            <w:tcW w:w="886" w:type="dxa"/>
            <w:shd w:val="clear" w:color="auto" w:fill="auto"/>
            <w:noWrap/>
            <w:vAlign w:val="bottom"/>
            <w:hideMark/>
          </w:tcPr>
          <w:p w14:paraId="6C2DF334"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F</w:t>
            </w:r>
          </w:p>
        </w:tc>
        <w:tc>
          <w:tcPr>
            <w:tcW w:w="1205" w:type="dxa"/>
            <w:shd w:val="clear" w:color="auto" w:fill="auto"/>
            <w:noWrap/>
            <w:vAlign w:val="bottom"/>
            <w:hideMark/>
          </w:tcPr>
          <w:p w14:paraId="39D7F16D"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w:t>
            </w:r>
          </w:p>
        </w:tc>
        <w:tc>
          <w:tcPr>
            <w:tcW w:w="1039" w:type="dxa"/>
            <w:shd w:val="clear" w:color="auto" w:fill="auto"/>
            <w:noWrap/>
            <w:vAlign w:val="bottom"/>
            <w:hideMark/>
          </w:tcPr>
          <w:p w14:paraId="2C55ACDA"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F</w:t>
            </w:r>
          </w:p>
        </w:tc>
        <w:tc>
          <w:tcPr>
            <w:tcW w:w="1120" w:type="dxa"/>
            <w:shd w:val="clear" w:color="auto" w:fill="auto"/>
            <w:noWrap/>
            <w:vAlign w:val="bottom"/>
            <w:hideMark/>
          </w:tcPr>
          <w:p w14:paraId="6DD50142" w14:textId="77777777" w:rsidR="00A92AF4" w:rsidRPr="00A92AF4" w:rsidRDefault="00A92AF4" w:rsidP="00C70516">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w:t>
            </w:r>
          </w:p>
        </w:tc>
      </w:tr>
      <w:tr w:rsidR="00A92AF4" w:rsidRPr="00A92AF4" w14:paraId="77CA1AE3" w14:textId="77777777" w:rsidTr="00A92AF4">
        <w:trPr>
          <w:gridAfter w:val="1"/>
          <w:wAfter w:w="20" w:type="dxa"/>
          <w:trHeight w:val="290"/>
          <w:jc w:val="center"/>
        </w:trPr>
        <w:tc>
          <w:tcPr>
            <w:tcW w:w="1947" w:type="dxa"/>
            <w:shd w:val="clear" w:color="auto" w:fill="auto"/>
            <w:noWrap/>
            <w:vAlign w:val="bottom"/>
            <w:hideMark/>
          </w:tcPr>
          <w:p w14:paraId="7E6DB60A"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proofErr w:type="spellStart"/>
            <w:r w:rsidRPr="00A92AF4">
              <w:rPr>
                <w:rFonts w:ascii="Times New Roman" w:eastAsia="Times New Roman" w:hAnsi="Times New Roman" w:cs="Times New Roman"/>
                <w:color w:val="000000"/>
                <w:kern w:val="0"/>
                <w:lang w:eastAsia="en-ID"/>
                <w14:ligatures w14:val="none"/>
              </w:rPr>
              <w:t>Rendah</w:t>
            </w:r>
            <w:proofErr w:type="spellEnd"/>
          </w:p>
        </w:tc>
        <w:tc>
          <w:tcPr>
            <w:tcW w:w="886" w:type="dxa"/>
            <w:shd w:val="clear" w:color="auto" w:fill="auto"/>
            <w:noWrap/>
            <w:hideMark/>
          </w:tcPr>
          <w:p w14:paraId="51ED9F42" w14:textId="027A71A7"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w:t>
            </w:r>
          </w:p>
        </w:tc>
        <w:tc>
          <w:tcPr>
            <w:tcW w:w="1205" w:type="dxa"/>
            <w:shd w:val="clear" w:color="auto" w:fill="auto"/>
            <w:noWrap/>
            <w:hideMark/>
          </w:tcPr>
          <w:p w14:paraId="24038A1C" w14:textId="3654BABD"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14%</w:t>
            </w:r>
          </w:p>
        </w:tc>
        <w:tc>
          <w:tcPr>
            <w:tcW w:w="1039" w:type="dxa"/>
            <w:shd w:val="clear" w:color="auto" w:fill="auto"/>
            <w:noWrap/>
            <w:hideMark/>
          </w:tcPr>
          <w:p w14:paraId="36D61390" w14:textId="071B12A2"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120" w:type="dxa"/>
            <w:shd w:val="clear" w:color="auto" w:fill="auto"/>
            <w:noWrap/>
            <w:hideMark/>
          </w:tcPr>
          <w:p w14:paraId="4DB9486A" w14:textId="72A56264"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r>
      <w:tr w:rsidR="00A92AF4" w:rsidRPr="00A92AF4" w14:paraId="79A02768" w14:textId="77777777" w:rsidTr="00A92AF4">
        <w:trPr>
          <w:gridAfter w:val="1"/>
          <w:wAfter w:w="20" w:type="dxa"/>
          <w:trHeight w:val="290"/>
          <w:jc w:val="center"/>
        </w:trPr>
        <w:tc>
          <w:tcPr>
            <w:tcW w:w="1947" w:type="dxa"/>
            <w:shd w:val="clear" w:color="auto" w:fill="auto"/>
            <w:noWrap/>
            <w:vAlign w:val="bottom"/>
            <w:hideMark/>
          </w:tcPr>
          <w:p w14:paraId="1F767FD0"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Sedang</w:t>
            </w:r>
          </w:p>
        </w:tc>
        <w:tc>
          <w:tcPr>
            <w:tcW w:w="886" w:type="dxa"/>
            <w:shd w:val="clear" w:color="auto" w:fill="auto"/>
            <w:noWrap/>
            <w:hideMark/>
          </w:tcPr>
          <w:p w14:paraId="20120018" w14:textId="11C8626D"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51</w:t>
            </w:r>
          </w:p>
        </w:tc>
        <w:tc>
          <w:tcPr>
            <w:tcW w:w="1205" w:type="dxa"/>
            <w:shd w:val="clear" w:color="auto" w:fill="auto"/>
            <w:noWrap/>
            <w:hideMark/>
          </w:tcPr>
          <w:p w14:paraId="6D9A4EAA" w14:textId="47E8E9DA"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86%</w:t>
            </w:r>
          </w:p>
        </w:tc>
        <w:tc>
          <w:tcPr>
            <w:tcW w:w="1039" w:type="dxa"/>
            <w:shd w:val="clear" w:color="auto" w:fill="auto"/>
            <w:noWrap/>
            <w:hideMark/>
          </w:tcPr>
          <w:p w14:paraId="53C8C791" w14:textId="57BC6795"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2</w:t>
            </w:r>
          </w:p>
        </w:tc>
        <w:tc>
          <w:tcPr>
            <w:tcW w:w="1120" w:type="dxa"/>
            <w:shd w:val="clear" w:color="auto" w:fill="auto"/>
            <w:noWrap/>
            <w:hideMark/>
          </w:tcPr>
          <w:p w14:paraId="589CF099" w14:textId="04E40528"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7,14%</w:t>
            </w:r>
          </w:p>
        </w:tc>
      </w:tr>
      <w:tr w:rsidR="00A92AF4" w:rsidRPr="00A92AF4" w14:paraId="56FAB9CA" w14:textId="77777777" w:rsidTr="00A92AF4">
        <w:trPr>
          <w:gridAfter w:val="1"/>
          <w:wAfter w:w="20" w:type="dxa"/>
          <w:trHeight w:val="290"/>
          <w:jc w:val="center"/>
        </w:trPr>
        <w:tc>
          <w:tcPr>
            <w:tcW w:w="1947" w:type="dxa"/>
            <w:shd w:val="clear" w:color="auto" w:fill="auto"/>
            <w:noWrap/>
            <w:vAlign w:val="bottom"/>
            <w:hideMark/>
          </w:tcPr>
          <w:p w14:paraId="1014B599"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Tinggi</w:t>
            </w:r>
          </w:p>
        </w:tc>
        <w:tc>
          <w:tcPr>
            <w:tcW w:w="886" w:type="dxa"/>
            <w:shd w:val="clear" w:color="auto" w:fill="auto"/>
            <w:noWrap/>
            <w:hideMark/>
          </w:tcPr>
          <w:p w14:paraId="058768F4" w14:textId="7C7035FE"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205" w:type="dxa"/>
            <w:shd w:val="clear" w:color="auto" w:fill="auto"/>
            <w:noWrap/>
            <w:hideMark/>
          </w:tcPr>
          <w:p w14:paraId="36D21F39" w14:textId="247227A9"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039" w:type="dxa"/>
            <w:shd w:val="clear" w:color="auto" w:fill="auto"/>
            <w:noWrap/>
            <w:hideMark/>
          </w:tcPr>
          <w:p w14:paraId="3604AB98" w14:textId="20223F3B"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w:t>
            </w:r>
          </w:p>
        </w:tc>
        <w:tc>
          <w:tcPr>
            <w:tcW w:w="1120" w:type="dxa"/>
            <w:shd w:val="clear" w:color="auto" w:fill="auto"/>
            <w:noWrap/>
            <w:hideMark/>
          </w:tcPr>
          <w:p w14:paraId="6C37B08C" w14:textId="29C58B3B"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0,00%</w:t>
            </w:r>
          </w:p>
        </w:tc>
      </w:tr>
      <w:tr w:rsidR="00A92AF4" w:rsidRPr="00A92AF4" w14:paraId="4A317836" w14:textId="77777777" w:rsidTr="00A92AF4">
        <w:trPr>
          <w:gridAfter w:val="1"/>
          <w:wAfter w:w="20" w:type="dxa"/>
          <w:trHeight w:val="290"/>
          <w:jc w:val="center"/>
        </w:trPr>
        <w:tc>
          <w:tcPr>
            <w:tcW w:w="1947" w:type="dxa"/>
            <w:shd w:val="clear" w:color="auto" w:fill="auto"/>
            <w:noWrap/>
            <w:vAlign w:val="bottom"/>
          </w:tcPr>
          <w:p w14:paraId="6BB66873" w14:textId="77777777" w:rsidR="00A92AF4" w:rsidRPr="00A92AF4" w:rsidRDefault="00A92AF4" w:rsidP="00A92AF4">
            <w:pPr>
              <w:spacing w:after="0" w:line="240" w:lineRule="auto"/>
              <w:rPr>
                <w:rFonts w:ascii="Times New Roman" w:eastAsia="Times New Roman" w:hAnsi="Times New Roman" w:cs="Times New Roman"/>
                <w:color w:val="000000"/>
                <w:kern w:val="0"/>
                <w:lang w:eastAsia="en-ID"/>
                <w14:ligatures w14:val="none"/>
              </w:rPr>
            </w:pPr>
            <w:r w:rsidRPr="00A92AF4">
              <w:rPr>
                <w:rFonts w:ascii="Times New Roman" w:eastAsia="Times New Roman" w:hAnsi="Times New Roman" w:cs="Times New Roman"/>
                <w:color w:val="000000"/>
                <w:kern w:val="0"/>
                <w:lang w:eastAsia="en-ID"/>
                <w14:ligatures w14:val="none"/>
              </w:rPr>
              <w:t>Total</w:t>
            </w:r>
          </w:p>
        </w:tc>
        <w:tc>
          <w:tcPr>
            <w:tcW w:w="886" w:type="dxa"/>
            <w:shd w:val="clear" w:color="auto" w:fill="auto"/>
            <w:noWrap/>
          </w:tcPr>
          <w:p w14:paraId="4FD1FD76" w14:textId="1BB279A6"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59</w:t>
            </w:r>
          </w:p>
        </w:tc>
        <w:tc>
          <w:tcPr>
            <w:tcW w:w="1205" w:type="dxa"/>
            <w:shd w:val="clear" w:color="auto" w:fill="auto"/>
            <w:noWrap/>
          </w:tcPr>
          <w:p w14:paraId="45F5711B" w14:textId="58F04619"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c>
          <w:tcPr>
            <w:tcW w:w="1039" w:type="dxa"/>
            <w:shd w:val="clear" w:color="auto" w:fill="auto"/>
            <w:noWrap/>
          </w:tcPr>
          <w:p w14:paraId="7400FF75" w14:textId="00B8D8F9"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2</w:t>
            </w:r>
          </w:p>
        </w:tc>
        <w:tc>
          <w:tcPr>
            <w:tcW w:w="1120" w:type="dxa"/>
            <w:shd w:val="clear" w:color="auto" w:fill="auto"/>
            <w:noWrap/>
          </w:tcPr>
          <w:p w14:paraId="655525DC" w14:textId="165F346B" w:rsidR="00A92AF4" w:rsidRPr="00A92AF4" w:rsidRDefault="00A92AF4" w:rsidP="00A92AF4">
            <w:pPr>
              <w:spacing w:after="0" w:line="240" w:lineRule="auto"/>
              <w:jc w:val="right"/>
              <w:rPr>
                <w:rFonts w:ascii="Times New Roman" w:eastAsia="Times New Roman" w:hAnsi="Times New Roman" w:cs="Times New Roman"/>
                <w:color w:val="000000"/>
                <w:kern w:val="0"/>
                <w:lang w:eastAsia="en-ID"/>
                <w14:ligatures w14:val="none"/>
              </w:rPr>
            </w:pPr>
            <w:r w:rsidRPr="00A92AF4">
              <w:rPr>
                <w:rFonts w:ascii="Times New Roman" w:hAnsi="Times New Roman" w:cs="Times New Roman"/>
              </w:rPr>
              <w:t>100,00%</w:t>
            </w:r>
          </w:p>
        </w:tc>
      </w:tr>
      <w:bookmarkEnd w:id="5"/>
    </w:tbl>
    <w:p w14:paraId="42D92D51" w14:textId="77777777" w:rsidR="004D291C" w:rsidRDefault="004D291C" w:rsidP="004D291C">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p>
    <w:p w14:paraId="25A32B7C" w14:textId="20AC5D9C" w:rsidR="00BB6606" w:rsidRDefault="004D291C" w:rsidP="004D291C">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 xml:space="preserve">Grafik 4. </w:t>
      </w:r>
      <w:r w:rsidRPr="00AB6F30">
        <w:rPr>
          <w:rFonts w:ascii="Times New Roman" w:eastAsia="Times New Roman" w:hAnsi="Times New Roman" w:cs="Times New Roman"/>
          <w:kern w:val="0"/>
          <w:sz w:val="24"/>
          <w:szCs w:val="24"/>
          <w:lang w:val="sv-SE"/>
          <w14:ligatures w14:val="none"/>
        </w:rPr>
        <w:t xml:space="preserve">Kategorisasi Kematangan Karir Berdasarkan </w:t>
      </w:r>
      <w:r>
        <w:rPr>
          <w:rFonts w:ascii="Times New Roman" w:eastAsia="Times New Roman" w:hAnsi="Times New Roman" w:cs="Times New Roman"/>
          <w:kern w:val="0"/>
          <w:sz w:val="24"/>
          <w:szCs w:val="24"/>
          <w:lang w:val="sv-SE"/>
          <w14:ligatures w14:val="none"/>
        </w:rPr>
        <w:t>Usia</w:t>
      </w:r>
    </w:p>
    <w:p w14:paraId="24E5533E" w14:textId="61E62E49" w:rsidR="00593B67" w:rsidRDefault="00593B67" w:rsidP="00593B67">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drawing>
          <wp:inline distT="0" distB="0" distL="0" distR="0" wp14:anchorId="568AA17A" wp14:editId="7D032B23">
            <wp:extent cx="4572000" cy="2743200"/>
            <wp:effectExtent l="0" t="0" r="0" b="0"/>
            <wp:docPr id="1920130202" name="Chart 1">
              <a:extLst xmlns:a="http://schemas.openxmlformats.org/drawingml/2006/main">
                <a:ext uri="{FF2B5EF4-FFF2-40B4-BE49-F238E27FC236}">
                  <a16:creationId xmlns:a16="http://schemas.microsoft.com/office/drawing/2014/main" id="{6633B11A-324E-A01F-0EDB-B1C488D4E9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8C01706" w14:textId="72BA7197" w:rsidR="00593B67" w:rsidRDefault="00593B67" w:rsidP="00593B67">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Pr>
          <w:noProof/>
        </w:rPr>
        <w:lastRenderedPageBreak/>
        <w:drawing>
          <wp:inline distT="0" distB="0" distL="0" distR="0" wp14:anchorId="75A4B4CC" wp14:editId="39B9B92F">
            <wp:extent cx="4572000" cy="2743200"/>
            <wp:effectExtent l="0" t="0" r="0" b="0"/>
            <wp:docPr id="741133697" name="Chart 1">
              <a:extLst xmlns:a="http://schemas.openxmlformats.org/drawingml/2006/main">
                <a:ext uri="{FF2B5EF4-FFF2-40B4-BE49-F238E27FC236}">
                  <a16:creationId xmlns:a16="http://schemas.microsoft.com/office/drawing/2014/main" id="{4E3A5DAA-47E7-B68C-8299-62B00019D7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0719F7B" w14:textId="3BABAB49" w:rsidR="005B60BD" w:rsidRPr="00AB6F30" w:rsidRDefault="00AB6F30" w:rsidP="005B60BD">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Tabel </w:t>
      </w:r>
      <w:r w:rsidR="004D291C">
        <w:rPr>
          <w:rFonts w:ascii="Times New Roman" w:eastAsia="Times New Roman" w:hAnsi="Times New Roman" w:cs="Times New Roman"/>
          <w:kern w:val="0"/>
          <w:sz w:val="24"/>
          <w:szCs w:val="24"/>
          <w:lang w:val="sv-SE"/>
          <w14:ligatures w14:val="none"/>
        </w:rPr>
        <w:t>9</w:t>
      </w:r>
    </w:p>
    <w:p w14:paraId="58A5C83F" w14:textId="782437B2" w:rsidR="005B60BD" w:rsidRDefault="00AB6F30" w:rsidP="005B60BD">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Kategorisasi Kematangan Karir Berdasarkan Aspek</w:t>
      </w:r>
    </w:p>
    <w:tbl>
      <w:tblPr>
        <w:tblW w:w="8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08"/>
        <w:gridCol w:w="963"/>
        <w:gridCol w:w="830"/>
        <w:gridCol w:w="895"/>
        <w:gridCol w:w="16"/>
        <w:gridCol w:w="759"/>
        <w:gridCol w:w="964"/>
        <w:gridCol w:w="34"/>
        <w:gridCol w:w="703"/>
        <w:gridCol w:w="960"/>
        <w:gridCol w:w="42"/>
      </w:tblGrid>
      <w:tr w:rsidR="00636FCB" w:rsidRPr="00636FCB" w14:paraId="414A83EE" w14:textId="77777777" w:rsidTr="00636FCB">
        <w:trPr>
          <w:trHeight w:val="290"/>
          <w:jc w:val="center"/>
        </w:trPr>
        <w:tc>
          <w:tcPr>
            <w:tcW w:w="1555" w:type="dxa"/>
            <w:shd w:val="clear" w:color="auto" w:fill="auto"/>
            <w:noWrap/>
            <w:vAlign w:val="bottom"/>
            <w:hideMark/>
          </w:tcPr>
          <w:p w14:paraId="23076DFF" w14:textId="77777777" w:rsidR="00636FCB" w:rsidRPr="00BC0067" w:rsidRDefault="00636FCB" w:rsidP="00636FCB">
            <w:pPr>
              <w:spacing w:after="0" w:line="240" w:lineRule="auto"/>
              <w:rPr>
                <w:rFonts w:ascii="Times New Roman" w:eastAsia="Times New Roman" w:hAnsi="Times New Roman" w:cs="Times New Roman"/>
                <w:color w:val="000000"/>
                <w:kern w:val="0"/>
                <w:lang w:val="sv-SE" w:eastAsia="en-ID"/>
                <w14:ligatures w14:val="none"/>
              </w:rPr>
            </w:pPr>
            <w:r w:rsidRPr="00BC0067">
              <w:rPr>
                <w:rFonts w:ascii="Times New Roman" w:eastAsia="Times New Roman" w:hAnsi="Times New Roman" w:cs="Times New Roman"/>
                <w:color w:val="000000"/>
                <w:kern w:val="0"/>
                <w:lang w:val="sv-SE" w:eastAsia="en-ID"/>
                <w14:ligatures w14:val="none"/>
              </w:rPr>
              <w:t> </w:t>
            </w:r>
          </w:p>
        </w:tc>
        <w:tc>
          <w:tcPr>
            <w:tcW w:w="1671" w:type="dxa"/>
            <w:gridSpan w:val="2"/>
            <w:shd w:val="clear" w:color="auto" w:fill="auto"/>
            <w:noWrap/>
            <w:vAlign w:val="bottom"/>
            <w:hideMark/>
          </w:tcPr>
          <w:p w14:paraId="5B131C66"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proofErr w:type="gramStart"/>
            <w:r w:rsidRPr="00636FCB">
              <w:rPr>
                <w:rFonts w:ascii="Times New Roman" w:eastAsia="Times New Roman" w:hAnsi="Times New Roman" w:cs="Times New Roman"/>
                <w:color w:val="000000"/>
                <w:kern w:val="0"/>
                <w:lang w:eastAsia="en-ID"/>
                <w14:ligatures w14:val="none"/>
              </w:rPr>
              <w:t>Perencanaan</w:t>
            </w:r>
            <w:proofErr w:type="spellEnd"/>
            <w:r w:rsidRPr="00636FCB">
              <w:rPr>
                <w:rFonts w:ascii="Times New Roman" w:eastAsia="Times New Roman" w:hAnsi="Times New Roman" w:cs="Times New Roman"/>
                <w:color w:val="000000"/>
                <w:kern w:val="0"/>
                <w:lang w:eastAsia="en-ID"/>
                <w14:ligatures w14:val="none"/>
              </w:rPr>
              <w:t xml:space="preserve">  Karir</w:t>
            </w:r>
            <w:proofErr w:type="gramEnd"/>
          </w:p>
          <w:p w14:paraId="5D5CE164" w14:textId="2BF1172E"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 </w:t>
            </w:r>
          </w:p>
        </w:tc>
        <w:tc>
          <w:tcPr>
            <w:tcW w:w="1741" w:type="dxa"/>
            <w:gridSpan w:val="3"/>
            <w:shd w:val="clear" w:color="auto" w:fill="auto"/>
            <w:noWrap/>
            <w:vAlign w:val="bottom"/>
            <w:hideMark/>
          </w:tcPr>
          <w:p w14:paraId="200B7AAC"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r w:rsidRPr="00636FCB">
              <w:rPr>
                <w:rFonts w:ascii="Times New Roman" w:eastAsia="Times New Roman" w:hAnsi="Times New Roman" w:cs="Times New Roman"/>
                <w:color w:val="000000"/>
                <w:kern w:val="0"/>
                <w:lang w:eastAsia="en-ID"/>
                <w14:ligatures w14:val="none"/>
              </w:rPr>
              <w:t>Eksplorasi</w:t>
            </w:r>
            <w:proofErr w:type="spellEnd"/>
            <w:r w:rsidRPr="00636FCB">
              <w:rPr>
                <w:rFonts w:ascii="Times New Roman" w:eastAsia="Times New Roman" w:hAnsi="Times New Roman" w:cs="Times New Roman"/>
                <w:color w:val="000000"/>
                <w:kern w:val="0"/>
                <w:lang w:eastAsia="en-ID"/>
                <w14:ligatures w14:val="none"/>
              </w:rPr>
              <w:t xml:space="preserve"> Karir</w:t>
            </w:r>
          </w:p>
          <w:p w14:paraId="5839850C" w14:textId="21A708DB"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 </w:t>
            </w:r>
          </w:p>
        </w:tc>
        <w:tc>
          <w:tcPr>
            <w:tcW w:w="1757" w:type="dxa"/>
            <w:gridSpan w:val="3"/>
            <w:shd w:val="clear" w:color="auto" w:fill="auto"/>
            <w:noWrap/>
            <w:vAlign w:val="bottom"/>
            <w:hideMark/>
          </w:tcPr>
          <w:p w14:paraId="0CEDE8A0"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r w:rsidRPr="00636FCB">
              <w:rPr>
                <w:rFonts w:ascii="Times New Roman" w:eastAsia="Times New Roman" w:hAnsi="Times New Roman" w:cs="Times New Roman"/>
                <w:color w:val="000000"/>
                <w:kern w:val="0"/>
                <w:lang w:eastAsia="en-ID"/>
                <w14:ligatures w14:val="none"/>
              </w:rPr>
              <w:t>Kompetensi</w:t>
            </w:r>
            <w:proofErr w:type="spellEnd"/>
            <w:r w:rsidRPr="00636FCB">
              <w:rPr>
                <w:rFonts w:ascii="Times New Roman" w:eastAsia="Times New Roman" w:hAnsi="Times New Roman" w:cs="Times New Roman"/>
                <w:color w:val="000000"/>
                <w:kern w:val="0"/>
                <w:lang w:eastAsia="en-ID"/>
                <w14:ligatures w14:val="none"/>
              </w:rPr>
              <w:t xml:space="preserve"> </w:t>
            </w:r>
            <w:proofErr w:type="spellStart"/>
            <w:r w:rsidRPr="00636FCB">
              <w:rPr>
                <w:rFonts w:ascii="Times New Roman" w:eastAsia="Times New Roman" w:hAnsi="Times New Roman" w:cs="Times New Roman"/>
                <w:color w:val="000000"/>
                <w:kern w:val="0"/>
                <w:lang w:eastAsia="en-ID"/>
                <w14:ligatures w14:val="none"/>
              </w:rPr>
              <w:t>Informasional</w:t>
            </w:r>
            <w:proofErr w:type="spellEnd"/>
          </w:p>
          <w:p w14:paraId="13AFEDD7" w14:textId="52CC9145"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 </w:t>
            </w:r>
          </w:p>
        </w:tc>
        <w:tc>
          <w:tcPr>
            <w:tcW w:w="1705" w:type="dxa"/>
            <w:gridSpan w:val="3"/>
            <w:shd w:val="clear" w:color="auto" w:fill="auto"/>
            <w:noWrap/>
            <w:vAlign w:val="bottom"/>
            <w:hideMark/>
          </w:tcPr>
          <w:p w14:paraId="39E2A0CC"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r w:rsidRPr="00636FCB">
              <w:rPr>
                <w:rFonts w:ascii="Times New Roman" w:eastAsia="Times New Roman" w:hAnsi="Times New Roman" w:cs="Times New Roman"/>
                <w:color w:val="000000"/>
                <w:kern w:val="0"/>
                <w:lang w:eastAsia="en-ID"/>
                <w14:ligatures w14:val="none"/>
              </w:rPr>
              <w:t>Pengambilan</w:t>
            </w:r>
            <w:proofErr w:type="spellEnd"/>
            <w:r w:rsidRPr="00636FCB">
              <w:rPr>
                <w:rFonts w:ascii="Times New Roman" w:eastAsia="Times New Roman" w:hAnsi="Times New Roman" w:cs="Times New Roman"/>
                <w:color w:val="000000"/>
                <w:kern w:val="0"/>
                <w:lang w:eastAsia="en-ID"/>
                <w14:ligatures w14:val="none"/>
              </w:rPr>
              <w:t xml:space="preserve"> Keputusan</w:t>
            </w:r>
          </w:p>
          <w:p w14:paraId="50900CDE" w14:textId="699951C3"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 </w:t>
            </w:r>
          </w:p>
        </w:tc>
      </w:tr>
      <w:tr w:rsidR="00636FCB" w:rsidRPr="00636FCB" w14:paraId="36F1FDE1" w14:textId="77777777" w:rsidTr="00636FCB">
        <w:trPr>
          <w:gridAfter w:val="1"/>
          <w:wAfter w:w="45" w:type="dxa"/>
          <w:trHeight w:val="290"/>
          <w:jc w:val="center"/>
        </w:trPr>
        <w:tc>
          <w:tcPr>
            <w:tcW w:w="1555" w:type="dxa"/>
            <w:shd w:val="clear" w:color="auto" w:fill="auto"/>
            <w:noWrap/>
            <w:vAlign w:val="bottom"/>
            <w:hideMark/>
          </w:tcPr>
          <w:p w14:paraId="62B40EC9"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r w:rsidRPr="00636FCB">
              <w:rPr>
                <w:rFonts w:ascii="Times New Roman" w:eastAsia="Times New Roman" w:hAnsi="Times New Roman" w:cs="Times New Roman"/>
                <w:color w:val="000000"/>
                <w:kern w:val="0"/>
                <w:lang w:eastAsia="en-ID"/>
                <w14:ligatures w14:val="none"/>
              </w:rPr>
              <w:t>Kategorisasi</w:t>
            </w:r>
            <w:proofErr w:type="spellEnd"/>
          </w:p>
        </w:tc>
        <w:tc>
          <w:tcPr>
            <w:tcW w:w="708" w:type="dxa"/>
            <w:shd w:val="clear" w:color="auto" w:fill="auto"/>
            <w:noWrap/>
            <w:vAlign w:val="bottom"/>
            <w:hideMark/>
          </w:tcPr>
          <w:p w14:paraId="30A8203E"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F</w:t>
            </w:r>
          </w:p>
        </w:tc>
        <w:tc>
          <w:tcPr>
            <w:tcW w:w="960" w:type="dxa"/>
            <w:shd w:val="clear" w:color="auto" w:fill="auto"/>
            <w:noWrap/>
            <w:vAlign w:val="bottom"/>
            <w:hideMark/>
          </w:tcPr>
          <w:p w14:paraId="3CE9C197"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w:t>
            </w:r>
          </w:p>
        </w:tc>
        <w:tc>
          <w:tcPr>
            <w:tcW w:w="830" w:type="dxa"/>
            <w:shd w:val="clear" w:color="auto" w:fill="auto"/>
            <w:noWrap/>
            <w:vAlign w:val="bottom"/>
            <w:hideMark/>
          </w:tcPr>
          <w:p w14:paraId="6EB49A3D"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F</w:t>
            </w:r>
          </w:p>
        </w:tc>
        <w:tc>
          <w:tcPr>
            <w:tcW w:w="895" w:type="dxa"/>
            <w:shd w:val="clear" w:color="auto" w:fill="auto"/>
            <w:noWrap/>
            <w:vAlign w:val="bottom"/>
            <w:hideMark/>
          </w:tcPr>
          <w:p w14:paraId="218E14F1"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w:t>
            </w:r>
          </w:p>
        </w:tc>
        <w:tc>
          <w:tcPr>
            <w:tcW w:w="775" w:type="dxa"/>
            <w:gridSpan w:val="2"/>
            <w:shd w:val="clear" w:color="auto" w:fill="auto"/>
            <w:noWrap/>
            <w:vAlign w:val="bottom"/>
            <w:hideMark/>
          </w:tcPr>
          <w:p w14:paraId="62C621EA"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F</w:t>
            </w:r>
          </w:p>
        </w:tc>
        <w:tc>
          <w:tcPr>
            <w:tcW w:w="964" w:type="dxa"/>
            <w:shd w:val="clear" w:color="auto" w:fill="auto"/>
            <w:noWrap/>
            <w:vAlign w:val="bottom"/>
            <w:hideMark/>
          </w:tcPr>
          <w:p w14:paraId="660FE8F8"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w:t>
            </w:r>
          </w:p>
        </w:tc>
        <w:tc>
          <w:tcPr>
            <w:tcW w:w="737" w:type="dxa"/>
            <w:gridSpan w:val="2"/>
            <w:shd w:val="clear" w:color="auto" w:fill="auto"/>
            <w:noWrap/>
            <w:vAlign w:val="bottom"/>
            <w:hideMark/>
          </w:tcPr>
          <w:p w14:paraId="0B695F91"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F</w:t>
            </w:r>
          </w:p>
        </w:tc>
        <w:tc>
          <w:tcPr>
            <w:tcW w:w="960" w:type="dxa"/>
            <w:shd w:val="clear" w:color="auto" w:fill="auto"/>
            <w:noWrap/>
            <w:vAlign w:val="bottom"/>
            <w:hideMark/>
          </w:tcPr>
          <w:p w14:paraId="6483FF9C"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w:t>
            </w:r>
          </w:p>
        </w:tc>
      </w:tr>
      <w:tr w:rsidR="00636FCB" w:rsidRPr="00636FCB" w14:paraId="12AFFE2C" w14:textId="77777777" w:rsidTr="00636FCB">
        <w:trPr>
          <w:gridAfter w:val="1"/>
          <w:wAfter w:w="45" w:type="dxa"/>
          <w:trHeight w:val="290"/>
          <w:jc w:val="center"/>
        </w:trPr>
        <w:tc>
          <w:tcPr>
            <w:tcW w:w="1555" w:type="dxa"/>
            <w:shd w:val="clear" w:color="auto" w:fill="auto"/>
            <w:noWrap/>
            <w:vAlign w:val="bottom"/>
            <w:hideMark/>
          </w:tcPr>
          <w:p w14:paraId="7CA58464"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proofErr w:type="spellStart"/>
            <w:r w:rsidRPr="00636FCB">
              <w:rPr>
                <w:rFonts w:ascii="Times New Roman" w:eastAsia="Times New Roman" w:hAnsi="Times New Roman" w:cs="Times New Roman"/>
                <w:color w:val="000000"/>
                <w:kern w:val="0"/>
                <w:lang w:eastAsia="en-ID"/>
                <w14:ligatures w14:val="none"/>
              </w:rPr>
              <w:t>Rendah</w:t>
            </w:r>
            <w:proofErr w:type="spellEnd"/>
          </w:p>
        </w:tc>
        <w:tc>
          <w:tcPr>
            <w:tcW w:w="708" w:type="dxa"/>
            <w:shd w:val="clear" w:color="auto" w:fill="auto"/>
            <w:noWrap/>
            <w:vAlign w:val="bottom"/>
            <w:hideMark/>
          </w:tcPr>
          <w:p w14:paraId="74D4E07E"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38</w:t>
            </w:r>
          </w:p>
        </w:tc>
        <w:tc>
          <w:tcPr>
            <w:tcW w:w="960" w:type="dxa"/>
            <w:shd w:val="clear" w:color="auto" w:fill="auto"/>
            <w:noWrap/>
            <w:vAlign w:val="bottom"/>
            <w:hideMark/>
          </w:tcPr>
          <w:p w14:paraId="25B53ED5"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15,32%</w:t>
            </w:r>
          </w:p>
        </w:tc>
        <w:tc>
          <w:tcPr>
            <w:tcW w:w="830" w:type="dxa"/>
            <w:shd w:val="clear" w:color="auto" w:fill="auto"/>
            <w:noWrap/>
            <w:vAlign w:val="bottom"/>
            <w:hideMark/>
          </w:tcPr>
          <w:p w14:paraId="35382B00"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39</w:t>
            </w:r>
          </w:p>
        </w:tc>
        <w:tc>
          <w:tcPr>
            <w:tcW w:w="895" w:type="dxa"/>
            <w:shd w:val="clear" w:color="auto" w:fill="auto"/>
            <w:noWrap/>
            <w:vAlign w:val="bottom"/>
            <w:hideMark/>
          </w:tcPr>
          <w:p w14:paraId="46D66CA0"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15,73%</w:t>
            </w:r>
          </w:p>
        </w:tc>
        <w:tc>
          <w:tcPr>
            <w:tcW w:w="775" w:type="dxa"/>
            <w:gridSpan w:val="2"/>
            <w:shd w:val="clear" w:color="auto" w:fill="auto"/>
            <w:noWrap/>
            <w:vAlign w:val="bottom"/>
            <w:hideMark/>
          </w:tcPr>
          <w:p w14:paraId="2B1216DC"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44</w:t>
            </w:r>
          </w:p>
        </w:tc>
        <w:tc>
          <w:tcPr>
            <w:tcW w:w="964" w:type="dxa"/>
            <w:shd w:val="clear" w:color="auto" w:fill="auto"/>
            <w:noWrap/>
            <w:vAlign w:val="bottom"/>
            <w:hideMark/>
          </w:tcPr>
          <w:p w14:paraId="7003BC80"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17,74%</w:t>
            </w:r>
          </w:p>
        </w:tc>
        <w:tc>
          <w:tcPr>
            <w:tcW w:w="737" w:type="dxa"/>
            <w:gridSpan w:val="2"/>
            <w:shd w:val="clear" w:color="auto" w:fill="auto"/>
            <w:noWrap/>
            <w:vAlign w:val="bottom"/>
            <w:hideMark/>
          </w:tcPr>
          <w:p w14:paraId="5A637EBF"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38</w:t>
            </w:r>
          </w:p>
        </w:tc>
        <w:tc>
          <w:tcPr>
            <w:tcW w:w="960" w:type="dxa"/>
            <w:shd w:val="clear" w:color="auto" w:fill="auto"/>
            <w:noWrap/>
            <w:vAlign w:val="bottom"/>
            <w:hideMark/>
          </w:tcPr>
          <w:p w14:paraId="36025628"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15,32%</w:t>
            </w:r>
          </w:p>
        </w:tc>
      </w:tr>
      <w:tr w:rsidR="00636FCB" w:rsidRPr="00636FCB" w14:paraId="5EBFAEC3" w14:textId="77777777" w:rsidTr="00636FCB">
        <w:trPr>
          <w:gridAfter w:val="1"/>
          <w:wAfter w:w="45" w:type="dxa"/>
          <w:trHeight w:val="290"/>
          <w:jc w:val="center"/>
        </w:trPr>
        <w:tc>
          <w:tcPr>
            <w:tcW w:w="1555" w:type="dxa"/>
            <w:shd w:val="clear" w:color="auto" w:fill="auto"/>
            <w:noWrap/>
            <w:vAlign w:val="bottom"/>
            <w:hideMark/>
          </w:tcPr>
          <w:p w14:paraId="04B695F6"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Sedang</w:t>
            </w:r>
          </w:p>
        </w:tc>
        <w:tc>
          <w:tcPr>
            <w:tcW w:w="708" w:type="dxa"/>
            <w:shd w:val="clear" w:color="auto" w:fill="auto"/>
            <w:noWrap/>
            <w:vAlign w:val="bottom"/>
            <w:hideMark/>
          </w:tcPr>
          <w:p w14:paraId="6BA3A5C7"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210</w:t>
            </w:r>
          </w:p>
        </w:tc>
        <w:tc>
          <w:tcPr>
            <w:tcW w:w="960" w:type="dxa"/>
            <w:shd w:val="clear" w:color="auto" w:fill="auto"/>
            <w:noWrap/>
            <w:vAlign w:val="bottom"/>
            <w:hideMark/>
          </w:tcPr>
          <w:p w14:paraId="001BB1F7"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84,68%</w:t>
            </w:r>
          </w:p>
        </w:tc>
        <w:tc>
          <w:tcPr>
            <w:tcW w:w="830" w:type="dxa"/>
            <w:shd w:val="clear" w:color="auto" w:fill="auto"/>
            <w:noWrap/>
            <w:vAlign w:val="bottom"/>
            <w:hideMark/>
          </w:tcPr>
          <w:p w14:paraId="41870F25"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209</w:t>
            </w:r>
          </w:p>
        </w:tc>
        <w:tc>
          <w:tcPr>
            <w:tcW w:w="895" w:type="dxa"/>
            <w:shd w:val="clear" w:color="auto" w:fill="auto"/>
            <w:noWrap/>
            <w:vAlign w:val="bottom"/>
            <w:hideMark/>
          </w:tcPr>
          <w:p w14:paraId="755CE40B"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84,27%</w:t>
            </w:r>
          </w:p>
        </w:tc>
        <w:tc>
          <w:tcPr>
            <w:tcW w:w="775" w:type="dxa"/>
            <w:gridSpan w:val="2"/>
            <w:shd w:val="clear" w:color="auto" w:fill="auto"/>
            <w:noWrap/>
            <w:vAlign w:val="bottom"/>
            <w:hideMark/>
          </w:tcPr>
          <w:p w14:paraId="07A56DEA"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204</w:t>
            </w:r>
          </w:p>
        </w:tc>
        <w:tc>
          <w:tcPr>
            <w:tcW w:w="964" w:type="dxa"/>
            <w:shd w:val="clear" w:color="auto" w:fill="auto"/>
            <w:noWrap/>
            <w:vAlign w:val="bottom"/>
            <w:hideMark/>
          </w:tcPr>
          <w:p w14:paraId="70765D7B"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82,26%</w:t>
            </w:r>
          </w:p>
        </w:tc>
        <w:tc>
          <w:tcPr>
            <w:tcW w:w="737" w:type="dxa"/>
            <w:gridSpan w:val="2"/>
            <w:shd w:val="clear" w:color="auto" w:fill="auto"/>
            <w:noWrap/>
            <w:vAlign w:val="bottom"/>
            <w:hideMark/>
          </w:tcPr>
          <w:p w14:paraId="07ED2FB9"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210</w:t>
            </w:r>
          </w:p>
        </w:tc>
        <w:tc>
          <w:tcPr>
            <w:tcW w:w="960" w:type="dxa"/>
            <w:shd w:val="clear" w:color="auto" w:fill="auto"/>
            <w:noWrap/>
            <w:vAlign w:val="bottom"/>
            <w:hideMark/>
          </w:tcPr>
          <w:p w14:paraId="314C7F62"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84,68%</w:t>
            </w:r>
          </w:p>
        </w:tc>
      </w:tr>
      <w:tr w:rsidR="00636FCB" w:rsidRPr="00636FCB" w14:paraId="2D8D4DB6" w14:textId="77777777" w:rsidTr="00636FCB">
        <w:trPr>
          <w:gridAfter w:val="1"/>
          <w:wAfter w:w="45" w:type="dxa"/>
          <w:trHeight w:val="290"/>
          <w:jc w:val="center"/>
        </w:trPr>
        <w:tc>
          <w:tcPr>
            <w:tcW w:w="1555" w:type="dxa"/>
            <w:shd w:val="clear" w:color="auto" w:fill="auto"/>
            <w:noWrap/>
            <w:vAlign w:val="bottom"/>
            <w:hideMark/>
          </w:tcPr>
          <w:p w14:paraId="7AA058B6" w14:textId="77777777"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Tinggi</w:t>
            </w:r>
          </w:p>
        </w:tc>
        <w:tc>
          <w:tcPr>
            <w:tcW w:w="708" w:type="dxa"/>
            <w:shd w:val="clear" w:color="auto" w:fill="auto"/>
            <w:noWrap/>
            <w:vAlign w:val="bottom"/>
            <w:hideMark/>
          </w:tcPr>
          <w:p w14:paraId="74783134"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960" w:type="dxa"/>
            <w:shd w:val="clear" w:color="auto" w:fill="auto"/>
            <w:noWrap/>
            <w:vAlign w:val="bottom"/>
            <w:hideMark/>
          </w:tcPr>
          <w:p w14:paraId="42049818"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830" w:type="dxa"/>
            <w:shd w:val="clear" w:color="auto" w:fill="auto"/>
            <w:noWrap/>
            <w:vAlign w:val="bottom"/>
            <w:hideMark/>
          </w:tcPr>
          <w:p w14:paraId="454BA277"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895" w:type="dxa"/>
            <w:shd w:val="clear" w:color="auto" w:fill="auto"/>
            <w:noWrap/>
            <w:vAlign w:val="bottom"/>
            <w:hideMark/>
          </w:tcPr>
          <w:p w14:paraId="01A48F98"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775" w:type="dxa"/>
            <w:gridSpan w:val="2"/>
            <w:shd w:val="clear" w:color="auto" w:fill="auto"/>
            <w:noWrap/>
            <w:vAlign w:val="bottom"/>
            <w:hideMark/>
          </w:tcPr>
          <w:p w14:paraId="21255DF6"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964" w:type="dxa"/>
            <w:shd w:val="clear" w:color="auto" w:fill="auto"/>
            <w:noWrap/>
            <w:vAlign w:val="bottom"/>
            <w:hideMark/>
          </w:tcPr>
          <w:p w14:paraId="3192727F"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737" w:type="dxa"/>
            <w:gridSpan w:val="2"/>
            <w:shd w:val="clear" w:color="auto" w:fill="auto"/>
            <w:noWrap/>
            <w:vAlign w:val="bottom"/>
            <w:hideMark/>
          </w:tcPr>
          <w:p w14:paraId="5A3F4618"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c>
          <w:tcPr>
            <w:tcW w:w="960" w:type="dxa"/>
            <w:shd w:val="clear" w:color="auto" w:fill="auto"/>
            <w:noWrap/>
            <w:vAlign w:val="bottom"/>
            <w:hideMark/>
          </w:tcPr>
          <w:p w14:paraId="4870E1A5" w14:textId="7777777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sidRPr="00636FCB">
              <w:rPr>
                <w:rFonts w:ascii="Times New Roman" w:eastAsia="Times New Roman" w:hAnsi="Times New Roman" w:cs="Times New Roman"/>
                <w:color w:val="000000"/>
                <w:kern w:val="0"/>
                <w:lang w:eastAsia="en-ID"/>
                <w14:ligatures w14:val="none"/>
              </w:rPr>
              <w:t>0</w:t>
            </w:r>
          </w:p>
        </w:tc>
      </w:tr>
      <w:tr w:rsidR="00636FCB" w:rsidRPr="00636FCB" w14:paraId="6D6FE25A" w14:textId="77777777" w:rsidTr="00636FCB">
        <w:trPr>
          <w:gridAfter w:val="1"/>
          <w:wAfter w:w="45" w:type="dxa"/>
          <w:trHeight w:val="290"/>
          <w:jc w:val="center"/>
        </w:trPr>
        <w:tc>
          <w:tcPr>
            <w:tcW w:w="1555" w:type="dxa"/>
            <w:shd w:val="clear" w:color="auto" w:fill="auto"/>
            <w:noWrap/>
            <w:vAlign w:val="bottom"/>
          </w:tcPr>
          <w:p w14:paraId="32F3CA9D" w14:textId="2B188778" w:rsidR="00636FCB" w:rsidRPr="00636FCB" w:rsidRDefault="00636FCB" w:rsidP="00636FCB">
            <w:pPr>
              <w:spacing w:after="0" w:line="240" w:lineRule="auto"/>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Total</w:t>
            </w:r>
          </w:p>
        </w:tc>
        <w:tc>
          <w:tcPr>
            <w:tcW w:w="708" w:type="dxa"/>
            <w:shd w:val="clear" w:color="auto" w:fill="auto"/>
            <w:noWrap/>
            <w:vAlign w:val="bottom"/>
          </w:tcPr>
          <w:p w14:paraId="4DB0C100" w14:textId="05940628"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248</w:t>
            </w:r>
          </w:p>
        </w:tc>
        <w:tc>
          <w:tcPr>
            <w:tcW w:w="960" w:type="dxa"/>
            <w:shd w:val="clear" w:color="auto" w:fill="auto"/>
            <w:noWrap/>
            <w:vAlign w:val="bottom"/>
          </w:tcPr>
          <w:p w14:paraId="10E90048" w14:textId="293D2453"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100%</w:t>
            </w:r>
          </w:p>
        </w:tc>
        <w:tc>
          <w:tcPr>
            <w:tcW w:w="830" w:type="dxa"/>
            <w:shd w:val="clear" w:color="auto" w:fill="auto"/>
            <w:noWrap/>
            <w:vAlign w:val="bottom"/>
          </w:tcPr>
          <w:p w14:paraId="55BC977B" w14:textId="28C6AAAE"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248</w:t>
            </w:r>
          </w:p>
        </w:tc>
        <w:tc>
          <w:tcPr>
            <w:tcW w:w="895" w:type="dxa"/>
            <w:shd w:val="clear" w:color="auto" w:fill="auto"/>
            <w:noWrap/>
            <w:vAlign w:val="bottom"/>
          </w:tcPr>
          <w:p w14:paraId="3F0C34E8" w14:textId="688EAB87"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100%</w:t>
            </w:r>
          </w:p>
        </w:tc>
        <w:tc>
          <w:tcPr>
            <w:tcW w:w="775" w:type="dxa"/>
            <w:gridSpan w:val="2"/>
            <w:shd w:val="clear" w:color="auto" w:fill="auto"/>
            <w:noWrap/>
            <w:vAlign w:val="bottom"/>
          </w:tcPr>
          <w:p w14:paraId="52567F59" w14:textId="04EE6942"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248</w:t>
            </w:r>
          </w:p>
        </w:tc>
        <w:tc>
          <w:tcPr>
            <w:tcW w:w="964" w:type="dxa"/>
            <w:shd w:val="clear" w:color="auto" w:fill="auto"/>
            <w:noWrap/>
            <w:vAlign w:val="bottom"/>
          </w:tcPr>
          <w:p w14:paraId="5B6055B8" w14:textId="4948CD3C"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100%</w:t>
            </w:r>
          </w:p>
        </w:tc>
        <w:tc>
          <w:tcPr>
            <w:tcW w:w="737" w:type="dxa"/>
            <w:gridSpan w:val="2"/>
            <w:shd w:val="clear" w:color="auto" w:fill="auto"/>
            <w:noWrap/>
            <w:vAlign w:val="bottom"/>
          </w:tcPr>
          <w:p w14:paraId="19C54C43" w14:textId="7777D22B"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248</w:t>
            </w:r>
          </w:p>
        </w:tc>
        <w:tc>
          <w:tcPr>
            <w:tcW w:w="960" w:type="dxa"/>
            <w:shd w:val="clear" w:color="auto" w:fill="auto"/>
            <w:noWrap/>
            <w:vAlign w:val="bottom"/>
          </w:tcPr>
          <w:p w14:paraId="410B66B4" w14:textId="4AC6BDB2" w:rsidR="00636FCB" w:rsidRPr="00636FCB" w:rsidRDefault="00636FCB" w:rsidP="00636FCB">
            <w:pPr>
              <w:spacing w:after="0" w:line="240" w:lineRule="auto"/>
              <w:jc w:val="right"/>
              <w:rPr>
                <w:rFonts w:ascii="Times New Roman" w:eastAsia="Times New Roman" w:hAnsi="Times New Roman" w:cs="Times New Roman"/>
                <w:color w:val="000000"/>
                <w:kern w:val="0"/>
                <w:lang w:eastAsia="en-ID"/>
                <w14:ligatures w14:val="none"/>
              </w:rPr>
            </w:pPr>
            <w:r>
              <w:rPr>
                <w:rFonts w:ascii="Times New Roman" w:eastAsia="Times New Roman" w:hAnsi="Times New Roman" w:cs="Times New Roman"/>
                <w:color w:val="000000"/>
                <w:kern w:val="0"/>
                <w:lang w:eastAsia="en-ID"/>
                <w14:ligatures w14:val="none"/>
              </w:rPr>
              <w:t>100%</w:t>
            </w:r>
          </w:p>
        </w:tc>
      </w:tr>
    </w:tbl>
    <w:p w14:paraId="3B3D9292" w14:textId="77777777" w:rsidR="00636FCB" w:rsidRDefault="00636FCB" w:rsidP="00636FCB">
      <w:pPr>
        <w:widowControl w:val="0"/>
        <w:autoSpaceDE w:val="0"/>
        <w:autoSpaceDN w:val="0"/>
        <w:spacing w:after="200" w:line="276" w:lineRule="auto"/>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ab/>
      </w:r>
    </w:p>
    <w:p w14:paraId="11F1A640" w14:textId="16210C6B" w:rsidR="00636FCB" w:rsidRPr="005B60BD" w:rsidRDefault="00636FCB" w:rsidP="00636FCB">
      <w:pPr>
        <w:widowControl w:val="0"/>
        <w:autoSpaceDE w:val="0"/>
        <w:autoSpaceDN w:val="0"/>
        <w:spacing w:after="200" w:line="276" w:lineRule="auto"/>
        <w:ind w:firstLine="720"/>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 xml:space="preserve">Selanjutnya analisis kategorisasi kematangan karir menunjukkan bahwa pada perencanaan karir didapatkan skor sedang sebanyak 210 siswa atau sebanyak 84,68% dan rendah sebanyak 38 siswa atau sebanyak 15,32%. Selanjutnya pada aspek eksplorasi karir didapatkan pada kategori menengaj sebanyak 209 siswa atau sebanyak 84,27% dari total keseluruhan dan selanjutnya pada kategori rendah sebanyak 39 siswa tau 15,73%. Pada </w:t>
      </w:r>
      <w:r w:rsidR="001F70CA">
        <w:rPr>
          <w:rFonts w:ascii="Times New Roman" w:eastAsia="Times New Roman" w:hAnsi="Times New Roman" w:cs="Times New Roman"/>
          <w:kern w:val="0"/>
          <w:sz w:val="24"/>
          <w:szCs w:val="24"/>
          <w:lang w:val="sv-SE"/>
          <w14:ligatures w14:val="none"/>
        </w:rPr>
        <w:t xml:space="preserve">aspek komptensi informasional sebanyak 204 siswa berada pada kategori sedang atau sebesar 82,26% sedangkan sebanyak 44 siswa berada pada kategori rendah atau sebesar 17,74%. Pada aspek pengambilan kepurutusan sebanyak 210 siswa atau 82,26% pada kategori sedang sedangkan sebanyak 38 siswa atau 15,32% siswa berada kategori rendah. </w:t>
      </w:r>
    </w:p>
    <w:p w14:paraId="5811214B" w14:textId="77777777" w:rsidR="00AB6F30" w:rsidRPr="00AB6F30" w:rsidRDefault="00AB6F30" w:rsidP="005B60BD">
      <w:pPr>
        <w:widowControl w:val="0"/>
        <w:autoSpaceDE w:val="0"/>
        <w:autoSpaceDN w:val="0"/>
        <w:spacing w:after="200" w:line="276" w:lineRule="auto"/>
        <w:rPr>
          <w:rFonts w:ascii="Times New Roman" w:eastAsia="Times New Roman" w:hAnsi="Times New Roman" w:cs="Times New Roman"/>
          <w:kern w:val="0"/>
          <w:sz w:val="24"/>
          <w:szCs w:val="24"/>
          <w:lang w:val="sv-SE"/>
          <w14:ligatures w14:val="none"/>
        </w:rPr>
      </w:pPr>
    </w:p>
    <w:p w14:paraId="73BEF6FC" w14:textId="499F5ECA" w:rsidR="00AB6F30" w:rsidRPr="00AB6F30" w:rsidRDefault="00AB6F30" w:rsidP="00AB6F30">
      <w:pPr>
        <w:widowControl w:val="0"/>
        <w:autoSpaceDE w:val="0"/>
        <w:autoSpaceDN w:val="0"/>
        <w:spacing w:after="200" w:line="276" w:lineRule="auto"/>
        <w:jc w:val="center"/>
        <w:rPr>
          <w:rFonts w:ascii="Times New Roman" w:eastAsia="Times New Roman" w:hAnsi="Times New Roman" w:cs="Times New Roman"/>
          <w:kern w:val="0"/>
          <w:sz w:val="24"/>
          <w:szCs w:val="24"/>
          <w:lang w:val="sv-SE"/>
          <w14:ligatures w14:val="none"/>
        </w:rPr>
      </w:pPr>
      <w:r w:rsidRPr="00AB6F30">
        <w:rPr>
          <w:rFonts w:ascii="Times New Roman" w:eastAsia="Times New Roman" w:hAnsi="Times New Roman" w:cs="Times New Roman"/>
          <w:kern w:val="0"/>
          <w:sz w:val="24"/>
          <w:szCs w:val="24"/>
          <w:lang w:val="sv-SE"/>
          <w14:ligatures w14:val="none"/>
        </w:rPr>
        <w:t xml:space="preserve">Grafik </w:t>
      </w:r>
      <w:r w:rsidR="004D291C">
        <w:rPr>
          <w:rFonts w:ascii="Times New Roman" w:eastAsia="Times New Roman" w:hAnsi="Times New Roman" w:cs="Times New Roman"/>
          <w:kern w:val="0"/>
          <w:sz w:val="24"/>
          <w:szCs w:val="24"/>
          <w:lang w:val="sv-SE"/>
          <w14:ligatures w14:val="none"/>
        </w:rPr>
        <w:t xml:space="preserve">5. </w:t>
      </w:r>
      <w:r w:rsidRPr="00AB6F30">
        <w:rPr>
          <w:rFonts w:ascii="Times New Roman" w:eastAsia="Times New Roman" w:hAnsi="Times New Roman" w:cs="Times New Roman"/>
          <w:kern w:val="0"/>
          <w:sz w:val="24"/>
          <w:szCs w:val="24"/>
          <w:lang w:val="sv-SE"/>
          <w14:ligatures w14:val="none"/>
        </w:rPr>
        <w:t>Grafik Kategorisasi Kematangan Karir Berdasarkan Aspek</w:t>
      </w:r>
    </w:p>
    <w:p w14:paraId="4E2F1A47" w14:textId="11788A7C" w:rsidR="0084395A" w:rsidRDefault="005B60BD" w:rsidP="005B60BD">
      <w:pPr>
        <w:jc w:val="center"/>
      </w:pPr>
      <w:r>
        <w:rPr>
          <w:noProof/>
        </w:rPr>
        <w:lastRenderedPageBreak/>
        <w:drawing>
          <wp:inline distT="0" distB="0" distL="0" distR="0" wp14:anchorId="58656307" wp14:editId="4494F549">
            <wp:extent cx="4575037" cy="2743200"/>
            <wp:effectExtent l="0" t="0" r="16510" b="0"/>
            <wp:docPr id="1012217050" name="Chart 1">
              <a:extLst xmlns:a="http://schemas.openxmlformats.org/drawingml/2006/main">
                <a:ext uri="{FF2B5EF4-FFF2-40B4-BE49-F238E27FC236}">
                  <a16:creationId xmlns:a16="http://schemas.microsoft.com/office/drawing/2014/main" id="{DFE7D0BC-8871-AA01-EE2A-92C06B39F4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78E2207" w14:textId="090C797D" w:rsidR="001F70CA" w:rsidRPr="005B60BD" w:rsidRDefault="001F70CA" w:rsidP="001F70CA">
      <w:pPr>
        <w:widowControl w:val="0"/>
        <w:autoSpaceDE w:val="0"/>
        <w:autoSpaceDN w:val="0"/>
        <w:spacing w:after="200" w:line="276" w:lineRule="auto"/>
        <w:ind w:firstLine="720"/>
        <w:jc w:val="both"/>
        <w:rPr>
          <w:rFonts w:ascii="Times New Roman" w:eastAsia="Times New Roman" w:hAnsi="Times New Roman" w:cs="Times New Roman"/>
          <w:kern w:val="0"/>
          <w:sz w:val="24"/>
          <w:szCs w:val="24"/>
          <w:lang w:val="sv-SE"/>
          <w14:ligatures w14:val="none"/>
        </w:rPr>
      </w:pPr>
      <w:r>
        <w:rPr>
          <w:rFonts w:ascii="Times New Roman" w:eastAsia="Times New Roman" w:hAnsi="Times New Roman" w:cs="Times New Roman"/>
          <w:kern w:val="0"/>
          <w:sz w:val="24"/>
          <w:szCs w:val="24"/>
          <w:lang w:val="sv-SE"/>
          <w14:ligatures w14:val="none"/>
        </w:rPr>
        <w:t>Dari keseluruhan aspek, tidak ditemukan siswa yang berada pada kategori tinggi. Adapun bedasarkan pada banyaknya siswa yang berada pada kategori menengah maka ditemukan bahwa perencanaan karir dan pengambilan keputusan memberikan sumbangan tertinggi kepada total keseluruhan dari kematangan karir. Sedangkan aspek komptensi informasional memiliki sumbangan terkecil karena memiliki kategori sedang yang paling sedikit. Adapun kategorisasi bedasarkan aspek disajikan pada grafik 3.</w:t>
      </w:r>
    </w:p>
    <w:p w14:paraId="74B0A3F0" w14:textId="77777777" w:rsidR="001F70CA" w:rsidRDefault="001F70CA" w:rsidP="005B60BD">
      <w:pPr>
        <w:jc w:val="center"/>
      </w:pPr>
    </w:p>
    <w:sectPr w:rsidR="001F70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F30"/>
    <w:rsid w:val="00073432"/>
    <w:rsid w:val="0007356E"/>
    <w:rsid w:val="00164703"/>
    <w:rsid w:val="001F70CA"/>
    <w:rsid w:val="0021731B"/>
    <w:rsid w:val="002371F4"/>
    <w:rsid w:val="00443AB8"/>
    <w:rsid w:val="004A1869"/>
    <w:rsid w:val="004D291C"/>
    <w:rsid w:val="00593B67"/>
    <w:rsid w:val="005B60BD"/>
    <w:rsid w:val="00636FCB"/>
    <w:rsid w:val="00753D66"/>
    <w:rsid w:val="0084395A"/>
    <w:rsid w:val="00904052"/>
    <w:rsid w:val="00A92AF4"/>
    <w:rsid w:val="00A92EFD"/>
    <w:rsid w:val="00AB6F30"/>
    <w:rsid w:val="00AC6638"/>
    <w:rsid w:val="00B32C71"/>
    <w:rsid w:val="00B4000B"/>
    <w:rsid w:val="00B8479E"/>
    <w:rsid w:val="00BB6606"/>
    <w:rsid w:val="00BC0067"/>
    <w:rsid w:val="00BC19E2"/>
    <w:rsid w:val="00D8391B"/>
    <w:rsid w:val="00E05DE5"/>
    <w:rsid w:val="00FB350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4165F"/>
  <w15:chartTrackingRefBased/>
  <w15:docId w15:val="{E8C0B2EE-20B8-4115-B0E1-639C101F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76099">
      <w:bodyDiv w:val="1"/>
      <w:marLeft w:val="0"/>
      <w:marRight w:val="0"/>
      <w:marTop w:val="0"/>
      <w:marBottom w:val="0"/>
      <w:divBdr>
        <w:top w:val="none" w:sz="0" w:space="0" w:color="auto"/>
        <w:left w:val="none" w:sz="0" w:space="0" w:color="auto"/>
        <w:bottom w:val="none" w:sz="0" w:space="0" w:color="auto"/>
        <w:right w:val="none" w:sz="0" w:space="0" w:color="auto"/>
      </w:divBdr>
    </w:div>
    <w:div w:id="218563132">
      <w:bodyDiv w:val="1"/>
      <w:marLeft w:val="0"/>
      <w:marRight w:val="0"/>
      <w:marTop w:val="0"/>
      <w:marBottom w:val="0"/>
      <w:divBdr>
        <w:top w:val="none" w:sz="0" w:space="0" w:color="auto"/>
        <w:left w:val="none" w:sz="0" w:space="0" w:color="auto"/>
        <w:bottom w:val="none" w:sz="0" w:space="0" w:color="auto"/>
        <w:right w:val="none" w:sz="0" w:space="0" w:color="auto"/>
      </w:divBdr>
    </w:div>
    <w:div w:id="497307904">
      <w:bodyDiv w:val="1"/>
      <w:marLeft w:val="0"/>
      <w:marRight w:val="0"/>
      <w:marTop w:val="0"/>
      <w:marBottom w:val="0"/>
      <w:divBdr>
        <w:top w:val="none" w:sz="0" w:space="0" w:color="auto"/>
        <w:left w:val="none" w:sz="0" w:space="0" w:color="auto"/>
        <w:bottom w:val="none" w:sz="0" w:space="0" w:color="auto"/>
        <w:right w:val="none" w:sz="0" w:space="0" w:color="auto"/>
      </w:divBdr>
      <w:divsChild>
        <w:div w:id="1902594801">
          <w:marLeft w:val="126"/>
          <w:marRight w:val="126"/>
          <w:marTop w:val="0"/>
          <w:marBottom w:val="126"/>
          <w:divBdr>
            <w:top w:val="none" w:sz="0" w:space="0" w:color="auto"/>
            <w:left w:val="none" w:sz="0" w:space="0" w:color="auto"/>
            <w:bottom w:val="none" w:sz="0" w:space="0" w:color="auto"/>
            <w:right w:val="none" w:sz="0" w:space="0" w:color="auto"/>
          </w:divBdr>
          <w:divsChild>
            <w:div w:id="2124684973">
              <w:marLeft w:val="0"/>
              <w:marRight w:val="0"/>
              <w:marTop w:val="0"/>
              <w:marBottom w:val="0"/>
              <w:divBdr>
                <w:top w:val="none" w:sz="0" w:space="0" w:color="auto"/>
                <w:left w:val="none" w:sz="0" w:space="0" w:color="auto"/>
                <w:bottom w:val="none" w:sz="0" w:space="0" w:color="auto"/>
                <w:right w:val="none" w:sz="0" w:space="0" w:color="auto"/>
              </w:divBdr>
              <w:divsChild>
                <w:div w:id="1046296688">
                  <w:marLeft w:val="0"/>
                  <w:marRight w:val="0"/>
                  <w:marTop w:val="0"/>
                  <w:marBottom w:val="0"/>
                  <w:divBdr>
                    <w:top w:val="none" w:sz="0" w:space="0" w:color="auto"/>
                    <w:left w:val="none" w:sz="0" w:space="0" w:color="auto"/>
                    <w:bottom w:val="none" w:sz="0" w:space="0" w:color="auto"/>
                    <w:right w:val="none" w:sz="0" w:space="0" w:color="auto"/>
                  </w:divBdr>
                </w:div>
                <w:div w:id="2068413358">
                  <w:marLeft w:val="0"/>
                  <w:marRight w:val="108"/>
                  <w:marTop w:val="18"/>
                  <w:marBottom w:val="108"/>
                  <w:divBdr>
                    <w:top w:val="none" w:sz="0" w:space="0" w:color="auto"/>
                    <w:left w:val="none" w:sz="0" w:space="0" w:color="auto"/>
                    <w:bottom w:val="none" w:sz="0" w:space="0" w:color="auto"/>
                    <w:right w:val="none" w:sz="0" w:space="0" w:color="auto"/>
                  </w:divBdr>
                  <w:divsChild>
                    <w:div w:id="1904026566">
                      <w:marLeft w:val="0"/>
                      <w:marRight w:val="0"/>
                      <w:marTop w:val="0"/>
                      <w:marBottom w:val="0"/>
                      <w:divBdr>
                        <w:top w:val="none" w:sz="0" w:space="0" w:color="auto"/>
                        <w:left w:val="none" w:sz="0" w:space="0" w:color="auto"/>
                        <w:bottom w:val="none" w:sz="0" w:space="0" w:color="auto"/>
                        <w:right w:val="none" w:sz="0" w:space="0" w:color="auto"/>
                      </w:divBdr>
                      <w:divsChild>
                        <w:div w:id="398407453">
                          <w:marLeft w:val="0"/>
                          <w:marRight w:val="0"/>
                          <w:marTop w:val="0"/>
                          <w:marBottom w:val="0"/>
                          <w:divBdr>
                            <w:top w:val="none" w:sz="0" w:space="0" w:color="auto"/>
                            <w:left w:val="none" w:sz="0" w:space="0" w:color="auto"/>
                            <w:bottom w:val="none" w:sz="0" w:space="0" w:color="auto"/>
                            <w:right w:val="none" w:sz="0" w:space="0" w:color="auto"/>
                          </w:divBdr>
                          <w:divsChild>
                            <w:div w:id="1256668966">
                              <w:marLeft w:val="0"/>
                              <w:marRight w:val="0"/>
                              <w:marTop w:val="0"/>
                              <w:marBottom w:val="0"/>
                              <w:divBdr>
                                <w:top w:val="none" w:sz="0" w:space="0" w:color="auto"/>
                                <w:left w:val="none" w:sz="0" w:space="0" w:color="auto"/>
                                <w:bottom w:val="none" w:sz="0" w:space="0" w:color="auto"/>
                                <w:right w:val="none" w:sz="0" w:space="0" w:color="auto"/>
                              </w:divBdr>
                              <w:divsChild>
                                <w:div w:id="88017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0323962">
      <w:bodyDiv w:val="1"/>
      <w:marLeft w:val="0"/>
      <w:marRight w:val="0"/>
      <w:marTop w:val="0"/>
      <w:marBottom w:val="0"/>
      <w:divBdr>
        <w:top w:val="none" w:sz="0" w:space="0" w:color="auto"/>
        <w:left w:val="none" w:sz="0" w:space="0" w:color="auto"/>
        <w:bottom w:val="none" w:sz="0" w:space="0" w:color="auto"/>
        <w:right w:val="none" w:sz="0" w:space="0" w:color="auto"/>
      </w:divBdr>
    </w:div>
    <w:div w:id="1274286097">
      <w:bodyDiv w:val="1"/>
      <w:marLeft w:val="0"/>
      <w:marRight w:val="0"/>
      <w:marTop w:val="0"/>
      <w:marBottom w:val="0"/>
      <w:divBdr>
        <w:top w:val="none" w:sz="0" w:space="0" w:color="auto"/>
        <w:left w:val="none" w:sz="0" w:space="0" w:color="auto"/>
        <w:bottom w:val="none" w:sz="0" w:space="0" w:color="auto"/>
        <w:right w:val="none" w:sz="0" w:space="0" w:color="auto"/>
      </w:divBdr>
    </w:div>
    <w:div w:id="1317955117">
      <w:bodyDiv w:val="1"/>
      <w:marLeft w:val="0"/>
      <w:marRight w:val="0"/>
      <w:marTop w:val="0"/>
      <w:marBottom w:val="0"/>
      <w:divBdr>
        <w:top w:val="none" w:sz="0" w:space="0" w:color="auto"/>
        <w:left w:val="none" w:sz="0" w:space="0" w:color="auto"/>
        <w:bottom w:val="none" w:sz="0" w:space="0" w:color="auto"/>
        <w:right w:val="none" w:sz="0" w:space="0" w:color="auto"/>
      </w:divBdr>
    </w:div>
    <w:div w:id="1808619940">
      <w:bodyDiv w:val="1"/>
      <w:marLeft w:val="0"/>
      <w:marRight w:val="0"/>
      <w:marTop w:val="0"/>
      <w:marBottom w:val="0"/>
      <w:divBdr>
        <w:top w:val="none" w:sz="0" w:space="0" w:color="auto"/>
        <w:left w:val="none" w:sz="0" w:space="0" w:color="auto"/>
        <w:bottom w:val="none" w:sz="0" w:space="0" w:color="auto"/>
        <w:right w:val="none" w:sz="0" w:space="0" w:color="auto"/>
      </w:divBdr>
      <w:divsChild>
        <w:div w:id="841627348">
          <w:marLeft w:val="0"/>
          <w:marRight w:val="108"/>
          <w:marTop w:val="18"/>
          <w:marBottom w:val="108"/>
          <w:divBdr>
            <w:top w:val="none" w:sz="0" w:space="0" w:color="auto"/>
            <w:left w:val="none" w:sz="0" w:space="0" w:color="auto"/>
            <w:bottom w:val="none" w:sz="0" w:space="0" w:color="auto"/>
            <w:right w:val="none" w:sz="0" w:space="0" w:color="auto"/>
          </w:divBdr>
          <w:divsChild>
            <w:div w:id="2021590198">
              <w:marLeft w:val="0"/>
              <w:marRight w:val="0"/>
              <w:marTop w:val="0"/>
              <w:marBottom w:val="0"/>
              <w:divBdr>
                <w:top w:val="none" w:sz="0" w:space="0" w:color="auto"/>
                <w:left w:val="none" w:sz="0" w:space="0" w:color="auto"/>
                <w:bottom w:val="none" w:sz="0" w:space="0" w:color="auto"/>
                <w:right w:val="none" w:sz="0" w:space="0" w:color="auto"/>
              </w:divBdr>
              <w:divsChild>
                <w:div w:id="1370648660">
                  <w:marLeft w:val="0"/>
                  <w:marRight w:val="0"/>
                  <w:marTop w:val="0"/>
                  <w:marBottom w:val="0"/>
                  <w:divBdr>
                    <w:top w:val="none" w:sz="0" w:space="0" w:color="auto"/>
                    <w:left w:val="none" w:sz="0" w:space="0" w:color="auto"/>
                    <w:bottom w:val="none" w:sz="0" w:space="0" w:color="auto"/>
                    <w:right w:val="none" w:sz="0" w:space="0" w:color="auto"/>
                  </w:divBdr>
                  <w:divsChild>
                    <w:div w:id="1081565374">
                      <w:marLeft w:val="0"/>
                      <w:marRight w:val="0"/>
                      <w:marTop w:val="0"/>
                      <w:marBottom w:val="0"/>
                      <w:divBdr>
                        <w:top w:val="none" w:sz="0" w:space="0" w:color="auto"/>
                        <w:left w:val="none" w:sz="0" w:space="0" w:color="auto"/>
                        <w:bottom w:val="none" w:sz="0" w:space="0" w:color="auto"/>
                        <w:right w:val="none" w:sz="0" w:space="0" w:color="auto"/>
                      </w:divBdr>
                      <w:divsChild>
                        <w:div w:id="66204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244574">
      <w:bodyDiv w:val="1"/>
      <w:marLeft w:val="0"/>
      <w:marRight w:val="0"/>
      <w:marTop w:val="0"/>
      <w:marBottom w:val="0"/>
      <w:divBdr>
        <w:top w:val="none" w:sz="0" w:space="0" w:color="auto"/>
        <w:left w:val="none" w:sz="0" w:space="0" w:color="auto"/>
        <w:bottom w:val="none" w:sz="0" w:space="0" w:color="auto"/>
        <w:right w:val="none" w:sz="0" w:space="0" w:color="auto"/>
      </w:divBdr>
    </w:div>
    <w:div w:id="1935165232">
      <w:bodyDiv w:val="1"/>
      <w:marLeft w:val="0"/>
      <w:marRight w:val="0"/>
      <w:marTop w:val="0"/>
      <w:marBottom w:val="0"/>
      <w:divBdr>
        <w:top w:val="none" w:sz="0" w:space="0" w:color="auto"/>
        <w:left w:val="none" w:sz="0" w:space="0" w:color="auto"/>
        <w:bottom w:val="none" w:sz="0" w:space="0" w:color="auto"/>
        <w:right w:val="none" w:sz="0" w:space="0" w:color="auto"/>
      </w:divBdr>
      <w:divsChild>
        <w:div w:id="334503377">
          <w:marLeft w:val="126"/>
          <w:marRight w:val="126"/>
          <w:marTop w:val="0"/>
          <w:marBottom w:val="126"/>
          <w:divBdr>
            <w:top w:val="none" w:sz="0" w:space="0" w:color="auto"/>
            <w:left w:val="none" w:sz="0" w:space="0" w:color="auto"/>
            <w:bottom w:val="none" w:sz="0" w:space="0" w:color="auto"/>
            <w:right w:val="none" w:sz="0" w:space="0" w:color="auto"/>
          </w:divBdr>
          <w:divsChild>
            <w:div w:id="1518157645">
              <w:marLeft w:val="0"/>
              <w:marRight w:val="0"/>
              <w:marTop w:val="0"/>
              <w:marBottom w:val="0"/>
              <w:divBdr>
                <w:top w:val="none" w:sz="0" w:space="0" w:color="auto"/>
                <w:left w:val="none" w:sz="0" w:space="0" w:color="auto"/>
                <w:bottom w:val="none" w:sz="0" w:space="0" w:color="auto"/>
                <w:right w:val="none" w:sz="0" w:space="0" w:color="auto"/>
              </w:divBdr>
              <w:divsChild>
                <w:div w:id="67702062">
                  <w:marLeft w:val="0"/>
                  <w:marRight w:val="0"/>
                  <w:marTop w:val="0"/>
                  <w:marBottom w:val="0"/>
                  <w:divBdr>
                    <w:top w:val="none" w:sz="0" w:space="0" w:color="auto"/>
                    <w:left w:val="none" w:sz="0" w:space="0" w:color="auto"/>
                    <w:bottom w:val="none" w:sz="0" w:space="0" w:color="auto"/>
                    <w:right w:val="none" w:sz="0" w:space="0" w:color="auto"/>
                  </w:divBdr>
                </w:div>
                <w:div w:id="785202483">
                  <w:marLeft w:val="0"/>
                  <w:marRight w:val="108"/>
                  <w:marTop w:val="18"/>
                  <w:marBottom w:val="108"/>
                  <w:divBdr>
                    <w:top w:val="none" w:sz="0" w:space="0" w:color="auto"/>
                    <w:left w:val="none" w:sz="0" w:space="0" w:color="auto"/>
                    <w:bottom w:val="none" w:sz="0" w:space="0" w:color="auto"/>
                    <w:right w:val="none" w:sz="0" w:space="0" w:color="auto"/>
                  </w:divBdr>
                  <w:divsChild>
                    <w:div w:id="789907057">
                      <w:marLeft w:val="0"/>
                      <w:marRight w:val="0"/>
                      <w:marTop w:val="0"/>
                      <w:marBottom w:val="0"/>
                      <w:divBdr>
                        <w:top w:val="none" w:sz="0" w:space="0" w:color="auto"/>
                        <w:left w:val="none" w:sz="0" w:space="0" w:color="auto"/>
                        <w:bottom w:val="none" w:sz="0" w:space="0" w:color="auto"/>
                        <w:right w:val="none" w:sz="0" w:space="0" w:color="auto"/>
                      </w:divBdr>
                      <w:divsChild>
                        <w:div w:id="1799839128">
                          <w:marLeft w:val="0"/>
                          <w:marRight w:val="0"/>
                          <w:marTop w:val="0"/>
                          <w:marBottom w:val="0"/>
                          <w:divBdr>
                            <w:top w:val="none" w:sz="0" w:space="0" w:color="auto"/>
                            <w:left w:val="none" w:sz="0" w:space="0" w:color="auto"/>
                            <w:bottom w:val="none" w:sz="0" w:space="0" w:color="auto"/>
                            <w:right w:val="none" w:sz="0" w:space="0" w:color="auto"/>
                          </w:divBdr>
                          <w:divsChild>
                            <w:div w:id="1652829688">
                              <w:marLeft w:val="0"/>
                              <w:marRight w:val="0"/>
                              <w:marTop w:val="0"/>
                              <w:marBottom w:val="0"/>
                              <w:divBdr>
                                <w:top w:val="none" w:sz="0" w:space="0" w:color="auto"/>
                                <w:left w:val="none" w:sz="0" w:space="0" w:color="auto"/>
                                <w:bottom w:val="none" w:sz="0" w:space="0" w:color="auto"/>
                                <w:right w:val="none" w:sz="0" w:space="0" w:color="auto"/>
                              </w:divBdr>
                              <w:divsChild>
                                <w:div w:id="43922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7370866">
      <w:bodyDiv w:val="1"/>
      <w:marLeft w:val="0"/>
      <w:marRight w:val="0"/>
      <w:marTop w:val="0"/>
      <w:marBottom w:val="0"/>
      <w:divBdr>
        <w:top w:val="none" w:sz="0" w:space="0" w:color="auto"/>
        <w:left w:val="none" w:sz="0" w:space="0" w:color="auto"/>
        <w:bottom w:val="none" w:sz="0" w:space="0" w:color="auto"/>
        <w:right w:val="none" w:sz="0" w:space="0" w:color="auto"/>
      </w:divBdr>
      <w:divsChild>
        <w:div w:id="824784115">
          <w:marLeft w:val="0"/>
          <w:marRight w:val="108"/>
          <w:marTop w:val="18"/>
          <w:marBottom w:val="108"/>
          <w:divBdr>
            <w:top w:val="none" w:sz="0" w:space="0" w:color="auto"/>
            <w:left w:val="none" w:sz="0" w:space="0" w:color="auto"/>
            <w:bottom w:val="none" w:sz="0" w:space="0" w:color="auto"/>
            <w:right w:val="none" w:sz="0" w:space="0" w:color="auto"/>
          </w:divBdr>
          <w:divsChild>
            <w:div w:id="459302226">
              <w:marLeft w:val="0"/>
              <w:marRight w:val="0"/>
              <w:marTop w:val="0"/>
              <w:marBottom w:val="0"/>
              <w:divBdr>
                <w:top w:val="none" w:sz="0" w:space="0" w:color="auto"/>
                <w:left w:val="none" w:sz="0" w:space="0" w:color="auto"/>
                <w:bottom w:val="none" w:sz="0" w:space="0" w:color="auto"/>
                <w:right w:val="none" w:sz="0" w:space="0" w:color="auto"/>
              </w:divBdr>
              <w:divsChild>
                <w:div w:id="741633863">
                  <w:marLeft w:val="0"/>
                  <w:marRight w:val="0"/>
                  <w:marTop w:val="0"/>
                  <w:marBottom w:val="0"/>
                  <w:divBdr>
                    <w:top w:val="none" w:sz="0" w:space="0" w:color="auto"/>
                    <w:left w:val="none" w:sz="0" w:space="0" w:color="auto"/>
                    <w:bottom w:val="none" w:sz="0" w:space="0" w:color="auto"/>
                    <w:right w:val="none" w:sz="0" w:space="0" w:color="auto"/>
                  </w:divBdr>
                  <w:divsChild>
                    <w:div w:id="1891919124">
                      <w:marLeft w:val="0"/>
                      <w:marRight w:val="0"/>
                      <w:marTop w:val="0"/>
                      <w:marBottom w:val="0"/>
                      <w:divBdr>
                        <w:top w:val="none" w:sz="0" w:space="0" w:color="auto"/>
                        <w:left w:val="none" w:sz="0" w:space="0" w:color="auto"/>
                        <w:bottom w:val="none" w:sz="0" w:space="0" w:color="auto"/>
                        <w:right w:val="none" w:sz="0" w:space="0" w:color="auto"/>
                      </w:divBdr>
                      <w:divsChild>
                        <w:div w:id="16386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oleObject" Target="file:///C:\Work\Side%20Jobs\Joki%20Skripsi\Ays\Analisis%20Deskriptif\Revisi\Copy%20of%20Analisa_Data_Deskriptif(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Work\Side%20Jobs\Joki%20Skripsi\Ays\Analisis%20Deskriptif\Revisi\Copy%20of%20Analisa_Data_Deskriptif(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Work\Side%20Jobs\Joki%20Skripsi\Ays\Analisis%20Deskriptif\Revisi\Copy%20of%20Analisa_Data_Deskriptif(1).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Work\Side%20Jobs\Joki%20Skripsi\Ays\Analisis%20Deskriptif\Revisi\Copy%20of%20Analisa_Data_Deskriptif(1).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'Analisa Data Deskriptif'!$AK$2:$AK$4</c:f>
              <c:strCache>
                <c:ptCount val="3"/>
                <c:pt idx="0">
                  <c:v>Rendah</c:v>
                </c:pt>
                <c:pt idx="1">
                  <c:v>Menengah</c:v>
                </c:pt>
                <c:pt idx="2">
                  <c:v>Tinggi</c:v>
                </c:pt>
              </c:strCache>
            </c:strRef>
          </c:cat>
          <c:val>
            <c:numRef>
              <c:f>'Analisa Data Deskriptif'!$AL$2:$AL$4</c:f>
              <c:numCache>
                <c:formatCode>0.00%</c:formatCode>
                <c:ptCount val="3"/>
                <c:pt idx="0">
                  <c:v>0.1734</c:v>
                </c:pt>
                <c:pt idx="1">
                  <c:v>0.8266</c:v>
                </c:pt>
                <c:pt idx="2">
                  <c:v>0</c:v>
                </c:pt>
              </c:numCache>
            </c:numRef>
          </c:val>
          <c:extLst>
            <c:ext xmlns:c16="http://schemas.microsoft.com/office/drawing/2014/chart" uri="{C3380CC4-5D6E-409C-BE32-E72D297353CC}">
              <c16:uniqueId val="{00000000-EF7E-4CCB-936F-B8863C61368B}"/>
            </c:ext>
          </c:extLst>
        </c:ser>
        <c:dLbls>
          <c:showLegendKey val="0"/>
          <c:showVal val="0"/>
          <c:showCatName val="0"/>
          <c:showSerName val="0"/>
          <c:showPercent val="0"/>
          <c:showBubbleSize val="0"/>
        </c:dLbls>
        <c:gapWidth val="219"/>
        <c:overlap val="-27"/>
        <c:axId val="59578287"/>
        <c:axId val="59576847"/>
      </c:barChart>
      <c:catAx>
        <c:axId val="59578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9576847"/>
        <c:crosses val="autoZero"/>
        <c:auto val="1"/>
        <c:lblAlgn val="ctr"/>
        <c:lblOffset val="100"/>
        <c:noMultiLvlLbl val="0"/>
      </c:catAx>
      <c:valAx>
        <c:axId val="59576847"/>
        <c:scaling>
          <c:orientation val="minMax"/>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5957828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baseline="0"/>
              <a:t>Laki-laki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039-475F-B71A-B6642F8FEB6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039-475F-B71A-B6642F8FEB6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039-475F-B71A-B6642F8FEB6D}"/>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039-475F-B71A-B6642F8FEB6D}"/>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039-475F-B71A-B6642F8FEB6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'Kategorisasi Jenis Kelamin'!$J$8:$J$10</c:f>
              <c:strCache>
                <c:ptCount val="3"/>
                <c:pt idx="0">
                  <c:v>Rendah</c:v>
                </c:pt>
                <c:pt idx="1">
                  <c:v>Sedang</c:v>
                </c:pt>
                <c:pt idx="2">
                  <c:v>Tinggi</c:v>
                </c:pt>
              </c:strCache>
            </c:strRef>
          </c:cat>
          <c:val>
            <c:numRef>
              <c:f>'Kategorisasi Jenis Kelamin'!$K$8:$K$10</c:f>
              <c:numCache>
                <c:formatCode>0.00%</c:formatCode>
                <c:ptCount val="3"/>
                <c:pt idx="0">
                  <c:v>0.15384615384615385</c:v>
                </c:pt>
                <c:pt idx="1">
                  <c:v>0.84615384615384615</c:v>
                </c:pt>
                <c:pt idx="2">
                  <c:v>0</c:v>
                </c:pt>
              </c:numCache>
            </c:numRef>
          </c:val>
          <c:extLst>
            <c:ext xmlns:c16="http://schemas.microsoft.com/office/drawing/2014/chart" uri="{C3380CC4-5D6E-409C-BE32-E72D297353CC}">
              <c16:uniqueId val="{00000006-5039-475F-B71A-B6642F8FEB6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a:t>Perempuan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7BF-45DF-B62C-69F6135160A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7BF-45DF-B62C-69F6135160A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7BF-45DF-B62C-69F6135160A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'Kategorisasi Jenis Kelamin'!$N$8:$N$10</c:f>
              <c:strCache>
                <c:ptCount val="3"/>
                <c:pt idx="0">
                  <c:v>Rendah</c:v>
                </c:pt>
                <c:pt idx="1">
                  <c:v>Sedang</c:v>
                </c:pt>
                <c:pt idx="2">
                  <c:v>Tinggi</c:v>
                </c:pt>
              </c:strCache>
            </c:strRef>
          </c:cat>
          <c:val>
            <c:numRef>
              <c:f>'Kategorisasi Jenis Kelamin'!$O$8:$O$10</c:f>
              <c:numCache>
                <c:formatCode>0.00%</c:formatCode>
                <c:ptCount val="3"/>
                <c:pt idx="0">
                  <c:v>0.20338983050847459</c:v>
                </c:pt>
                <c:pt idx="1">
                  <c:v>0.79661016949152541</c:v>
                </c:pt>
                <c:pt idx="2">
                  <c:v>0</c:v>
                </c:pt>
              </c:numCache>
            </c:numRef>
          </c:val>
          <c:extLst>
            <c:ext xmlns:c16="http://schemas.microsoft.com/office/drawing/2014/chart" uri="{C3380CC4-5D6E-409C-BE32-E72D297353CC}">
              <c16:uniqueId val="{00000006-37BF-45DF-B62C-69F6135160A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multiLvlStrRef>
              <c:f>'Kategorisasi Bedasarkan Kelas'!$W$15:$X$23</c:f>
              <c:multiLvlStrCache>
                <c:ptCount val="9"/>
                <c:lvl>
                  <c:pt idx="0">
                    <c:v>Rendah</c:v>
                  </c:pt>
                  <c:pt idx="1">
                    <c:v>Sedang</c:v>
                  </c:pt>
                  <c:pt idx="2">
                    <c:v>Tinggi</c:v>
                  </c:pt>
                  <c:pt idx="3">
                    <c:v>Rendah</c:v>
                  </c:pt>
                  <c:pt idx="4">
                    <c:v>Sedang</c:v>
                  </c:pt>
                  <c:pt idx="5">
                    <c:v>Tinggi</c:v>
                  </c:pt>
                  <c:pt idx="6">
                    <c:v>Rendah</c:v>
                  </c:pt>
                  <c:pt idx="7">
                    <c:v>Sedang</c:v>
                  </c:pt>
                  <c:pt idx="8">
                    <c:v>Tinggi</c:v>
                  </c:pt>
                </c:lvl>
                <c:lvl>
                  <c:pt idx="0">
                    <c:v>Kelas 10</c:v>
                  </c:pt>
                  <c:pt idx="3">
                    <c:v>Kelas 11</c:v>
                  </c:pt>
                  <c:pt idx="6">
                    <c:v>Kelas 12</c:v>
                  </c:pt>
                </c:lvl>
              </c:multiLvlStrCache>
            </c:multiLvlStrRef>
          </c:cat>
          <c:val>
            <c:numRef>
              <c:f>'Kategorisasi Bedasarkan Kelas'!$Y$15:$Y$23</c:f>
              <c:numCache>
                <c:formatCode>0.00%</c:formatCode>
                <c:ptCount val="9"/>
                <c:pt idx="0">
                  <c:v>0.17721518987341772</c:v>
                </c:pt>
                <c:pt idx="1">
                  <c:v>0.82278481012658233</c:v>
                </c:pt>
                <c:pt idx="2">
                  <c:v>0</c:v>
                </c:pt>
                <c:pt idx="3">
                  <c:v>4.878048780487805E-2</c:v>
                </c:pt>
                <c:pt idx="4">
                  <c:v>0.95121951219512191</c:v>
                </c:pt>
                <c:pt idx="5">
                  <c:v>0</c:v>
                </c:pt>
                <c:pt idx="6">
                  <c:v>0.12195121951219512</c:v>
                </c:pt>
                <c:pt idx="7">
                  <c:v>0.87804878048780488</c:v>
                </c:pt>
                <c:pt idx="8">
                  <c:v>0</c:v>
                </c:pt>
              </c:numCache>
            </c:numRef>
          </c:val>
          <c:extLst>
            <c:ext xmlns:c16="http://schemas.microsoft.com/office/drawing/2014/chart" uri="{C3380CC4-5D6E-409C-BE32-E72D297353CC}">
              <c16:uniqueId val="{00000000-250B-4AD4-80B6-EFFF4323B504}"/>
            </c:ext>
          </c:extLst>
        </c:ser>
        <c:dLbls>
          <c:showLegendKey val="0"/>
          <c:showVal val="0"/>
          <c:showCatName val="0"/>
          <c:showSerName val="0"/>
          <c:showPercent val="0"/>
          <c:showBubbleSize val="0"/>
        </c:dLbls>
        <c:gapWidth val="100"/>
        <c:overlap val="-24"/>
        <c:axId val="79381183"/>
        <c:axId val="79381663"/>
      </c:barChart>
      <c:catAx>
        <c:axId val="79381183"/>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9381663"/>
        <c:crosses val="autoZero"/>
        <c:auto val="1"/>
        <c:lblAlgn val="ctr"/>
        <c:lblOffset val="100"/>
        <c:noMultiLvlLbl val="0"/>
      </c:catAx>
      <c:valAx>
        <c:axId val="79381663"/>
        <c:scaling>
          <c:orientation val="minMax"/>
        </c:scaling>
        <c:delete val="0"/>
        <c:axPos val="l"/>
        <c:majorGridlines>
          <c:spPr>
            <a:ln w="9525" cap="flat" cmpd="sng" algn="ctr">
              <a:solidFill>
                <a:schemeClr val="tx2">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938118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multiLvlStrRef>
              <c:f>'Bedasarkan Peminatan'!$M$9:$N$14</c:f>
              <c:multiLvlStrCache>
                <c:ptCount val="6"/>
                <c:lvl>
                  <c:pt idx="0">
                    <c:v>Rendah</c:v>
                  </c:pt>
                  <c:pt idx="1">
                    <c:v>Sedang</c:v>
                  </c:pt>
                  <c:pt idx="2">
                    <c:v>Tinggi</c:v>
                  </c:pt>
                  <c:pt idx="3">
                    <c:v>Rendah</c:v>
                  </c:pt>
                  <c:pt idx="4">
                    <c:v>Sedang</c:v>
                  </c:pt>
                  <c:pt idx="5">
                    <c:v>Tinggi</c:v>
                  </c:pt>
                </c:lvl>
                <c:lvl>
                  <c:pt idx="0">
                    <c:v>IPA</c:v>
                  </c:pt>
                  <c:pt idx="3">
                    <c:v>IPS</c:v>
                  </c:pt>
                </c:lvl>
              </c:multiLvlStrCache>
            </c:multiLvlStrRef>
          </c:cat>
          <c:val>
            <c:numRef>
              <c:f>'Bedasarkan Peminatan'!$O$9:$O$14</c:f>
              <c:numCache>
                <c:formatCode>0.00%</c:formatCode>
                <c:ptCount val="6"/>
                <c:pt idx="0">
                  <c:v>0.16568047337278108</c:v>
                </c:pt>
                <c:pt idx="1">
                  <c:v>0.83431952662721898</c:v>
                </c:pt>
                <c:pt idx="2">
                  <c:v>0</c:v>
                </c:pt>
                <c:pt idx="3">
                  <c:v>0.20253164556962025</c:v>
                </c:pt>
                <c:pt idx="4">
                  <c:v>0.79746835443037978</c:v>
                </c:pt>
                <c:pt idx="5">
                  <c:v>0</c:v>
                </c:pt>
              </c:numCache>
            </c:numRef>
          </c:val>
          <c:extLst>
            <c:ext xmlns:c16="http://schemas.microsoft.com/office/drawing/2014/chart" uri="{C3380CC4-5D6E-409C-BE32-E72D297353CC}">
              <c16:uniqueId val="{00000000-F66E-45FA-B8FB-5F71E4F9D26F}"/>
            </c:ext>
          </c:extLst>
        </c:ser>
        <c:dLbls>
          <c:showLegendKey val="0"/>
          <c:showVal val="0"/>
          <c:showCatName val="0"/>
          <c:showSerName val="0"/>
          <c:showPercent val="0"/>
          <c:showBubbleSize val="0"/>
        </c:dLbls>
        <c:gapWidth val="100"/>
        <c:overlap val="-24"/>
        <c:axId val="334518255"/>
        <c:axId val="334522575"/>
      </c:barChart>
      <c:catAx>
        <c:axId val="334518255"/>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334522575"/>
        <c:crosses val="autoZero"/>
        <c:auto val="1"/>
        <c:lblAlgn val="ctr"/>
        <c:lblOffset val="100"/>
        <c:noMultiLvlLbl val="0"/>
      </c:catAx>
      <c:valAx>
        <c:axId val="334522575"/>
        <c:scaling>
          <c:orientation val="minMax"/>
        </c:scaling>
        <c:delete val="0"/>
        <c:axPos val="l"/>
        <c:majorGridlines>
          <c:spPr>
            <a:ln w="9525" cap="flat" cmpd="sng" algn="ctr">
              <a:solidFill>
                <a:schemeClr val="tx2">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33451825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111111111111109E-2"/>
          <c:y val="7.407407407407407E-2"/>
          <c:w val="0.93888888888888888"/>
          <c:h val="0.76436789151356077"/>
        </c:manualLayout>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multiLvlStrRef>
              <c:f>'Bedasarkan Umur'!$W$10:$X$18</c:f>
              <c:multiLvlStrCache>
                <c:ptCount val="9"/>
                <c:lvl>
                  <c:pt idx="0">
                    <c:v>Rendah</c:v>
                  </c:pt>
                  <c:pt idx="1">
                    <c:v>Sedang</c:v>
                  </c:pt>
                  <c:pt idx="2">
                    <c:v>Tinggi</c:v>
                  </c:pt>
                  <c:pt idx="3">
                    <c:v>Rendah</c:v>
                  </c:pt>
                  <c:pt idx="4">
                    <c:v>Sedang</c:v>
                  </c:pt>
                  <c:pt idx="5">
                    <c:v>Tinggi</c:v>
                  </c:pt>
                  <c:pt idx="6">
                    <c:v>Rendah</c:v>
                  </c:pt>
                  <c:pt idx="7">
                    <c:v>Sedang</c:v>
                  </c:pt>
                  <c:pt idx="8">
                    <c:v>Tinggi</c:v>
                  </c:pt>
                </c:lvl>
                <c:lvl>
                  <c:pt idx="0">
                    <c:v>15 Tahun</c:v>
                  </c:pt>
                  <c:pt idx="3">
                    <c:v>16 Tahun</c:v>
                  </c:pt>
                  <c:pt idx="6">
                    <c:v>17 Tahun</c:v>
                  </c:pt>
                </c:lvl>
              </c:multiLvlStrCache>
            </c:multiLvlStrRef>
          </c:cat>
          <c:val>
            <c:numRef>
              <c:f>'Bedasarkan Umur'!$Y$10:$Y$18</c:f>
              <c:numCache>
                <c:formatCode>0.00%</c:formatCode>
                <c:ptCount val="9"/>
                <c:pt idx="0">
                  <c:v>0.14285714285714285</c:v>
                </c:pt>
                <c:pt idx="1">
                  <c:v>0.8571428571428571</c:v>
                </c:pt>
                <c:pt idx="2">
                  <c:v>0</c:v>
                </c:pt>
                <c:pt idx="3" formatCode="0%">
                  <c:v>0.19298245614035087</c:v>
                </c:pt>
                <c:pt idx="4" formatCode="0%">
                  <c:v>0.80701754385964908</c:v>
                </c:pt>
                <c:pt idx="5" formatCode="0%">
                  <c:v>0</c:v>
                </c:pt>
                <c:pt idx="6">
                  <c:v>0.25</c:v>
                </c:pt>
                <c:pt idx="7">
                  <c:v>0.93137254901960786</c:v>
                </c:pt>
                <c:pt idx="8">
                  <c:v>0</c:v>
                </c:pt>
              </c:numCache>
            </c:numRef>
          </c:val>
          <c:extLst>
            <c:ext xmlns:c16="http://schemas.microsoft.com/office/drawing/2014/chart" uri="{C3380CC4-5D6E-409C-BE32-E72D297353CC}">
              <c16:uniqueId val="{00000000-AD98-4825-B6AE-4191CE8703CE}"/>
            </c:ext>
          </c:extLst>
        </c:ser>
        <c:dLbls>
          <c:showLegendKey val="0"/>
          <c:showVal val="0"/>
          <c:showCatName val="0"/>
          <c:showSerName val="0"/>
          <c:showPercent val="0"/>
          <c:showBubbleSize val="0"/>
        </c:dLbls>
        <c:gapWidth val="100"/>
        <c:overlap val="-24"/>
        <c:axId val="290242287"/>
        <c:axId val="290242767"/>
      </c:barChart>
      <c:catAx>
        <c:axId val="290242287"/>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90242767"/>
        <c:crosses val="autoZero"/>
        <c:auto val="1"/>
        <c:lblAlgn val="ctr"/>
        <c:lblOffset val="100"/>
        <c:noMultiLvlLbl val="0"/>
      </c:catAx>
      <c:valAx>
        <c:axId val="290242767"/>
        <c:scaling>
          <c:orientation val="minMax"/>
        </c:scaling>
        <c:delete val="0"/>
        <c:axPos val="l"/>
        <c:majorGridlines>
          <c:spPr>
            <a:ln w="9525" cap="flat" cmpd="sng" algn="ctr">
              <a:solidFill>
                <a:schemeClr val="tx2">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9024228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multiLvlStrRef>
              <c:f>'Bedasarkan Umur'!$Z$10:$AA$15</c:f>
              <c:multiLvlStrCache>
                <c:ptCount val="6"/>
                <c:lvl>
                  <c:pt idx="0">
                    <c:v>Rendah</c:v>
                  </c:pt>
                  <c:pt idx="1">
                    <c:v>Sedang</c:v>
                  </c:pt>
                  <c:pt idx="2">
                    <c:v>Tinggi</c:v>
                  </c:pt>
                  <c:pt idx="3">
                    <c:v>Rendah</c:v>
                  </c:pt>
                  <c:pt idx="4">
                    <c:v>Sedang</c:v>
                  </c:pt>
                  <c:pt idx="5">
                    <c:v>Tinggi</c:v>
                  </c:pt>
                </c:lvl>
                <c:lvl>
                  <c:pt idx="0">
                    <c:v>18 Tahun</c:v>
                  </c:pt>
                  <c:pt idx="3">
                    <c:v>19 Tahun</c:v>
                  </c:pt>
                </c:lvl>
              </c:multiLvlStrCache>
            </c:multiLvlStrRef>
          </c:cat>
          <c:val>
            <c:numRef>
              <c:f>'Bedasarkan Umur'!$AB$10:$AB$15</c:f>
              <c:numCache>
                <c:formatCode>0%</c:formatCode>
                <c:ptCount val="6"/>
                <c:pt idx="0">
                  <c:v>0.13559322033898305</c:v>
                </c:pt>
                <c:pt idx="1">
                  <c:v>0.86440677966101698</c:v>
                </c:pt>
                <c:pt idx="2">
                  <c:v>0</c:v>
                </c:pt>
                <c:pt idx="3" formatCode="0.00%">
                  <c:v>0</c:v>
                </c:pt>
                <c:pt idx="4" formatCode="0.00%">
                  <c:v>7.1428571428571425E-2</c:v>
                </c:pt>
                <c:pt idx="5" formatCode="0.00%">
                  <c:v>0</c:v>
                </c:pt>
              </c:numCache>
            </c:numRef>
          </c:val>
          <c:extLst>
            <c:ext xmlns:c16="http://schemas.microsoft.com/office/drawing/2014/chart" uri="{C3380CC4-5D6E-409C-BE32-E72D297353CC}">
              <c16:uniqueId val="{00000000-3A56-441E-869E-99239F47F07F}"/>
            </c:ext>
          </c:extLst>
        </c:ser>
        <c:dLbls>
          <c:showLegendKey val="0"/>
          <c:showVal val="0"/>
          <c:showCatName val="0"/>
          <c:showSerName val="0"/>
          <c:showPercent val="0"/>
          <c:showBubbleSize val="0"/>
        </c:dLbls>
        <c:gapWidth val="219"/>
        <c:overlap val="-27"/>
        <c:axId val="290239887"/>
        <c:axId val="290229807"/>
      </c:barChart>
      <c:catAx>
        <c:axId val="2902398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0229807"/>
        <c:crosses val="autoZero"/>
        <c:auto val="1"/>
        <c:lblAlgn val="ctr"/>
        <c:lblOffset val="100"/>
        <c:noMultiLvlLbl val="0"/>
      </c:catAx>
      <c:valAx>
        <c:axId val="2902298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023988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'Kategorisasi Aspek'!$M$5:$N$16</c:f>
              <c:multiLvlStrCache>
                <c:ptCount val="12"/>
                <c:lvl>
                  <c:pt idx="0">
                    <c:v>Rendah</c:v>
                  </c:pt>
                  <c:pt idx="1">
                    <c:v>Sedang</c:v>
                  </c:pt>
                  <c:pt idx="2">
                    <c:v>Tinggi</c:v>
                  </c:pt>
                  <c:pt idx="3">
                    <c:v>Rendah</c:v>
                  </c:pt>
                  <c:pt idx="4">
                    <c:v>Sedang</c:v>
                  </c:pt>
                  <c:pt idx="5">
                    <c:v>Tinggi</c:v>
                  </c:pt>
                  <c:pt idx="6">
                    <c:v>Rendah</c:v>
                  </c:pt>
                  <c:pt idx="7">
                    <c:v>Sedang</c:v>
                  </c:pt>
                  <c:pt idx="8">
                    <c:v>Tinggi</c:v>
                  </c:pt>
                  <c:pt idx="9">
                    <c:v>Rendah</c:v>
                  </c:pt>
                  <c:pt idx="10">
                    <c:v>Sedang</c:v>
                  </c:pt>
                  <c:pt idx="11">
                    <c:v>Tinggi</c:v>
                  </c:pt>
                </c:lvl>
                <c:lvl>
                  <c:pt idx="0">
                    <c:v>Perencanaan  Karir</c:v>
                  </c:pt>
                  <c:pt idx="3">
                    <c:v>Eksplorasi Karir</c:v>
                  </c:pt>
                  <c:pt idx="6">
                    <c:v>Kompetensi Informasional</c:v>
                  </c:pt>
                  <c:pt idx="9">
                    <c:v>Pengambilan Keputusan</c:v>
                  </c:pt>
                </c:lvl>
              </c:multiLvlStrCache>
            </c:multiLvlStrRef>
          </c:cat>
          <c:val>
            <c:numRef>
              <c:f>'Kategorisasi Aspek'!$O$5:$O$16</c:f>
              <c:numCache>
                <c:formatCode>0.00%</c:formatCode>
                <c:ptCount val="12"/>
                <c:pt idx="0">
                  <c:v>0.15322580645161291</c:v>
                </c:pt>
                <c:pt idx="1">
                  <c:v>0.84677419354838712</c:v>
                </c:pt>
                <c:pt idx="2">
                  <c:v>0</c:v>
                </c:pt>
                <c:pt idx="3">
                  <c:v>0.15725806451612903</c:v>
                </c:pt>
                <c:pt idx="4">
                  <c:v>0.842741935483871</c:v>
                </c:pt>
                <c:pt idx="5">
                  <c:v>0</c:v>
                </c:pt>
                <c:pt idx="6">
                  <c:v>0.17741935483870969</c:v>
                </c:pt>
                <c:pt idx="7">
                  <c:v>0.82258064516129037</c:v>
                </c:pt>
                <c:pt idx="8">
                  <c:v>0</c:v>
                </c:pt>
                <c:pt idx="9">
                  <c:v>0.15322580645161291</c:v>
                </c:pt>
                <c:pt idx="10">
                  <c:v>0.84677419354838712</c:v>
                </c:pt>
                <c:pt idx="11">
                  <c:v>0</c:v>
                </c:pt>
              </c:numCache>
            </c:numRef>
          </c:val>
          <c:extLst>
            <c:ext xmlns:c16="http://schemas.microsoft.com/office/drawing/2014/chart" uri="{C3380CC4-5D6E-409C-BE32-E72D297353CC}">
              <c16:uniqueId val="{00000000-96C7-44B7-B408-8499436D1D29}"/>
            </c:ext>
          </c:extLst>
        </c:ser>
        <c:dLbls>
          <c:showLegendKey val="0"/>
          <c:showVal val="0"/>
          <c:showCatName val="0"/>
          <c:showSerName val="0"/>
          <c:showPercent val="0"/>
          <c:showBubbleSize val="0"/>
        </c:dLbls>
        <c:gapWidth val="150"/>
        <c:shape val="box"/>
        <c:axId val="190529215"/>
        <c:axId val="190551295"/>
        <c:axId val="0"/>
      </c:bar3DChart>
      <c:catAx>
        <c:axId val="190529215"/>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551295"/>
        <c:crosses val="autoZero"/>
        <c:auto val="1"/>
        <c:lblAlgn val="ctr"/>
        <c:lblOffset val="100"/>
        <c:noMultiLvlLbl val="0"/>
      </c:catAx>
      <c:valAx>
        <c:axId val="190551295"/>
        <c:scaling>
          <c:orientation val="minMax"/>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1905292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D41CB-9FDA-428E-BE56-7476A4FAC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1038</Words>
  <Characters>5919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Rolando</dc:creator>
  <cp:keywords/>
  <dc:description/>
  <cp:lastModifiedBy>Aysah Nur Aini</cp:lastModifiedBy>
  <cp:revision>6</cp:revision>
  <dcterms:created xsi:type="dcterms:W3CDTF">2024-07-28T13:08:00Z</dcterms:created>
  <dcterms:modified xsi:type="dcterms:W3CDTF">2024-08-06T03:18:00Z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29d06f58-f823-4072-9541-c0fbfd6df4eb</vt:lpwstr>
  </property>
</Properties>
</file>