
<file path=[Content_Types].xml><?xml version="1.0" encoding="utf-8"?>
<Types xmlns="http://schemas.openxmlformats.org/package/2006/content-types">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E13EE" w:rsidRDefault="007E13EE">
      <w:pPr>
        <w:widowControl w:val="0"/>
        <w:pBdr>
          <w:top w:val="nil"/>
          <w:left w:val="nil"/>
          <w:bottom w:val="nil"/>
          <w:right w:val="nil"/>
          <w:between w:val="nil"/>
        </w:pBdr>
        <w:spacing w:line="276" w:lineRule="auto"/>
      </w:pPr>
    </w:p>
    <w:p w:rsidR="007E13EE" w:rsidRDefault="00A402B6">
      <w:pPr>
        <w:pBdr>
          <w:top w:val="nil"/>
          <w:left w:val="nil"/>
          <w:bottom w:val="nil"/>
          <w:right w:val="nil"/>
          <w:between w:val="nil"/>
        </w:pBdr>
        <w:ind w:left="851"/>
        <w:jc w:val="both"/>
        <w:rPr>
          <w:b/>
          <w:color w:val="000000"/>
          <w:sz w:val="32"/>
          <w:szCs w:val="32"/>
          <w:lang w:val="en-US"/>
        </w:rPr>
      </w:pPr>
      <w:r>
        <w:rPr>
          <w:b/>
          <w:color w:val="000000"/>
          <w:sz w:val="32"/>
          <w:szCs w:val="32"/>
          <w:lang w:val="en-US"/>
        </w:rPr>
        <w:t>(</w:t>
      </w:r>
      <w:r w:rsidR="00E41899">
        <w:rPr>
          <w:b/>
          <w:color w:val="000000"/>
          <w:sz w:val="32"/>
          <w:szCs w:val="32"/>
          <w:lang w:val="en-US"/>
        </w:rPr>
        <w:t>Efectiveness of Playing Bunchems to Improve Concentration in ADHD Children Using a Reinforcement Approach</w:t>
      </w:r>
      <w:r>
        <w:rPr>
          <w:b/>
          <w:color w:val="000000"/>
          <w:sz w:val="32"/>
          <w:szCs w:val="32"/>
          <w:lang w:val="en-US"/>
        </w:rPr>
        <w:t>)</w:t>
      </w:r>
    </w:p>
    <w:p w:rsidR="00E41899" w:rsidRPr="00E41899" w:rsidRDefault="00E41899">
      <w:pPr>
        <w:pBdr>
          <w:top w:val="nil"/>
          <w:left w:val="nil"/>
          <w:bottom w:val="nil"/>
          <w:right w:val="nil"/>
          <w:between w:val="nil"/>
        </w:pBdr>
        <w:ind w:left="851"/>
        <w:jc w:val="both"/>
        <w:rPr>
          <w:b/>
          <w:color w:val="000000"/>
          <w:sz w:val="28"/>
          <w:szCs w:val="28"/>
          <w:lang w:val="en-US"/>
        </w:rPr>
      </w:pPr>
    </w:p>
    <w:p w:rsidR="007E13EE" w:rsidRPr="00E41899" w:rsidRDefault="00E41899">
      <w:pPr>
        <w:pBdr>
          <w:top w:val="nil"/>
          <w:left w:val="nil"/>
          <w:bottom w:val="nil"/>
          <w:right w:val="nil"/>
          <w:between w:val="nil"/>
        </w:pBdr>
        <w:ind w:left="851"/>
        <w:jc w:val="both"/>
        <w:rPr>
          <w:b/>
          <w:color w:val="000000"/>
          <w:sz w:val="32"/>
          <w:szCs w:val="32"/>
          <w:lang w:val="en-US"/>
        </w:rPr>
      </w:pPr>
      <w:r>
        <w:rPr>
          <w:b/>
          <w:color w:val="000000"/>
          <w:sz w:val="32"/>
          <w:szCs w:val="32"/>
          <w:lang w:val="en-US"/>
        </w:rPr>
        <w:t>Efek</w:t>
      </w:r>
      <w:r w:rsidR="000C4D22">
        <w:rPr>
          <w:b/>
          <w:color w:val="000000"/>
          <w:sz w:val="32"/>
          <w:szCs w:val="32"/>
          <w:lang w:val="en-US"/>
        </w:rPr>
        <w:t>tivitas Bermain Bunchems Untuk M</w:t>
      </w:r>
      <w:r>
        <w:rPr>
          <w:b/>
          <w:color w:val="000000"/>
          <w:sz w:val="32"/>
          <w:szCs w:val="32"/>
          <w:lang w:val="en-US"/>
        </w:rPr>
        <w:t>eni</w:t>
      </w:r>
      <w:r w:rsidR="000C4D22">
        <w:rPr>
          <w:b/>
          <w:color w:val="000000"/>
          <w:sz w:val="32"/>
          <w:szCs w:val="32"/>
          <w:lang w:val="en-US"/>
        </w:rPr>
        <w:t>ngkatkan Konsentrasi Anak ADHD D</w:t>
      </w:r>
      <w:r>
        <w:rPr>
          <w:b/>
          <w:color w:val="000000"/>
          <w:sz w:val="32"/>
          <w:szCs w:val="32"/>
          <w:lang w:val="en-US"/>
        </w:rPr>
        <w:t>engan Pendekatan Reinforcement</w:t>
      </w:r>
    </w:p>
    <w:p w:rsidR="007E13EE" w:rsidRDefault="007E13EE">
      <w:pPr>
        <w:rPr>
          <w:sz w:val="20"/>
          <w:szCs w:val="20"/>
        </w:rPr>
      </w:pPr>
    </w:p>
    <w:p w:rsidR="007E13EE" w:rsidRDefault="00E41899">
      <w:pPr>
        <w:pBdr>
          <w:top w:val="nil"/>
          <w:left w:val="nil"/>
          <w:bottom w:val="nil"/>
          <w:right w:val="nil"/>
          <w:between w:val="nil"/>
        </w:pBdr>
        <w:spacing w:after="115"/>
        <w:ind w:left="851"/>
        <w:rPr>
          <w:b/>
          <w:color w:val="000000"/>
        </w:rPr>
      </w:pPr>
      <w:r>
        <w:rPr>
          <w:color w:val="000000"/>
          <w:sz w:val="20"/>
          <w:szCs w:val="20"/>
          <w:lang w:val="en-US"/>
        </w:rPr>
        <w:t>Leli Dwi Mita Sakti</w:t>
      </w:r>
      <w:r w:rsidR="00F5140F">
        <w:rPr>
          <w:color w:val="000000"/>
          <w:sz w:val="20"/>
          <w:szCs w:val="20"/>
          <w:vertAlign w:val="superscript"/>
        </w:rPr>
        <w:t>1)</w:t>
      </w:r>
      <w:r>
        <w:rPr>
          <w:color w:val="000000"/>
          <w:sz w:val="20"/>
          <w:szCs w:val="20"/>
        </w:rPr>
        <w:t xml:space="preserve">, </w:t>
      </w:r>
      <w:r>
        <w:rPr>
          <w:color w:val="000000"/>
          <w:sz w:val="20"/>
          <w:szCs w:val="20"/>
          <w:lang w:val="en-US"/>
        </w:rPr>
        <w:t>Zaki Nur Fahmawati</w:t>
      </w:r>
      <w:r w:rsidR="00F5140F">
        <w:rPr>
          <w:color w:val="000000"/>
          <w:sz w:val="20"/>
          <w:szCs w:val="20"/>
        </w:rPr>
        <w:t xml:space="preserve"> </w:t>
      </w:r>
      <w:r w:rsidR="00F5140F">
        <w:rPr>
          <w:color w:val="000000"/>
          <w:sz w:val="20"/>
          <w:szCs w:val="20"/>
          <w:vertAlign w:val="superscript"/>
        </w:rPr>
        <w:t>*</w:t>
      </w:r>
      <w:proofErr w:type="gramStart"/>
      <w:r w:rsidR="00F5140F">
        <w:rPr>
          <w:color w:val="000000"/>
          <w:sz w:val="20"/>
          <w:szCs w:val="20"/>
          <w:vertAlign w:val="superscript"/>
        </w:rPr>
        <w:t>,2</w:t>
      </w:r>
      <w:proofErr w:type="gramEnd"/>
      <w:r w:rsidR="00F5140F">
        <w:rPr>
          <w:color w:val="000000"/>
          <w:sz w:val="20"/>
          <w:szCs w:val="20"/>
          <w:vertAlign w:val="superscript"/>
        </w:rPr>
        <w:t>)</w:t>
      </w:r>
    </w:p>
    <w:p w:rsidR="007E13EE" w:rsidRDefault="00F5140F" w:rsidP="00E41899">
      <w:pPr>
        <w:ind w:left="851"/>
      </w:pPr>
      <w:bookmarkStart w:id="0" w:name="_heading=h.gjdgxs" w:colFirst="0" w:colLast="0"/>
      <w:bookmarkEnd w:id="0"/>
      <w:r>
        <w:rPr>
          <w:sz w:val="20"/>
          <w:szCs w:val="20"/>
          <w:vertAlign w:val="superscript"/>
        </w:rPr>
        <w:t>1)</w:t>
      </w:r>
      <w:r w:rsidR="00E41899">
        <w:rPr>
          <w:sz w:val="20"/>
          <w:szCs w:val="20"/>
        </w:rPr>
        <w:t xml:space="preserve">Program Studi </w:t>
      </w:r>
      <w:r w:rsidR="00E41899">
        <w:rPr>
          <w:sz w:val="20"/>
          <w:szCs w:val="20"/>
          <w:lang w:val="en-US"/>
        </w:rPr>
        <w:t>Psikologi</w:t>
      </w:r>
      <w:r>
        <w:rPr>
          <w:sz w:val="20"/>
          <w:szCs w:val="20"/>
        </w:rPr>
        <w:t>, Universitas Muhammadiyah Sidoarjo, Indonesia</w:t>
      </w:r>
    </w:p>
    <w:p w:rsidR="007E13EE" w:rsidRDefault="00F5140F" w:rsidP="00E41899">
      <w:pPr>
        <w:ind w:left="851"/>
      </w:pPr>
      <w:r>
        <w:rPr>
          <w:sz w:val="20"/>
          <w:szCs w:val="20"/>
          <w:vertAlign w:val="superscript"/>
        </w:rPr>
        <w:t>2)</w:t>
      </w:r>
      <w:r>
        <w:rPr>
          <w:sz w:val="20"/>
          <w:szCs w:val="20"/>
        </w:rPr>
        <w:t xml:space="preserve"> </w:t>
      </w:r>
      <w:r w:rsidR="00E41899">
        <w:rPr>
          <w:sz w:val="20"/>
          <w:szCs w:val="20"/>
        </w:rPr>
        <w:t xml:space="preserve">Program Studi </w:t>
      </w:r>
      <w:r w:rsidR="00E41899">
        <w:rPr>
          <w:sz w:val="20"/>
          <w:szCs w:val="20"/>
          <w:lang w:val="en-US"/>
        </w:rPr>
        <w:t>Psikologi</w:t>
      </w:r>
      <w:r>
        <w:rPr>
          <w:sz w:val="20"/>
          <w:szCs w:val="20"/>
        </w:rPr>
        <w:t>, Universitas Muhammadiyah Sidoarjo, Indonesia</w:t>
      </w:r>
    </w:p>
    <w:p w:rsidR="007E13EE" w:rsidRPr="00E41899" w:rsidRDefault="00F5140F">
      <w:pPr>
        <w:ind w:left="851"/>
        <w:rPr>
          <w:sz w:val="20"/>
          <w:szCs w:val="20"/>
          <w:lang w:val="en-US"/>
        </w:rPr>
      </w:pPr>
      <w:r>
        <w:rPr>
          <w:sz w:val="20"/>
          <w:szCs w:val="20"/>
        </w:rPr>
        <w:t xml:space="preserve">*Email Penulis </w:t>
      </w:r>
      <w:r w:rsidR="00DC165B">
        <w:rPr>
          <w:sz w:val="20"/>
          <w:szCs w:val="20"/>
          <w:lang w:val="en-US"/>
        </w:rPr>
        <w:t>:</w:t>
      </w:r>
      <w:r w:rsidR="003B7D69">
        <w:rPr>
          <w:sz w:val="20"/>
          <w:szCs w:val="20"/>
          <w:lang w:val="en-US"/>
        </w:rPr>
        <w:t xml:space="preserve"> </w:t>
      </w:r>
      <w:hyperlink r:id="rId9" w:history="1">
        <w:r w:rsidR="00E41899" w:rsidRPr="00BD1017">
          <w:rPr>
            <w:rStyle w:val="Hyperlink"/>
            <w:sz w:val="20"/>
            <w:szCs w:val="20"/>
          </w:rPr>
          <w:t>zakinurfahmawati@umsida.ac.id</w:t>
        </w:r>
      </w:hyperlink>
      <w:r w:rsidR="00E41899">
        <w:rPr>
          <w:sz w:val="20"/>
          <w:szCs w:val="20"/>
        </w:rPr>
        <w:t xml:space="preserve"> </w:t>
      </w:r>
    </w:p>
    <w:p w:rsidR="007E13EE" w:rsidRDefault="007E13EE">
      <w:pPr>
        <w:rPr>
          <w:i/>
          <w:sz w:val="20"/>
          <w:szCs w:val="20"/>
        </w:rPr>
      </w:pPr>
    </w:p>
    <w:p w:rsidR="007E13EE" w:rsidRDefault="007E13EE">
      <w:pPr>
        <w:rPr>
          <w:sz w:val="20"/>
          <w:szCs w:val="20"/>
        </w:rPr>
        <w:sectPr w:rsidR="007E13EE">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rsidR="007E13EE" w:rsidRDefault="00F5140F">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sidR="003F5DF5">
        <w:rPr>
          <w:i/>
          <w:color w:val="000000"/>
          <w:sz w:val="20"/>
          <w:szCs w:val="20"/>
        </w:rPr>
        <w:t xml:space="preserve">. </w:t>
      </w:r>
      <w:r w:rsidR="00E847A6" w:rsidRPr="00E847A6">
        <w:rPr>
          <w:bCs/>
          <w:i/>
          <w:sz w:val="20"/>
          <w:szCs w:val="20"/>
        </w:rPr>
        <w:t>In an effort to improve concentration in children with ADHD, one way to do this is by providing treatment with the medium of playing bunchmes, which is a game in the form of colored balls with teeth that can be arranged and assembled into various shapes. So this research was aimed at testing the effectiveness of the Bunchmes game in improving concentration in ADHD children. The subject is a 6 year old child. This research uses a quantitative quasi-experiment with a single subject (single subject research) with an A-B design. Baseline and treatment are carried out to differentiate the color of the bunch</w:t>
      </w:r>
      <w:bookmarkStart w:id="2" w:name="_GoBack"/>
      <w:bookmarkEnd w:id="2"/>
      <w:r w:rsidR="00E847A6" w:rsidRPr="00E847A6">
        <w:rPr>
          <w:bCs/>
          <w:i/>
          <w:sz w:val="20"/>
          <w:szCs w:val="20"/>
        </w:rPr>
        <w:t>ems according to instructions with duration. The data obtained was analyzed using visual analysis which was divided into 2, namely within conditions and between conditions. This analysis was carried out to determine changes in the subject's concentration before and after the intervention was carried out. Based on the data analysis that has been carried out, it can be concluded that the reinforcement technique in the bunchems game has a positive influence on the indicator of distinguishing bunchems with the required color and bunchems can be used to increase the concentration of ADHD children with certain notes. The direct benefits obtained are that this research can help ADHD children in the learning process, especially to increase concentration.</w:t>
      </w:r>
    </w:p>
    <w:p w:rsidR="007E13EE" w:rsidRPr="004D1FFA" w:rsidRDefault="00F5140F">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 </w:t>
      </w:r>
      <w:r w:rsidR="004D1FFA">
        <w:rPr>
          <w:i/>
          <w:color w:val="000000"/>
          <w:sz w:val="20"/>
          <w:szCs w:val="20"/>
        </w:rPr>
        <w:t>concentration</w:t>
      </w:r>
      <w:r>
        <w:rPr>
          <w:i/>
          <w:color w:val="000000"/>
          <w:sz w:val="20"/>
          <w:szCs w:val="20"/>
        </w:rPr>
        <w:t xml:space="preserve">; </w:t>
      </w:r>
      <w:r w:rsidR="004D1FFA">
        <w:rPr>
          <w:i/>
          <w:sz w:val="20"/>
          <w:szCs w:val="20"/>
        </w:rPr>
        <w:t>play therapy</w:t>
      </w:r>
      <w:r w:rsidR="004D1FFA">
        <w:rPr>
          <w:i/>
          <w:color w:val="000000"/>
          <w:sz w:val="20"/>
          <w:szCs w:val="20"/>
        </w:rPr>
        <w:t xml:space="preserve">; </w:t>
      </w:r>
      <w:r w:rsidR="004D1FFA">
        <w:rPr>
          <w:i/>
          <w:color w:val="000000"/>
          <w:sz w:val="20"/>
          <w:szCs w:val="20"/>
          <w:lang w:val="en-US"/>
        </w:rPr>
        <w:t>ADHD, reinforcement</w:t>
      </w:r>
    </w:p>
    <w:p w:rsidR="007E13EE" w:rsidRDefault="007E13EE">
      <w:pPr>
        <w:tabs>
          <w:tab w:val="left" w:pos="0"/>
        </w:tabs>
        <w:ind w:right="4"/>
        <w:rPr>
          <w:b/>
          <w:i/>
        </w:rPr>
      </w:pPr>
    </w:p>
    <w:p w:rsidR="007E13EE" w:rsidRDefault="00F5140F">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sidR="004D1FFA">
        <w:rPr>
          <w:i/>
          <w:color w:val="000000"/>
          <w:sz w:val="20"/>
          <w:szCs w:val="20"/>
        </w:rPr>
        <w:t>. D</w:t>
      </w:r>
      <w:r w:rsidR="004D1FFA">
        <w:rPr>
          <w:i/>
          <w:sz w:val="20"/>
        </w:rPr>
        <w:t>alam upaya untuk meningkatkan konsentrasi terhadap anak ADHD salah satunya dapat dilakukan dengan cara memberikan treatment dengan media bermain bunchmes, yaitu sebuah permainan berbentuk bola-bola warna dengan gerigi yang dapat disusun dan dirangkai beraneka bentuk. Sehingga penelitian ini dibuat bertujuan untuk menguji keefektifan permainan bunchmes dalam meningkatkan konsentrasi pada anak ADHD. Subjek adalah seorang anak berumur 6 tahun. Penelitian ini menggunakan kuantitatif eksperimen kuasi dengan subjek tunggal (single subject research) dengan desain A-B. Baseline dan treatment dilakukan dalam membedakan warna bunchems sesuai instruksi dengan durasi.</w:t>
      </w:r>
      <w:r w:rsidR="00E847A6">
        <w:rPr>
          <w:i/>
          <w:sz w:val="20"/>
        </w:rPr>
        <w:t xml:space="preserve"> Data yang diperoleh dianalisa</w:t>
      </w:r>
      <w:r w:rsidR="004D1FFA">
        <w:rPr>
          <w:i/>
          <w:sz w:val="20"/>
        </w:rPr>
        <w:t xml:space="preserve"> menggunakan analisis visual yang dibagi menjadi 2 yaitu dalam kondisi dan antar kondisi. Analisis ini dilakukan untuk menget</w:t>
      </w:r>
      <w:r w:rsidR="00E847A6">
        <w:rPr>
          <w:i/>
          <w:sz w:val="20"/>
        </w:rPr>
        <w:t xml:space="preserve">ahui perubahan konsentrasi subjek </w:t>
      </w:r>
      <w:r w:rsidR="004D1FFA">
        <w:rPr>
          <w:i/>
          <w:sz w:val="20"/>
        </w:rPr>
        <w:t xml:space="preserve">sebelum dan </w:t>
      </w:r>
      <w:r w:rsidR="00E847A6">
        <w:rPr>
          <w:i/>
          <w:sz w:val="20"/>
        </w:rPr>
        <w:t xml:space="preserve">sesudah intervensi </w:t>
      </w:r>
      <w:r w:rsidR="004D1FFA">
        <w:rPr>
          <w:i/>
          <w:sz w:val="20"/>
        </w:rPr>
        <w:t xml:space="preserve">dilakukan. Berdasarkan analisis data  yang </w:t>
      </w:r>
      <w:r w:rsidR="00E847A6">
        <w:rPr>
          <w:i/>
          <w:sz w:val="20"/>
          <w:lang w:val="en-US"/>
        </w:rPr>
        <w:t xml:space="preserve">telah </w:t>
      </w:r>
      <w:r w:rsidR="004D1FFA">
        <w:rPr>
          <w:i/>
          <w:sz w:val="20"/>
        </w:rPr>
        <w:t xml:space="preserve">dilakukan dapat disimpulkan bahwa teknik reinforcement pada permainan bunchems memberikan pengaruh positif terhadap indikator membedakan bunchems dengan </w:t>
      </w:r>
      <w:r w:rsidR="004D1FFA" w:rsidRPr="00C7330D">
        <w:rPr>
          <w:i/>
          <w:sz w:val="20"/>
        </w:rPr>
        <w:t xml:space="preserve">warna yang </w:t>
      </w:r>
      <w:r w:rsidR="00E847A6">
        <w:rPr>
          <w:i/>
          <w:sz w:val="20"/>
        </w:rPr>
        <w:t xml:space="preserve">dibutuhkan dan bunchems bisa digunakan </w:t>
      </w:r>
      <w:r w:rsidR="004D1FFA" w:rsidRPr="00C7330D">
        <w:rPr>
          <w:i/>
          <w:sz w:val="20"/>
        </w:rPr>
        <w:t>untuk meningkatkan konsentrasi anak ADHD</w:t>
      </w:r>
      <w:r w:rsidR="00E847A6">
        <w:rPr>
          <w:i/>
          <w:sz w:val="20"/>
          <w:lang w:val="en-US"/>
        </w:rPr>
        <w:t xml:space="preserve"> dengan catatan tertentu</w:t>
      </w:r>
      <w:r w:rsidR="004D1FFA" w:rsidRPr="00C7330D">
        <w:rPr>
          <w:i/>
          <w:sz w:val="20"/>
        </w:rPr>
        <w:t xml:space="preserve">. </w:t>
      </w:r>
      <w:r w:rsidR="004D1FFA" w:rsidRPr="00C7330D">
        <w:rPr>
          <w:i/>
          <w:noProof/>
          <w:sz w:val="20"/>
          <w:lang w:val="en-US"/>
        </w:rPr>
        <w:t>Dengan manfaat yang diproleh secara langsung adalah penelitian ini dapat membantu anak ADHD dalam proses belajar terutama untuk meningkatkan konsentrasi.</w:t>
      </w:r>
    </w:p>
    <w:p w:rsidR="007E13EE" w:rsidRPr="004D1FFA" w:rsidRDefault="00F5140F">
      <w:pPr>
        <w:keepNext/>
        <w:pBdr>
          <w:top w:val="nil"/>
          <w:left w:val="nil"/>
          <w:bottom w:val="nil"/>
          <w:right w:val="nil"/>
          <w:between w:val="nil"/>
        </w:pBdr>
        <w:tabs>
          <w:tab w:val="left" w:pos="0"/>
        </w:tabs>
        <w:spacing w:before="58"/>
        <w:ind w:right="4" w:hanging="567"/>
        <w:jc w:val="both"/>
        <w:rPr>
          <w:i/>
          <w:color w:val="000000"/>
          <w:sz w:val="20"/>
          <w:szCs w:val="20"/>
          <w:lang w:val="en-US"/>
        </w:rPr>
        <w:sectPr w:rsidR="007E13EE" w:rsidRPr="004D1FFA">
          <w:type w:val="continuous"/>
          <w:pgSz w:w="11906" w:h="16838"/>
          <w:pgMar w:top="1701" w:right="1134" w:bottom="1701" w:left="1412" w:header="1134" w:footer="720" w:gutter="0"/>
          <w:cols w:space="720"/>
        </w:sectPr>
      </w:pPr>
      <w:r>
        <w:rPr>
          <w:b/>
          <w:i/>
          <w:color w:val="000000"/>
          <w:sz w:val="20"/>
          <w:szCs w:val="20"/>
        </w:rPr>
        <w:t xml:space="preserve">Kata Kunci - </w:t>
      </w:r>
      <w:r w:rsidR="004D1FFA">
        <w:rPr>
          <w:i/>
          <w:color w:val="000000"/>
          <w:sz w:val="20"/>
          <w:szCs w:val="20"/>
        </w:rPr>
        <w:t>konsentrasi</w:t>
      </w:r>
      <w:r>
        <w:rPr>
          <w:i/>
          <w:color w:val="000000"/>
          <w:sz w:val="20"/>
          <w:szCs w:val="20"/>
        </w:rPr>
        <w:t xml:space="preserve">; </w:t>
      </w:r>
      <w:r w:rsidR="004D1FFA">
        <w:rPr>
          <w:i/>
          <w:sz w:val="20"/>
          <w:szCs w:val="20"/>
        </w:rPr>
        <w:t>terapi bermain</w:t>
      </w:r>
      <w:r w:rsidR="004D1FFA">
        <w:rPr>
          <w:i/>
          <w:color w:val="000000"/>
          <w:sz w:val="20"/>
          <w:szCs w:val="20"/>
        </w:rPr>
        <w:t xml:space="preserve">; </w:t>
      </w:r>
      <w:r w:rsidR="004D1FFA">
        <w:rPr>
          <w:i/>
          <w:color w:val="000000"/>
          <w:sz w:val="20"/>
          <w:szCs w:val="20"/>
          <w:lang w:val="en-US"/>
        </w:rPr>
        <w:t>ADHD; reinforcement</w:t>
      </w:r>
    </w:p>
    <w:p w:rsidR="007E13EE" w:rsidRDefault="00F5140F">
      <w:pPr>
        <w:pStyle w:val="Heading1"/>
        <w:numPr>
          <w:ilvl w:val="0"/>
          <w:numId w:val="3"/>
        </w:numPr>
        <w:rPr>
          <w:sz w:val="24"/>
          <w:szCs w:val="24"/>
        </w:rPr>
      </w:pPr>
      <w:r>
        <w:rPr>
          <w:sz w:val="24"/>
          <w:szCs w:val="24"/>
        </w:rPr>
        <w:lastRenderedPageBreak/>
        <w:t xml:space="preserve">I. Pendahuluan </w:t>
      </w:r>
    </w:p>
    <w:p w:rsidR="00E40EE6" w:rsidRDefault="00E40EE6">
      <w:pPr>
        <w:pBdr>
          <w:top w:val="nil"/>
          <w:left w:val="nil"/>
          <w:bottom w:val="nil"/>
          <w:right w:val="nil"/>
          <w:between w:val="nil"/>
        </w:pBdr>
        <w:ind w:firstLine="288"/>
        <w:jc w:val="both"/>
        <w:rPr>
          <w:color w:val="000000"/>
          <w:sz w:val="20"/>
          <w:szCs w:val="20"/>
        </w:rPr>
      </w:pPr>
    </w:p>
    <w:p w:rsidR="00E40EE6" w:rsidRPr="00385423" w:rsidRDefault="00E40EE6" w:rsidP="00E40EE6">
      <w:pPr>
        <w:ind w:firstLine="227"/>
        <w:jc w:val="both"/>
        <w:rPr>
          <w:sz w:val="20"/>
          <w:szCs w:val="20"/>
        </w:rPr>
      </w:pPr>
      <w:r w:rsidRPr="00385423">
        <w:rPr>
          <w:sz w:val="20"/>
          <w:szCs w:val="20"/>
        </w:rPr>
        <w:t>Anak pada umur dini berada pada masa keemasan (</w:t>
      </w:r>
      <w:r w:rsidRPr="00385423">
        <w:rPr>
          <w:i/>
          <w:sz w:val="20"/>
          <w:szCs w:val="20"/>
        </w:rPr>
        <w:t>golden age</w:t>
      </w:r>
      <w:r w:rsidRPr="00385423">
        <w:rPr>
          <w:sz w:val="20"/>
          <w:szCs w:val="20"/>
        </w:rPr>
        <w:t>) karena pada masa ini terjadi perkembangan yang menakjubkan dan terbaik sepanjang hidup manusia yang mencakup perkembangan fisik dan psikis anak. Dar segi fisik perkembangan anak mulai dari pertumbuhan sel-sel otak dan organ tubuh sampai motorik kasar berupa berjalan, melompat, berlari, memanjat, dan sebagainya. Sementara motorik halus merupakan kemampuan melakukan koordinasi gerakan tangan dan mata, seperti menu</w:t>
      </w:r>
      <w:r>
        <w:rPr>
          <w:sz w:val="20"/>
          <w:szCs w:val="20"/>
        </w:rPr>
        <w:t>lis, menggenggam dan sebagainya</w:t>
      </w:r>
      <w:r w:rsidR="00677FD9">
        <w:rPr>
          <w:sz w:val="20"/>
          <w:szCs w:val="20"/>
          <w:lang w:val="en-US"/>
        </w:rPr>
        <w:t xml:space="preserve"> </w:t>
      </w:r>
      <w:r w:rsidRPr="00385423">
        <w:rPr>
          <w:sz w:val="20"/>
          <w:szCs w:val="20"/>
        </w:rPr>
        <w:fldChar w:fldCharType="begin" w:fldLock="1"/>
      </w:r>
      <w:r>
        <w:rPr>
          <w:sz w:val="20"/>
          <w:szCs w:val="20"/>
        </w:rPr>
        <w:instrText xml:space="preserve">ADDIN CSL_CITATION {"citationItems":[{"id":"ITEM-1","itemData":{"ISBN":"978-602-422-232-1","abstract":"… Sebagian psikolog menyatakan jiwa dapat dipelajari me- lalui tingkah laku yang … Berbagai tokoh telah menggagas pengertian psikologi berdasarkan pendapat mereka tentang objek … BAB 1 </w:instrText>
      </w:r>
      <w:r>
        <w:rPr>
          <w:sz w:val="20"/>
          <w:szCs w:val="20"/>
        </w:rPr>
        <w:instrText> PENGANTAR PSIKOLOGI PERKEMBANGAN ANAKUSIA DINI dang anak membawa …","author":[{"dropping-particle":"","family":"Masganti","given":"","non-dropping-particle":"","parse-names":false,"suffix":""}],"container-title":"Yogyakarta: Gava Media","id":"ITEM-1","issued":{"date-parts":[["2015"]]},"number-of-pages":"218 halaman","title":"Psikologi Perkembangan Anak Usia Dini Edisi Pertama","type":"book"},"uris":["http://www.mendeley.com/documents/?uuid=313e66eb-c2ac-4248-92ca-70cb81dfca8d"]}],"mendeley":{"formattedCitation":"[1]","plainTextFormattedCitation":"[1]","previouslyFormattedCitation":"[1]"},"properties":{"noteIndex":0},"schema":"https://github.com/citation-style-language/schema/raw/master/csl-citation.json"}</w:instrText>
      </w:r>
      <w:r w:rsidRPr="00385423">
        <w:rPr>
          <w:sz w:val="20"/>
          <w:szCs w:val="20"/>
        </w:rPr>
        <w:fldChar w:fldCharType="separate"/>
      </w:r>
      <w:r w:rsidRPr="002C081B">
        <w:rPr>
          <w:noProof/>
          <w:sz w:val="20"/>
          <w:szCs w:val="20"/>
        </w:rPr>
        <w:t>[1]</w:t>
      </w:r>
      <w:r w:rsidRPr="00385423">
        <w:rPr>
          <w:sz w:val="20"/>
          <w:szCs w:val="20"/>
        </w:rPr>
        <w:fldChar w:fldCharType="end"/>
      </w:r>
      <w:r w:rsidRPr="00385423">
        <w:rPr>
          <w:sz w:val="20"/>
          <w:szCs w:val="20"/>
        </w:rPr>
        <w:t>.</w:t>
      </w:r>
    </w:p>
    <w:p w:rsidR="00E40EE6" w:rsidRDefault="00E3157D" w:rsidP="00E40EE6">
      <w:pPr>
        <w:ind w:firstLine="227"/>
        <w:jc w:val="both"/>
        <w:rPr>
          <w:color w:val="000000"/>
          <w:sz w:val="20"/>
          <w:szCs w:val="20"/>
        </w:rPr>
      </w:pPr>
      <w:r>
        <w:rPr>
          <w:i/>
          <w:color w:val="000000"/>
          <w:sz w:val="20"/>
          <w:szCs w:val="20"/>
        </w:rPr>
        <w:t xml:space="preserve">Attention </w:t>
      </w:r>
      <w:r>
        <w:rPr>
          <w:i/>
          <w:color w:val="000000"/>
          <w:sz w:val="20"/>
          <w:szCs w:val="20"/>
          <w:lang w:val="en-US"/>
        </w:rPr>
        <w:t>D</w:t>
      </w:r>
      <w:r w:rsidR="00E40EE6" w:rsidRPr="00385423">
        <w:rPr>
          <w:i/>
          <w:color w:val="000000"/>
          <w:sz w:val="20"/>
          <w:szCs w:val="20"/>
        </w:rPr>
        <w:t>eficit Hyperactivity Disorder</w:t>
      </w:r>
      <w:r>
        <w:rPr>
          <w:color w:val="000000"/>
          <w:sz w:val="20"/>
          <w:szCs w:val="20"/>
        </w:rPr>
        <w:t xml:space="preserve"> (ADHD) merupakan</w:t>
      </w:r>
      <w:r w:rsidR="00E40EE6" w:rsidRPr="00385423">
        <w:rPr>
          <w:color w:val="000000"/>
          <w:sz w:val="20"/>
          <w:szCs w:val="20"/>
        </w:rPr>
        <w:t xml:space="preserve"> suatu kondisi yang </w:t>
      </w:r>
      <w:r w:rsidR="00E40EE6" w:rsidRPr="00385423">
        <w:rPr>
          <w:bCs/>
          <w:color w:val="000000"/>
          <w:sz w:val="20"/>
          <w:szCs w:val="20"/>
        </w:rPr>
        <w:t>sebelumnya</w:t>
      </w:r>
      <w:r w:rsidR="00E40EE6" w:rsidRPr="00385423">
        <w:rPr>
          <w:color w:val="000000"/>
          <w:sz w:val="20"/>
          <w:szCs w:val="20"/>
        </w:rPr>
        <w:t xml:space="preserve"> dikenal sebagai </w:t>
      </w:r>
      <w:r w:rsidR="00E40EE6" w:rsidRPr="00385423">
        <w:rPr>
          <w:bCs/>
          <w:color w:val="000000"/>
          <w:sz w:val="20"/>
          <w:szCs w:val="20"/>
        </w:rPr>
        <w:t>gangguan</w:t>
      </w:r>
      <w:r w:rsidR="00E40EE6" w:rsidRPr="00385423">
        <w:rPr>
          <w:color w:val="000000"/>
          <w:sz w:val="20"/>
          <w:szCs w:val="20"/>
        </w:rPr>
        <w:t xml:space="preserve"> </w:t>
      </w:r>
      <w:r w:rsidR="00E40EE6" w:rsidRPr="00385423">
        <w:rPr>
          <w:bCs/>
          <w:color w:val="000000"/>
          <w:sz w:val="20"/>
          <w:szCs w:val="20"/>
        </w:rPr>
        <w:t>pemusatan</w:t>
      </w:r>
      <w:r w:rsidR="00E40EE6" w:rsidRPr="00385423">
        <w:rPr>
          <w:color w:val="000000"/>
          <w:sz w:val="20"/>
          <w:szCs w:val="20"/>
        </w:rPr>
        <w:t xml:space="preserve"> </w:t>
      </w:r>
      <w:r w:rsidR="00E40EE6" w:rsidRPr="00385423">
        <w:rPr>
          <w:bCs/>
          <w:color w:val="000000"/>
          <w:sz w:val="20"/>
          <w:szCs w:val="20"/>
        </w:rPr>
        <w:t>perhatian</w:t>
      </w:r>
      <w:r w:rsidR="00E40EE6" w:rsidRPr="00385423">
        <w:rPr>
          <w:color w:val="000000"/>
          <w:sz w:val="20"/>
          <w:szCs w:val="20"/>
        </w:rPr>
        <w:t xml:space="preserve"> </w:t>
      </w:r>
      <w:r w:rsidR="00E40EE6" w:rsidRPr="00385423">
        <w:rPr>
          <w:bCs/>
          <w:color w:val="000000"/>
          <w:sz w:val="20"/>
          <w:szCs w:val="20"/>
        </w:rPr>
        <w:t>(kesulitan</w:t>
      </w:r>
      <w:r w:rsidR="00E40EE6" w:rsidRPr="00385423">
        <w:rPr>
          <w:color w:val="000000"/>
          <w:sz w:val="20"/>
          <w:szCs w:val="20"/>
        </w:rPr>
        <w:t xml:space="preserve"> </w:t>
      </w:r>
      <w:r w:rsidR="00E40EE6" w:rsidRPr="00385423">
        <w:rPr>
          <w:bCs/>
          <w:color w:val="000000"/>
          <w:sz w:val="20"/>
          <w:szCs w:val="20"/>
        </w:rPr>
        <w:t>berkonsentrasi).Gangguan</w:t>
      </w:r>
      <w:r w:rsidR="00E40EE6" w:rsidRPr="00385423">
        <w:rPr>
          <w:color w:val="000000"/>
          <w:sz w:val="20"/>
          <w:szCs w:val="20"/>
        </w:rPr>
        <w:t xml:space="preserve"> jenis ini </w:t>
      </w:r>
      <w:r w:rsidR="00E40EE6" w:rsidRPr="00385423">
        <w:rPr>
          <w:bCs/>
          <w:color w:val="000000"/>
          <w:sz w:val="20"/>
          <w:szCs w:val="20"/>
        </w:rPr>
        <w:t>diperkirakan</w:t>
      </w:r>
      <w:r w:rsidR="00E40EE6" w:rsidRPr="00385423">
        <w:rPr>
          <w:color w:val="000000"/>
          <w:sz w:val="20"/>
          <w:szCs w:val="20"/>
        </w:rPr>
        <w:t xml:space="preserve"> sudah ada sejak lama, bahkan </w:t>
      </w:r>
      <w:r w:rsidR="00E40EE6" w:rsidRPr="00385423">
        <w:rPr>
          <w:bCs/>
          <w:color w:val="000000"/>
          <w:sz w:val="20"/>
          <w:szCs w:val="20"/>
        </w:rPr>
        <w:t>ciri-ciri</w:t>
      </w:r>
      <w:r w:rsidR="00E40EE6" w:rsidRPr="00385423">
        <w:rPr>
          <w:color w:val="000000"/>
          <w:sz w:val="20"/>
          <w:szCs w:val="20"/>
        </w:rPr>
        <w:t xml:space="preserve"> </w:t>
      </w:r>
      <w:r w:rsidR="00E40EE6" w:rsidRPr="00385423">
        <w:rPr>
          <w:bCs/>
          <w:color w:val="000000"/>
          <w:sz w:val="20"/>
          <w:szCs w:val="20"/>
        </w:rPr>
        <w:t>kelainan</w:t>
      </w:r>
      <w:r w:rsidR="00E40EE6" w:rsidRPr="00385423">
        <w:rPr>
          <w:color w:val="000000"/>
          <w:sz w:val="20"/>
          <w:szCs w:val="20"/>
        </w:rPr>
        <w:t xml:space="preserve"> </w:t>
      </w:r>
      <w:r w:rsidR="00E40EE6" w:rsidRPr="00385423">
        <w:rPr>
          <w:bCs/>
          <w:color w:val="000000"/>
          <w:sz w:val="20"/>
          <w:szCs w:val="20"/>
        </w:rPr>
        <w:t>sangat</w:t>
      </w:r>
      <w:r w:rsidR="00E40EE6" w:rsidRPr="00385423">
        <w:rPr>
          <w:color w:val="000000"/>
          <w:sz w:val="20"/>
          <w:szCs w:val="20"/>
        </w:rPr>
        <w:t xml:space="preserve"> mirip </w:t>
      </w:r>
      <w:r w:rsidR="00E40EE6" w:rsidRPr="00385423">
        <w:rPr>
          <w:bCs/>
          <w:color w:val="000000"/>
          <w:sz w:val="20"/>
          <w:szCs w:val="20"/>
        </w:rPr>
        <w:t>dengan</w:t>
      </w:r>
      <w:r w:rsidR="00E40EE6" w:rsidRPr="00385423">
        <w:rPr>
          <w:color w:val="000000"/>
          <w:sz w:val="20"/>
          <w:szCs w:val="20"/>
        </w:rPr>
        <w:t xml:space="preserve"> yang </w:t>
      </w:r>
      <w:r w:rsidR="00E40EE6" w:rsidRPr="00385423">
        <w:rPr>
          <w:bCs/>
          <w:color w:val="000000"/>
          <w:sz w:val="20"/>
          <w:szCs w:val="20"/>
        </w:rPr>
        <w:t>dijelaskan</w:t>
      </w:r>
      <w:r w:rsidR="00E40EE6" w:rsidRPr="00385423">
        <w:rPr>
          <w:color w:val="000000"/>
          <w:sz w:val="20"/>
          <w:szCs w:val="20"/>
        </w:rPr>
        <w:t xml:space="preserve"> oleh Hippocrates (460-370 </w:t>
      </w:r>
      <w:r w:rsidR="00E40EE6" w:rsidRPr="00385423">
        <w:rPr>
          <w:bCs/>
          <w:color w:val="000000"/>
          <w:sz w:val="20"/>
          <w:szCs w:val="20"/>
        </w:rPr>
        <w:t>SM)</w:t>
      </w:r>
      <w:r w:rsidR="00677FD9">
        <w:rPr>
          <w:bCs/>
          <w:color w:val="000000"/>
          <w:sz w:val="20"/>
          <w:szCs w:val="20"/>
          <w:lang w:val="en-US"/>
        </w:rPr>
        <w:t xml:space="preserve"> </w:t>
      </w:r>
      <w:r w:rsidR="00E40EE6" w:rsidRPr="00385423">
        <w:rPr>
          <w:bCs/>
          <w:color w:val="000000"/>
          <w:sz w:val="20"/>
          <w:szCs w:val="20"/>
        </w:rPr>
        <w:fldChar w:fldCharType="begin" w:fldLock="1"/>
      </w:r>
      <w:r w:rsidR="00E40EE6">
        <w:rPr>
          <w:bCs/>
          <w:color w:val="000000"/>
          <w:sz w:val="20"/>
          <w:szCs w:val="20"/>
        </w:rPr>
        <w:instrText>ADDIN CSL_CITATION {"citationItems":[{"id":"ITEM-1","itemData":{"author":[{"dropping-particle":"","family":"Adiputra, I. M. S., Sutarga, I. M., &amp; Pinatih","given":"G. N. I.","non-dropping-particle":"","parse-names":false,"suffix":""}],"container-title":"Public Health and Preventive Medicine Archive","id":"ITEM-1","issued":{"date-parts":[["2015"]]},"page":"35","title":"Faktor Risiko Attention Deficit Hyperactivity Disorder (ADHD) pada Anak di Denpasar","type":"article-journal","volume":"3(1)"},"uris":["http://www.mendeley.com/documents/?uuid=440dfec6-bf6f-4f65-b7ba-b889668ede72"]}],"mendeley":{"formattedCitation":"[2]","plainTextFormattedCitation":"[2]","previouslyFormattedCitation":"[2]"},"properties":{"noteIndex":0},"schema":"https://github.com/citation-style-language/schema/raw/master/csl-citation.json"}</w:instrText>
      </w:r>
      <w:r w:rsidR="00E40EE6" w:rsidRPr="00385423">
        <w:rPr>
          <w:bCs/>
          <w:color w:val="000000"/>
          <w:sz w:val="20"/>
          <w:szCs w:val="20"/>
        </w:rPr>
        <w:fldChar w:fldCharType="separate"/>
      </w:r>
      <w:r w:rsidR="00E40EE6" w:rsidRPr="002C081B">
        <w:rPr>
          <w:bCs/>
          <w:noProof/>
          <w:color w:val="000000"/>
          <w:sz w:val="20"/>
          <w:szCs w:val="20"/>
        </w:rPr>
        <w:t>[2]</w:t>
      </w:r>
      <w:r w:rsidR="00E40EE6" w:rsidRPr="00385423">
        <w:rPr>
          <w:bCs/>
          <w:color w:val="000000"/>
          <w:sz w:val="20"/>
          <w:szCs w:val="20"/>
        </w:rPr>
        <w:fldChar w:fldCharType="end"/>
      </w:r>
      <w:r w:rsidR="00E40EE6" w:rsidRPr="00385423">
        <w:rPr>
          <w:bCs/>
          <w:color w:val="000000"/>
          <w:sz w:val="20"/>
          <w:szCs w:val="20"/>
        </w:rPr>
        <w:t xml:space="preserve">. </w:t>
      </w:r>
      <w:r w:rsidR="00E40EE6" w:rsidRPr="00385423">
        <w:rPr>
          <w:i/>
          <w:sz w:val="20"/>
          <w:szCs w:val="20"/>
        </w:rPr>
        <w:t>Attention Deficit Hyperactivity Disorder</w:t>
      </w:r>
      <w:r w:rsidR="00E40EE6" w:rsidRPr="00385423">
        <w:rPr>
          <w:sz w:val="20"/>
          <w:szCs w:val="20"/>
        </w:rPr>
        <w:t xml:space="preserve"> (ADHD) merupakan pola menetap dari kurangnya perhatian atau fokus, impulsifitas dan hiperaktivitas yang tampak lebih sering dan parah daripada yang biasanya diamati pada individu lain dengan level perkembangan yang serupa. Siswa dengan ADHD memperlihatkan tiga ciri atau gejala utama yaitu sulit </w:t>
      </w:r>
      <w:r w:rsidR="00E40EE6" w:rsidRPr="00385423">
        <w:rPr>
          <w:sz w:val="20"/>
          <w:szCs w:val="20"/>
        </w:rPr>
        <w:lastRenderedPageBreak/>
        <w:t>mempertahankan perhatian, perilaku impulsive dan hiperaktivitas. Kesulitan mempertahankan perhatian ditunjukkan oleh perhatian yang mudah teralihkan, kesulitan dalam mempertahankan perhatian pada aktivitas dan tugas, kesulitan memulai bahkan menyelesaikan tugas, kurang fokus pada perintah lisan, mudah lupa, sering kehilangan barang-barangnya. Untuk hiperaktivitas ditunjukkan dengan perilaku tidak dapat duduk tenang di bangkunya, selalu bergerak saat duduk, kesulitan mengerjkan tugas dengan tenang, lari mengitari kelas, bicara tanpa henti, menyentuh dan memainkan segala sesuatu yang terlihat. Sedangkan perilaku impulsif ditunjukkan dengan perilaku yang tidak sabaran, menyela pembicaraan, kesulitan menunggu, dan mengucapkan koment</w:t>
      </w:r>
      <w:r w:rsidR="00E40EE6">
        <w:rPr>
          <w:sz w:val="20"/>
          <w:szCs w:val="20"/>
        </w:rPr>
        <w:t>ar yang tidak sesuai seharusnya</w:t>
      </w:r>
      <w:r w:rsidR="00677FD9">
        <w:rPr>
          <w:sz w:val="20"/>
          <w:szCs w:val="20"/>
          <w:lang w:val="en-US"/>
        </w:rPr>
        <w:t xml:space="preserve"> </w:t>
      </w:r>
      <w:r w:rsidR="00E40EE6" w:rsidRPr="00385423">
        <w:rPr>
          <w:sz w:val="20"/>
          <w:szCs w:val="20"/>
        </w:rPr>
        <w:fldChar w:fldCharType="begin" w:fldLock="1"/>
      </w:r>
      <w:r w:rsidR="00E40EE6">
        <w:rPr>
          <w:sz w:val="20"/>
          <w:szCs w:val="20"/>
        </w:rPr>
        <w:instrText>ADDIN CSL_CITATION {"citationItems":[{"id":"ITEM-1","itemData":{"author":[{"dropping-particle":"","family":"Karunia","given":"Ana","non-dropping-particle":"","parse-names":false,"suffix":""}],"id":"ITEM-1","issued":{"date-parts":[["2015"]]},"page":"19-34","title":"Pengaruh Psikoedukasi Tentang Pengetahuan Adhd Terhadap Kemampuan Guru Dalam Melakukan Deteksi Dini Masalah Adhd Pada Siswa Dan Keterampilan Intervensi Kelas Di Sekolah Dasar X","type":"article-journal"},"uris":["http://www.mendeley.com/documents/?uuid=a0e004d0-03f3-4168-87da-9b424d619777"]}],"mendeley":{"formattedCitation":"[3]","plainTextFormattedCitation":"[3]","previouslyFormattedCitation":"[3]"},"properties":{"noteIndex":0},"schema":"https://github.com/citation-style-language/schema/raw/master/csl-citation.json"}</w:instrText>
      </w:r>
      <w:r w:rsidR="00E40EE6" w:rsidRPr="00385423">
        <w:rPr>
          <w:sz w:val="20"/>
          <w:szCs w:val="20"/>
        </w:rPr>
        <w:fldChar w:fldCharType="separate"/>
      </w:r>
      <w:r w:rsidR="00E40EE6" w:rsidRPr="002C081B">
        <w:rPr>
          <w:noProof/>
          <w:sz w:val="20"/>
          <w:szCs w:val="20"/>
        </w:rPr>
        <w:t>[3]</w:t>
      </w:r>
      <w:r w:rsidR="00E40EE6" w:rsidRPr="00385423">
        <w:rPr>
          <w:sz w:val="20"/>
          <w:szCs w:val="20"/>
        </w:rPr>
        <w:fldChar w:fldCharType="end"/>
      </w:r>
      <w:r w:rsidR="00E40EE6" w:rsidRPr="00385423">
        <w:rPr>
          <w:sz w:val="20"/>
          <w:szCs w:val="20"/>
        </w:rPr>
        <w:t>.</w:t>
      </w:r>
      <w:r w:rsidR="00E40EE6">
        <w:rPr>
          <w:sz w:val="20"/>
          <w:szCs w:val="20"/>
          <w:lang w:val="en-US"/>
        </w:rPr>
        <w:t xml:space="preserve"> </w:t>
      </w:r>
      <w:r w:rsidR="00E40EE6" w:rsidRPr="00385423">
        <w:rPr>
          <w:bCs/>
          <w:color w:val="000000"/>
          <w:sz w:val="20"/>
          <w:szCs w:val="20"/>
        </w:rPr>
        <w:t xml:space="preserve">Selain </w:t>
      </w:r>
      <w:r w:rsidR="00E40EE6" w:rsidRPr="00385423">
        <w:rPr>
          <w:color w:val="000000"/>
          <w:sz w:val="20"/>
          <w:szCs w:val="20"/>
        </w:rPr>
        <w:t xml:space="preserve">siswa </w:t>
      </w:r>
      <w:r w:rsidR="00E40EE6" w:rsidRPr="00385423">
        <w:rPr>
          <w:bCs/>
          <w:color w:val="000000"/>
          <w:sz w:val="20"/>
          <w:szCs w:val="20"/>
        </w:rPr>
        <w:t>kesulitan menenangkan</w:t>
      </w:r>
      <w:r w:rsidR="00E40EE6" w:rsidRPr="00385423">
        <w:rPr>
          <w:color w:val="000000"/>
          <w:sz w:val="20"/>
          <w:szCs w:val="20"/>
        </w:rPr>
        <w:t xml:space="preserve"> </w:t>
      </w:r>
      <w:r w:rsidR="00E40EE6" w:rsidRPr="00385423">
        <w:rPr>
          <w:bCs/>
          <w:color w:val="000000"/>
          <w:sz w:val="20"/>
          <w:szCs w:val="20"/>
        </w:rPr>
        <w:t>diri</w:t>
      </w:r>
      <w:r w:rsidR="00E40EE6" w:rsidRPr="00385423">
        <w:rPr>
          <w:color w:val="000000"/>
          <w:sz w:val="20"/>
          <w:szCs w:val="20"/>
        </w:rPr>
        <w:t xml:space="preserve"> dan memusatkan perhatian penuh (konsentrasi), </w:t>
      </w:r>
      <w:r w:rsidR="00E40EE6" w:rsidRPr="00385423">
        <w:rPr>
          <w:bCs/>
          <w:color w:val="000000"/>
          <w:sz w:val="20"/>
          <w:szCs w:val="20"/>
        </w:rPr>
        <w:t>berperilaku</w:t>
      </w:r>
      <w:r w:rsidR="00E40EE6" w:rsidRPr="00385423">
        <w:rPr>
          <w:color w:val="000000"/>
          <w:sz w:val="20"/>
          <w:szCs w:val="20"/>
        </w:rPr>
        <w:t xml:space="preserve"> berlebihan, anak hiperaktif sering mengganggu </w:t>
      </w:r>
      <w:r w:rsidR="00E40EE6" w:rsidRPr="00385423">
        <w:rPr>
          <w:bCs/>
          <w:color w:val="000000"/>
          <w:sz w:val="20"/>
          <w:szCs w:val="20"/>
        </w:rPr>
        <w:t>temannya</w:t>
      </w:r>
      <w:r w:rsidR="00E40EE6" w:rsidRPr="00385423">
        <w:rPr>
          <w:color w:val="000000"/>
          <w:sz w:val="20"/>
          <w:szCs w:val="20"/>
        </w:rPr>
        <w:t xml:space="preserve"> di </w:t>
      </w:r>
      <w:r w:rsidR="00E40EE6" w:rsidRPr="00385423">
        <w:rPr>
          <w:bCs/>
          <w:color w:val="000000"/>
          <w:sz w:val="20"/>
          <w:szCs w:val="20"/>
        </w:rPr>
        <w:t>kelas,</w:t>
      </w:r>
      <w:r w:rsidR="00E40EE6" w:rsidRPr="00385423">
        <w:rPr>
          <w:color w:val="000000"/>
          <w:sz w:val="20"/>
          <w:szCs w:val="20"/>
        </w:rPr>
        <w:t xml:space="preserve"> </w:t>
      </w:r>
      <w:r w:rsidR="00E40EE6" w:rsidRPr="00385423">
        <w:rPr>
          <w:bCs/>
          <w:color w:val="000000"/>
          <w:sz w:val="20"/>
          <w:szCs w:val="20"/>
        </w:rPr>
        <w:t>menyela</w:t>
      </w:r>
      <w:r w:rsidR="00E40EE6" w:rsidRPr="00385423">
        <w:rPr>
          <w:color w:val="000000"/>
          <w:sz w:val="20"/>
          <w:szCs w:val="20"/>
        </w:rPr>
        <w:t xml:space="preserve"> pembicaraan teman atau guru dan kesulitan memahami </w:t>
      </w:r>
      <w:r w:rsidR="00E40EE6" w:rsidRPr="00385423">
        <w:rPr>
          <w:bCs/>
          <w:color w:val="000000"/>
          <w:sz w:val="20"/>
          <w:szCs w:val="20"/>
        </w:rPr>
        <w:t>apa</w:t>
      </w:r>
      <w:r w:rsidR="00E40EE6" w:rsidRPr="00385423">
        <w:rPr>
          <w:color w:val="000000"/>
          <w:sz w:val="20"/>
          <w:szCs w:val="20"/>
        </w:rPr>
        <w:t xml:space="preserve"> yang </w:t>
      </w:r>
      <w:r w:rsidR="00E40EE6" w:rsidRPr="00385423">
        <w:rPr>
          <w:bCs/>
          <w:color w:val="000000"/>
          <w:sz w:val="20"/>
          <w:szCs w:val="20"/>
        </w:rPr>
        <w:t>diajarkan.</w:t>
      </w:r>
      <w:r w:rsidR="00E40EE6" w:rsidRPr="00385423">
        <w:rPr>
          <w:sz w:val="20"/>
          <w:szCs w:val="20"/>
        </w:rPr>
        <w:t xml:space="preserve"> </w:t>
      </w:r>
      <w:r w:rsidR="00E40EE6" w:rsidRPr="00385423">
        <w:rPr>
          <w:color w:val="000000"/>
          <w:sz w:val="20"/>
          <w:szCs w:val="20"/>
        </w:rPr>
        <w:t xml:space="preserve">Anak yang tergolong ADHD </w:t>
      </w:r>
      <w:r w:rsidR="00E40EE6" w:rsidRPr="00385423">
        <w:rPr>
          <w:bCs/>
          <w:color w:val="000000"/>
          <w:sz w:val="20"/>
          <w:szCs w:val="20"/>
        </w:rPr>
        <w:t>mengalami</w:t>
      </w:r>
      <w:r w:rsidR="00E40EE6" w:rsidRPr="00385423">
        <w:rPr>
          <w:color w:val="000000"/>
          <w:sz w:val="20"/>
          <w:szCs w:val="20"/>
        </w:rPr>
        <w:t xml:space="preserve"> kesulitan berperilaku sesuai dengan tuntutan </w:t>
      </w:r>
      <w:r w:rsidR="00E40EE6" w:rsidRPr="00385423">
        <w:rPr>
          <w:bCs/>
          <w:color w:val="000000"/>
          <w:sz w:val="20"/>
          <w:szCs w:val="20"/>
        </w:rPr>
        <w:t>lingkungannya,</w:t>
      </w:r>
      <w:r w:rsidR="00E40EE6" w:rsidRPr="00385423">
        <w:rPr>
          <w:color w:val="000000"/>
          <w:sz w:val="20"/>
          <w:szCs w:val="20"/>
        </w:rPr>
        <w:t xml:space="preserve"> dan </w:t>
      </w:r>
      <w:r w:rsidR="00E40EE6" w:rsidRPr="00385423">
        <w:rPr>
          <w:bCs/>
          <w:color w:val="000000"/>
          <w:sz w:val="20"/>
          <w:szCs w:val="20"/>
        </w:rPr>
        <w:t>apapun</w:t>
      </w:r>
      <w:r w:rsidR="00E40EE6" w:rsidRPr="00385423">
        <w:rPr>
          <w:color w:val="000000"/>
          <w:sz w:val="20"/>
          <w:szCs w:val="20"/>
        </w:rPr>
        <w:t xml:space="preserve"> </w:t>
      </w:r>
      <w:r w:rsidR="00E40EE6" w:rsidRPr="00385423">
        <w:rPr>
          <w:bCs/>
          <w:color w:val="000000"/>
          <w:sz w:val="20"/>
          <w:szCs w:val="20"/>
        </w:rPr>
        <w:t>risiko</w:t>
      </w:r>
      <w:r w:rsidR="00E40EE6" w:rsidRPr="00385423">
        <w:rPr>
          <w:color w:val="000000"/>
          <w:sz w:val="20"/>
          <w:szCs w:val="20"/>
        </w:rPr>
        <w:t xml:space="preserve"> yang akan </w:t>
      </w:r>
      <w:r w:rsidR="00E40EE6" w:rsidRPr="00385423">
        <w:rPr>
          <w:bCs/>
          <w:color w:val="000000"/>
          <w:sz w:val="20"/>
          <w:szCs w:val="20"/>
        </w:rPr>
        <w:t>timbul,</w:t>
      </w:r>
      <w:r w:rsidR="00E40EE6" w:rsidRPr="00385423">
        <w:rPr>
          <w:color w:val="000000"/>
          <w:sz w:val="20"/>
          <w:szCs w:val="20"/>
        </w:rPr>
        <w:t xml:space="preserve"> perilakunya muncul secara </w:t>
      </w:r>
      <w:r w:rsidR="00E40EE6" w:rsidRPr="00385423">
        <w:rPr>
          <w:bCs/>
          <w:color w:val="000000"/>
          <w:sz w:val="20"/>
          <w:szCs w:val="20"/>
        </w:rPr>
        <w:t>tiba-tiba</w:t>
      </w:r>
      <w:r w:rsidR="00E40EE6" w:rsidRPr="00385423">
        <w:rPr>
          <w:color w:val="000000"/>
          <w:sz w:val="20"/>
          <w:szCs w:val="20"/>
        </w:rPr>
        <w:t xml:space="preserve"> </w:t>
      </w:r>
      <w:r w:rsidR="00E40EE6" w:rsidRPr="00385423">
        <w:rPr>
          <w:bCs/>
          <w:color w:val="000000"/>
          <w:sz w:val="20"/>
          <w:szCs w:val="20"/>
        </w:rPr>
        <w:t>dan</w:t>
      </w:r>
      <w:r w:rsidR="00E40EE6" w:rsidRPr="00385423">
        <w:rPr>
          <w:color w:val="000000"/>
          <w:sz w:val="20"/>
          <w:szCs w:val="20"/>
        </w:rPr>
        <w:t xml:space="preserve"> spontan.</w:t>
      </w:r>
    </w:p>
    <w:p w:rsidR="00E40EE6" w:rsidRPr="00385423" w:rsidRDefault="00E40EE6" w:rsidP="00E40EE6">
      <w:pPr>
        <w:ind w:firstLine="227"/>
        <w:jc w:val="both"/>
        <w:rPr>
          <w:rStyle w:val="sw"/>
          <w:bCs/>
          <w:color w:val="000000"/>
          <w:sz w:val="20"/>
          <w:szCs w:val="20"/>
        </w:rPr>
      </w:pPr>
      <w:r w:rsidRPr="00385423">
        <w:rPr>
          <w:rStyle w:val="sw"/>
          <w:bCs/>
          <w:color w:val="000000"/>
          <w:sz w:val="20"/>
          <w:szCs w:val="20"/>
          <w:shd w:val="clear" w:color="auto" w:fill="FFFFFF"/>
        </w:rPr>
        <w:t>Angka</w:t>
      </w:r>
      <w:r w:rsidRPr="00385423">
        <w:rPr>
          <w:color w:val="000000"/>
          <w:sz w:val="20"/>
          <w:szCs w:val="20"/>
          <w:shd w:val="clear" w:color="auto" w:fill="FFFFFF"/>
        </w:rPr>
        <w:t xml:space="preserve"> </w:t>
      </w:r>
      <w:r w:rsidRPr="00385423">
        <w:rPr>
          <w:bCs/>
          <w:color w:val="000000"/>
          <w:sz w:val="20"/>
          <w:szCs w:val="20"/>
          <w:shd w:val="clear" w:color="auto" w:fill="FFFFFF"/>
        </w:rPr>
        <w:t>yang didapatkan untuk</w:t>
      </w:r>
      <w:r w:rsidRPr="00385423">
        <w:rPr>
          <w:color w:val="000000"/>
          <w:sz w:val="20"/>
          <w:szCs w:val="20"/>
          <w:shd w:val="clear" w:color="auto" w:fill="FFFFFF"/>
        </w:rPr>
        <w:t xml:space="preserve"> </w:t>
      </w:r>
      <w:r w:rsidRPr="00385423">
        <w:rPr>
          <w:rStyle w:val="sw"/>
          <w:color w:val="000000"/>
          <w:sz w:val="20"/>
          <w:szCs w:val="20"/>
          <w:shd w:val="clear" w:color="auto" w:fill="FFFFFF"/>
        </w:rPr>
        <w:t>ADHD</w:t>
      </w:r>
      <w:r w:rsidRPr="00385423">
        <w:rPr>
          <w:color w:val="000000"/>
          <w:sz w:val="20"/>
          <w:szCs w:val="20"/>
          <w:shd w:val="clear" w:color="auto" w:fill="FFFFFF"/>
        </w:rPr>
        <w:t xml:space="preserve"> pada </w:t>
      </w:r>
      <w:r w:rsidRPr="00385423">
        <w:rPr>
          <w:rStyle w:val="sw"/>
          <w:color w:val="000000"/>
          <w:sz w:val="20"/>
          <w:szCs w:val="20"/>
          <w:shd w:val="clear" w:color="auto" w:fill="FFFFFF"/>
        </w:rPr>
        <w:t>tahun</w:t>
      </w:r>
      <w:r w:rsidRPr="00385423">
        <w:rPr>
          <w:color w:val="000000"/>
          <w:sz w:val="20"/>
          <w:szCs w:val="20"/>
          <w:shd w:val="clear" w:color="auto" w:fill="FFFFFF"/>
        </w:rPr>
        <w:t xml:space="preserve"> </w:t>
      </w:r>
      <w:r w:rsidRPr="00385423">
        <w:rPr>
          <w:rStyle w:val="sw"/>
          <w:color w:val="000000"/>
          <w:sz w:val="20"/>
          <w:szCs w:val="20"/>
          <w:shd w:val="clear" w:color="auto" w:fill="FFFFFF"/>
        </w:rPr>
        <w:t>2020-2022</w:t>
      </w:r>
      <w:r w:rsidRPr="00385423">
        <w:rPr>
          <w:color w:val="000000"/>
          <w:sz w:val="20"/>
          <w:szCs w:val="20"/>
          <w:shd w:val="clear" w:color="auto" w:fill="FFFFFF"/>
        </w:rPr>
        <w:t xml:space="preserve"> </w:t>
      </w:r>
      <w:r w:rsidRPr="00385423">
        <w:rPr>
          <w:rStyle w:val="sw"/>
          <w:color w:val="000000"/>
          <w:sz w:val="20"/>
          <w:szCs w:val="20"/>
          <w:shd w:val="clear" w:color="auto" w:fill="FFFFFF"/>
        </w:rPr>
        <w:t>menunjukkan</w:t>
      </w:r>
      <w:r w:rsidRPr="00385423">
        <w:rPr>
          <w:color w:val="000000"/>
          <w:sz w:val="20"/>
          <w:szCs w:val="20"/>
          <w:shd w:val="clear" w:color="auto" w:fill="FFFFFF"/>
        </w:rPr>
        <w:t xml:space="preserve"> </w:t>
      </w:r>
      <w:r w:rsidRPr="00385423">
        <w:rPr>
          <w:rStyle w:val="sw"/>
          <w:color w:val="000000"/>
          <w:sz w:val="20"/>
          <w:szCs w:val="20"/>
          <w:shd w:val="clear" w:color="auto" w:fill="FFFFFF"/>
        </w:rPr>
        <w:t>bahwa</w:t>
      </w:r>
      <w:r w:rsidRPr="00385423">
        <w:rPr>
          <w:color w:val="000000"/>
          <w:sz w:val="20"/>
          <w:szCs w:val="20"/>
          <w:shd w:val="clear" w:color="auto" w:fill="FFFFFF"/>
        </w:rPr>
        <w:t xml:space="preserve"> </w:t>
      </w:r>
      <w:r w:rsidRPr="00385423">
        <w:rPr>
          <w:rStyle w:val="sw"/>
          <w:color w:val="000000"/>
          <w:sz w:val="20"/>
          <w:szCs w:val="20"/>
          <w:shd w:val="clear" w:color="auto" w:fill="FFFFFF"/>
        </w:rPr>
        <w:t>berdasarkan</w:t>
      </w:r>
      <w:r w:rsidRPr="00385423">
        <w:rPr>
          <w:color w:val="000000"/>
          <w:sz w:val="20"/>
          <w:szCs w:val="20"/>
          <w:shd w:val="clear" w:color="auto" w:fill="FFFFFF"/>
        </w:rPr>
        <w:t xml:space="preserve"> </w:t>
      </w:r>
      <w:r w:rsidRPr="00385423">
        <w:rPr>
          <w:rStyle w:val="sw"/>
          <w:color w:val="000000"/>
          <w:sz w:val="20"/>
          <w:szCs w:val="20"/>
          <w:shd w:val="clear" w:color="auto" w:fill="FFFFFF"/>
        </w:rPr>
        <w:t>jenis</w:t>
      </w:r>
      <w:r w:rsidRPr="00385423">
        <w:rPr>
          <w:color w:val="000000"/>
          <w:sz w:val="20"/>
          <w:szCs w:val="20"/>
          <w:shd w:val="clear" w:color="auto" w:fill="FFFFFF"/>
        </w:rPr>
        <w:t xml:space="preserve"> </w:t>
      </w:r>
      <w:r w:rsidRPr="00385423">
        <w:rPr>
          <w:rStyle w:val="sw"/>
          <w:bCs/>
          <w:color w:val="000000"/>
          <w:sz w:val="20"/>
          <w:szCs w:val="20"/>
          <w:shd w:val="clear" w:color="auto" w:fill="FFFFFF"/>
        </w:rPr>
        <w:t>kelamin,</w:t>
      </w:r>
      <w:r w:rsidRPr="00385423">
        <w:rPr>
          <w:color w:val="000000"/>
          <w:sz w:val="20"/>
          <w:szCs w:val="20"/>
          <w:shd w:val="clear" w:color="auto" w:fill="FFFFFF"/>
        </w:rPr>
        <w:t xml:space="preserve"> </w:t>
      </w:r>
      <w:r w:rsidRPr="00385423">
        <w:rPr>
          <w:rStyle w:val="sw"/>
          <w:bCs/>
          <w:color w:val="000000"/>
          <w:sz w:val="20"/>
          <w:szCs w:val="20"/>
          <w:shd w:val="clear" w:color="auto" w:fill="FFFFFF"/>
        </w:rPr>
        <w:t>14,5</w:t>
      </w:r>
      <w:r w:rsidRPr="00385423">
        <w:rPr>
          <w:color w:val="000000"/>
          <w:sz w:val="20"/>
          <w:szCs w:val="20"/>
          <w:shd w:val="clear" w:color="auto" w:fill="FFFFFF"/>
        </w:rPr>
        <w:t xml:space="preserve"> </w:t>
      </w:r>
      <w:r w:rsidRPr="00385423">
        <w:rPr>
          <w:rStyle w:val="sw"/>
          <w:color w:val="000000"/>
          <w:sz w:val="20"/>
          <w:szCs w:val="20"/>
          <w:shd w:val="clear" w:color="auto" w:fill="FFFFFF"/>
        </w:rPr>
        <w:t>anak</w:t>
      </w:r>
      <w:r w:rsidRPr="00385423">
        <w:rPr>
          <w:color w:val="000000"/>
          <w:sz w:val="20"/>
          <w:szCs w:val="20"/>
          <w:shd w:val="clear" w:color="auto" w:fill="FFFFFF"/>
        </w:rPr>
        <w:t xml:space="preserve"> </w:t>
      </w:r>
      <w:r w:rsidRPr="00385423">
        <w:rPr>
          <w:rStyle w:val="sw"/>
          <w:bCs/>
          <w:color w:val="000000"/>
          <w:sz w:val="20"/>
          <w:szCs w:val="20"/>
          <w:shd w:val="clear" w:color="auto" w:fill="FFFFFF"/>
        </w:rPr>
        <w:t>penderita</w:t>
      </w:r>
      <w:r w:rsidRPr="00385423">
        <w:rPr>
          <w:color w:val="000000"/>
          <w:sz w:val="20"/>
          <w:szCs w:val="20"/>
          <w:shd w:val="clear" w:color="auto" w:fill="FFFFFF"/>
        </w:rPr>
        <w:t xml:space="preserve"> </w:t>
      </w:r>
      <w:r w:rsidRPr="00385423">
        <w:rPr>
          <w:rStyle w:val="sw"/>
          <w:bCs/>
          <w:color w:val="000000"/>
          <w:sz w:val="20"/>
          <w:szCs w:val="20"/>
          <w:shd w:val="clear" w:color="auto" w:fill="FFFFFF"/>
        </w:rPr>
        <w:t>ADHD</w:t>
      </w:r>
      <w:r w:rsidRPr="00385423">
        <w:rPr>
          <w:color w:val="000000"/>
          <w:sz w:val="20"/>
          <w:szCs w:val="20"/>
          <w:shd w:val="clear" w:color="auto" w:fill="FFFFFF"/>
        </w:rPr>
        <w:t xml:space="preserve"> </w:t>
      </w:r>
      <w:r w:rsidRPr="00385423">
        <w:rPr>
          <w:rStyle w:val="sw"/>
          <w:bCs/>
          <w:color w:val="000000"/>
          <w:sz w:val="20"/>
          <w:szCs w:val="20"/>
          <w:shd w:val="clear" w:color="auto" w:fill="FFFFFF"/>
        </w:rPr>
        <w:t>adalah</w:t>
      </w:r>
      <w:r w:rsidRPr="00385423">
        <w:rPr>
          <w:color w:val="000000"/>
          <w:sz w:val="20"/>
          <w:szCs w:val="20"/>
          <w:shd w:val="clear" w:color="auto" w:fill="FFFFFF"/>
        </w:rPr>
        <w:t xml:space="preserve"> </w:t>
      </w:r>
      <w:r w:rsidRPr="00385423">
        <w:rPr>
          <w:rStyle w:val="sw"/>
          <w:color w:val="000000"/>
          <w:sz w:val="20"/>
          <w:szCs w:val="20"/>
          <w:shd w:val="clear" w:color="auto" w:fill="FFFFFF"/>
        </w:rPr>
        <w:t>laki-laki</w:t>
      </w:r>
      <w:r w:rsidRPr="00385423">
        <w:rPr>
          <w:color w:val="000000"/>
          <w:sz w:val="20"/>
          <w:szCs w:val="20"/>
          <w:shd w:val="clear" w:color="auto" w:fill="FFFFFF"/>
        </w:rPr>
        <w:t xml:space="preserve"> </w:t>
      </w:r>
      <w:r w:rsidRPr="00385423">
        <w:rPr>
          <w:rStyle w:val="sw"/>
          <w:color w:val="000000"/>
          <w:sz w:val="20"/>
          <w:szCs w:val="20"/>
          <w:shd w:val="clear" w:color="auto" w:fill="FFFFFF"/>
        </w:rPr>
        <w:t>dan</w:t>
      </w:r>
      <w:r w:rsidRPr="00385423">
        <w:rPr>
          <w:color w:val="000000"/>
          <w:sz w:val="20"/>
          <w:szCs w:val="20"/>
          <w:shd w:val="clear" w:color="auto" w:fill="FFFFFF"/>
        </w:rPr>
        <w:t xml:space="preserve"> </w:t>
      </w:r>
      <w:r w:rsidRPr="00385423">
        <w:rPr>
          <w:rStyle w:val="sw"/>
          <w:bCs/>
          <w:color w:val="000000"/>
          <w:sz w:val="20"/>
          <w:szCs w:val="20"/>
          <w:shd w:val="clear" w:color="auto" w:fill="FFFFFF"/>
        </w:rPr>
        <w:t>8,0</w:t>
      </w:r>
      <w:r w:rsidRPr="00385423">
        <w:rPr>
          <w:color w:val="000000"/>
          <w:sz w:val="20"/>
          <w:szCs w:val="20"/>
          <w:shd w:val="clear" w:color="auto" w:fill="FFFFFF"/>
        </w:rPr>
        <w:t xml:space="preserve"> </w:t>
      </w:r>
      <w:r w:rsidRPr="00385423">
        <w:rPr>
          <w:rStyle w:val="sw"/>
          <w:color w:val="000000"/>
          <w:sz w:val="20"/>
          <w:szCs w:val="20"/>
          <w:shd w:val="clear" w:color="auto" w:fill="FFFFFF"/>
        </w:rPr>
        <w:t>anak</w:t>
      </w:r>
      <w:r w:rsidRPr="00385423">
        <w:rPr>
          <w:color w:val="000000"/>
          <w:sz w:val="20"/>
          <w:szCs w:val="20"/>
          <w:shd w:val="clear" w:color="auto" w:fill="FFFFFF"/>
        </w:rPr>
        <w:t xml:space="preserve"> </w:t>
      </w:r>
      <w:r w:rsidRPr="00385423">
        <w:rPr>
          <w:rStyle w:val="sw"/>
          <w:color w:val="000000"/>
          <w:sz w:val="20"/>
          <w:szCs w:val="20"/>
          <w:shd w:val="clear" w:color="auto" w:fill="FFFFFF"/>
        </w:rPr>
        <w:t>perempuan</w:t>
      </w:r>
      <w:r w:rsidRPr="00385423">
        <w:rPr>
          <w:color w:val="000000"/>
          <w:sz w:val="20"/>
          <w:szCs w:val="20"/>
          <w:shd w:val="clear" w:color="auto" w:fill="FFFFFF"/>
        </w:rPr>
        <w:t xml:space="preserve"> </w:t>
      </w:r>
      <w:r w:rsidRPr="00385423">
        <w:rPr>
          <w:rStyle w:val="sw"/>
          <w:bCs/>
          <w:color w:val="000000"/>
          <w:sz w:val="20"/>
          <w:szCs w:val="20"/>
          <w:shd w:val="clear" w:color="auto" w:fill="FFFFFF"/>
        </w:rPr>
        <w:t>berusia</w:t>
      </w:r>
      <w:r w:rsidRPr="00385423">
        <w:rPr>
          <w:color w:val="000000"/>
          <w:sz w:val="20"/>
          <w:szCs w:val="20"/>
          <w:shd w:val="clear" w:color="auto" w:fill="FFFFFF"/>
        </w:rPr>
        <w:t xml:space="preserve"> </w:t>
      </w:r>
      <w:r w:rsidRPr="00385423">
        <w:rPr>
          <w:rStyle w:val="sw"/>
          <w:bCs/>
          <w:color w:val="000000"/>
          <w:sz w:val="20"/>
          <w:szCs w:val="20"/>
          <w:shd w:val="clear" w:color="auto" w:fill="FFFFFF"/>
        </w:rPr>
        <w:t>antara</w:t>
      </w:r>
      <w:r w:rsidRPr="00385423">
        <w:rPr>
          <w:color w:val="000000"/>
          <w:sz w:val="20"/>
          <w:szCs w:val="20"/>
          <w:shd w:val="clear" w:color="auto" w:fill="FFFFFF"/>
        </w:rPr>
        <w:t xml:space="preserve"> </w:t>
      </w:r>
      <w:r w:rsidRPr="00385423">
        <w:rPr>
          <w:rStyle w:val="sw"/>
          <w:bCs/>
          <w:color w:val="000000"/>
          <w:sz w:val="20"/>
          <w:szCs w:val="20"/>
          <w:shd w:val="clear" w:color="auto" w:fill="FFFFFF"/>
        </w:rPr>
        <w:t>5</w:t>
      </w:r>
      <w:r w:rsidRPr="00385423">
        <w:rPr>
          <w:color w:val="000000"/>
          <w:sz w:val="20"/>
          <w:szCs w:val="20"/>
          <w:shd w:val="clear" w:color="auto" w:fill="FFFFFF"/>
        </w:rPr>
        <w:t xml:space="preserve"> </w:t>
      </w:r>
      <w:r w:rsidRPr="00385423">
        <w:rPr>
          <w:rStyle w:val="sw"/>
          <w:bCs/>
          <w:color w:val="000000"/>
          <w:sz w:val="20"/>
          <w:szCs w:val="20"/>
          <w:shd w:val="clear" w:color="auto" w:fill="FFFFFF"/>
        </w:rPr>
        <w:t>dan</w:t>
      </w:r>
      <w:r w:rsidRPr="00385423">
        <w:rPr>
          <w:color w:val="000000"/>
          <w:sz w:val="20"/>
          <w:szCs w:val="20"/>
          <w:shd w:val="clear" w:color="auto" w:fill="FFFFFF"/>
        </w:rPr>
        <w:t xml:space="preserve"> </w:t>
      </w:r>
      <w:r w:rsidRPr="00385423">
        <w:rPr>
          <w:rStyle w:val="sw"/>
          <w:bCs/>
          <w:color w:val="000000"/>
          <w:sz w:val="20"/>
          <w:szCs w:val="20"/>
          <w:shd w:val="clear" w:color="auto" w:fill="FFFFFF"/>
        </w:rPr>
        <w:t>17</w:t>
      </w:r>
      <w:r w:rsidRPr="00385423">
        <w:rPr>
          <w:color w:val="000000"/>
          <w:sz w:val="20"/>
          <w:szCs w:val="20"/>
          <w:shd w:val="clear" w:color="auto" w:fill="FFFFFF"/>
        </w:rPr>
        <w:t xml:space="preserve"> </w:t>
      </w:r>
      <w:r>
        <w:rPr>
          <w:rStyle w:val="sw"/>
          <w:bCs/>
          <w:color w:val="000000"/>
          <w:sz w:val="20"/>
          <w:szCs w:val="20"/>
          <w:shd w:val="clear" w:color="auto" w:fill="FFFFFF"/>
        </w:rPr>
        <w:t>tahun</w:t>
      </w:r>
      <w:r w:rsidR="00677FD9">
        <w:rPr>
          <w:rStyle w:val="sw"/>
          <w:bCs/>
          <w:color w:val="000000"/>
          <w:sz w:val="20"/>
          <w:szCs w:val="20"/>
          <w:shd w:val="clear" w:color="auto" w:fill="FFFFFF"/>
          <w:lang w:val="en-US"/>
        </w:rPr>
        <w:t xml:space="preserve"> </w:t>
      </w:r>
      <w:r w:rsidRPr="00385423">
        <w:rPr>
          <w:rStyle w:val="sw"/>
          <w:bCs/>
          <w:color w:val="000000"/>
          <w:sz w:val="20"/>
          <w:szCs w:val="20"/>
          <w:shd w:val="clear" w:color="auto" w:fill="FFFFFF"/>
        </w:rPr>
        <w:fldChar w:fldCharType="begin" w:fldLock="1"/>
      </w:r>
      <w:r>
        <w:rPr>
          <w:rStyle w:val="sw"/>
          <w:bCs/>
          <w:color w:val="000000"/>
          <w:sz w:val="20"/>
          <w:szCs w:val="20"/>
          <w:shd w:val="clear" w:color="auto" w:fill="FFFFFF"/>
        </w:rPr>
        <w:instrText>ADDIN CSL_CITATION {"citationItems":[{"id":"ITEM-1","itemData":{"ISSN":"19414927","PMID":"38536951","abstract":"Attention-deficit/hyperactivity disorder (ADHD) is one of the most common mental disorders of childhood (1). It is characterized by a pattern of inattention, impulsivity, or hyperactivity that leads to functional impairment experienced in multiple settings (2). Symptoms of ADHD occur during childhood, and many children continue to have symptoms and impairment through adolescence and into adulthood (3). This report describes the percentage of children and adolescents ages 5-17 years who had ever been diagnosed with ADHD from the 2020-2022 National Health Interview Survey (NHIS).","author":[{"dropping-particle":"","family":"Reuben","given":"Cynthia","non-dropping-particle":"","parse-names":false,"suffix":""},{"dropping-particle":"","family":"Elgaddal","given":"Nazik","non-dropping-particle":"","parse-names":false,"suffix":""}],"container-title":"NCHS data brief","id":"ITEM-1","issue":"499","issued":{"date-parts":[["2024"]]},"page":"1-9","title":"Attention-Deficit/Hyperactivity Disorder in Children Ages 5-17 Years: United States, 2020-2022","type":"article-journal"},"uris":["http://www.mendeley.com/documents/?uuid=3469f8fe-87dc-4747-84b2-efd54dbff75b"]}],"mendeley":{"formattedCitation":"[4]","plainTextFormattedCitation":"[4]","previouslyFormattedCitation":"[4]"},"properties":{"noteIndex":0},"schema":"https://github.com/citation-style-language/schema/raw/master/csl-citation.json"}</w:instrText>
      </w:r>
      <w:r w:rsidRPr="00385423">
        <w:rPr>
          <w:rStyle w:val="sw"/>
          <w:bCs/>
          <w:color w:val="000000"/>
          <w:sz w:val="20"/>
          <w:szCs w:val="20"/>
          <w:shd w:val="clear" w:color="auto" w:fill="FFFFFF"/>
        </w:rPr>
        <w:fldChar w:fldCharType="separate"/>
      </w:r>
      <w:r w:rsidRPr="002C081B">
        <w:rPr>
          <w:rStyle w:val="sw"/>
          <w:bCs/>
          <w:noProof/>
          <w:color w:val="000000"/>
          <w:sz w:val="20"/>
          <w:szCs w:val="20"/>
          <w:shd w:val="clear" w:color="auto" w:fill="FFFFFF"/>
        </w:rPr>
        <w:t>[4]</w:t>
      </w:r>
      <w:r w:rsidRPr="00385423">
        <w:rPr>
          <w:rStyle w:val="sw"/>
          <w:bCs/>
          <w:color w:val="000000"/>
          <w:sz w:val="20"/>
          <w:szCs w:val="20"/>
          <w:shd w:val="clear" w:color="auto" w:fill="FFFFFF"/>
        </w:rPr>
        <w:fldChar w:fldCharType="end"/>
      </w:r>
      <w:r w:rsidRPr="00385423">
        <w:rPr>
          <w:rStyle w:val="sw"/>
          <w:bCs/>
          <w:color w:val="000000"/>
          <w:sz w:val="20"/>
          <w:szCs w:val="20"/>
          <w:shd w:val="clear" w:color="auto" w:fill="FFFFFF"/>
        </w:rPr>
        <w:t xml:space="preserve">. </w:t>
      </w:r>
      <w:r w:rsidRPr="00385423">
        <w:rPr>
          <w:rStyle w:val="sw"/>
          <w:bCs/>
          <w:color w:val="000000"/>
          <w:sz w:val="20"/>
          <w:szCs w:val="20"/>
        </w:rPr>
        <w:t xml:space="preserve">Selanjutnya angka menurut umur </w:t>
      </w:r>
      <w:r w:rsidRPr="00385423">
        <w:rPr>
          <w:rStyle w:val="sw"/>
          <w:color w:val="000000"/>
          <w:sz w:val="20"/>
          <w:szCs w:val="20"/>
        </w:rPr>
        <w:t xml:space="preserve">menunjukkan </w:t>
      </w:r>
      <w:r w:rsidRPr="00385423">
        <w:rPr>
          <w:rStyle w:val="sw"/>
          <w:bCs/>
          <w:color w:val="000000"/>
          <w:sz w:val="20"/>
          <w:szCs w:val="20"/>
        </w:rPr>
        <w:t xml:space="preserve">pada kelompok umur </w:t>
      </w:r>
      <w:r>
        <w:rPr>
          <w:rStyle w:val="sw"/>
          <w:color w:val="000000"/>
          <w:sz w:val="20"/>
          <w:szCs w:val="20"/>
        </w:rPr>
        <w:t xml:space="preserve">3-12 </w:t>
      </w:r>
      <w:r w:rsidRPr="00385423">
        <w:rPr>
          <w:rStyle w:val="sw"/>
          <w:color w:val="000000"/>
          <w:sz w:val="20"/>
          <w:szCs w:val="20"/>
        </w:rPr>
        <w:t xml:space="preserve">tahun sebesar 7,6%, sedangkan </w:t>
      </w:r>
      <w:r w:rsidRPr="00385423">
        <w:rPr>
          <w:rStyle w:val="sw"/>
          <w:bCs/>
          <w:color w:val="000000"/>
          <w:sz w:val="20"/>
          <w:szCs w:val="20"/>
        </w:rPr>
        <w:t xml:space="preserve">angka </w:t>
      </w:r>
      <w:r w:rsidRPr="00385423">
        <w:rPr>
          <w:rStyle w:val="sw"/>
          <w:color w:val="000000"/>
          <w:sz w:val="20"/>
          <w:szCs w:val="20"/>
        </w:rPr>
        <w:t xml:space="preserve">pada </w:t>
      </w:r>
      <w:r w:rsidRPr="00385423">
        <w:rPr>
          <w:rStyle w:val="sw"/>
          <w:bCs/>
          <w:color w:val="000000"/>
          <w:sz w:val="20"/>
          <w:szCs w:val="20"/>
        </w:rPr>
        <w:t xml:space="preserve">kelompok umur </w:t>
      </w:r>
      <w:r w:rsidRPr="00385423">
        <w:rPr>
          <w:rStyle w:val="sw"/>
          <w:color w:val="000000"/>
          <w:sz w:val="20"/>
          <w:szCs w:val="20"/>
        </w:rPr>
        <w:t xml:space="preserve">12-18 tahun sebesar </w:t>
      </w:r>
      <w:r>
        <w:rPr>
          <w:rStyle w:val="sw"/>
          <w:bCs/>
          <w:color w:val="000000"/>
          <w:sz w:val="20"/>
          <w:szCs w:val="20"/>
        </w:rPr>
        <w:t>5,6%</w:t>
      </w:r>
      <w:r w:rsidR="00677FD9">
        <w:rPr>
          <w:rStyle w:val="sw"/>
          <w:bCs/>
          <w:color w:val="000000"/>
          <w:sz w:val="20"/>
          <w:szCs w:val="20"/>
          <w:lang w:val="en-US"/>
        </w:rPr>
        <w:t xml:space="preserve"> </w:t>
      </w:r>
      <w:r w:rsidRPr="00385423">
        <w:rPr>
          <w:rStyle w:val="sw"/>
          <w:bCs/>
          <w:color w:val="000000"/>
          <w:sz w:val="20"/>
          <w:szCs w:val="20"/>
        </w:rPr>
        <w:fldChar w:fldCharType="begin" w:fldLock="1"/>
      </w:r>
      <w:r>
        <w:rPr>
          <w:rStyle w:val="sw"/>
          <w:bCs/>
          <w:color w:val="000000"/>
          <w:sz w:val="20"/>
          <w:szCs w:val="20"/>
        </w:rPr>
        <w:instrText>ADDIN CSL_CITATION {"citationItems":[{"id":"ITEM-1","itemData":{"DOI":"10.1016/j.eurox.2023.100237","ISSN":"25901613","abstract":"Background: Gallstone disease is the second most common non-gynecological disease that may require surgical intervention during pregnancy. This study investigates the global prevalence of gallstones in pregnancy through a systematic review and meta-analysis. Methods: A systematic review and meta-analysis of studies that reported the global prevalence of gallstones in pregnancy was conducted. PubMed, Scopus, Web of Science, Embase, ScienceDirect, and Google Scholar were searched for studies published up to September 2022. Results: In a review of 31 studies with a sample size of 190,714 people, the I2 heterogeneity test showed high heterogeneity (I2 = 98.8%). Therefore, the random effects method was used to analyze the results. The prevalence of gallstones was reported as 3.6% (95% CI: 1.9–6.7%). The highest prevalence of gallstones by continent was reported in America, at 6.8% (95% CI: 4.2–10.8%). The Egger test showed no evidence of publication bias (p = 0.609). Conclusion: Based on the results of this study, health policymakers should emphasize to the target community and the medical staff dealing with pregnant women the importance of screening for gallstones during pregnancy.","author":[{"dropping-particle":"","family":"Salari","given":"Nader","non-dropping-particle":"","parse-names":false,"suffix":""},{"dropping-particle":"","family":"Hasheminezhad","given":"Razie","non-dropping-particle":"","parse-names":false,"suffix":""},{"dropping-particle":"","family":"Heidarisharaf","given":"Parisa","non-dropping-particle":"","parse-names":false,"suffix":""},{"dropping-particle":"","family":"Khaleghi","given":"Ali Asghar","non-dropping-particle":"","parse-names":false,"suffix":""},{"dropping-particle":"","family":"Azizi","given":"Arezou Haji","non-dropping-particle":"","parse-names":false,"suffix":""},{"dropping-particle":"","family":"Shohaimi","given":"Shamarina","non-dropping-particle":"","parse-names":false,"suffix":""},{"dropping-particle":"","family":"Mohammadi","given":"Masoud","non-dropping-particle":"","parse-names":false,"suffix":""}],"container-title":"European Journal of Obstetrics and Gynecology and Reproductive Biology: X","id":"ITEM-1","issued":{"date-parts":[["2023"]]},"page":"1-12","title":"The global prevalence of gallstones in pregnancy: A systematic review and meta-analysis","type":"article-journal","volume":"19"},"uris":["http://www.mendeley.com/documents/?uuid=567b32b3-d8a7-401c-9206-7077f1f8f84c"]}],"mendeley":{"formattedCitation":"[5]","plainTextFormattedCitation":"[5]","previouslyFormattedCitation":"[5]"},"properties":{"noteIndex":0},"schema":"https://github.com/citation-style-language/schema/raw/master/csl-citation.json"}</w:instrText>
      </w:r>
      <w:r w:rsidRPr="00385423">
        <w:rPr>
          <w:rStyle w:val="sw"/>
          <w:bCs/>
          <w:color w:val="000000"/>
          <w:sz w:val="20"/>
          <w:szCs w:val="20"/>
        </w:rPr>
        <w:fldChar w:fldCharType="separate"/>
      </w:r>
      <w:r w:rsidRPr="002C081B">
        <w:rPr>
          <w:rStyle w:val="sw"/>
          <w:bCs/>
          <w:noProof/>
          <w:color w:val="000000"/>
          <w:sz w:val="20"/>
          <w:szCs w:val="20"/>
        </w:rPr>
        <w:t>[5]</w:t>
      </w:r>
      <w:r w:rsidRPr="00385423">
        <w:rPr>
          <w:rStyle w:val="sw"/>
          <w:bCs/>
          <w:color w:val="000000"/>
          <w:sz w:val="20"/>
          <w:szCs w:val="20"/>
        </w:rPr>
        <w:fldChar w:fldCharType="end"/>
      </w:r>
      <w:r w:rsidRPr="00385423">
        <w:rPr>
          <w:rStyle w:val="sw"/>
          <w:bCs/>
          <w:color w:val="000000"/>
          <w:sz w:val="20"/>
          <w:szCs w:val="20"/>
        </w:rPr>
        <w:t xml:space="preserve">. Di Indonesia sendiri, jumlah anak penderita ADHD semakin meningkat dari tahun ke </w:t>
      </w:r>
      <w:r>
        <w:rPr>
          <w:rStyle w:val="sw"/>
          <w:bCs/>
          <w:color w:val="000000"/>
          <w:sz w:val="20"/>
          <w:szCs w:val="20"/>
        </w:rPr>
        <w:t>tahun dengan angka sebesar 2,4%</w:t>
      </w:r>
      <w:r w:rsidR="00677FD9">
        <w:rPr>
          <w:rStyle w:val="sw"/>
          <w:bCs/>
          <w:color w:val="000000"/>
          <w:sz w:val="20"/>
          <w:szCs w:val="20"/>
          <w:lang w:val="en-US"/>
        </w:rPr>
        <w:t xml:space="preserve"> </w:t>
      </w:r>
      <w:r w:rsidRPr="00385423">
        <w:rPr>
          <w:rStyle w:val="sw"/>
          <w:bCs/>
          <w:color w:val="000000"/>
          <w:sz w:val="20"/>
          <w:szCs w:val="20"/>
        </w:rPr>
        <w:fldChar w:fldCharType="begin" w:fldLock="1"/>
      </w:r>
      <w:r>
        <w:rPr>
          <w:rStyle w:val="sw"/>
          <w:bCs/>
          <w:color w:val="000000"/>
          <w:sz w:val="20"/>
          <w:szCs w:val="20"/>
        </w:rPr>
        <w:instrText>ADDIN CSL_CITATION {"citationItems":[{"id":"ITEM-1","itemData":{"DOI":"10.51542/ijscia.v4i3.29","abstract":"Objective: Attention-Deficit/Hyperactivity Disorder (ADHD) is a prevalent neurodevelopmental disorder among elementary school pupils that comes out in impulsivity, hyperactivity, and inattentiveness. Keeping an eye on children with ADHD may be burdensome for their mothers. This study aimed to perform the assessment of mothers’ burden in caregiving their children with ADHD symptoms who are enrolled as students at Elementary Schools in Surabaya and to reveal its relation with sociodemographic factors. Method: This cross-sectional study was purposively set at two elementary schools in Surabaya within a period of three months. Out of 324 total participants that partook in this study, 36 mothers were eligible as the samples to fill out sociodemographic and Zarit Burden Interview questionnaires. Afterwards, the data underwent quantitative content analysis. Result: Minimum burden to no burden at all were majorly experienced among mothers (63,9%) whilst the rest went through minimum to moderate burden (36,1%). Sociodemographic factors that were all set as variables in this study, which consisted of age (p = 0,723), education (p = 0,722), occupation (p = 0,399), marital status (p = 0,458), and income (p = 0,969) did not show significant relationship with mothers’ burden. Conclusion: Mothers endured burden mainly in minimum to no-burden-at-all level with the results having no significant correlation to sociodemographic factors.","author":[{"dropping-particle":"","family":"Lorient","given":"Saskia Rezky","non-dropping-particle":"de","parse-names":false,"suffix":""},{"dropping-particle":"","family":"Setiawati","given":"Yunias","non-dropping-particle":"","parse-names":false,"suffix":""},{"dropping-particle":"","family":"Hidayati","given":"Hanik Badriyah","non-dropping-particle":"","parse-names":false,"suffix":""},{"dropping-particle":"","family":"Rejeki","given":"Purwo Sri","non-dropping-particle":"","parse-names":false,"suffix":""}],"container-title":"International Journal Of Scientific Advances","id":"ITEM-1","issue":"3","issued":{"date-parts":[["2023"]]},"title":"Relationship between Sociodemographic Factors and Caregiver Burden Among Mothers of Elementary School Students with ADHD Symptoms in Surabaya: A Cross-sectional Study","type":"article-journal","volume":"4"},"uris":["http://www.mendeley.com/documents/?uuid=6a008340-b32d-4b3d-966a-02d781ec49dd"]}],"mendeley":{"formattedCitation":"[6]","plainTextFormattedCitation":"[6]","previouslyFormattedCitation":"[6]"},"properties":{"noteIndex":0},"schema":"https://github.com/citation-style-language/schema/raw/master/csl-citation.json"}</w:instrText>
      </w:r>
      <w:r w:rsidRPr="00385423">
        <w:rPr>
          <w:rStyle w:val="sw"/>
          <w:bCs/>
          <w:color w:val="000000"/>
          <w:sz w:val="20"/>
          <w:szCs w:val="20"/>
        </w:rPr>
        <w:fldChar w:fldCharType="separate"/>
      </w:r>
      <w:r w:rsidRPr="002C081B">
        <w:rPr>
          <w:rStyle w:val="sw"/>
          <w:bCs/>
          <w:noProof/>
          <w:color w:val="000000"/>
          <w:sz w:val="20"/>
          <w:szCs w:val="20"/>
        </w:rPr>
        <w:t>[6]</w:t>
      </w:r>
      <w:r w:rsidRPr="00385423">
        <w:rPr>
          <w:rStyle w:val="sw"/>
          <w:bCs/>
          <w:color w:val="000000"/>
          <w:sz w:val="20"/>
          <w:szCs w:val="20"/>
        </w:rPr>
        <w:fldChar w:fldCharType="end"/>
      </w:r>
      <w:r w:rsidRPr="00385423">
        <w:rPr>
          <w:rStyle w:val="sw"/>
          <w:bCs/>
          <w:color w:val="000000"/>
          <w:sz w:val="20"/>
          <w:szCs w:val="20"/>
        </w:rPr>
        <w:t>. Berdasarkan pengamaan yang telah dilakukan oleh peneliti, menunjukkan bahwa subjek mendapatkan hasil diagnosa ADHD yang telah dilakukan oleh psikolog di sekolah.</w:t>
      </w:r>
    </w:p>
    <w:p w:rsidR="00E40EE6" w:rsidRPr="00385423" w:rsidRDefault="00E40EE6" w:rsidP="00E40EE6">
      <w:pPr>
        <w:ind w:firstLine="227"/>
        <w:jc w:val="both"/>
        <w:rPr>
          <w:bCs/>
          <w:color w:val="000000"/>
          <w:sz w:val="20"/>
          <w:szCs w:val="20"/>
        </w:rPr>
      </w:pPr>
      <w:r w:rsidRPr="00385423">
        <w:rPr>
          <w:sz w:val="20"/>
          <w:szCs w:val="20"/>
        </w:rPr>
        <w:t>Anak-anak dengan umur 6-12 tahun tentu mengalami perubahan perkembangan dalam dua aspek atensi yaitu atensi eksekutif yang melibatkan perencanaan, mendeteksi dan kompensasi dengan kesalahan, mengalokasikan atensi menuju tujuan, mengawasi perkembangan tugas, serta menghadapi situasi yang sulit dan rumit. Atensi yang bertahan merupakan keterlibatan jauh dan mendalam pada sebuah objek, kejadian atau aspek lain dalam lingkungan, dan tugas</w:t>
      </w:r>
      <w:r w:rsidR="00677FD9">
        <w:rPr>
          <w:sz w:val="20"/>
          <w:szCs w:val="20"/>
          <w:lang w:val="en-US"/>
        </w:rPr>
        <w:t xml:space="preserve"> </w:t>
      </w:r>
      <w:r>
        <w:rPr>
          <w:sz w:val="20"/>
          <w:szCs w:val="20"/>
          <w:lang w:val="en-US"/>
        </w:rPr>
        <w:fldChar w:fldCharType="begin" w:fldLock="1"/>
      </w:r>
      <w:r>
        <w:rPr>
          <w:sz w:val="20"/>
          <w:szCs w:val="20"/>
          <w:lang w:val="en-US"/>
        </w:rPr>
        <w:instrText>ADDIN CSL_CITATION {"citationItems":[{"id":"ITEM-1","itemData":{"author":[{"dropping-particle":"","family":"Santrock","given":"J. W","non-dropping-particle":"","parse-names":false,"suffix":""}],"edition":"In Life-sp","id":"ITEM-1","issued":{"date-parts":[["2019"]]},"publisher":"McGraw-Hill Higher Education","title":"Life-span development, 7th ed","type":"book"},"uris":["http://www.mendeley.com/documents/?uuid=c6874dec-7c6f-4354-b815-46df65ad1266"]}],"mendeley":{"formattedCitation":"[7]","plainTextFormattedCitation":"[7]","previouslyFormattedCitation":"[7]"},"properties":{"noteIndex":0},"schema":"https://github.com/citation-style-language/schema/raw/master/csl-citation.json"}</w:instrText>
      </w:r>
      <w:r>
        <w:rPr>
          <w:sz w:val="20"/>
          <w:szCs w:val="20"/>
          <w:lang w:val="en-US"/>
        </w:rPr>
        <w:fldChar w:fldCharType="separate"/>
      </w:r>
      <w:r w:rsidRPr="002C081B">
        <w:rPr>
          <w:noProof/>
          <w:sz w:val="20"/>
          <w:szCs w:val="20"/>
          <w:lang w:val="en-US"/>
        </w:rPr>
        <w:t>[7]</w:t>
      </w:r>
      <w:r>
        <w:rPr>
          <w:sz w:val="20"/>
          <w:szCs w:val="20"/>
          <w:lang w:val="en-US"/>
        </w:rPr>
        <w:fldChar w:fldCharType="end"/>
      </w:r>
      <w:r w:rsidRPr="00385423">
        <w:rPr>
          <w:sz w:val="20"/>
          <w:szCs w:val="20"/>
        </w:rPr>
        <w:t>. Perhatian atau atensi berkaitan dengan berbagai fungsi dalam kognitif yang penting dalam melakukan kegiatan disemua aktivitas sehari-hari</w:t>
      </w:r>
      <w:r w:rsidR="00677FD9">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10.4172/2375-4494.1000341","ISBN":"3495824960","author":[{"dropping-particle":"","family":"Conejero","given":"Angela","non-dropping-particle":"","parse-names":false,"suffix":""}],"id":"ITEM-1","issue":"April","issued":{"date-parts":[["2017"]]},"title":"Early Development of Executive Attention Journal of Child &amp; Adolescent Behavior Early Development of Executive Attention","type":"article-journal"},"uris":["http://www.mendeley.com/documents/?uuid=4013aea5-f2eb-45d8-a189-e5e04cc790b0"]}],"mendeley":{"formattedCitation":"[8]","plainTextFormattedCitation":"[8]","previouslyFormattedCitation":"[8]"},"properties":{"noteIndex":0},"schema":"https://github.com/citation-style-language/schema/raw/master/csl-citation.json"}</w:instrText>
      </w:r>
      <w:r>
        <w:rPr>
          <w:sz w:val="20"/>
          <w:szCs w:val="20"/>
          <w:lang w:val="en-US"/>
        </w:rPr>
        <w:fldChar w:fldCharType="separate"/>
      </w:r>
      <w:r w:rsidRPr="002C081B">
        <w:rPr>
          <w:noProof/>
          <w:sz w:val="20"/>
          <w:szCs w:val="20"/>
          <w:lang w:val="en-US"/>
        </w:rPr>
        <w:t>[8]</w:t>
      </w:r>
      <w:r>
        <w:rPr>
          <w:sz w:val="20"/>
          <w:szCs w:val="20"/>
          <w:lang w:val="en-US"/>
        </w:rPr>
        <w:fldChar w:fldCharType="end"/>
      </w:r>
      <w:r w:rsidRPr="00385423">
        <w:rPr>
          <w:sz w:val="20"/>
          <w:szCs w:val="20"/>
        </w:rPr>
        <w:t>.</w:t>
      </w:r>
    </w:p>
    <w:p w:rsidR="00E40EE6" w:rsidRDefault="00E40EE6" w:rsidP="00E40EE6">
      <w:pPr>
        <w:ind w:firstLine="227"/>
        <w:jc w:val="both"/>
        <w:rPr>
          <w:color w:val="000000"/>
          <w:sz w:val="20"/>
          <w:szCs w:val="20"/>
          <w:lang w:val="en-US"/>
        </w:rPr>
      </w:pPr>
      <w:r w:rsidRPr="00385423">
        <w:rPr>
          <w:sz w:val="20"/>
          <w:szCs w:val="20"/>
        </w:rPr>
        <w:t xml:space="preserve">Konsentrasi adalah sebuah usaha yang digunakan untuk memusatkan perhatian pada suatu objek. Dalam sebuah kegiatan diperlukan adanya atensi/fokus, dengan berkonsentrasi akan menghasilakan fokus dalam pengerjaan kegiatan atau tugas cepat selesai. </w:t>
      </w:r>
      <w:r w:rsidRPr="00385423">
        <w:rPr>
          <w:rStyle w:val="selectable-text"/>
          <w:sz w:val="20"/>
          <w:szCs w:val="20"/>
        </w:rPr>
        <w:t>Anak-anak dengan ADHD kesulitan mempertahankan konsentrasinya, sehingga tidak dapat berkonsentrasi di kelas. Gangguan pemusatan perhatian sering terjadi pada anak-anak dengan ADHD, yang kerap mengalami kesulitan berkonsentrasi, dalam menyelesaikan tugas, dan mudah terganggu oleh rangsangan lain</w:t>
      </w:r>
      <w:r w:rsidR="00677FD9">
        <w:rPr>
          <w:rStyle w:val="selectable-text"/>
          <w:sz w:val="20"/>
          <w:szCs w:val="20"/>
          <w:lang w:val="en-US"/>
        </w:rPr>
        <w:t xml:space="preserve"> </w:t>
      </w:r>
      <w:r>
        <w:rPr>
          <w:color w:val="000000"/>
          <w:sz w:val="20"/>
          <w:szCs w:val="20"/>
          <w:lang w:val="en-US"/>
        </w:rPr>
        <w:fldChar w:fldCharType="begin" w:fldLock="1"/>
      </w:r>
      <w:r>
        <w:rPr>
          <w:color w:val="000000"/>
          <w:sz w:val="20"/>
          <w:szCs w:val="20"/>
          <w:lang w:val="en-US"/>
        </w:rPr>
        <w:instrText>ADDIN CSL_CITATION {"citationItems":[{"id":"ITEM-1","itemData":{"DOI":"10.31004/obsesi.v3i1.177","ISSN":"2356-1327","abstract":"Penelitian ini bertujuan untuk mengetahui apakah reinforcement yang digunakan didalam permainan bunchems dapat meningkatkan konsentrasi anak dengan gangguan ADHD (Attention Deficit Hyperactivity Disorder). Penelitian ini dilakukan dengan menggunakan metode eksperimen dengan desain Eksperimen Subjek Tunggal. Dalam penelitian ini dilakukan dengan 12 sesi dengan pembagian 4 baseline dan 8 intervensi. Permainan yang digunakan dalam penelitian ini adalah bunchems dengan menggunakan teknik reinforcement. Didalam penelitian ini menggunakan 2 indikator yaitu; mengambil bunchems sesuai warna di instruksikan dan menyelesaikan permainan dengan waktu yang ditentukan.Dalam indicator tersebut diberikan teknik reinforcement, didalam indicator yang pertama reinforcement yang diberikan berupa pujian dan tepuk tangan, sedangkan pada indicator kedua memberikan reinforcement positive dan negative. Data yang diperoleh dianalisis dengan menggunakan analisis visual yang dibagi menjadi 2 yaitu dalam kondisi dan antar kondisi. Analisis ini dilakukan untuk mengetahui perubahan konsentrasi anak sebelum dan sesudah dilakukannya treatment reinforcement. Berdasarkan data analisis yang dilakukan dapat diambil kesimpulan bahwa teknik reinforcement dalam bermain bunchems memiliki pengaruh positif terhadap indicator mengambil bunchems sesuai warna di instruksikan dan menyelesaikan permainan dengan waktu yang ditentukan. Diharapkan penelitian dilakukan lebih lama dan peneliti lebih tegas terhadap subjek.","author":[{"dropping-particle":"","family":"Putri","given":"Priskila Indah","non-dropping-particle":"","parse-names":false,"suffix":""},{"dropping-particle":"","family":"Widiastuti","given":"Ajeng Ayu","non-dropping-particle":"","parse-names":false,"suffix":""}],"container-title":"Jurnal Obsesi : Jurnal Pendidikan Anak Usia Dini","id":"ITEM-1","issue":"1","issued":{"date-parts":[["2019"]]},"page":"207","title":"Meningkatkan Konsentrasi Anak Attention Deficit Hyperactivity Disorder (ADHD) dengan Pendekatan Reinforcement melalui Metode Bermain Bunchems","type":"article-journal","volume":"3"},"uris":["http://www.mendeley.com/documents/?uuid=25d70e57-e3a0-4828-9720-e97d76646cd4"]}],"mendeley":{"formattedCitation":"[9]","plainTextFormattedCitation":"[9]","previouslyFormattedCitation":"[9]"},"properties":{"noteIndex":0},"schema":"https://github.com/citation-style-language/schema/raw/master/csl-citation.json"}</w:instrText>
      </w:r>
      <w:r>
        <w:rPr>
          <w:color w:val="000000"/>
          <w:sz w:val="20"/>
          <w:szCs w:val="20"/>
          <w:lang w:val="en-US"/>
        </w:rPr>
        <w:fldChar w:fldCharType="separate"/>
      </w:r>
      <w:r w:rsidRPr="002C081B">
        <w:rPr>
          <w:noProof/>
          <w:color w:val="000000"/>
          <w:sz w:val="20"/>
          <w:szCs w:val="20"/>
          <w:lang w:val="en-US"/>
        </w:rPr>
        <w:t>[9]</w:t>
      </w:r>
      <w:r>
        <w:rPr>
          <w:color w:val="000000"/>
          <w:sz w:val="20"/>
          <w:szCs w:val="20"/>
          <w:lang w:val="en-US"/>
        </w:rPr>
        <w:fldChar w:fldCharType="end"/>
      </w:r>
      <w:r w:rsidRPr="00385423">
        <w:rPr>
          <w:color w:val="000000"/>
          <w:sz w:val="20"/>
          <w:szCs w:val="20"/>
        </w:rPr>
        <w:t xml:space="preserve">. Anak ADHD membutuhkan beberapa hal yang berkaitan dengan kebutuhan pengendalian diri dan kebutuhan belajar, kebutuhan pengendalian diri adalah berkaitan dengan menghilangkan atau mengurangi hiperaktivitas dengan meningkatkan rentang </w:t>
      </w:r>
      <w:r w:rsidRPr="00C7330D">
        <w:rPr>
          <w:color w:val="000000"/>
          <w:sz w:val="20"/>
          <w:szCs w:val="20"/>
        </w:rPr>
        <w:t xml:space="preserve">perhatian dan pengendalian impulsivitas. </w:t>
      </w:r>
      <w:r w:rsidR="00E3157D">
        <w:rPr>
          <w:color w:val="000000"/>
          <w:sz w:val="20"/>
          <w:szCs w:val="20"/>
        </w:rPr>
        <w:t>Kedua, kebutuhan belajar untuk m</w:t>
      </w:r>
      <w:r w:rsidRPr="00C7330D">
        <w:rPr>
          <w:color w:val="000000"/>
          <w:sz w:val="20"/>
          <w:szCs w:val="20"/>
        </w:rPr>
        <w:t xml:space="preserve">engembangan diri melalui </w:t>
      </w:r>
      <w:r w:rsidR="00E3157D">
        <w:rPr>
          <w:color w:val="000000"/>
          <w:sz w:val="20"/>
          <w:szCs w:val="20"/>
          <w:lang w:val="en-US"/>
        </w:rPr>
        <w:t xml:space="preserve">proses </w:t>
      </w:r>
      <w:r w:rsidR="00E3157D">
        <w:rPr>
          <w:color w:val="000000"/>
          <w:sz w:val="20"/>
          <w:szCs w:val="20"/>
        </w:rPr>
        <w:t>belajar sebab</w:t>
      </w:r>
      <w:r w:rsidRPr="00C7330D">
        <w:rPr>
          <w:color w:val="000000"/>
          <w:sz w:val="20"/>
          <w:szCs w:val="20"/>
        </w:rPr>
        <w:t xml:space="preserve"> hambatan u</w:t>
      </w:r>
      <w:r w:rsidR="00E3157D">
        <w:rPr>
          <w:color w:val="000000"/>
          <w:sz w:val="20"/>
          <w:szCs w:val="20"/>
        </w:rPr>
        <w:t>tama yang dialami akan memenuhi proses</w:t>
      </w:r>
      <w:r w:rsidRPr="00C7330D">
        <w:rPr>
          <w:color w:val="000000"/>
          <w:sz w:val="20"/>
          <w:szCs w:val="20"/>
        </w:rPr>
        <w:t xml:space="preserve"> kebutuhan belajar anak ADHD tidak s</w:t>
      </w:r>
      <w:r>
        <w:rPr>
          <w:color w:val="000000"/>
          <w:sz w:val="20"/>
          <w:szCs w:val="20"/>
        </w:rPr>
        <w:t>ebaik seperti anak pada umumnya</w:t>
      </w:r>
      <w:r w:rsidR="00677FD9">
        <w:rPr>
          <w:color w:val="000000"/>
          <w:sz w:val="20"/>
          <w:szCs w:val="20"/>
          <w:lang w:val="en-US"/>
        </w:rPr>
        <w:t xml:space="preserve"> </w:t>
      </w:r>
      <w:r w:rsidRPr="00C7330D">
        <w:rPr>
          <w:color w:val="000000"/>
          <w:sz w:val="20"/>
          <w:szCs w:val="20"/>
        </w:rPr>
        <w:fldChar w:fldCharType="begin" w:fldLock="1"/>
      </w:r>
      <w:r w:rsidRPr="00C7330D">
        <w:rPr>
          <w:color w:val="000000"/>
          <w:sz w:val="20"/>
          <w:szCs w:val="20"/>
        </w:rPr>
        <w:instrText>ADDIN CSL_CITATION {"citationItems":[{"id":"ITEM-1","itemData":{"author":[{"dropping-particle":"","family":"Madaniyah","given":"Jurnal","non-dropping-particle":"","parse-names":false,"suffix":""},{"dropping-particle":"","family":"Zahroh","given":"Waqiatus","non-dropping-particle":"","parse-names":false,"suffix":""},{"dropping-particle":"","family":"Imamah","given":"Nur","non-dropping-particle":"","parse-names":false,"suffix":""},{"dropping-particle":"","family":"Rosita","given":"Eva","non-dropping-particle":"","parse-names":false,"suffix":""},{"dropping-particle":"","family":"Meningkatkan","given":"Untuk","non-dropping-particle":"","parse-names":false,"suffix":""},{"dropping-particle":"","family":"Pada","given":"Konsentrasi","non-dropping-particle":"","parse-names":false,"suffix":""},{"dropping-particle":"","family":"Attention","given":"Anak","non-dropping-particle":"","parse-names":false,"suffix":""},{"dropping-particle":"","family":"Hyperactive","given":"Deficite","non-dropping-particle":"","parse-names":false,"suffix":""}],"id":"ITEM-1","issued":{"date-parts":[["2024"]]},"page":"22-34","title":"Terapi Bermain Puzzle Untuk Mengingkatkan Konsentrasi Pada Anak Attention Deficit Hyperactive","type":"article-journal","volume":"14"},"uris":["http://www.mendeley.com/documents/?uuid=493bb3f2-52b4-4893-b46d-4870b0cccc26"]}],"mendeley":{"formattedCitation":"[10]","plainTextFormattedCitation":"[10]","previouslyFormattedCitation":"[10]"},"properties":{"noteIndex":0},"schema":"https://github.com/citation-style-language/schema/raw/master/csl-citation.json"}</w:instrText>
      </w:r>
      <w:r w:rsidRPr="00C7330D">
        <w:rPr>
          <w:color w:val="000000"/>
          <w:sz w:val="20"/>
          <w:szCs w:val="20"/>
        </w:rPr>
        <w:fldChar w:fldCharType="separate"/>
      </w:r>
      <w:r w:rsidRPr="00C7330D">
        <w:rPr>
          <w:noProof/>
          <w:color w:val="000000"/>
          <w:sz w:val="20"/>
          <w:szCs w:val="20"/>
        </w:rPr>
        <w:t>[10]</w:t>
      </w:r>
      <w:r w:rsidRPr="00C7330D">
        <w:rPr>
          <w:color w:val="000000"/>
          <w:sz w:val="20"/>
          <w:szCs w:val="20"/>
        </w:rPr>
        <w:fldChar w:fldCharType="end"/>
      </w:r>
      <w:r w:rsidRPr="00C7330D">
        <w:rPr>
          <w:color w:val="000000"/>
          <w:sz w:val="20"/>
          <w:szCs w:val="20"/>
        </w:rPr>
        <w:t>.</w:t>
      </w:r>
      <w:r w:rsidRPr="00C7330D">
        <w:rPr>
          <w:color w:val="000000"/>
          <w:sz w:val="20"/>
          <w:szCs w:val="20"/>
          <w:lang w:val="en-US"/>
        </w:rPr>
        <w:t xml:space="preserve"> Nugroho menyatakan bahwa konsentrasi belajar dapat disimpulkan sebagai salah satu kemampuan pada diri individu untuk memusatka</w:t>
      </w:r>
      <w:r>
        <w:rPr>
          <w:color w:val="000000"/>
          <w:sz w:val="20"/>
          <w:szCs w:val="20"/>
          <w:lang w:val="en-US"/>
        </w:rPr>
        <w:t>n pikiran pada kegiatan belajar</w:t>
      </w:r>
      <w:r w:rsidR="00677FD9">
        <w:rPr>
          <w:color w:val="000000"/>
          <w:sz w:val="20"/>
          <w:szCs w:val="20"/>
          <w:lang w:val="en-US"/>
        </w:rPr>
        <w:t xml:space="preserve"> </w:t>
      </w:r>
      <w:r w:rsidRPr="00C7330D">
        <w:rPr>
          <w:color w:val="000000"/>
          <w:sz w:val="20"/>
          <w:szCs w:val="20"/>
          <w:lang w:val="en-US"/>
        </w:rPr>
        <w:fldChar w:fldCharType="begin" w:fldLock="1"/>
      </w:r>
      <w:r w:rsidRPr="00C7330D">
        <w:rPr>
          <w:color w:val="000000"/>
          <w:sz w:val="20"/>
          <w:szCs w:val="20"/>
          <w:lang w:val="en-US"/>
        </w:rPr>
        <w:instrText>ADDIN CSL_CITATION {"citationItems":[{"id":"ITEM-1","itemData":{"author":[{"dropping-particle":"","family":"Nugroho","given":"","non-dropping-particle":"","parse-names":false,"suffix":""}],"id":"ITEM-1","issued":{"date-parts":[["2007"]]},"page":"Surabaya: Prestasi Pusaka","title":"Belajar Mengatasi Hambatan Belajar","type":"article-journal"},"uris":["http://www.mendeley.com/documents/?uuid=6fe78728-346b-4a5d-914a-6e741d9f367c"]}],"mendeley":{"formattedCitation":"[11]","plainTextFormattedCitation":"[11]","previouslyFormattedCitation":"[11]"},"properties":{"noteIndex":0},"schema":"https://github.com/citation-style-language/schema/raw/master/csl-citation.json"}</w:instrText>
      </w:r>
      <w:r w:rsidRPr="00C7330D">
        <w:rPr>
          <w:color w:val="000000"/>
          <w:sz w:val="20"/>
          <w:szCs w:val="20"/>
          <w:lang w:val="en-US"/>
        </w:rPr>
        <w:fldChar w:fldCharType="separate"/>
      </w:r>
      <w:r w:rsidRPr="00C7330D">
        <w:rPr>
          <w:noProof/>
          <w:color w:val="000000"/>
          <w:sz w:val="20"/>
          <w:szCs w:val="20"/>
          <w:lang w:val="en-US"/>
        </w:rPr>
        <w:t>[11]</w:t>
      </w:r>
      <w:r w:rsidRPr="00C7330D">
        <w:rPr>
          <w:color w:val="000000"/>
          <w:sz w:val="20"/>
          <w:szCs w:val="20"/>
          <w:lang w:val="en-US"/>
        </w:rPr>
        <w:fldChar w:fldCharType="end"/>
      </w:r>
      <w:r w:rsidRPr="00C7330D">
        <w:rPr>
          <w:color w:val="000000"/>
          <w:sz w:val="20"/>
          <w:szCs w:val="20"/>
          <w:lang w:val="en-US"/>
        </w:rPr>
        <w:t>. Aspek-aspek konsentrasi menurut Nugroho adalah pemusatan perhatian, motivasi, kesiapan belajar, rasa khawatir, perasaan tertekan, gangguan kepanikan, dan gangguan pikiran. Sementara itu faktor-faktor yang juga mempengaruhi konsentrasi menurut Nugroho yaitu, tidak memiliki motivasi diri, suasana dan lingkungan belajar yang tidak kondusif, siswa merasa jenuh, dan kond</w:t>
      </w:r>
      <w:r>
        <w:rPr>
          <w:color w:val="000000"/>
          <w:sz w:val="20"/>
          <w:szCs w:val="20"/>
          <w:lang w:val="en-US"/>
        </w:rPr>
        <w:t>isi kesehatan siswa</w:t>
      </w:r>
      <w:r w:rsidR="00677FD9">
        <w:rPr>
          <w:color w:val="000000"/>
          <w:sz w:val="20"/>
          <w:szCs w:val="20"/>
          <w:lang w:val="en-US"/>
        </w:rPr>
        <w:t xml:space="preserve"> </w:t>
      </w:r>
      <w:r w:rsidRPr="00C7330D">
        <w:rPr>
          <w:color w:val="000000"/>
          <w:sz w:val="20"/>
          <w:szCs w:val="20"/>
          <w:lang w:val="en-US"/>
        </w:rPr>
        <w:fldChar w:fldCharType="begin" w:fldLock="1"/>
      </w:r>
      <w:r w:rsidRPr="00C7330D">
        <w:rPr>
          <w:color w:val="000000"/>
          <w:sz w:val="20"/>
          <w:szCs w:val="20"/>
          <w:lang w:val="en-US"/>
        </w:rPr>
        <w:instrText>ADDIN CSL_CITATION {"citationItems":[{"id":"ITEM-1","itemData":{"DOI":"10.30872/plakat.v1i1.2691","ISSN":"2686-0686","abstract":"Peningkatan konsentrasi dapat dilakukan dengan kegiatan pelatihan kerajinan manik-manik khas dayak. Kerajinan manik-manik khas dayak yang dibuat dengan teknik meronce. Subjek pelatihan ini adalah 30 orang siswa SDN 021 Batu Besaung yang terbagi dalam dua kelompok, yaitu: 15 orang siswa akan diberikan pelatihan manik-manik khas dayak berupa sarung pulpen dan 15 orang siswa akan diberikan pelatihan manik-manik khas dayak berupa gelang. Hasil pelatihan terdapat 12 siswa pada kelompok pelatihan manik sarung pulpen yang mengalami peningkatan tingkat konsentrasi, 2 siswa mengalami tingkat konsentrasi yang tetap, dan 1 siswa mengalami penurunan tingkat konsentrasi. Sedangkan pada siswa yang telah mengikuti pelatihan kerajinan manik-manik khas dayak berupa gelang terdapat 10 siswa yang mengalami peningkatan tingkat konsentrasi dan 5 siswa mengalami tingkat konsentrasi yang tetap. Kesimpulan dari kegiatan ini pelatihan manik dapat meningkatkan konsentrasi siswa.","author":[{"dropping-particle":"","family":"Diana","given":"Diana","non-dropping-particle":"","parse-names":false,"suffix":""},{"dropping-particle":"","family":"Adriansyah","given":"Muhammad Ali","non-dropping-particle":"","parse-names":false,"suffix":""},{"dropping-particle":"","family":"Muhliansyah","given":"Muhliansyah","non-dropping-particle":"","parse-names":false,"suffix":""},{"dropping-particle":"","family":"Putri","given":"Anindya Pinasthi","non-dropping-particle":"","parse-names":false,"suffix":""}],"container-title":"PLAKAT (Pelayanan Kepada Masyarakat)","id":"ITEM-1","issue":"1","issued":{"date-parts":[["2019"]]},"page":"17","title":"Pelatihan manik khas dayak dalam meningkatkan konsentrasi","type":"article-journal","volume":"1"},"uris":["http://www.mendeley.com/documents/?uuid=d9fb2fa5-9c80-443e-a8c4-a726c2fdb7f2"]}],"mendeley":{"formattedCitation":"[12]","plainTextFormattedCitation":"[12]","previouslyFormattedCitation":"[12]"},"properties":{"noteIndex":0},"schema":"https://github.com/citation-style-language/schema/raw/master/csl-citation.json"}</w:instrText>
      </w:r>
      <w:r w:rsidRPr="00C7330D">
        <w:rPr>
          <w:color w:val="000000"/>
          <w:sz w:val="20"/>
          <w:szCs w:val="20"/>
          <w:lang w:val="en-US"/>
        </w:rPr>
        <w:fldChar w:fldCharType="separate"/>
      </w:r>
      <w:r w:rsidRPr="00C7330D">
        <w:rPr>
          <w:noProof/>
          <w:color w:val="000000"/>
          <w:sz w:val="20"/>
          <w:szCs w:val="20"/>
          <w:lang w:val="en-US"/>
        </w:rPr>
        <w:t>[12]</w:t>
      </w:r>
      <w:r w:rsidRPr="00C7330D">
        <w:rPr>
          <w:color w:val="000000"/>
          <w:sz w:val="20"/>
          <w:szCs w:val="20"/>
          <w:lang w:val="en-US"/>
        </w:rPr>
        <w:fldChar w:fldCharType="end"/>
      </w:r>
      <w:r w:rsidRPr="00C7330D">
        <w:rPr>
          <w:color w:val="000000"/>
          <w:sz w:val="20"/>
          <w:szCs w:val="20"/>
          <w:lang w:val="en-US"/>
        </w:rPr>
        <w:t>.</w:t>
      </w:r>
    </w:p>
    <w:p w:rsidR="00E40EE6" w:rsidRPr="00385423" w:rsidRDefault="00E40EE6" w:rsidP="00E40EE6">
      <w:pPr>
        <w:ind w:firstLine="227"/>
        <w:jc w:val="both"/>
        <w:rPr>
          <w:bCs/>
          <w:color w:val="000000"/>
          <w:sz w:val="20"/>
          <w:szCs w:val="20"/>
        </w:rPr>
      </w:pPr>
      <w:r w:rsidRPr="00C7330D">
        <w:rPr>
          <w:sz w:val="20"/>
          <w:szCs w:val="20"/>
        </w:rPr>
        <w:t>Perilaku maladaptive pada anak memerlukan sebuah penanganan khusus agar perilaku yang ada dapat berkurang dan dapat memunculkan perilaku yang baru sesuai dengan norma atau aturan yang berlaku di lingkungan masyarakat</w:t>
      </w:r>
      <w:r w:rsidR="00677FD9">
        <w:rPr>
          <w:sz w:val="20"/>
          <w:szCs w:val="20"/>
          <w:lang w:val="en-US"/>
        </w:rPr>
        <w:t xml:space="preserve"> </w:t>
      </w:r>
      <w:r w:rsidRPr="00C7330D">
        <w:rPr>
          <w:sz w:val="20"/>
          <w:szCs w:val="20"/>
          <w:lang w:val="en-US"/>
        </w:rPr>
        <w:fldChar w:fldCharType="begin" w:fldLock="1"/>
      </w:r>
      <w:r w:rsidRPr="00C7330D">
        <w:rPr>
          <w:sz w:val="20"/>
          <w:szCs w:val="20"/>
          <w:lang w:val="en-US"/>
        </w:rPr>
        <w:instrText>ADDIN CSL_CITATION {"citationItems":[{"id":"ITEM-1","itemData":{"abstract":"Anak tunagrahita memiliki karakteristik yaitu bertingkah laku kurang wajar atau disebut juga dengan perilaku maladaptif hal tersebut terjadi akibat dari hambatan yang dimiliki. Oleh karena itu, salah satu prosedur teknik modifikasi perilaku yang dapat mengurangi perilaku maladaptif anak tunagrahita adalah pemberian punishment dan positive reinforcement. Berdasarkan permasalahan yang tersebut, maka penelitian ini memiliki tujuan untuk mengetahui pemberian punishment dan positive reinforcement dapat mengurangi perilaku maladaptif anak tunagrahita. Pendekatan penelitian kuantitatif dalam penelitian ini menggunakan metode eksperimen dengan subjek tunggal atau dapat disebut dengan istilah Single Subject Research (SSR). Sedangkan desain yang digunakan adalah desain penelitian A-B-A. Subjek dalam penelitian ini adalah anak tunagrahita kelas 1 di SDN Teluk Dalam 1 Banjarmasin. Sistem pencatatan data yang digunakan adalah pencatatan melalui observasi langsung dan dokumentasi. Teknik analisis data yang digunakan yakni teknik analisis visual dalam kondisi dan analisis visual antar kondisi. Hasil akhir penelitian menunjukkan bahwa mean level kemampuan motorik halus anak tunagrahita pada kondisi Baseline 1 (A1) yaitu 94.75%, mean level intervensi (B) sebesar 80.66%, dan pada kondisi Baseline 2 (A2) mean level nya adalah 42.25%. Dengan demikian bahwa pemberian punishment dan positive reinforcement efektif dalam mengurangi perilaku maladaptif anak tunagrahita. Hal tersebut dibuktikan dengan menurunnya persentase hasil mean levelpada tiap tahap yang dilakukan saat penelitian. Kata","author":[{"dropping-particle":"","family":"Aprilliani","given":"Ida","non-dropping-particle":"","parse-names":false,"suffix":""},{"dropping-particle":"","family":"Yuwono","given":"Imam","non-dropping-particle":"","parse-names":false,"suffix":""},{"dropping-particle":"","family":"S","given":"Monry Fraick Nicky G R","non-dropping-particle":"","parse-names":false,"suffix":""}],"container-title":"Jurnal Disabilitas","id":"ITEM-1","issue":"1","issued":{"date-parts":[["2021"]]},"page":"1-5","title":"Mengurangi Perilaku Maladaptif Anak Tunagrahita Melalui Pemberian Punishment dan Positive Reinforcement","type":"article-journal","volume":"1"},"uris":["http://www.mendeley.com/documents/?uuid=b3dad6cf-b80b-4c53-9e26-5cea041a4aa6"]}],"mendeley":{"formattedCitation":"[13]","plainTextFormattedCitation":"[13]","previouslyFormattedCitation":"[13]"},"properties":{"noteIndex":0},"schema":"https://github.com/citation-style-language/schema/raw/master/csl-citation.json"}</w:instrText>
      </w:r>
      <w:r w:rsidRPr="00C7330D">
        <w:rPr>
          <w:sz w:val="20"/>
          <w:szCs w:val="20"/>
          <w:lang w:val="en-US"/>
        </w:rPr>
        <w:fldChar w:fldCharType="separate"/>
      </w:r>
      <w:r w:rsidRPr="00C7330D">
        <w:rPr>
          <w:noProof/>
          <w:sz w:val="20"/>
          <w:szCs w:val="20"/>
          <w:lang w:val="en-US"/>
        </w:rPr>
        <w:t>[13]</w:t>
      </w:r>
      <w:r w:rsidRPr="00C7330D">
        <w:rPr>
          <w:sz w:val="20"/>
          <w:szCs w:val="20"/>
          <w:lang w:val="en-US"/>
        </w:rPr>
        <w:fldChar w:fldCharType="end"/>
      </w:r>
      <w:r w:rsidRPr="00C7330D">
        <w:rPr>
          <w:sz w:val="20"/>
          <w:szCs w:val="20"/>
        </w:rPr>
        <w:t>. Sering kita jumpai banyak anak yang berperilaku</w:t>
      </w:r>
      <w:r w:rsidRPr="00385423">
        <w:rPr>
          <w:sz w:val="20"/>
          <w:szCs w:val="20"/>
        </w:rPr>
        <w:t xml:space="preserve"> aktif dan agresif dengan banyak perilaku yang sulit untuk dikontrol. Anak dengan ADHD mengalami hambatan yang memungkinkan terjadi adanya masalah dalam sosialisai pada lingkungan social yang ditimbulkan atas konsekuensi logis pada kondisi</w:t>
      </w:r>
      <w:r>
        <w:rPr>
          <w:sz w:val="20"/>
          <w:szCs w:val="20"/>
        </w:rPr>
        <w:t xml:space="preserve"> yang dialami anak ADHD tersebut</w:t>
      </w:r>
      <w:r w:rsidR="00677FD9">
        <w:rPr>
          <w:sz w:val="20"/>
          <w:szCs w:val="20"/>
          <w:lang w:val="en-US"/>
        </w:rPr>
        <w:t xml:space="preserve"> </w:t>
      </w:r>
      <w:r>
        <w:rPr>
          <w:sz w:val="20"/>
          <w:szCs w:val="20"/>
        </w:rPr>
        <w:fldChar w:fldCharType="begin" w:fldLock="1"/>
      </w:r>
      <w:r>
        <w:rPr>
          <w:sz w:val="20"/>
          <w:szCs w:val="20"/>
        </w:rPr>
        <w:instrText>ADDIN CSL_CITATION {"citationItems":[{"id":"ITEM-1","itemData":{"abstract":"…DATA DASAR IDENTIFIKASI PENGUAT PERLAKUAN INTERVENSI …Analisis metode perlakuan,analisis faktor pemicu dan model …tidak akan membawa pengaruh yang signifikan jika …","author":[{"dropping-particle":"","family":"Harjana","given":"Ramdhan","non-dropping-particle":"","parse-names":false,"suffix":""}],"container-title":"Jurnal Exponential","id":"ITEM-1","issued":{"date-parts":[["2020"]]},"page":"125-134","title":"Struktur Model Modifikasi Perilaku Berbasis Disiplin Positif untuk Anak ADHD","type":"article-journal","volume":"1"},"uris":["http://www.mendeley.com/documents/?uuid=5fefcb85-78c9-4fcd-be57-bf5f94f92edd"]}],"mendeley":{"formattedCitation":"[14]","plainTextFormattedCitation":"[14]","previouslyFormattedCitation":"[14]"},"properties":{"noteIndex":0},"schema":"https://github.com/citation-style-language/schema/raw/master/csl-citation.json"}</w:instrText>
      </w:r>
      <w:r>
        <w:rPr>
          <w:sz w:val="20"/>
          <w:szCs w:val="20"/>
        </w:rPr>
        <w:fldChar w:fldCharType="separate"/>
      </w:r>
      <w:r w:rsidRPr="00E00055">
        <w:rPr>
          <w:noProof/>
          <w:sz w:val="20"/>
          <w:szCs w:val="20"/>
        </w:rPr>
        <w:t>[14]</w:t>
      </w:r>
      <w:r>
        <w:rPr>
          <w:sz w:val="20"/>
          <w:szCs w:val="20"/>
        </w:rPr>
        <w:fldChar w:fldCharType="end"/>
      </w:r>
      <w:r w:rsidRPr="00385423">
        <w:rPr>
          <w:sz w:val="20"/>
          <w:szCs w:val="20"/>
        </w:rPr>
        <w:t xml:space="preserve">. Cara yang dapat dilakukan adalah untuk mengurangi perilaku maladaptive anak dengan memberikan intervensi menggunakan teknik modifikasi perilaku. Modifikasi perilaku menurut Garry dan Joseph menyatakan bahwa modifikasi perilaku adalah sebagai metode yang dibuat dengan berusaha mengubah perilaku yang menggunakan cara sistematis berdasarkan prinsip-prinsip dalam belajar, teknik pengukuran ini digunakan untuk mengukur perilaku yang tidak terlihat </w:t>
      </w:r>
      <w:r>
        <w:rPr>
          <w:sz w:val="20"/>
          <w:szCs w:val="20"/>
        </w:rPr>
        <w:t>dan yang terlihat pada individu</w:t>
      </w:r>
      <w:r w:rsidR="00677FD9">
        <w:rPr>
          <w:sz w:val="20"/>
          <w:szCs w:val="20"/>
          <w:lang w:val="en-US"/>
        </w:rPr>
        <w:t xml:space="preserve"> </w:t>
      </w:r>
      <w:r w:rsidRPr="00385423">
        <w:rPr>
          <w:sz w:val="20"/>
          <w:szCs w:val="20"/>
        </w:rPr>
        <w:fldChar w:fldCharType="begin" w:fldLock="1"/>
      </w:r>
      <w:r>
        <w:rPr>
          <w:sz w:val="20"/>
          <w:szCs w:val="20"/>
        </w:rPr>
        <w:instrText>ADDIN CSL_CITATION {"citationItems":[{"id":"ITEM-1","itemData":{"author":[{"dropping-particle":"","family":"Martin, Garry and Pear","given":"Joseph","non-dropping-particle":"","parse-names":false,"suffix":""}],"id":"ITEM-1","issue":"London: Pearson Educarion Ltd","issued":{"date-parts":[["2009"]]},"title":"Behavior Modification, What it is and how to do it","type":"article-journal"},"uris":["http://www.mendeley.com/documents/?uuid=3373a923-8c54-4a8c-aa54-9ac7947eeaa0"]}],"mendeley":{"formattedCitation":"[15]","plainTextFormattedCitation":"[15]","previouslyFormattedCitation":"[15]"},"properties":{"noteIndex":0},"schema":"https://github.com/citation-style-language/schema/raw/master/csl-citation.json"}</w:instrText>
      </w:r>
      <w:r w:rsidRPr="00385423">
        <w:rPr>
          <w:sz w:val="20"/>
          <w:szCs w:val="20"/>
        </w:rPr>
        <w:fldChar w:fldCharType="separate"/>
      </w:r>
      <w:r w:rsidRPr="00E00055">
        <w:rPr>
          <w:noProof/>
          <w:sz w:val="20"/>
          <w:szCs w:val="20"/>
        </w:rPr>
        <w:t>[15]</w:t>
      </w:r>
      <w:r w:rsidRPr="00385423">
        <w:rPr>
          <w:sz w:val="20"/>
          <w:szCs w:val="20"/>
        </w:rPr>
        <w:fldChar w:fldCharType="end"/>
      </w:r>
      <w:r w:rsidRPr="00385423">
        <w:rPr>
          <w:sz w:val="20"/>
          <w:szCs w:val="20"/>
        </w:rPr>
        <w:t>. Pendapat lain juga mngungkapkan bahwa modifikasi perilaku adalah pendekatan atau cara yang digunakan untuk mengubah kebiasaan yang dianggap “buruk” anak da</w:t>
      </w:r>
      <w:r>
        <w:rPr>
          <w:sz w:val="20"/>
          <w:szCs w:val="20"/>
        </w:rPr>
        <w:t>lam belajar</w:t>
      </w:r>
      <w:r w:rsidR="00677FD9">
        <w:rPr>
          <w:sz w:val="20"/>
          <w:szCs w:val="20"/>
          <w:lang w:val="en-US"/>
        </w:rPr>
        <w:t xml:space="preserve"> </w:t>
      </w:r>
      <w:r w:rsidRPr="00385423">
        <w:rPr>
          <w:sz w:val="20"/>
          <w:szCs w:val="20"/>
        </w:rPr>
        <w:fldChar w:fldCharType="begin" w:fldLock="1"/>
      </w:r>
      <w:r>
        <w:rPr>
          <w:sz w:val="20"/>
          <w:szCs w:val="20"/>
        </w:rPr>
        <w:instrText>ADDIN CSL_CITATION {"citationItems":[{"id":"ITEM-1","itemData":{"abstract":"…DATA DASAR IDENTIFIKASI PENGUAT PERLAKUAN INTERVENSI …Analisis metode perlakuan,analisis faktor pemicu dan model …tidak akan membawa pengaruh yang signifikan jika …","author":[{"dropping-particle":"","family":"Harjana","given":"Ramdhan","non-dropping-particle":"","parse-names":false,"suffix":""}],"container-title":"Jurnal Exponential","id":"ITEM-1","issued":{"date-parts":[["2020"]]},"page":"125-134","title":"Struktur Model Modifikasi Perilaku Berbasis Disiplin Positif untuk Anak ADHD","type":"article-journal","volume":"1"},"uris":["http://www.mendeley.com/documents/?uuid=5fefcb85-78c9-4fcd-be57-bf5f94f92edd"]}],"mendeley":{"formattedCitation":"[14]","plainTextFormattedCitation":"[14]","previouslyFormattedCitation":"[14]"},"properties":{"noteIndex":0},"schema":"https://github.com/citation-style-language/schema/raw/master/csl-citation.json"}</w:instrText>
      </w:r>
      <w:r w:rsidRPr="00385423">
        <w:rPr>
          <w:sz w:val="20"/>
          <w:szCs w:val="20"/>
        </w:rPr>
        <w:fldChar w:fldCharType="separate"/>
      </w:r>
      <w:r w:rsidRPr="00E00055">
        <w:rPr>
          <w:noProof/>
          <w:sz w:val="20"/>
          <w:szCs w:val="20"/>
        </w:rPr>
        <w:t>[14]</w:t>
      </w:r>
      <w:r w:rsidRPr="00385423">
        <w:rPr>
          <w:sz w:val="20"/>
          <w:szCs w:val="20"/>
        </w:rPr>
        <w:fldChar w:fldCharType="end"/>
      </w:r>
      <w:r w:rsidRPr="00385423">
        <w:rPr>
          <w:sz w:val="20"/>
          <w:szCs w:val="20"/>
        </w:rPr>
        <w:t>.</w:t>
      </w:r>
    </w:p>
    <w:p w:rsidR="00E40EE6" w:rsidRDefault="00E40EE6" w:rsidP="00E40EE6">
      <w:pPr>
        <w:ind w:firstLine="227"/>
        <w:jc w:val="both"/>
        <w:rPr>
          <w:sz w:val="20"/>
          <w:szCs w:val="20"/>
          <w:lang w:val="en-US"/>
        </w:rPr>
      </w:pPr>
      <w:r w:rsidRPr="00385423">
        <w:rPr>
          <w:sz w:val="20"/>
          <w:szCs w:val="20"/>
        </w:rPr>
        <w:t>Oleh karena itu, diperlukan adanya treatment khusus yang dapat dilakukan sebagai salah satu upaya untuk dapat meningkatkan konsentrasi pada subjek, agar subjek dapat fokus pada pelajaran di sekolah dengan menggunakan play therapy. Play therapy merupakan salah satu cara untuk membantu individu dalam mengekspresikan pengalaman berekspresi secara luas dan bebas dengan perasaan dan sikap yang tidak menekan ataupun mengancam serta dapat juga menjadi tempat yang aman bagi anak untuk lebih bisa mengekspresikan dirinya</w:t>
      </w:r>
      <w:r w:rsidR="00677FD9">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{"citationItems":[{"id":"ITEM-1","itemData":{"DOI":"10.22219/procedia.v8i2.13425","ISSN":"2302-1462","abstract":"Subjek bernama DK, (7 tahun/Lk) anak kedua dari 2 bersaudara. Saat ini Subjek bersekolah kelas satu SD di Karangploso. Subjek tinggal bersama ayah, ibu dan kakaknya yang berusia 22 tahun. Subjek seringkali berlari-lari di dalam kelas serta membuang dan melempar alat tulis yang ia miliki. Subjek sulit untuk fokus saat di berikan pelajaran di dalam kelas terutama pada mata pelajaran menulis dan membaca, namun pada saat pelajaran matematika Subjek cukup mampu dalam mengerjakan.    Subjek tidak menyukai bermain bersama teman-temannya, ia lebih suka bermain sendiri, karena ia tidak ingin berbagi mainan yang ia miliki. Subjek seringkali merengek, menangis, mengguling-gulingkan badannya saat keinginannya tidak dipenuhi. Berdasarkan asesmen yang telah dilakukan, Subjek mengalami gangguan ADHD (Attention Deficit Hiperactivity Disorder). Intervensi yang dilakukan adalah play therapy menggunakan metode menyusun menara dengan hasil mampu meningkatkan konsentrasi pada anak ADHD. ","author":[{"dropping-particle":"","family":"Hormansyah","given":"Roselina Dwi","non-dropping-particle":"","parse-names":false,"suffix":""},{"dropping-particle":"","family":"Karmiyati","given":"Diah","non-dropping-particle":"","parse-names":false,"suffix":""}],"container-title":"Procedia : Studi Kasus dan Intervensi Psikologi","id":"ITEM-1","issue":"2","issued":{"date-parts":[["2020"]]},"page":"82","title":"Play therapy untuk meningkatkan atensi pada anak adhd (attention deficit hiperactivity disorder)","type":"article-journal","volume":"8"},"uris":["http://www.mendeley.com/documents/?uuid=9249ce5b-8c22-42a8-8736-d282bf27a240"]}],"mendeley":{"formattedCitation":"[16]","plainTextFormattedCitation":"[16]","previouslyFormattedCitation":"[16]"},"properties":{"noteIndex":0},"schema":"https://github.com/citation-style-language/schema/raw/master/csl-citation.json"}</w:instrText>
      </w:r>
      <w:r>
        <w:rPr>
          <w:sz w:val="20"/>
          <w:szCs w:val="20"/>
          <w:lang w:val="en-US"/>
        </w:rPr>
        <w:fldChar w:fldCharType="separate"/>
      </w:r>
      <w:r w:rsidRPr="00E00055">
        <w:rPr>
          <w:noProof/>
          <w:sz w:val="20"/>
          <w:szCs w:val="20"/>
          <w:lang w:val="en-US"/>
        </w:rPr>
        <w:t>[16]</w:t>
      </w:r>
      <w:r>
        <w:rPr>
          <w:sz w:val="20"/>
          <w:szCs w:val="20"/>
          <w:lang w:val="en-US"/>
        </w:rPr>
        <w:fldChar w:fldCharType="end"/>
      </w:r>
      <w:r w:rsidRPr="00385423">
        <w:rPr>
          <w:sz w:val="20"/>
          <w:szCs w:val="20"/>
        </w:rPr>
        <w:t>. Terapi bermain bisa digunakan sebagai satu cara untuk membantu anak ADHD dalam mengkomunikasikan perasaan dan idenya untuk kemampuan verbal dan penalaran abstrak yang dibutuhkan untuk mengartikulasi pikiran, perasaan, dan perilaku mereka yang masih belum berkembang secara optimal</w:t>
      </w:r>
      <w:r w:rsidR="00677FD9">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{"citationItems":[{"id":"ITEM-1","itemData":{"DOI":"10.18860/psi.v15i1.6662","ISSN":"1829-5703","abstract":"&lt;p&gt;ADHD merupakan gangguan pada anak yang timbul pada masa perkembangan dini (sebelum berusia 7 tahun) dengan ciri utama ketidakmampuan memusatkan perhatian, impulsif, dan hiperaktif. Menurut DSM IV-TR (2005) bahwa anak dengan gangguan ADHD mempunyai ciri-ciri sering gagal dalam memberi perhatian terhadap suatu kegiatan dan kesulitan menjaga perhatian (konsentrasi) dalam menerima tugas dan kegiatan bermain. Oleh sebab itu, diperlukan adanya suatu penanganan khusus untuk meningkatkan konsentrasi, menurunkan gejala hiperaktivitas dan impulsivitas pada anak ADHD. Salah satu penangananya melalui terapi bermain dengan basis terapi bermain kognitif-perilaku (CBPT).  Penelitian ini bertujuan untuk mengetahui terapi bermain dengan  CBPT dapat meningkatkan pemusatan perhatian (konsentrasi) pada anak ADHD. Penelitian ini menggunakan pendekatan kuantitatif dengan metode kuasi eksperimen, metode pengumpulan data menggunakan observasi. Analisa data yang digunakan adalah analisa grafik deskriptif. Hasil penelitian menunjukkan bahwa terapi bermain dapat meningkatkan konsentrasi pada anak ADHD.&lt;/p&gt;&lt;p align=\"center\"&gt; &lt;/p&gt;","author":[{"dropping-particle":"","family":"Kholilah","given":"Ella","non-dropping-particle":"","parse-names":false,"suffix":""},{"dropping-particle":"","family":"Solichatun","given":"Yulia","non-dropping-particle":"","parse-names":false,"suffix":""}],"container-title":"Psikoislamika : Jurnal Psikologi dan Psikologi Islam","id":"ITEM-1","issue":"1","issued":{"date-parts":[["2018"]]},"page":"41","title":"Terapi Bermain Dengan CBPT (Cognitive Behavior Play Therapy) Dalam Meningkatkan Konsentrasi Pada Anak ADHD","type":"article-journal","volume":"15"},"uris":["http://www.mendeley.com/documents/?uuid=1f98030e-538e-4558-a30f-b1f134fb6e27"]}],"mendeley":{"formattedCitation":"[17]","plainTextFormattedCitation":"[17]","previouslyFormattedCitation":"[17]"},"properties":{"noteIndex":0},"schema":"https://github.com/citation-style-language/schema/raw/master/csl-citation.json"}</w:instrText>
      </w:r>
      <w:r>
        <w:rPr>
          <w:sz w:val="20"/>
          <w:szCs w:val="20"/>
          <w:lang w:val="en-US"/>
        </w:rPr>
        <w:fldChar w:fldCharType="separate"/>
      </w:r>
      <w:r w:rsidRPr="00E00055">
        <w:rPr>
          <w:noProof/>
          <w:sz w:val="20"/>
          <w:szCs w:val="20"/>
          <w:lang w:val="en-US"/>
        </w:rPr>
        <w:t>[17]</w:t>
      </w:r>
      <w:r>
        <w:rPr>
          <w:sz w:val="20"/>
          <w:szCs w:val="20"/>
          <w:lang w:val="en-US"/>
        </w:rPr>
        <w:fldChar w:fldCharType="end"/>
      </w:r>
      <w:r w:rsidRPr="00385423">
        <w:rPr>
          <w:sz w:val="20"/>
          <w:szCs w:val="20"/>
        </w:rPr>
        <w:t>. Menurut Suveg, Zeman, Fla</w:t>
      </w:r>
      <w:r>
        <w:rPr>
          <w:sz w:val="20"/>
          <w:szCs w:val="20"/>
        </w:rPr>
        <w:t>nnery-Schroeder &amp; Cassano</w:t>
      </w:r>
      <w:r>
        <w:rPr>
          <w:sz w:val="20"/>
          <w:szCs w:val="20"/>
          <w:lang w:val="en-US"/>
        </w:rPr>
        <w:t xml:space="preserve"> </w:t>
      </w:r>
      <w:r>
        <w:rPr>
          <w:sz w:val="20"/>
          <w:szCs w:val="20"/>
          <w:lang w:val="en-US"/>
        </w:rPr>
        <w:lastRenderedPageBreak/>
        <w:t>(2005)</w:t>
      </w:r>
      <w:r>
        <w:rPr>
          <w:sz w:val="20"/>
          <w:szCs w:val="20"/>
        </w:rPr>
        <w:t xml:space="preserve"> </w:t>
      </w:r>
      <w:r w:rsidRPr="00385423">
        <w:rPr>
          <w:sz w:val="20"/>
          <w:szCs w:val="20"/>
        </w:rPr>
        <w:t xml:space="preserve"> lingkungan berpengaruh terhadap perkembangan emosi dengan menyatakan jika pendidikan emosi pada anak dapat dilakukan melalui pembelajaran secara langsung, namun dapat juga tidak secara langsung yaitu seperti modelling, referensi social, iklim emosi dalam keluarga, pengungkapan</w:t>
      </w:r>
      <w:r>
        <w:rPr>
          <w:sz w:val="20"/>
          <w:szCs w:val="20"/>
        </w:rPr>
        <w:t xml:space="preserve"> stimulus emosi, dan komunikasi</w:t>
      </w:r>
      <w:r w:rsidR="00677FD9">
        <w:rPr>
          <w:sz w:val="20"/>
          <w:szCs w:val="20"/>
          <w:lang w:val="en-US"/>
        </w:rPr>
        <w:t xml:space="preserve"> </w:t>
      </w:r>
      <w:r>
        <w:rPr>
          <w:sz w:val="20"/>
          <w:szCs w:val="20"/>
        </w:rPr>
        <w:fldChar w:fldCharType="begin" w:fldLock="1"/>
      </w:r>
      <w:r>
        <w:rPr>
          <w:sz w:val="20"/>
          <w:szCs w:val="20"/>
        </w:rPr>
        <w:instrText>ADDIN CSL_CITATION {"citationItems":[{"id":"ITEM-1","itemData":{"abstract":"Abstrak. Penelitian ini bertujuan untuk mengetahui pengaruh stimulasi emosi positif yang disusun dalam modul Stimulasi “Aku Anak Ceria” terhadap peningkatan emosi positif anak usia dini. Subjek penelitian dipilih secara purposive random sampling, Penelitian dilakukan dengan desain eksperimen with pretest and posttest group, Kelompok eksperimen terdiri dari tujuh subjek penelitian, yang mendapat perlakuan berupa Stimulasi “Aku Anak Ceria”. Metode pengumpulan data dilakukan dengan observasi emosi positif. Skor hasil observasi dianalisis dengan menggunakan metode statistic nonparametric dengan bantuan program SPSS for Windows versi 10.0. Berdasar hasil uji beda peningkatan skor emosi positif antara tes awal dan tes akhir diperoleh hasil nilai Z sebesar -2,371 dengan p = 0,009 (p&lt;0,01), yang berarti bahwa terdapat perbedaan peningkatan skor emosi positif antara tes awal (pretest) dengan tes akhir (posttest) secara signifikan. Kata kunci: emosi positif, anak usia dini, stimulasi emosi positif","author":[{"dropping-particle":"","family":"Mashar","given":"Riana","non-dropping-particle":"","parse-names":false,"suffix":""}],"container-title":"Indigenous, Jurnal Ilmiah Berkala Psikologi","id":"ITEM-1","issued":{"date-parts":[["2007"]]},"page":"18-29","title":"Emosi Positif Anak Usia Dini Dan Stimulasi “ Aku Anak Ceria ”","type":"article-journal","volume":"009"},"uris":["http://www.mendeley.com/documents/?uuid=4408bab1-d106-49d9-8bcd-874771546267"]}],"mendeley":{"formattedCitation":"[18]","plainTextFormattedCitation":"[18]","previouslyFormattedCitation":"[18]"},"properties":{"noteIndex":0},"schema":"https://github.com/citation-style-language/schema/raw/master/csl-citation.json"}</w:instrText>
      </w:r>
      <w:r>
        <w:rPr>
          <w:sz w:val="20"/>
          <w:szCs w:val="20"/>
        </w:rPr>
        <w:fldChar w:fldCharType="separate"/>
      </w:r>
      <w:r w:rsidRPr="00E00055">
        <w:rPr>
          <w:noProof/>
          <w:sz w:val="20"/>
          <w:szCs w:val="20"/>
        </w:rPr>
        <w:t>[18]</w:t>
      </w:r>
      <w:r>
        <w:rPr>
          <w:sz w:val="20"/>
          <w:szCs w:val="20"/>
        </w:rPr>
        <w:fldChar w:fldCharType="end"/>
      </w:r>
      <w:r>
        <w:rPr>
          <w:sz w:val="20"/>
          <w:szCs w:val="20"/>
          <w:lang w:val="en-US"/>
        </w:rPr>
        <w:t>.</w:t>
      </w:r>
    </w:p>
    <w:p w:rsidR="00E40EE6" w:rsidRPr="00C7330D" w:rsidRDefault="00E40EE6" w:rsidP="00E40EE6">
      <w:pPr>
        <w:ind w:firstLine="227"/>
        <w:jc w:val="both"/>
        <w:rPr>
          <w:noProof/>
          <w:sz w:val="20"/>
          <w:szCs w:val="20"/>
        </w:rPr>
      </w:pPr>
      <w:r w:rsidRPr="00385423">
        <w:rPr>
          <w:noProof/>
          <w:sz w:val="20"/>
          <w:szCs w:val="20"/>
        </w:rPr>
        <w:t xml:space="preserve">Berdasarkan pada penelitian terdahulu yang telah dilakukan, </w:t>
      </w:r>
      <w:r w:rsidRPr="00385423">
        <w:rPr>
          <w:noProof/>
          <w:sz w:val="20"/>
          <w:szCs w:val="20"/>
          <w:lang w:val="en-US"/>
        </w:rPr>
        <w:t>terapi bermain</w:t>
      </w:r>
      <w:r w:rsidRPr="00385423">
        <w:rPr>
          <w:noProof/>
          <w:sz w:val="20"/>
          <w:szCs w:val="20"/>
        </w:rPr>
        <w:t xml:space="preserve"> </w:t>
      </w:r>
      <w:r w:rsidRPr="00385423">
        <w:rPr>
          <w:noProof/>
          <w:sz w:val="20"/>
          <w:szCs w:val="20"/>
          <w:lang w:val="en-US"/>
        </w:rPr>
        <w:t>mampu</w:t>
      </w:r>
      <w:r w:rsidRPr="00385423">
        <w:rPr>
          <w:noProof/>
          <w:sz w:val="20"/>
          <w:szCs w:val="20"/>
        </w:rPr>
        <w:t xml:space="preserve"> digunakan untuk meningkatkan f</w:t>
      </w:r>
      <w:r>
        <w:rPr>
          <w:noProof/>
          <w:sz w:val="20"/>
          <w:szCs w:val="20"/>
        </w:rPr>
        <w:t>okus pada anak-anak dengan ADHD</w:t>
      </w:r>
      <w:r w:rsidR="00677FD9">
        <w:rPr>
          <w:noProof/>
          <w:sz w:val="20"/>
          <w:szCs w:val="20"/>
          <w:lang w:val="en-US"/>
        </w:rPr>
        <w:t xml:space="preserve"> </w:t>
      </w:r>
      <w:r w:rsidRPr="00385423">
        <w:rPr>
          <w:noProof/>
          <w:sz w:val="20"/>
          <w:szCs w:val="20"/>
        </w:rPr>
        <w:fldChar w:fldCharType="begin" w:fldLock="1"/>
      </w:r>
      <w:r>
        <w:rPr>
          <w:noProof/>
          <w:sz w:val="20"/>
          <w:szCs w:val="20"/>
        </w:rPr>
        <w:instrText>ADDIN CSL_CITATION {"citationItems":[{"id":"ITEM-1","itemData":{"ISBN":"9789251075531","abstract":"Predicting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approach.","author":[{"dropping-particle":"","family":"Nuligar","given":"Hatiningsih","non-dropping-particle":"","parse-names":false,"suffix":""}],"container-title":"Slideshare.Net","id":"ITEM-1","issue":"1","issued":{"date-parts":[["2013"]]},"page":"545-555","title":"Play Therapy Untuk Meningkatkan Konsentrasi Pada Anak Attention Deficit Hyperactive Disorder (Adhd)","type":"article-journal","volume":"2"},"uris":["http://www.mendeley.com/documents/?uuid=c7ad279e-16b9-4b72-857e-f8872748d0ad"]}],"mendeley":{"formattedCitation":"[19]","plainTextFormattedCitation":"[19]","previouslyFormattedCitation":"[19]"},"properties":{"noteIndex":0},"schema":"https://github.com/citation-style-language/schema/raw/master/csl-citation.json"}</w:instrText>
      </w:r>
      <w:r w:rsidRPr="00385423">
        <w:rPr>
          <w:noProof/>
          <w:sz w:val="20"/>
          <w:szCs w:val="20"/>
        </w:rPr>
        <w:fldChar w:fldCharType="separate"/>
      </w:r>
      <w:r w:rsidRPr="00E00055">
        <w:rPr>
          <w:noProof/>
          <w:sz w:val="20"/>
          <w:szCs w:val="20"/>
        </w:rPr>
        <w:t>[19]</w:t>
      </w:r>
      <w:r w:rsidRPr="00385423">
        <w:rPr>
          <w:noProof/>
          <w:sz w:val="20"/>
          <w:szCs w:val="20"/>
        </w:rPr>
        <w:fldChar w:fldCharType="end"/>
      </w:r>
      <w:r w:rsidRPr="00385423">
        <w:rPr>
          <w:noProof/>
          <w:sz w:val="20"/>
          <w:szCs w:val="20"/>
        </w:rPr>
        <w:t xml:space="preserve">. Sebelumnya juga hasil penelitian dari Aral, </w:t>
      </w:r>
      <w:r w:rsidR="00050E1C">
        <w:rPr>
          <w:noProof/>
          <w:sz w:val="20"/>
          <w:szCs w:val="20"/>
        </w:rPr>
        <w:t>Gurso, konsentrasi belajar pada anak dapat ditingkatkan</w:t>
      </w:r>
      <w:r w:rsidRPr="00385423">
        <w:rPr>
          <w:noProof/>
          <w:sz w:val="20"/>
          <w:szCs w:val="20"/>
        </w:rPr>
        <w:t xml:space="preserve"> melalui permainan papan. Reindchluessel, A. </w:t>
      </w:r>
      <w:r w:rsidR="00050E1C">
        <w:rPr>
          <w:noProof/>
          <w:sz w:val="20"/>
          <w:szCs w:val="20"/>
        </w:rPr>
        <w:t>V., &amp; Mandryk, R. L, memakai</w:t>
      </w:r>
      <w:r w:rsidRPr="00385423">
        <w:rPr>
          <w:noProof/>
          <w:sz w:val="20"/>
          <w:szCs w:val="20"/>
        </w:rPr>
        <w:t xml:space="preserve"> </w:t>
      </w:r>
      <w:r w:rsidRPr="00C7330D">
        <w:rPr>
          <w:i/>
          <w:noProof/>
          <w:sz w:val="20"/>
          <w:szCs w:val="20"/>
        </w:rPr>
        <w:t xml:space="preserve">positive </w:t>
      </w:r>
      <w:r w:rsidR="00050E1C">
        <w:rPr>
          <w:i/>
          <w:noProof/>
          <w:sz w:val="20"/>
          <w:szCs w:val="20"/>
        </w:rPr>
        <w:t>dan</w:t>
      </w:r>
      <w:r w:rsidRPr="00C7330D">
        <w:rPr>
          <w:i/>
          <w:noProof/>
          <w:sz w:val="20"/>
          <w:szCs w:val="20"/>
        </w:rPr>
        <w:t xml:space="preserve"> negative reinforcement </w:t>
      </w:r>
      <w:r w:rsidRPr="00C7330D">
        <w:rPr>
          <w:noProof/>
          <w:sz w:val="20"/>
          <w:szCs w:val="20"/>
        </w:rPr>
        <w:t xml:space="preserve">dalam </w:t>
      </w:r>
      <w:r w:rsidRPr="00C7330D">
        <w:rPr>
          <w:i/>
          <w:noProof/>
          <w:sz w:val="20"/>
          <w:szCs w:val="20"/>
        </w:rPr>
        <w:t xml:space="preserve">neurofeedback games </w:t>
      </w:r>
      <w:r w:rsidRPr="00C7330D">
        <w:rPr>
          <w:noProof/>
          <w:sz w:val="20"/>
          <w:szCs w:val="20"/>
        </w:rPr>
        <w:t>untuk</w:t>
      </w:r>
      <w:r w:rsidR="00050E1C">
        <w:rPr>
          <w:i/>
          <w:noProof/>
          <w:sz w:val="20"/>
          <w:szCs w:val="20"/>
        </w:rPr>
        <w:t xml:space="preserve"> training </w:t>
      </w:r>
      <w:r w:rsidR="00050E1C">
        <w:rPr>
          <w:noProof/>
          <w:sz w:val="20"/>
          <w:szCs w:val="20"/>
          <w:lang w:val="en-US"/>
        </w:rPr>
        <w:t>regulasi diri</w:t>
      </w:r>
      <w:r w:rsidR="00677FD9">
        <w:rPr>
          <w:i/>
          <w:noProof/>
          <w:sz w:val="20"/>
          <w:szCs w:val="20"/>
          <w:lang w:val="en-US"/>
        </w:rPr>
        <w:t xml:space="preserve"> </w:t>
      </w:r>
      <w:r w:rsidRPr="00C7330D">
        <w:rPr>
          <w:i/>
          <w:noProof/>
          <w:sz w:val="20"/>
          <w:szCs w:val="20"/>
        </w:rPr>
        <w:fldChar w:fldCharType="begin" w:fldLock="1"/>
      </w:r>
      <w:r w:rsidRPr="00C7330D">
        <w:rPr>
          <w:i/>
          <w:noProof/>
          <w:sz w:val="20"/>
          <w:szCs w:val="20"/>
        </w:rPr>
        <w:instrText>ADDIN CSL_CITATION {"citationItems":[{"id":"ITEM-1","itemData":{"DOI":"10.1145/2967934.2968085","ISBN":"9781450344562","abstract":"Neurofeedback training can reduce symptoms related to epileptic seizures, attention deficits, and Asperger's Syndrome, and often uses games to motivate participation over the long term needed to see improvements. Most neurofeedback games use negative reinforcement to guide players - i.e., a barrier to progressing in the game is removed when players achieve a desirable state - which is considered to be less effective than reinforcing behaviour through positive feedback when players do well. We investigate whether using positive reinforcement is more successful than negative reinforcement through the design and evaluation of the experience and efficacy of a custom neurofeedback training game. We showed that positive reinforcement was more effective in encouraging players to keep their brain activity regulated. Furthermore it generated more positive affect and motivated more investment of effort in players, suggesting that positive reinforcement in neurofeedback games may provide a better and more effective neurofeedback training experience.","author":[{"dropping-particle":"V.","family":"Reinschluessel","given":"Anke","non-dropping-particle":"","parse-names":false,"suffix":""},{"dropping-particle":"","family":"Mandryk","given":"Regan L.","non-dropping-particle":"","parse-names":false,"suffix":""}],"container-title":"CHI PLAY 2016 - Proceedings of the 2016 Annual Symposium on Computer-Human Interaction in Play","id":"ITEM-1","issued":{"date-parts":[["2016"]]},"page":"186-198","title":"Using positive or negative reinforcement in Neurofeedback games for training self-regulation","type":"article-journal"},"uris":["http://www.mendeley.com/documents/?uuid=b1e739ad-82d8-4996-81b4-ba83f173d0f3"]}],"mendeley":{"formattedCitation":"[20]","plainTextFormattedCitation":"[20]","previouslyFormattedCitation":"[20]"},"properties":{"noteIndex":0},"schema":"https://github.com/citation-style-language/schema/raw/master/csl-citation.json"}</w:instrText>
      </w:r>
      <w:r w:rsidRPr="00C7330D">
        <w:rPr>
          <w:i/>
          <w:noProof/>
          <w:sz w:val="20"/>
          <w:szCs w:val="20"/>
        </w:rPr>
        <w:fldChar w:fldCharType="separate"/>
      </w:r>
      <w:r w:rsidRPr="00C7330D">
        <w:rPr>
          <w:noProof/>
          <w:sz w:val="20"/>
          <w:szCs w:val="20"/>
        </w:rPr>
        <w:t>[20]</w:t>
      </w:r>
      <w:r w:rsidRPr="00C7330D">
        <w:rPr>
          <w:i/>
          <w:noProof/>
          <w:sz w:val="20"/>
          <w:szCs w:val="20"/>
        </w:rPr>
        <w:fldChar w:fldCharType="end"/>
      </w:r>
      <w:r w:rsidRPr="00C7330D">
        <w:rPr>
          <w:i/>
          <w:noProof/>
          <w:sz w:val="20"/>
          <w:szCs w:val="20"/>
        </w:rPr>
        <w:t xml:space="preserve">. </w:t>
      </w:r>
      <w:r w:rsidRPr="00C7330D">
        <w:rPr>
          <w:noProof/>
          <w:sz w:val="20"/>
          <w:szCs w:val="20"/>
        </w:rPr>
        <w:t xml:space="preserve">Proses penguatan menurut Papalia dapat diperketat dengan cara mengarahkan perilaku yang akan diulang bertujuan untuk mengganti perilaku yang tidak sesuai dan </w:t>
      </w:r>
      <w:r w:rsidRPr="00C7330D">
        <w:rPr>
          <w:noProof/>
          <w:sz w:val="20"/>
          <w:szCs w:val="20"/>
          <w:lang w:val="en-US"/>
        </w:rPr>
        <w:t xml:space="preserve">sebagai cara </w:t>
      </w:r>
      <w:r w:rsidRPr="00C7330D">
        <w:rPr>
          <w:noProof/>
          <w:sz w:val="20"/>
          <w:szCs w:val="20"/>
        </w:rPr>
        <w:t>memperkenalkan perilaku positif secara berkala.</w:t>
      </w:r>
    </w:p>
    <w:p w:rsidR="00E40EE6" w:rsidRDefault="00E40EE6" w:rsidP="00E40EE6">
      <w:pPr>
        <w:ind w:firstLine="227"/>
        <w:jc w:val="both"/>
        <w:rPr>
          <w:rStyle w:val="sw"/>
          <w:bCs/>
          <w:color w:val="000000"/>
          <w:sz w:val="20"/>
          <w:szCs w:val="20"/>
          <w:lang w:val="en-US"/>
        </w:rPr>
      </w:pPr>
      <w:r w:rsidRPr="00C7330D">
        <w:rPr>
          <w:color w:val="000000"/>
          <w:sz w:val="20"/>
          <w:szCs w:val="20"/>
          <w:lang w:val="en-US"/>
        </w:rPr>
        <w:t>Anak mampu mengenal warna dan akan berkembang dengan baik apabila dilakukan stimulus sejak dini yang berguna untuk merangsang kemampuan mengenali warna dengan dikembangkan sebagai cara kegiatan bermain karena dasar dari dunia anak-anak adalah permainan, pernyataan ini didu</w:t>
      </w:r>
      <w:r>
        <w:rPr>
          <w:color w:val="000000"/>
          <w:sz w:val="20"/>
          <w:szCs w:val="20"/>
          <w:lang w:val="en-US"/>
        </w:rPr>
        <w:t>kung oleh Piaget</w:t>
      </w:r>
      <w:r w:rsidR="00677FD9">
        <w:rPr>
          <w:color w:val="000000"/>
          <w:sz w:val="20"/>
          <w:szCs w:val="20"/>
          <w:lang w:val="en-US"/>
        </w:rPr>
        <w:t xml:space="preserve"> </w:t>
      </w:r>
      <w:r w:rsidRPr="00C7330D">
        <w:rPr>
          <w:color w:val="000000"/>
          <w:sz w:val="20"/>
          <w:szCs w:val="20"/>
          <w:lang w:val="en-US"/>
        </w:rPr>
        <w:fldChar w:fldCharType="begin" w:fldLock="1"/>
      </w:r>
      <w:r w:rsidRPr="00C7330D">
        <w:rPr>
          <w:color w:val="000000"/>
          <w:sz w:val="20"/>
          <w:szCs w:val="20"/>
          <w:lang w:val="en-US"/>
        </w:rPr>
        <w:instrText>ADDIN CSL_CITATION {"citationItems":[{"id":"ITEM-1","itemData":{"author":[{"dropping-particle":"","family":"Soetjiningsih","given":"C. H","non-dropping-particle":"","parse-names":false,"suffix":""}],"id":"ITEM-1","issued":{"date-parts":[["2012"]]},"title":"Perkembangan Anak: Sejak Pembuahan Sampai dengan Kanakkanak Akhir","type":"article-journal","volume":"Jakarta : "},"uris":["http://www.mendeley.com/documents/?uuid=2466c3f6-287d-40de-86fb-89c7a7134986"]}],"mendeley":{"formattedCitation":"[21]","plainTextFormattedCitation":"[21]","previouslyFormattedCitation":"[21]"},"properties":{"noteIndex":0},"schema":"https://github.com/citation-style-language/schema/raw/master/csl-citation.json"}</w:instrText>
      </w:r>
      <w:r w:rsidRPr="00C7330D">
        <w:rPr>
          <w:color w:val="000000"/>
          <w:sz w:val="20"/>
          <w:szCs w:val="20"/>
          <w:lang w:val="en-US"/>
        </w:rPr>
        <w:fldChar w:fldCharType="separate"/>
      </w:r>
      <w:r w:rsidRPr="00C7330D">
        <w:rPr>
          <w:noProof/>
          <w:color w:val="000000"/>
          <w:sz w:val="20"/>
          <w:szCs w:val="20"/>
          <w:lang w:val="en-US"/>
        </w:rPr>
        <w:t>[21]</w:t>
      </w:r>
      <w:r w:rsidRPr="00C7330D">
        <w:rPr>
          <w:color w:val="000000"/>
          <w:sz w:val="20"/>
          <w:szCs w:val="20"/>
          <w:lang w:val="en-US"/>
        </w:rPr>
        <w:fldChar w:fldCharType="end"/>
      </w:r>
      <w:r w:rsidRPr="00C7330D">
        <w:rPr>
          <w:color w:val="000000"/>
          <w:sz w:val="20"/>
          <w:szCs w:val="20"/>
          <w:lang w:val="en-US"/>
        </w:rPr>
        <w:t xml:space="preserve">. Sunyoto mendefinisikan warna sebagai sifat fisik dari cahaya yang dipancarkan, atau secara psikologis sebagai bagian dari pengalaman indera visual. Menurut Brewster, pada tahun 1831 </w:t>
      </w:r>
      <w:proofErr w:type="gramStart"/>
      <w:r w:rsidRPr="00C7330D">
        <w:rPr>
          <w:color w:val="000000"/>
          <w:sz w:val="20"/>
          <w:szCs w:val="20"/>
          <w:lang w:val="en-US"/>
        </w:rPr>
        <w:t>ia</w:t>
      </w:r>
      <w:proofErr w:type="gramEnd"/>
      <w:r w:rsidRPr="00C7330D">
        <w:rPr>
          <w:color w:val="000000"/>
          <w:sz w:val="20"/>
          <w:szCs w:val="20"/>
          <w:lang w:val="en-US"/>
        </w:rPr>
        <w:t xml:space="preserve"> mengelompokkan warna berdasarkan temuannya dan menciptakan teori yang disebut teori Brewster. Teori Brewster menyatakan bahwa “warna yang terdapat di alam dibagi menjadi empat kelompok warna: warna primer, sekunder, t</w:t>
      </w:r>
      <w:r>
        <w:rPr>
          <w:color w:val="000000"/>
          <w:sz w:val="20"/>
          <w:szCs w:val="20"/>
          <w:lang w:val="en-US"/>
        </w:rPr>
        <w:t>ersier, dan netral</w:t>
      </w:r>
      <w:r w:rsidR="00677FD9">
        <w:rPr>
          <w:color w:val="000000"/>
          <w:sz w:val="20"/>
          <w:szCs w:val="20"/>
          <w:lang w:val="en-US"/>
        </w:rPr>
        <w:t xml:space="preserve"> </w:t>
      </w:r>
      <w:r w:rsidRPr="00C7330D">
        <w:rPr>
          <w:color w:val="000000"/>
          <w:sz w:val="20"/>
          <w:szCs w:val="20"/>
          <w:lang w:val="en-US"/>
        </w:rPr>
        <w:fldChar w:fldCharType="begin" w:fldLock="1"/>
      </w:r>
      <w:r w:rsidRPr="00C7330D">
        <w:rPr>
          <w:color w:val="000000"/>
          <w:sz w:val="20"/>
          <w:szCs w:val="20"/>
          <w:lang w:val="en-US"/>
        </w:rPr>
        <w:instrText>ADDIN CSL_CITATION {"citationItems":[{"id":"ITEM-1","itemData":{"abstract":"… diberikan keterampilan 4C sebagai bekal untuk menghadapi tantangan yang ada pada abad 21 … agar peserta didik secara aktif mengembangkan potensi dirinya untuk memiliki kekuatan … luhur, kecerdasan dalam olah pikir,akhlak mulia serta ketrampilan yang diperlukan dirinya …","author":[{"dropping-particle":"","family":"Hartati Rismauli","given":"Naeli Umniati","non-dropping-particle":"","parse-names":false,"suffix":""}],"container-title":"Jurnal Pendidikan dan Konseling","id":"ITEM-1","issue":"137","issued":{"date-parts":[["2022"]]},"page":"1349-1358","title":"Pengaruh Permainan Tebak Warna Terhadap Kemampuan Konsentrasi Anak Usia Dini di TK Mekar Sari Kecamatan Sukarami Palembang","type":"article-journal","volume":"4"},"uris":["http://www.mendeley.com/documents/?uuid=dfab9886-44a2-49bb-8229-391414771f66"]}],"mendeley":{"formattedCitation":"[22]","plainTextFormattedCitation":"[22]","previouslyFormattedCitation":"[22]"},"properties":{"noteIndex":0},"schema":"https://github.com/citation-style-language/schema/raw/master/csl-citation.json"}</w:instrText>
      </w:r>
      <w:r w:rsidRPr="00C7330D">
        <w:rPr>
          <w:color w:val="000000"/>
          <w:sz w:val="20"/>
          <w:szCs w:val="20"/>
          <w:lang w:val="en-US"/>
        </w:rPr>
        <w:fldChar w:fldCharType="separate"/>
      </w:r>
      <w:r w:rsidRPr="00C7330D">
        <w:rPr>
          <w:noProof/>
          <w:color w:val="000000"/>
          <w:sz w:val="20"/>
          <w:szCs w:val="20"/>
          <w:lang w:val="en-US"/>
        </w:rPr>
        <w:t>[22]</w:t>
      </w:r>
      <w:r w:rsidRPr="00C7330D">
        <w:rPr>
          <w:color w:val="000000"/>
          <w:sz w:val="20"/>
          <w:szCs w:val="20"/>
          <w:lang w:val="en-US"/>
        </w:rPr>
        <w:fldChar w:fldCharType="end"/>
      </w:r>
      <w:r w:rsidRPr="00C7330D">
        <w:rPr>
          <w:color w:val="000000"/>
          <w:sz w:val="20"/>
          <w:szCs w:val="20"/>
          <w:lang w:val="en-US"/>
        </w:rPr>
        <w:t>. Manfaat warna adalah sebagai melatih kreativitas, motorik, koordinasi mata dan tangan, serta kesabaran anak.</w:t>
      </w:r>
      <w:r>
        <w:rPr>
          <w:color w:val="000000"/>
          <w:sz w:val="20"/>
          <w:szCs w:val="20"/>
          <w:lang w:val="en-US"/>
        </w:rPr>
        <w:t xml:space="preserve"> </w:t>
      </w:r>
      <w:r w:rsidRPr="00D851C0">
        <w:rPr>
          <w:rStyle w:val="sw"/>
          <w:bCs/>
          <w:color w:val="000000"/>
          <w:sz w:val="20"/>
          <w:szCs w:val="20"/>
          <w:lang w:val="en-US"/>
        </w:rPr>
        <w:t>A</w:t>
      </w:r>
      <w:r w:rsidRPr="00D851C0">
        <w:rPr>
          <w:rStyle w:val="sw"/>
          <w:bCs/>
          <w:color w:val="000000"/>
          <w:sz w:val="20"/>
          <w:szCs w:val="20"/>
        </w:rPr>
        <w:t xml:space="preserve">nak </w:t>
      </w:r>
      <w:proofErr w:type="gramStart"/>
      <w:r w:rsidRPr="00D851C0">
        <w:rPr>
          <w:rStyle w:val="sw"/>
          <w:bCs/>
          <w:color w:val="000000"/>
          <w:sz w:val="20"/>
          <w:szCs w:val="20"/>
        </w:rPr>
        <w:t>usia</w:t>
      </w:r>
      <w:proofErr w:type="gramEnd"/>
      <w:r w:rsidRPr="00D851C0">
        <w:rPr>
          <w:rStyle w:val="sw"/>
          <w:bCs/>
          <w:color w:val="000000"/>
          <w:sz w:val="20"/>
          <w:szCs w:val="20"/>
        </w:rPr>
        <w:t xml:space="preserve"> 4-5 tahun perlu menget</w:t>
      </w:r>
      <w:r w:rsidRPr="00D851C0">
        <w:rPr>
          <w:rStyle w:val="sw"/>
          <w:bCs/>
          <w:color w:val="000000"/>
          <w:sz w:val="20"/>
          <w:szCs w:val="20"/>
          <w:lang w:val="en-US"/>
        </w:rPr>
        <w:t>a</w:t>
      </w:r>
      <w:r w:rsidRPr="00D851C0">
        <w:rPr>
          <w:rStyle w:val="sw"/>
          <w:bCs/>
          <w:color w:val="000000"/>
          <w:sz w:val="20"/>
          <w:szCs w:val="20"/>
        </w:rPr>
        <w:t xml:space="preserve">hui warna-warna primer dan sekunder. Montolalu dkk berpendapat dalam jurnal tentang penerapan metode eksperimen untuk mengembangkan kemampuan kognitif, kemampuan yang hendak dicapai anak usia 5 tahun pada hal </w:t>
      </w:r>
      <w:r w:rsidRPr="00D851C0">
        <w:rPr>
          <w:rStyle w:val="sw"/>
          <w:bCs/>
          <w:color w:val="000000"/>
          <w:sz w:val="20"/>
          <w:szCs w:val="20"/>
          <w:lang w:val="en-US"/>
        </w:rPr>
        <w:t>p</w:t>
      </w:r>
      <w:r w:rsidRPr="00D851C0">
        <w:rPr>
          <w:rStyle w:val="sw"/>
          <w:bCs/>
          <w:color w:val="000000"/>
          <w:sz w:val="20"/>
          <w:szCs w:val="20"/>
        </w:rPr>
        <w:t>erkembangan kognitif yaitu anak mampu membedakan dan meng</w:t>
      </w:r>
      <w:r>
        <w:rPr>
          <w:rStyle w:val="sw"/>
          <w:bCs/>
          <w:color w:val="000000"/>
          <w:sz w:val="20"/>
          <w:szCs w:val="20"/>
        </w:rPr>
        <w:t>elompokkan lima warna atau lebih</w:t>
      </w:r>
      <w:r w:rsidR="00B85E8A">
        <w:rPr>
          <w:rStyle w:val="sw"/>
          <w:bCs/>
          <w:color w:val="000000"/>
          <w:sz w:val="20"/>
          <w:szCs w:val="20"/>
          <w:lang w:val="en-US"/>
        </w:rPr>
        <w:t xml:space="preserve"> </w:t>
      </w:r>
      <w:r>
        <w:rPr>
          <w:rStyle w:val="sw"/>
          <w:bCs/>
          <w:color w:val="000000"/>
          <w:sz w:val="20"/>
          <w:szCs w:val="20"/>
        </w:rPr>
        <w:fldChar w:fldCharType="begin" w:fldLock="1"/>
      </w:r>
      <w:r w:rsidR="002C73D3">
        <w:rPr>
          <w:rStyle w:val="sw"/>
          <w:bCs/>
          <w:color w:val="000000"/>
          <w:sz w:val="20"/>
          <w:szCs w:val="20"/>
        </w:rPr>
        <w:instrText>ADDIN CSL_CITATION {"citationItems":[{"id":"ITEM-1","itemData":{"DOI":"10.26858/i.v2i2.9553","ISSN":"1693-3990","abstract":"Perancangan ini bertujuan membuat media pembelajaran untuk anak usia dini dengan memperkenalkan beberapa warna untuk anak dengan menggunakan permainan rubik sebagai media utama. Data didapat dari wawancara pada salah satu guru PAUD dan observasi langsung di sekolah PAUD SPAS desa Parigi. Perancangan yakni, memilih ide, konsep, tema, pemetaan gagasan, membuat sketsa, merancang digitalisasi dengan vector, coloring, tipografi, hingga final desain. Hasil perancangan secara keseluruhan menghasilkan sebuah permainan yang bisa digunakan untuk media pembelajaran. Media ini terdiri dari media utama yaitu rubik balok pocket (mini), dengan media pendukung berupa buku Quiz, stiker, kemasan, notebook, x-banner, dan gantungan kunci.","author":[{"dropping-particle":"","family":"Hardiyanti","given":"Yariska","non-dropping-particle":"","parse-names":false,"suffix":""},{"dropping-particle":"","family":"Husain","given":"Muhammad Saleh","non-dropping-particle":"","parse-names":false,"suffix":""},{"dropping-particle":"","family":"Nurabdiansyah","given":"Nurabdiansyah","non-dropping-particle":"","parse-names":false,"suffix":""}],"container-title":"Jurnal Imajinasi","id":"ITEM-1","issue":"2","issued":{"date-parts":[["2018"]]},"page":"43","title":"Perancangan Media Pengenalan Warna Untuk Anak Usia Dini","type":"article-journal","volume":"2"},"uris":["http://www.mendeley.com/documents/?uuid=680e7592-5f86-4577-ab09-0db84077eff8"]}],"mendeley":{"formattedCitation":"[23]","plainTextFormattedCitation":"[23]","previouslyFormattedCitation":"[23]"},"properties":{"noteIndex":0},"schema":"https://github.com/citation-style-language/schema/raw/master/csl-citation.json"}</w:instrText>
      </w:r>
      <w:r>
        <w:rPr>
          <w:rStyle w:val="sw"/>
          <w:bCs/>
          <w:color w:val="000000"/>
          <w:sz w:val="20"/>
          <w:szCs w:val="20"/>
        </w:rPr>
        <w:fldChar w:fldCharType="separate"/>
      </w:r>
      <w:r w:rsidRPr="00D851C0">
        <w:rPr>
          <w:rStyle w:val="sw"/>
          <w:bCs/>
          <w:noProof/>
          <w:color w:val="000000"/>
          <w:sz w:val="20"/>
          <w:szCs w:val="20"/>
        </w:rPr>
        <w:t>[23]</w:t>
      </w:r>
      <w:r>
        <w:rPr>
          <w:rStyle w:val="sw"/>
          <w:bCs/>
          <w:color w:val="000000"/>
          <w:sz w:val="20"/>
          <w:szCs w:val="20"/>
        </w:rPr>
        <w:fldChar w:fldCharType="end"/>
      </w:r>
      <w:r w:rsidRPr="00D851C0">
        <w:rPr>
          <w:rStyle w:val="sw"/>
          <w:bCs/>
          <w:color w:val="000000"/>
          <w:sz w:val="20"/>
          <w:szCs w:val="20"/>
          <w:lang w:val="en-US"/>
        </w:rPr>
        <w:t xml:space="preserve">. Harun Rasyid dkk mengatakan bahwa penglihatan konsentrasi pada saat anak </w:t>
      </w:r>
      <w:proofErr w:type="gramStart"/>
      <w:r w:rsidRPr="00D851C0">
        <w:rPr>
          <w:rStyle w:val="sw"/>
          <w:bCs/>
          <w:color w:val="000000"/>
          <w:sz w:val="20"/>
          <w:szCs w:val="20"/>
          <w:lang w:val="en-US"/>
        </w:rPr>
        <w:t>usia</w:t>
      </w:r>
      <w:proofErr w:type="gramEnd"/>
      <w:r w:rsidRPr="00D851C0">
        <w:rPr>
          <w:rStyle w:val="sw"/>
          <w:bCs/>
          <w:color w:val="000000"/>
          <w:sz w:val="20"/>
          <w:szCs w:val="20"/>
          <w:lang w:val="en-US"/>
        </w:rPr>
        <w:t xml:space="preserve"> dini melihat benda, diperlukan adanya frekuensi yang berulng kali, intensitas warna yang dilihat, sensifitas benda yang dilihat, durasi atau lamanya waktu saat anak melihat objek tersebut, dan efektivitas penglihatan anak. Oleh karena itu, megenalkan warna perlu terus dilakukan oleh orang tua dan guru melalui stimulus agar anak benar-benar mengenal warna</w:t>
      </w:r>
      <w:r w:rsidR="00B85E8A">
        <w:rPr>
          <w:rStyle w:val="sw"/>
          <w:bCs/>
          <w:color w:val="000000"/>
          <w:sz w:val="20"/>
          <w:szCs w:val="20"/>
          <w:lang w:val="en-US"/>
        </w:rPr>
        <w:t xml:space="preserve"> </w:t>
      </w:r>
      <w:r w:rsidRPr="00D851C0">
        <w:rPr>
          <w:rStyle w:val="sw"/>
          <w:bCs/>
          <w:color w:val="000000"/>
          <w:sz w:val="20"/>
          <w:szCs w:val="20"/>
          <w:lang w:val="en-US"/>
        </w:rPr>
        <w:fldChar w:fldCharType="begin" w:fldLock="1"/>
      </w:r>
      <w:r w:rsidR="000A0083">
        <w:rPr>
          <w:rStyle w:val="sw"/>
          <w:bCs/>
          <w:color w:val="000000"/>
          <w:sz w:val="20"/>
          <w:szCs w:val="20"/>
          <w:lang w:val="en-US"/>
        </w:rPr>
        <w:instrText>ADDIN CSL_CITATION {"citationItems":[{"id":"ITEM-1","itemData":{"author":[{"dropping-particle":"","family":"Harun Rasyid","given":"Mansyur &amp; Suratno","non-dropping-particle":"","parse-names":false,"suffix":""}],"id":"ITEM-1","issue":"Yogyakarta: Multi Pressindo","issued":{"date-parts":[["2009"]]},"title":"Asesmen Perkembangan Anak Usia Dini","type":"article-journal"},"uris":["http://www.mendeley.com/documents/?uuid=00ef3e08-3744-4814-838d-5905b0d12abd"]}],"mendeley":{"formattedCitation":"[24]","plainTextFormattedCitation":"[24]","previouslyFormattedCitation":"[24]"},"properties":{"noteIndex":0},"schema":"https://github.com/citation-style-language/schema/raw/master/csl-citation.json"}</w:instrText>
      </w:r>
      <w:r w:rsidRPr="00D851C0">
        <w:rPr>
          <w:rStyle w:val="sw"/>
          <w:bCs/>
          <w:color w:val="000000"/>
          <w:sz w:val="20"/>
          <w:szCs w:val="20"/>
          <w:lang w:val="en-US"/>
        </w:rPr>
        <w:fldChar w:fldCharType="separate"/>
      </w:r>
      <w:r w:rsidRPr="00D851C0">
        <w:rPr>
          <w:rStyle w:val="sw"/>
          <w:bCs/>
          <w:noProof/>
          <w:color w:val="000000"/>
          <w:sz w:val="20"/>
          <w:szCs w:val="20"/>
          <w:lang w:val="en-US"/>
        </w:rPr>
        <w:t>[24]</w:t>
      </w:r>
      <w:r w:rsidRPr="00D851C0">
        <w:rPr>
          <w:rStyle w:val="sw"/>
          <w:bCs/>
          <w:color w:val="000000"/>
          <w:sz w:val="20"/>
          <w:szCs w:val="20"/>
          <w:lang w:val="en-US"/>
        </w:rPr>
        <w:fldChar w:fldCharType="end"/>
      </w:r>
      <w:r w:rsidRPr="00D851C0">
        <w:rPr>
          <w:rStyle w:val="sw"/>
          <w:bCs/>
          <w:color w:val="000000"/>
          <w:sz w:val="20"/>
          <w:szCs w:val="20"/>
          <w:lang w:val="en-US"/>
        </w:rPr>
        <w:t>.</w:t>
      </w:r>
    </w:p>
    <w:p w:rsidR="00E40EE6" w:rsidRPr="00C7330D" w:rsidRDefault="00E40EE6" w:rsidP="00E40EE6">
      <w:pPr>
        <w:ind w:firstLine="227"/>
        <w:jc w:val="both"/>
        <w:rPr>
          <w:color w:val="000000"/>
          <w:sz w:val="20"/>
          <w:szCs w:val="20"/>
          <w:lang w:val="en-US"/>
        </w:rPr>
      </w:pPr>
      <w:r w:rsidRPr="00C7330D">
        <w:rPr>
          <w:color w:val="000000"/>
          <w:sz w:val="20"/>
          <w:szCs w:val="20"/>
          <w:lang w:val="en-US"/>
        </w:rPr>
        <w:t>Bermain merupakan keharusan anak karena anak akan lebih berkonsentrasi pada saat bermain, aktivitas bermain mampu menarik perhatian anak sehingga mampu menumbuhkan motivasi belajar anak da</w:t>
      </w:r>
      <w:r>
        <w:rPr>
          <w:color w:val="000000"/>
          <w:sz w:val="20"/>
          <w:szCs w:val="20"/>
          <w:lang w:val="en-US"/>
        </w:rPr>
        <w:t>n meningkatnya konsentrasi anak</w:t>
      </w:r>
      <w:r w:rsidR="00B85E8A">
        <w:rPr>
          <w:color w:val="000000"/>
          <w:sz w:val="20"/>
          <w:szCs w:val="20"/>
          <w:lang w:val="en-US"/>
        </w:rPr>
        <w:t xml:space="preserve"> </w:t>
      </w:r>
      <w:r w:rsidRPr="00C7330D">
        <w:rPr>
          <w:color w:val="000000"/>
          <w:sz w:val="20"/>
          <w:szCs w:val="20"/>
          <w:lang w:val="en-US"/>
        </w:rPr>
        <w:fldChar w:fldCharType="begin" w:fldLock="1"/>
      </w:r>
      <w:r w:rsidR="002C73D3">
        <w:rPr>
          <w:color w:val="000000"/>
          <w:sz w:val="20"/>
          <w:szCs w:val="20"/>
          <w:lang w:val="en-US"/>
        </w:rPr>
        <w:instrText>ADDIN CSL_CITATION {"citationItems":[{"id":"ITEM-1","itemData":{"author":[{"dropping-particle":"","family":"Suyadi, &amp; Ulfah","given":"M.","non-dropping-particle":"","parse-names":false,"suffix":""}],"id":"ITEM-1","issued":{"date-parts":[["2013"]]},"page":"Remaja Rosdakarya","title":"Konsep dasar PAUD","type":"article-journal"},"uris":["http://www.mendeley.com/documents/?uuid=9464e732-3d75-46d0-887a-af2663eabd6b"]}],"mendeley":{"formattedCitation":"[25]","plainTextFormattedCitation":"[25]","previouslyFormattedCitation":"[25]"},"properties":{"noteIndex":0},"schema":"https://github.com/citation-style-language/schema/raw/master/csl-citation.json"}</w:instrText>
      </w:r>
      <w:r w:rsidRPr="00C7330D">
        <w:rPr>
          <w:color w:val="000000"/>
          <w:sz w:val="20"/>
          <w:szCs w:val="20"/>
          <w:lang w:val="en-US"/>
        </w:rPr>
        <w:fldChar w:fldCharType="separate"/>
      </w:r>
      <w:r w:rsidRPr="00D851C0">
        <w:rPr>
          <w:noProof/>
          <w:color w:val="000000"/>
          <w:sz w:val="20"/>
          <w:szCs w:val="20"/>
          <w:lang w:val="en-US"/>
        </w:rPr>
        <w:t>[25]</w:t>
      </w:r>
      <w:r w:rsidRPr="00C7330D">
        <w:rPr>
          <w:color w:val="000000"/>
          <w:sz w:val="20"/>
          <w:szCs w:val="20"/>
          <w:lang w:val="en-US"/>
        </w:rPr>
        <w:fldChar w:fldCharType="end"/>
      </w:r>
      <w:r w:rsidRPr="00C7330D">
        <w:rPr>
          <w:color w:val="000000"/>
          <w:sz w:val="20"/>
          <w:szCs w:val="20"/>
          <w:lang w:val="en-US"/>
        </w:rPr>
        <w:t>. Isnawati berpendapat bahwa konsentrasi merupakan kemampuan dalam memusatkan pikiran serta tindakan pada objek yang dipahami dengan mengesampingkan apapun yang tidak memiliki hubungan dengan</w:t>
      </w:r>
      <w:r>
        <w:rPr>
          <w:color w:val="000000"/>
          <w:sz w:val="20"/>
          <w:szCs w:val="20"/>
          <w:lang w:val="en-US"/>
        </w:rPr>
        <w:t xml:space="preserve"> informasi yang sudah diberikan</w:t>
      </w:r>
      <w:r w:rsidR="00B85E8A">
        <w:rPr>
          <w:color w:val="000000"/>
          <w:sz w:val="20"/>
          <w:szCs w:val="20"/>
          <w:lang w:val="en-US"/>
        </w:rPr>
        <w:t xml:space="preserve"> </w:t>
      </w:r>
      <w:r w:rsidRPr="00C7330D">
        <w:rPr>
          <w:color w:val="000000"/>
          <w:sz w:val="20"/>
          <w:szCs w:val="20"/>
          <w:lang w:val="en-US"/>
        </w:rPr>
        <w:fldChar w:fldCharType="begin" w:fldLock="1"/>
      </w:r>
      <w:r w:rsidR="002C73D3">
        <w:rPr>
          <w:color w:val="000000"/>
          <w:sz w:val="20"/>
          <w:szCs w:val="20"/>
          <w:lang w:val="en-US"/>
        </w:rPr>
        <w:instrText>ADDIN CSL_CITATION {"citationItems":[{"id":"ITEM-1","itemData":{"author":[{"dropping-particle":"","family":"Isnawati","given":"R","non-dropping-particle":"","parse-names":false,"suffix":""}],"id":"ITEM-1","issued":{"date-parts":[["2020"]]},"page":"Jakad Media Publishing","title":"Cara kreatif dalam proses belajar (Konsentrasi belajar pada anak gejala gangguan pemusatan perhatian (ADD)","type":"article-journal"},"uris":["http://www.mendeley.com/documents/?uuid=24fd0b82-fc64-4ce7-b722-6bd8e4c76ebd"]}],"mendeley":{"formattedCitation":"[26]","plainTextFormattedCitation":"[26]","previouslyFormattedCitation":"[26]"},"properties":{"noteIndex":0},"schema":"https://github.com/citation-style-language/schema/raw/master/csl-citation.json"}</w:instrText>
      </w:r>
      <w:r w:rsidRPr="00C7330D">
        <w:rPr>
          <w:color w:val="000000"/>
          <w:sz w:val="20"/>
          <w:szCs w:val="20"/>
          <w:lang w:val="en-US"/>
        </w:rPr>
        <w:fldChar w:fldCharType="separate"/>
      </w:r>
      <w:r w:rsidRPr="00D851C0">
        <w:rPr>
          <w:noProof/>
          <w:color w:val="000000"/>
          <w:sz w:val="20"/>
          <w:szCs w:val="20"/>
          <w:lang w:val="en-US"/>
        </w:rPr>
        <w:t>[26]</w:t>
      </w:r>
      <w:r w:rsidRPr="00C7330D">
        <w:rPr>
          <w:color w:val="000000"/>
          <w:sz w:val="20"/>
          <w:szCs w:val="20"/>
          <w:lang w:val="en-US"/>
        </w:rPr>
        <w:fldChar w:fldCharType="end"/>
      </w:r>
      <w:r w:rsidRPr="00C7330D">
        <w:rPr>
          <w:color w:val="000000"/>
          <w:sz w:val="20"/>
          <w:szCs w:val="20"/>
          <w:lang w:val="en-US"/>
        </w:rPr>
        <w:t>. William James mengemukakan bahwa konsentrasi merupakan kemampuan untuk memfokuskan pikiran dan diri pada satu objek atau rangkaian pemikiran, dengan mengabaikan gangguan lainnya. James berpendapat bahwa perhatian adalah bagian dari</w:t>
      </w:r>
      <w:r>
        <w:rPr>
          <w:color w:val="000000"/>
          <w:sz w:val="20"/>
          <w:szCs w:val="20"/>
          <w:lang w:val="en-US"/>
        </w:rPr>
        <w:t xml:space="preserve"> integral dari proses kesadaran</w:t>
      </w:r>
      <w:r w:rsidR="00B85E8A">
        <w:rPr>
          <w:color w:val="000000"/>
          <w:sz w:val="20"/>
          <w:szCs w:val="20"/>
          <w:lang w:val="en-US"/>
        </w:rPr>
        <w:t xml:space="preserve"> </w:t>
      </w:r>
      <w:r w:rsidRPr="00C7330D">
        <w:rPr>
          <w:color w:val="000000"/>
          <w:sz w:val="20"/>
          <w:szCs w:val="20"/>
          <w:lang w:val="en-US"/>
        </w:rPr>
        <w:fldChar w:fldCharType="begin" w:fldLock="1"/>
      </w:r>
      <w:r w:rsidR="002C73D3">
        <w:rPr>
          <w:color w:val="000000"/>
          <w:sz w:val="20"/>
          <w:szCs w:val="20"/>
          <w:lang w:val="en-US"/>
        </w:rPr>
        <w:instrText>ADDIN CSL_CITATION {"citationItems":[{"id":"ITEM-1","itemData":{"author":[{"dropping-particle":"","family":"William James","given":"","non-dropping-particle":"","parse-names":false,"suffix":""}],"id":"ITEM-1","issued":{"date-parts":[["1890"]]},"title":"The Principles of Psychology","type":"book"},"uris":["http://www.mendeley.com/documents/?uuid=6e0a8be2-dd12-49ba-9ec7-b6f0d8bd83d8"]}],"mendeley":{"formattedCitation":"[27]","plainTextFormattedCitation":"[27]","previouslyFormattedCitation":"[27]"},"properties":{"noteIndex":0},"schema":"https://github.com/citation-style-language/schema/raw/master/csl-citation.json"}</w:instrText>
      </w:r>
      <w:r w:rsidRPr="00C7330D">
        <w:rPr>
          <w:color w:val="000000"/>
          <w:sz w:val="20"/>
          <w:szCs w:val="20"/>
          <w:lang w:val="en-US"/>
        </w:rPr>
        <w:fldChar w:fldCharType="separate"/>
      </w:r>
      <w:r w:rsidRPr="00D851C0">
        <w:rPr>
          <w:noProof/>
          <w:color w:val="000000"/>
          <w:sz w:val="20"/>
          <w:szCs w:val="20"/>
          <w:lang w:val="en-US"/>
        </w:rPr>
        <w:t>[27]</w:t>
      </w:r>
      <w:r w:rsidRPr="00C7330D">
        <w:rPr>
          <w:color w:val="000000"/>
          <w:sz w:val="20"/>
          <w:szCs w:val="20"/>
          <w:lang w:val="en-US"/>
        </w:rPr>
        <w:fldChar w:fldCharType="end"/>
      </w:r>
      <w:r w:rsidRPr="00C7330D">
        <w:rPr>
          <w:color w:val="000000"/>
          <w:sz w:val="20"/>
          <w:szCs w:val="20"/>
          <w:lang w:val="en-US"/>
        </w:rPr>
        <w:t xml:space="preserve">. Kesulitan berkonsentrasi harus diteliti lebih rinci </w:t>
      </w:r>
      <w:proofErr w:type="gramStart"/>
      <w:r w:rsidRPr="00C7330D">
        <w:rPr>
          <w:color w:val="000000"/>
          <w:sz w:val="20"/>
          <w:szCs w:val="20"/>
          <w:lang w:val="en-US"/>
        </w:rPr>
        <w:t>apa</w:t>
      </w:r>
      <w:proofErr w:type="gramEnd"/>
      <w:r w:rsidRPr="00C7330D">
        <w:rPr>
          <w:color w:val="000000"/>
          <w:sz w:val="20"/>
          <w:szCs w:val="20"/>
          <w:lang w:val="en-US"/>
        </w:rPr>
        <w:t xml:space="preserve"> yang menyebabkan anak sulit berkonsentrasi. Model pengajarannya yang tidak menarik serta membosankan, situasi pada lingkungan sekitar terlalu bising, atau anak sebenarnya mengalami kesulitan dalam konsentrasi. Contohnya dalam bentuk dari masalah ini yaitu tidak mendengarkan dengan baik, mudah teralihkan dan tidak mengikuti instruksi. Seperti penelitian yang dilakukan Selvi dkk menemui hasil terdapat adanya pengaruh dalam permainan tebak warna terhadap kemampuan konsentrasi anak usia dini</w:t>
      </w:r>
      <w:r w:rsidR="00B85E8A">
        <w:rPr>
          <w:color w:val="000000"/>
          <w:sz w:val="20"/>
          <w:szCs w:val="20"/>
          <w:lang w:val="en-US"/>
        </w:rPr>
        <w:t xml:space="preserve"> </w:t>
      </w:r>
      <w:r w:rsidRPr="00C7330D">
        <w:rPr>
          <w:color w:val="000000"/>
          <w:sz w:val="20"/>
          <w:szCs w:val="20"/>
          <w:lang w:val="en-US"/>
        </w:rPr>
        <w:fldChar w:fldCharType="begin" w:fldLock="1"/>
      </w:r>
      <w:r w:rsidRPr="00C7330D">
        <w:rPr>
          <w:color w:val="000000"/>
          <w:sz w:val="20"/>
          <w:szCs w:val="20"/>
          <w:lang w:val="en-US"/>
        </w:rPr>
        <w:instrText>ADDIN CSL_CITATION {"citationItems":[{"id":"ITEM-1","itemData":{"abstract":"… diberikan keterampilan 4C sebagai bekal untuk menghadapi tantangan yang ada pada abad 21 … agar peserta didik secara aktif mengembangkan potensi dirinya untuk memiliki kekuatan … luhur, kecerdasan dalam olah pikir,akhlak mulia serta ketrampilan yang diperlukan dirinya …","author":[{"dropping-particle":"","family":"Hartati Rismauli","given":"Naeli Umniati","non-dropping-particle":"","parse-names":false,"suffix":""}],"container-title":"Jurnal Pendidikan dan Konseling","id":"ITEM-1","issue":"137","issued":{"date-parts":[["2022"]]},"page":"1349-1358","title":"Pengaruh Permainan Tebak Warna Terhadap Kemampuan Konsentrasi Anak Usia Dini di TK Mekar Sari Kecamatan Sukarami Palembang","type":"article-journal","volume":"4"},"uris":["http://www.mendeley.com/documents/?uuid=dfab9886-44a2-49bb-8229-391414771f66"]}],"mendeley":{"formattedCitation":"[22]","plainTextFormattedCitation":"[22]","previouslyFormattedCitation":"[22]"},"properties":{"noteIndex":0},"schema":"https://github.com/citation-style-language/schema/raw/master/csl-citation.json"}</w:instrText>
      </w:r>
      <w:r w:rsidRPr="00C7330D">
        <w:rPr>
          <w:color w:val="000000"/>
          <w:sz w:val="20"/>
          <w:szCs w:val="20"/>
          <w:lang w:val="en-US"/>
        </w:rPr>
        <w:fldChar w:fldCharType="separate"/>
      </w:r>
      <w:r w:rsidRPr="00C7330D">
        <w:rPr>
          <w:noProof/>
          <w:color w:val="000000"/>
          <w:sz w:val="20"/>
          <w:szCs w:val="20"/>
          <w:lang w:val="en-US"/>
        </w:rPr>
        <w:t>[22]</w:t>
      </w:r>
      <w:r w:rsidRPr="00C7330D">
        <w:rPr>
          <w:color w:val="000000"/>
          <w:sz w:val="20"/>
          <w:szCs w:val="20"/>
          <w:lang w:val="en-US"/>
        </w:rPr>
        <w:fldChar w:fldCharType="end"/>
      </w:r>
      <w:r w:rsidRPr="00C7330D">
        <w:rPr>
          <w:color w:val="000000"/>
          <w:sz w:val="20"/>
          <w:szCs w:val="20"/>
          <w:lang w:val="en-US"/>
        </w:rPr>
        <w:t xml:space="preserve">. </w:t>
      </w:r>
    </w:p>
    <w:p w:rsidR="00E40EE6" w:rsidRPr="003A5486" w:rsidRDefault="00E40EE6" w:rsidP="00E40EE6">
      <w:pPr>
        <w:ind w:firstLine="227"/>
        <w:jc w:val="both"/>
        <w:rPr>
          <w:bCs/>
          <w:color w:val="000000"/>
          <w:sz w:val="20"/>
          <w:szCs w:val="20"/>
          <w:lang w:val="en-US"/>
        </w:rPr>
      </w:pPr>
      <w:r w:rsidRPr="00C7330D">
        <w:rPr>
          <w:bCs/>
          <w:color w:val="000000"/>
          <w:sz w:val="20"/>
          <w:szCs w:val="20"/>
          <w:lang w:val="en-US"/>
        </w:rPr>
        <w:t>Bunchems</w:t>
      </w:r>
      <w:r>
        <w:rPr>
          <w:bCs/>
          <w:color w:val="000000"/>
          <w:sz w:val="20"/>
          <w:szCs w:val="20"/>
          <w:lang w:val="en-US"/>
        </w:rPr>
        <w:t xml:space="preserve"> adalah se</w:t>
      </w:r>
      <w:r w:rsidRPr="00C7330D">
        <w:rPr>
          <w:bCs/>
          <w:color w:val="000000"/>
          <w:sz w:val="20"/>
          <w:szCs w:val="20"/>
          <w:lang w:val="en-US"/>
        </w:rPr>
        <w:t>buah mainan edukasi yang populer untuk anak-anak. Bunchems merupakan bola-bola kecil yang saling menempel dan memungkinkan anak-anak membuat berbagai bentuk dan struktur. Bunchems dibuat dari bahan karet dan dapat menempel satu sama lain dan brwarna menarik seperti: biru, merah, kun</w:t>
      </w:r>
      <w:r>
        <w:rPr>
          <w:bCs/>
          <w:color w:val="000000"/>
          <w:sz w:val="20"/>
          <w:szCs w:val="20"/>
          <w:lang w:val="en-US"/>
        </w:rPr>
        <w:t>ing, hitam, hijau, ungu, oranye</w:t>
      </w:r>
      <w:r w:rsidR="00B85E8A">
        <w:rPr>
          <w:bCs/>
          <w:color w:val="000000"/>
          <w:sz w:val="20"/>
          <w:szCs w:val="20"/>
          <w:lang w:val="en-US"/>
        </w:rPr>
        <w:t xml:space="preserve"> </w:t>
      </w:r>
      <w:r w:rsidRPr="00C7330D">
        <w:rPr>
          <w:bCs/>
          <w:color w:val="000000"/>
          <w:sz w:val="20"/>
          <w:szCs w:val="20"/>
          <w:lang w:val="en-US"/>
        </w:rPr>
        <w:fldChar w:fldCharType="begin" w:fldLock="1"/>
      </w:r>
      <w:r w:rsidR="002C73D3">
        <w:rPr>
          <w:bCs/>
          <w:color w:val="000000"/>
          <w:sz w:val="20"/>
          <w:szCs w:val="20"/>
          <w:lang w:val="en-US"/>
        </w:rPr>
        <w:instrText>ADDIN CSL_CITATION {"citationItems":[{"id":"ITEM-1","itemData":{"abstract":"Penelitian ini dilatarbelakangi oleh rendahnya tingkat konsentrasi anak hiperaktif, ciri-cirinya adalah tidak bisa diam terlalu lama ketika dalam pembelajaran, tidak dapat fokus ketika sedang diajak bicara. Permainan Magic Puffer Ball adalah permainan yang dapat meningkatkan konsentrasi dan mengasah kreativitas anak dengan pembelajaran STEAM. Penelitian ini dilakukan di TK Talenta Semarang dengan Rumusan Masalah 1) Bagaimana penerapan pembelajaran STEAM di Tk Talenta Semarang ?, 2) Bagaimana meningkatkan konsentrasi anak hiperaktif melalui permainan Magic Puffer Ball dan Loose Parts dengan Pembelajaran STEAM di TK Talenta Semarang ?. Jenis penelitian ini penelitian lapangan (field research) dimana peneliti terjun langsung untuk mendapatkan data yang konkrit di TK Talenta Semarang. Sedangkan pendekatan yang digunakan adalah kualitatif deskriptif dimana hasil penelitiannya mendeskripsikan atau mengambarkan dengan kata-kata. Metode pengumpulan data menggunakan observasi, wawancara, dan dokumentasi. Dari rumusan masalah diatas dapat disimpulkan bahwa 1) Penerapan pembelajaran STEAM di TK Talenta Semarang sudah baik dari tahap pelaksanaannya sesuai dengan penerapan STEAM pada anak usia dini meliputi: questioning, exploring and observing, developing skills and processes Dengan adanya","author":[{"dropping-particle":"","family":"Sa'adah","given":"Nilatus","non-dropping-particle":"","parse-names":false,"suffix":""}],"container-title":"skripsi Universitas Islam Negeri Walisongo","id":"ITEM-1","issued":{"date-parts":[["2020"]]},"title":"Penerapan Pembelajaran Steam Untuk Meningkatkan Konsentrasi Anak Hiperaktif Melalui Permainan Magic Puffer Ball Di Tk Talenta Semarang","type":"article-journal"},"uris":["http://www.mendeley.com/documents/?uuid=b314719d-4a46-4ac5-92e8-ace6785b4b03"]}],"mendeley":{"formattedCitation":"[28]","plainTextFormattedCitation":"[28]","previouslyFormattedCitation":"[28]"},"properties":{"noteIndex":0},"schema":"https://github.com/citation-style-language/schema/raw/master/csl-citation.json"}</w:instrText>
      </w:r>
      <w:r w:rsidRPr="00C7330D">
        <w:rPr>
          <w:bCs/>
          <w:color w:val="000000"/>
          <w:sz w:val="20"/>
          <w:szCs w:val="20"/>
          <w:lang w:val="en-US"/>
        </w:rPr>
        <w:fldChar w:fldCharType="separate"/>
      </w:r>
      <w:r w:rsidRPr="00D851C0">
        <w:rPr>
          <w:bCs/>
          <w:noProof/>
          <w:color w:val="000000"/>
          <w:sz w:val="20"/>
          <w:szCs w:val="20"/>
          <w:lang w:val="en-US"/>
        </w:rPr>
        <w:t>[28]</w:t>
      </w:r>
      <w:r w:rsidRPr="00C7330D">
        <w:rPr>
          <w:bCs/>
          <w:color w:val="000000"/>
          <w:sz w:val="20"/>
          <w:szCs w:val="20"/>
          <w:lang w:val="en-US"/>
        </w:rPr>
        <w:fldChar w:fldCharType="end"/>
      </w:r>
      <w:r w:rsidRPr="00C7330D">
        <w:rPr>
          <w:bCs/>
          <w:color w:val="000000"/>
          <w:sz w:val="20"/>
          <w:szCs w:val="20"/>
          <w:lang w:val="en-US"/>
        </w:rPr>
        <w:t xml:space="preserve">. </w:t>
      </w:r>
      <w:r w:rsidRPr="00C7330D">
        <w:rPr>
          <w:noProof/>
          <w:sz w:val="20"/>
          <w:szCs w:val="20"/>
        </w:rPr>
        <w:t>Alat permainan</w:t>
      </w:r>
      <w:r w:rsidRPr="00385423">
        <w:rPr>
          <w:noProof/>
          <w:sz w:val="20"/>
          <w:szCs w:val="20"/>
        </w:rPr>
        <w:t xml:space="preserve"> edukat</w:t>
      </w:r>
      <w:r>
        <w:rPr>
          <w:noProof/>
          <w:sz w:val="20"/>
          <w:szCs w:val="20"/>
          <w:lang w:val="en-US"/>
        </w:rPr>
        <w:t>i</w:t>
      </w:r>
      <w:r w:rsidRPr="00385423">
        <w:rPr>
          <w:noProof/>
          <w:sz w:val="20"/>
          <w:szCs w:val="20"/>
        </w:rPr>
        <w:t xml:space="preserve">f atau disebut juga </w:t>
      </w:r>
      <w:r w:rsidRPr="00064901">
        <w:rPr>
          <w:i/>
          <w:noProof/>
          <w:sz w:val="20"/>
          <w:szCs w:val="20"/>
        </w:rPr>
        <w:t>play therapy</w:t>
      </w:r>
      <w:r w:rsidRPr="00385423">
        <w:rPr>
          <w:noProof/>
          <w:sz w:val="20"/>
          <w:szCs w:val="20"/>
        </w:rPr>
        <w:t xml:space="preserve"> sangat berguna untuk m</w:t>
      </w:r>
      <w:r w:rsidRPr="00385423">
        <w:rPr>
          <w:noProof/>
          <w:sz w:val="20"/>
          <w:szCs w:val="20"/>
          <w:lang w:val="en-US"/>
        </w:rPr>
        <w:t>endorong fokus</w:t>
      </w:r>
      <w:r w:rsidRPr="00385423">
        <w:rPr>
          <w:noProof/>
          <w:sz w:val="20"/>
          <w:szCs w:val="20"/>
        </w:rPr>
        <w:t xml:space="preserve"> anak dengan bentuk-bentuk permainan yang bisa digunakan seperti puzzle, dan meronce</w:t>
      </w:r>
      <w:r w:rsidR="00B85E8A">
        <w:rPr>
          <w:noProof/>
          <w:sz w:val="20"/>
          <w:szCs w:val="20"/>
          <w:lang w:val="en-US"/>
        </w:rPr>
        <w:t xml:space="preserve"> </w:t>
      </w:r>
      <w:r>
        <w:rPr>
          <w:noProof/>
          <w:sz w:val="20"/>
          <w:szCs w:val="20"/>
          <w:lang w:val="en-US"/>
        </w:rPr>
        <w:fldChar w:fldCharType="begin" w:fldLock="1"/>
      </w:r>
      <w:r w:rsidR="002C73D3">
        <w:rPr>
          <w:noProof/>
          <w:sz w:val="20"/>
          <w:szCs w:val="20"/>
          <w:lang w:val="en-US"/>
        </w:rPr>
        <w:instrText>ADDIN CSL_CITATION {"citationItems":[{"id":"ITEM-1","itemData":{"abstract":"This study aims to provide treatment for the concentration of children with ADHD aged 6-7 years when studying, the learning tools used are blocks, playdough, puzzles and leggo. The application of behavior modification techniques with prompts (verbal prompts, gestural prompts, physical prompts) and reinforcement (praise, thumbs up, high fives) is proven to be an intervention that can support increased concentration in children with ADHD. This prompt and reinforcement is the support of the teacher which is manifested in his attitude to improve the concentration ability of children with ADHD. This research was conducted using the library research method. Literature research is done by reviewing the literature or articles that support the research title. it can be concluded that educational game tools are media used by educators to develop children's potential.","author":[{"dropping-particle":"","family":"Viona","given":"Desra","non-dropping-particle":"","parse-names":false,"suffix":""},{"dropping-particle":"","family":"Jumatul","given":"","non-dropping-particle":"","parse-names":false,"suffix":""}],"container-title":"JUDIKHU Jurnal Pendidikan Khusus","id":"ITEM-1","issued":{"date-parts":[["2022"]]},"page":"30-36","title":"Meningkatkan Konsentrasi Belajar Anak Adhd Usia 6-7 Tahun Menggunakan Alat Permainan Edukatif","type":"article-journal","volume":"2"},"uris":["http://www.mendeley.com/documents/?uuid=3151a28e-3f4e-41a4-89af-1b3c49ab702a"]}],"mendeley":{"formattedCitation":"[29]","plainTextFormattedCitation":"[29]","previouslyFormattedCitation":"[29]"},"properties":{"noteIndex":0},"schema":"https://github.com/citation-style-language/schema/raw/master/csl-citation.json"}</w:instrText>
      </w:r>
      <w:r>
        <w:rPr>
          <w:noProof/>
          <w:sz w:val="20"/>
          <w:szCs w:val="20"/>
          <w:lang w:val="en-US"/>
        </w:rPr>
        <w:fldChar w:fldCharType="separate"/>
      </w:r>
      <w:r w:rsidRPr="00D851C0">
        <w:rPr>
          <w:noProof/>
          <w:sz w:val="20"/>
          <w:szCs w:val="20"/>
          <w:lang w:val="en-US"/>
        </w:rPr>
        <w:t>[29]</w:t>
      </w:r>
      <w:r>
        <w:rPr>
          <w:noProof/>
          <w:sz w:val="20"/>
          <w:szCs w:val="20"/>
          <w:lang w:val="en-US"/>
        </w:rPr>
        <w:fldChar w:fldCharType="end"/>
      </w:r>
      <w:r w:rsidRPr="00385423">
        <w:rPr>
          <w:noProof/>
          <w:sz w:val="20"/>
          <w:szCs w:val="20"/>
        </w:rPr>
        <w:t>.</w:t>
      </w:r>
      <w:r>
        <w:rPr>
          <w:noProof/>
          <w:sz w:val="20"/>
          <w:szCs w:val="20"/>
          <w:lang w:val="en-US"/>
        </w:rPr>
        <w:t xml:space="preserve"> </w:t>
      </w:r>
      <w:r w:rsidRPr="00070F44">
        <w:rPr>
          <w:noProof/>
          <w:sz w:val="20"/>
          <w:szCs w:val="20"/>
          <w:lang w:val="en-US"/>
        </w:rPr>
        <w:t>sementara itu, media serta permainan menarik dapat memunculkan fokus yang sudah dimiliki anak dan mampu meningkatkan kualitas serta hasil belajar anak</w:t>
      </w:r>
      <w:r>
        <w:rPr>
          <w:noProof/>
          <w:sz w:val="20"/>
          <w:szCs w:val="20"/>
          <w:lang w:val="en-US"/>
        </w:rPr>
        <w:fldChar w:fldCharType="begin" w:fldLock="1"/>
      </w:r>
      <w:r w:rsidR="002C73D3">
        <w:rPr>
          <w:noProof/>
          <w:sz w:val="20"/>
          <w:szCs w:val="20"/>
          <w:lang w:val="en-US"/>
        </w:rPr>
        <w:instrText>ADDIN CSL_CITATION {"citationItems":[{"id":"ITEM-1","itemData":{"author":[{"dropping-particle":"","family":"Dwi, R. A., &amp; Subagio","given":"F. M.","non-dropping-particle":"","parse-names":false,"suffix":""}],"container-title":"Jurnal Penelitian Pendidikan Guru Sekolah Dasar","id":"ITEM-1","issued":{"date-parts":[["2013"]]},"page":"1-9","title":"Penggunaan media gambar untuk meningkatkan proses pembelajaran tema tanaman dan binatang di sekolah dasar","type":"article-journal","volume":"1(2)"},"uris":["http://www.mendeley.com/documents/?uuid=cc14f294-9625-4277-9916-75ea67eb0aac"]}],"mendeley":{"formattedCitation":"[30]","plainTextFormattedCitation":"[30]","previouslyFormattedCitation":"[30]"},"properties":{"noteIndex":0},"schema":"https://github.com/citation-style-language/schema/raw/master/csl-citation.json"}</w:instrText>
      </w:r>
      <w:r>
        <w:rPr>
          <w:noProof/>
          <w:sz w:val="20"/>
          <w:szCs w:val="20"/>
          <w:lang w:val="en-US"/>
        </w:rPr>
        <w:fldChar w:fldCharType="separate"/>
      </w:r>
      <w:r w:rsidRPr="00D851C0">
        <w:rPr>
          <w:noProof/>
          <w:sz w:val="20"/>
          <w:szCs w:val="20"/>
          <w:lang w:val="en-US"/>
        </w:rPr>
        <w:t>[30]</w:t>
      </w:r>
      <w:r>
        <w:rPr>
          <w:noProof/>
          <w:sz w:val="20"/>
          <w:szCs w:val="20"/>
          <w:lang w:val="en-US"/>
        </w:rPr>
        <w:fldChar w:fldCharType="end"/>
      </w:r>
      <w:r>
        <w:rPr>
          <w:noProof/>
          <w:sz w:val="20"/>
          <w:szCs w:val="20"/>
          <w:lang w:val="en-US"/>
        </w:rPr>
        <w:t>.</w:t>
      </w:r>
      <w:r w:rsidRPr="00385423">
        <w:rPr>
          <w:noProof/>
          <w:sz w:val="20"/>
          <w:szCs w:val="20"/>
        </w:rPr>
        <w:t xml:space="preserve"> Peneliti memilih permainan bunchems dikarenakan media ini dianggap bisa</w:t>
      </w:r>
      <w:r>
        <w:rPr>
          <w:noProof/>
          <w:sz w:val="20"/>
          <w:szCs w:val="20"/>
        </w:rPr>
        <w:t xml:space="preserve"> membuat anak untuk lebih fokus</w:t>
      </w:r>
      <w:r w:rsidRPr="00385423">
        <w:rPr>
          <w:noProof/>
          <w:sz w:val="20"/>
          <w:szCs w:val="20"/>
        </w:rPr>
        <w:t xml:space="preserve"> karena bentuknya yang menarik dan bisa dijadikan salah satu media baru untuk intervensi. Penelitian terdahulu yang dilakukan o</w:t>
      </w:r>
      <w:r>
        <w:rPr>
          <w:noProof/>
          <w:sz w:val="20"/>
          <w:szCs w:val="20"/>
        </w:rPr>
        <w:t>leh Putri &amp; Widiastuti</w:t>
      </w:r>
      <w:r w:rsidR="00B85E8A">
        <w:rPr>
          <w:noProof/>
          <w:sz w:val="20"/>
          <w:szCs w:val="20"/>
          <w:lang w:val="en-US"/>
        </w:rPr>
        <w:t xml:space="preserve"> </w:t>
      </w:r>
      <w:r>
        <w:rPr>
          <w:noProof/>
          <w:sz w:val="20"/>
          <w:szCs w:val="20"/>
        </w:rPr>
        <w:fldChar w:fldCharType="begin" w:fldLock="1"/>
      </w:r>
      <w:r>
        <w:rPr>
          <w:noProof/>
          <w:sz w:val="20"/>
          <w:szCs w:val="20"/>
        </w:rPr>
        <w:instrText>ADDIN CSL_CITATION {"citationItems":[{"id":"ITEM-1","itemData":{"DOI":"10.31004/obsesi.v3i1.177","ISSN":"2356-1327","abstract":"Penelitian ini bertujuan untuk mengetahui apakah reinforcement yang digunakan didalam permainan bunchems dapat meningkatkan konsentrasi anak dengan gangguan ADHD (Attention Deficit Hyperactivity Disorder). Penelitian ini dilakukan dengan menggunakan metode eksperimen dengan desain Eksperimen Subjek Tunggal. Dalam penelitian ini dilakukan dengan 12 sesi dengan pembagian 4 baseline dan 8 intervensi. Permainan yang digunakan dalam penelitian ini adalah bunchems dengan menggunakan teknik reinforcement. Didalam penelitian ini menggunakan 2 indikator yaitu; mengambil bunchems sesuai warna di instruksikan dan menyelesaikan permainan dengan waktu yang ditentukan.Dalam indicator tersebut diberikan teknik reinforcement, didalam indicator yang pertama reinforcement yang diberikan berupa pujian dan tepuk tangan, sedangkan pada indicator kedua memberikan reinforcement positive dan negative. Data yang diperoleh dianalisis dengan menggunakan analisis visual yang dibagi menjadi 2 yaitu dalam kondisi dan antar kondisi. Analisis ini dilakukan untuk mengetahui perubahan konsentrasi anak sebelum dan sesudah dilakukannya treatment reinforcement. Berdasarkan data analisis yang dilakukan dapat diambil kesimpulan bahwa teknik reinforcement dalam bermain bunchems memiliki pengaruh positif terhadap indicator mengambil bunchems sesuai warna di instruksikan dan menyelesaikan permainan dengan waktu yang ditentukan. Diharapkan penelitian dilakukan lebih lama dan peneliti lebih tegas terhadap subjek.","author":[{"dropping-particle":"","family":"Putri","given":"Priskila Indah","non-dropping-particle":"","parse-names":false,"suffix":""},{"dropping-particle":"","family":"Widiastuti","given":"Ajeng Ayu","non-dropping-particle":"","parse-names":false,"suffix":""}],"container-title":"Jurnal Obsesi : Jurnal Pendidikan Anak Usia Dini","id":"ITEM-1","issue":"1","issued":{"date-parts":[["2019"]]},"page":"207","title":"Meningkatkan Konsentrasi Anak Attention Deficit Hyperactivity Disorder (ADHD) dengan Pendekatan Reinforcement melalui Metode Bermain Bunchems","type":"article-journal","volume":"3"},"uris":["http://www.mendeley.com/documents/?uuid=25d70e57-e3a0-4828-9720-e97d76646cd4"]}],"mendeley":{"formattedCitation":"[9]","plainTextFormattedCitation":"[9]","previouslyFormattedCitation":"[9]"},"properties":{"noteIndex":0},"schema":"https://github.com/citation-style-language/schema/raw/master/csl-citation.json"}</w:instrText>
      </w:r>
      <w:r>
        <w:rPr>
          <w:noProof/>
          <w:sz w:val="20"/>
          <w:szCs w:val="20"/>
        </w:rPr>
        <w:fldChar w:fldCharType="separate"/>
      </w:r>
      <w:r w:rsidRPr="00935E5E">
        <w:rPr>
          <w:noProof/>
          <w:sz w:val="20"/>
          <w:szCs w:val="20"/>
        </w:rPr>
        <w:t>[9]</w:t>
      </w:r>
      <w:r>
        <w:rPr>
          <w:noProof/>
          <w:sz w:val="20"/>
          <w:szCs w:val="20"/>
        </w:rPr>
        <w:fldChar w:fldCharType="end"/>
      </w:r>
      <w:r w:rsidRPr="00385423">
        <w:rPr>
          <w:noProof/>
          <w:sz w:val="20"/>
          <w:szCs w:val="20"/>
        </w:rPr>
        <w:t xml:space="preserve">  menunjukkan hasil jika ada terjadi perubahan pada subjek namun tidak terjadi secara signifikan, subjek menjadi lebih fokus daripada sebelum diberikannya assesmen oleh peneliti. Hal ini menunjukkan penelitian efektivitas intervensi dengan menggunakan bunchmes menjadi menarik untuk dilakukan pada anak yang lain.</w:t>
      </w:r>
    </w:p>
    <w:p w:rsidR="00E40EE6" w:rsidRPr="00C7330D" w:rsidRDefault="00E40EE6" w:rsidP="00E40EE6">
      <w:pPr>
        <w:ind w:firstLine="227"/>
        <w:jc w:val="both"/>
        <w:rPr>
          <w:color w:val="000000"/>
          <w:sz w:val="20"/>
          <w:szCs w:val="20"/>
          <w:lang w:val="en-US"/>
        </w:rPr>
      </w:pPr>
      <w:r w:rsidRPr="00385423">
        <w:rPr>
          <w:noProof/>
          <w:sz w:val="20"/>
          <w:szCs w:val="20"/>
        </w:rPr>
        <w:t>Didalam penelitian ini, peneliti tertarik untuk men</w:t>
      </w:r>
      <w:r w:rsidRPr="00385423">
        <w:rPr>
          <w:noProof/>
          <w:sz w:val="20"/>
          <w:szCs w:val="20"/>
          <w:lang w:val="en-US"/>
        </w:rPr>
        <w:t xml:space="preserve">dorong </w:t>
      </w:r>
      <w:r w:rsidRPr="00C7330D">
        <w:rPr>
          <w:noProof/>
          <w:sz w:val="20"/>
          <w:szCs w:val="20"/>
          <w:lang w:val="en-US"/>
        </w:rPr>
        <w:t xml:space="preserve">meningkatnya </w:t>
      </w:r>
      <w:r w:rsidRPr="00C7330D">
        <w:rPr>
          <w:noProof/>
          <w:sz w:val="20"/>
          <w:szCs w:val="20"/>
        </w:rPr>
        <w:t>konsentrasi anak ADHD dengan menggunakan pendekatan</w:t>
      </w:r>
      <w:r w:rsidRPr="00C7330D">
        <w:rPr>
          <w:i/>
          <w:noProof/>
          <w:sz w:val="20"/>
          <w:szCs w:val="20"/>
        </w:rPr>
        <w:t xml:space="preserve"> reinforcement</w:t>
      </w:r>
      <w:r w:rsidR="0000574C">
        <w:rPr>
          <w:noProof/>
          <w:sz w:val="20"/>
          <w:szCs w:val="20"/>
        </w:rPr>
        <w:t xml:space="preserve"> pada</w:t>
      </w:r>
      <w:r w:rsidRPr="00C7330D">
        <w:rPr>
          <w:noProof/>
          <w:sz w:val="20"/>
          <w:szCs w:val="20"/>
        </w:rPr>
        <w:t xml:space="preserve"> metode</w:t>
      </w:r>
      <w:r w:rsidRPr="00C7330D">
        <w:rPr>
          <w:noProof/>
          <w:sz w:val="20"/>
          <w:szCs w:val="20"/>
          <w:lang w:val="en-US"/>
        </w:rPr>
        <w:t xml:space="preserve"> terapi</w:t>
      </w:r>
      <w:r w:rsidR="0000574C">
        <w:rPr>
          <w:noProof/>
          <w:sz w:val="20"/>
          <w:szCs w:val="20"/>
        </w:rPr>
        <w:t xml:space="preserve"> permainan</w:t>
      </w:r>
      <w:r w:rsidRPr="00C7330D">
        <w:rPr>
          <w:noProof/>
          <w:sz w:val="20"/>
          <w:szCs w:val="20"/>
        </w:rPr>
        <w:t xml:space="preserve"> </w:t>
      </w:r>
      <w:r w:rsidRPr="00C7330D">
        <w:rPr>
          <w:i/>
          <w:noProof/>
          <w:sz w:val="20"/>
          <w:szCs w:val="20"/>
        </w:rPr>
        <w:t>bunchems</w:t>
      </w:r>
      <w:r w:rsidRPr="00C7330D">
        <w:rPr>
          <w:noProof/>
          <w:sz w:val="20"/>
          <w:szCs w:val="20"/>
        </w:rPr>
        <w:t>.</w:t>
      </w:r>
      <w:r w:rsidRPr="00C7330D">
        <w:rPr>
          <w:noProof/>
          <w:sz w:val="20"/>
          <w:szCs w:val="20"/>
          <w:lang w:val="en-US"/>
        </w:rPr>
        <w:t xml:space="preserve"> Dengan manfaat yang dip</w:t>
      </w:r>
      <w:r w:rsidR="0000574C">
        <w:rPr>
          <w:noProof/>
          <w:sz w:val="20"/>
          <w:szCs w:val="20"/>
          <w:lang w:val="en-US"/>
        </w:rPr>
        <w:t>e</w:t>
      </w:r>
      <w:r w:rsidRPr="00C7330D">
        <w:rPr>
          <w:noProof/>
          <w:sz w:val="20"/>
          <w:szCs w:val="20"/>
          <w:lang w:val="en-US"/>
        </w:rPr>
        <w:t>roleh secara langsung adalah dari penelitian ini dapat membantu anak ADHD dalam proses belajar terutama meningkatkan konsentrasi, fokus serta dapat mengendalikan diri untuk dapat menyelesaikan tugas yang diberikan.</w:t>
      </w:r>
    </w:p>
    <w:p w:rsidR="00E40EE6" w:rsidRPr="00935E5E" w:rsidRDefault="00E40EE6" w:rsidP="00E40EE6">
      <w:pPr>
        <w:ind w:firstLine="227"/>
        <w:jc w:val="both"/>
        <w:rPr>
          <w:sz w:val="20"/>
          <w:szCs w:val="20"/>
          <w:lang w:val="en-US"/>
        </w:rPr>
      </w:pPr>
    </w:p>
    <w:p w:rsidR="00E40EE6" w:rsidRPr="00C7330D" w:rsidRDefault="00E40EE6" w:rsidP="00E40EE6">
      <w:pPr>
        <w:ind w:firstLine="227"/>
        <w:jc w:val="both"/>
        <w:rPr>
          <w:color w:val="000000"/>
          <w:sz w:val="20"/>
          <w:szCs w:val="20"/>
          <w:lang w:val="en-US"/>
        </w:rPr>
      </w:pPr>
    </w:p>
    <w:p w:rsidR="00E40EE6" w:rsidRPr="00385423" w:rsidRDefault="00E40EE6" w:rsidP="00E40EE6">
      <w:pPr>
        <w:ind w:firstLine="227"/>
        <w:jc w:val="both"/>
        <w:rPr>
          <w:sz w:val="20"/>
          <w:szCs w:val="20"/>
        </w:rPr>
      </w:pPr>
    </w:p>
    <w:p w:rsidR="00E40EE6" w:rsidRDefault="00E40EE6">
      <w:pPr>
        <w:pBdr>
          <w:top w:val="nil"/>
          <w:left w:val="nil"/>
          <w:bottom w:val="nil"/>
          <w:right w:val="nil"/>
          <w:between w:val="nil"/>
        </w:pBdr>
        <w:ind w:firstLine="288"/>
        <w:jc w:val="both"/>
        <w:rPr>
          <w:color w:val="000000"/>
          <w:sz w:val="20"/>
          <w:szCs w:val="20"/>
        </w:rPr>
      </w:pPr>
    </w:p>
    <w:p w:rsidR="007E13EE" w:rsidRDefault="00F5140F">
      <w:pPr>
        <w:pStyle w:val="Heading1"/>
        <w:numPr>
          <w:ilvl w:val="0"/>
          <w:numId w:val="3"/>
        </w:numPr>
        <w:tabs>
          <w:tab w:val="left" w:pos="0"/>
        </w:tabs>
        <w:rPr>
          <w:sz w:val="24"/>
          <w:szCs w:val="24"/>
        </w:rPr>
      </w:pPr>
      <w:r>
        <w:rPr>
          <w:sz w:val="24"/>
          <w:szCs w:val="24"/>
        </w:rPr>
        <w:lastRenderedPageBreak/>
        <w:t>II. Metode</w:t>
      </w:r>
    </w:p>
    <w:p w:rsidR="003F72A4" w:rsidRDefault="003F72A4" w:rsidP="003F72A4">
      <w:pPr>
        <w:ind w:firstLine="274"/>
        <w:jc w:val="both"/>
        <w:rPr>
          <w:noProof/>
          <w:sz w:val="20"/>
          <w:szCs w:val="20"/>
          <w:lang w:val="en-US"/>
        </w:rPr>
      </w:pPr>
      <w:r w:rsidRPr="00385423">
        <w:rPr>
          <w:noProof/>
          <w:sz w:val="20"/>
          <w:szCs w:val="20"/>
        </w:rPr>
        <w:t>Penelitian ini menggunakan bentuk kuantitatif kuasi eksperimental dengan single subject research (SSR) dengan kondisi A-B. Desain A-B adalah desain dasar studi subjek tunggal.</w:t>
      </w:r>
      <w:r>
        <w:rPr>
          <w:noProof/>
          <w:sz w:val="20"/>
          <w:szCs w:val="20"/>
          <w:lang w:val="en-US"/>
        </w:rPr>
        <w:t xml:space="preserve"> </w:t>
      </w:r>
      <w:r w:rsidRPr="00301FA3">
        <w:rPr>
          <w:noProof/>
          <w:sz w:val="20"/>
          <w:szCs w:val="20"/>
          <w:lang w:val="en-US"/>
        </w:rPr>
        <w:t>Dalam desain A-B ini, tidak ada  pengukuran berulang, dan fase baseline (A) dan intervensi (B)  masing-masing dilakukan hanya sekali pada subjek yang sama. Oleh karena itu, dengan desain ini, perubahan tidak dapat disimpulkan, dan tidak ada jaminan bahwa perilaku subjek hanya disebabkan  oleh variabel independen (intervensi)</w:t>
      </w:r>
      <w:r>
        <w:rPr>
          <w:noProof/>
          <w:sz w:val="20"/>
          <w:szCs w:val="20"/>
          <w:lang w:val="en-US"/>
        </w:rPr>
        <w:t xml:space="preserve"> </w:t>
      </w:r>
      <w:r>
        <w:rPr>
          <w:noProof/>
          <w:sz w:val="20"/>
          <w:szCs w:val="20"/>
          <w:lang w:val="en-US"/>
        </w:rPr>
        <w:fldChar w:fldCharType="begin" w:fldLock="1"/>
      </w:r>
      <w:r w:rsidR="002C73D3">
        <w:rPr>
          <w:noProof/>
          <w:sz w:val="20"/>
          <w:szCs w:val="20"/>
          <w:lang w:val="en-US"/>
        </w:rPr>
        <w:instrText>ADDIN CSL_CITATION {"citationItems":[{"id":"ITEM-1","itemData":{"author":[{"dropping-particle":"","family":"Sunanto, J., Takeuchi, K., &amp; Nakata","given":"H","non-dropping-particle":"","parse-names":false,"suffix":""}],"container-title":"Center for Research on International Cooperation in Education Development (CRICED) University of Tsukuba","id":"ITEM-1","issued":{"date-parts":[["2005"]]},"title":"Pengantar Penelitian Dengan Subjek Tunggal","type":"article-journal"},"uris":["http://www.mendeley.com/documents/?uuid=a4a2ff51-7c53-40c3-a4a7-a126fe915ec0"]}],"mendeley":{"formattedCitation":"[31]","plainTextFormattedCitation":"[31]","previouslyFormattedCitation":"[31]"},"properties":{"noteIndex":0},"schema":"https://github.com/citation-style-language/schema/raw/master/csl-citation.json"}</w:instrText>
      </w:r>
      <w:r>
        <w:rPr>
          <w:noProof/>
          <w:sz w:val="20"/>
          <w:szCs w:val="20"/>
          <w:lang w:val="en-US"/>
        </w:rPr>
        <w:fldChar w:fldCharType="separate"/>
      </w:r>
      <w:r w:rsidRPr="00D851C0">
        <w:rPr>
          <w:noProof/>
          <w:sz w:val="20"/>
          <w:szCs w:val="20"/>
          <w:lang w:val="en-US"/>
        </w:rPr>
        <w:t>[31]</w:t>
      </w:r>
      <w:r>
        <w:rPr>
          <w:noProof/>
          <w:sz w:val="20"/>
          <w:szCs w:val="20"/>
          <w:lang w:val="en-US"/>
        </w:rPr>
        <w:fldChar w:fldCharType="end"/>
      </w:r>
      <w:r>
        <w:rPr>
          <w:noProof/>
          <w:sz w:val="20"/>
          <w:szCs w:val="20"/>
          <w:lang w:val="en-US"/>
        </w:rPr>
        <w:t>.</w:t>
      </w:r>
      <w:r w:rsidRPr="00385423">
        <w:rPr>
          <w:noProof/>
          <w:sz w:val="20"/>
          <w:szCs w:val="20"/>
        </w:rPr>
        <w:t xml:space="preserve"> Penelitian ini bertujuan memodifikasi perilaku. Sumber data diperoleh dari observasi selama kurang lebih 2 bulan dan wawancara terhadap responden guru dan orang tua subjek, subjek dalam penelitian ini adalah seorang anak berumur 6 tahun.</w:t>
      </w:r>
      <w:r>
        <w:rPr>
          <w:noProof/>
          <w:sz w:val="20"/>
          <w:szCs w:val="20"/>
          <w:lang w:val="en-US"/>
        </w:rPr>
        <w:t xml:space="preserve"> P</w:t>
      </w:r>
      <w:r w:rsidRPr="00301FA3">
        <w:rPr>
          <w:noProof/>
          <w:sz w:val="20"/>
          <w:szCs w:val="20"/>
          <w:lang w:val="en-US"/>
        </w:rPr>
        <w:t>eneliti melakukan observasi pada subjek untuk mendapatkan nilai hasil kemampuan awal subjek dala</w:t>
      </w:r>
      <w:r>
        <w:rPr>
          <w:noProof/>
          <w:sz w:val="20"/>
          <w:szCs w:val="20"/>
          <w:lang w:val="en-US"/>
        </w:rPr>
        <w:t>m</w:t>
      </w:r>
      <w:r w:rsidRPr="00301FA3">
        <w:rPr>
          <w:noProof/>
          <w:sz w:val="20"/>
          <w:szCs w:val="20"/>
          <w:lang w:val="en-US"/>
        </w:rPr>
        <w:t xml:space="preserve"> mengenal konsep warna sebelum menggunakan metode bermain bunchems dengan pendekatan </w:t>
      </w:r>
      <w:r w:rsidRPr="003F72A4">
        <w:rPr>
          <w:i/>
          <w:noProof/>
          <w:sz w:val="20"/>
          <w:szCs w:val="20"/>
          <w:lang w:val="en-US"/>
        </w:rPr>
        <w:t>reinforcement</w:t>
      </w:r>
      <w:r w:rsidRPr="00301FA3">
        <w:rPr>
          <w:noProof/>
          <w:sz w:val="20"/>
          <w:szCs w:val="20"/>
          <w:lang w:val="en-US"/>
        </w:rPr>
        <w:t>.</w:t>
      </w:r>
      <w:r>
        <w:rPr>
          <w:noProof/>
          <w:sz w:val="20"/>
          <w:szCs w:val="20"/>
          <w:lang w:val="en-US"/>
        </w:rPr>
        <w:t xml:space="preserve"> </w:t>
      </w:r>
    </w:p>
    <w:p w:rsidR="003F72A4" w:rsidRDefault="003F72A4" w:rsidP="003F72A4">
      <w:pPr>
        <w:ind w:firstLine="274"/>
        <w:jc w:val="both"/>
        <w:rPr>
          <w:rStyle w:val="sw"/>
          <w:bCs/>
          <w:color w:val="000000"/>
          <w:sz w:val="20"/>
          <w:szCs w:val="20"/>
        </w:rPr>
      </w:pPr>
      <w:r w:rsidRPr="00385423">
        <w:rPr>
          <w:noProof/>
          <w:sz w:val="20"/>
          <w:szCs w:val="20"/>
        </w:rPr>
        <w:t xml:space="preserve"> Dalam desain ini, peneliti mengumpulkan data dari subjek dalam dua kondisi atau fase. Fase pertama adalah fase baseline yang didefinisikan oleh A. Fase baseline adalah fase pretreatment atau fase dimana intervensi belum dilaksanakan. Selama fase baseline, subjek dinilai dan diukur dalam beberapa sesi hingga perilaku kekhasan subjek muncul untuk diamati atau hingga trend dan tingkat data stabil. Kondisi baseline penting dalam penelitian subjek tunggal karena kondisi tersebut akan memberikan perkiraan bagaimana perilaku subjek jika intervensi tidak dilakukan. </w:t>
      </w:r>
      <w:r w:rsidRPr="00385423">
        <w:rPr>
          <w:rStyle w:val="sw"/>
          <w:color w:val="000000"/>
          <w:sz w:val="20"/>
          <w:szCs w:val="20"/>
          <w:shd w:val="clear" w:color="auto" w:fill="FFFFFF"/>
        </w:rPr>
        <w:t>Setelah</w:t>
      </w:r>
      <w:r w:rsidRPr="00385423">
        <w:rPr>
          <w:color w:val="000000"/>
          <w:sz w:val="20"/>
          <w:szCs w:val="20"/>
          <w:shd w:val="clear" w:color="auto" w:fill="FFFFFF"/>
        </w:rPr>
        <w:t xml:space="preserve"> </w:t>
      </w:r>
      <w:r w:rsidRPr="00385423">
        <w:rPr>
          <w:rStyle w:val="sw"/>
          <w:bCs/>
          <w:color w:val="000000"/>
          <w:sz w:val="20"/>
          <w:szCs w:val="20"/>
          <w:shd w:val="clear" w:color="auto" w:fill="FFFFFF"/>
        </w:rPr>
        <w:t>memperoleh</w:t>
      </w:r>
      <w:r w:rsidRPr="00385423">
        <w:rPr>
          <w:color w:val="000000"/>
          <w:sz w:val="20"/>
          <w:szCs w:val="20"/>
          <w:shd w:val="clear" w:color="auto" w:fill="FFFFFF"/>
        </w:rPr>
        <w:t xml:space="preserve"> </w:t>
      </w:r>
      <w:r w:rsidRPr="00385423">
        <w:rPr>
          <w:rStyle w:val="sw"/>
          <w:color w:val="000000"/>
          <w:sz w:val="20"/>
          <w:szCs w:val="20"/>
          <w:shd w:val="clear" w:color="auto" w:fill="FFFFFF"/>
        </w:rPr>
        <w:t>data</w:t>
      </w:r>
      <w:r w:rsidRPr="00385423">
        <w:rPr>
          <w:color w:val="000000"/>
          <w:sz w:val="20"/>
          <w:szCs w:val="20"/>
          <w:shd w:val="clear" w:color="auto" w:fill="FFFFFF"/>
        </w:rPr>
        <w:t xml:space="preserve"> </w:t>
      </w:r>
      <w:r w:rsidRPr="00385423">
        <w:rPr>
          <w:rStyle w:val="sw"/>
          <w:bCs/>
          <w:color w:val="000000"/>
          <w:sz w:val="20"/>
          <w:szCs w:val="20"/>
          <w:shd w:val="clear" w:color="auto" w:fill="FFFFFF"/>
        </w:rPr>
        <w:t>tentang</w:t>
      </w:r>
      <w:r w:rsidRPr="00385423">
        <w:rPr>
          <w:color w:val="000000"/>
          <w:sz w:val="20"/>
          <w:szCs w:val="20"/>
          <w:shd w:val="clear" w:color="auto" w:fill="FFFFFF"/>
        </w:rPr>
        <w:t xml:space="preserve"> </w:t>
      </w:r>
      <w:r w:rsidRPr="00385423">
        <w:rPr>
          <w:rStyle w:val="sw"/>
          <w:color w:val="000000"/>
          <w:sz w:val="20"/>
          <w:szCs w:val="20"/>
          <w:shd w:val="clear" w:color="auto" w:fill="FFFFFF"/>
        </w:rPr>
        <w:t>kondisi baseline,</w:t>
      </w:r>
      <w:r w:rsidRPr="00385423">
        <w:rPr>
          <w:color w:val="000000"/>
          <w:sz w:val="20"/>
          <w:szCs w:val="20"/>
          <w:shd w:val="clear" w:color="auto" w:fill="FFFFFF"/>
        </w:rPr>
        <w:t xml:space="preserve"> </w:t>
      </w:r>
      <w:r w:rsidRPr="00385423">
        <w:rPr>
          <w:rStyle w:val="sw"/>
          <w:color w:val="000000"/>
          <w:sz w:val="20"/>
          <w:szCs w:val="20"/>
          <w:shd w:val="clear" w:color="auto" w:fill="FFFFFF"/>
        </w:rPr>
        <w:t>intervensi</w:t>
      </w:r>
      <w:r w:rsidRPr="00385423">
        <w:rPr>
          <w:color w:val="000000"/>
          <w:sz w:val="20"/>
          <w:szCs w:val="20"/>
          <w:shd w:val="clear" w:color="auto" w:fill="FFFFFF"/>
        </w:rPr>
        <w:t xml:space="preserve"> </w:t>
      </w:r>
      <w:r w:rsidRPr="00385423">
        <w:rPr>
          <w:rStyle w:val="sw"/>
          <w:color w:val="000000"/>
          <w:sz w:val="20"/>
          <w:szCs w:val="20"/>
          <w:shd w:val="clear" w:color="auto" w:fill="FFFFFF"/>
        </w:rPr>
        <w:t>diterapkan</w:t>
      </w:r>
      <w:r w:rsidRPr="00385423">
        <w:rPr>
          <w:color w:val="000000"/>
          <w:sz w:val="20"/>
          <w:szCs w:val="20"/>
          <w:shd w:val="clear" w:color="auto" w:fill="FFFFFF"/>
        </w:rPr>
        <w:t xml:space="preserve"> </w:t>
      </w:r>
      <w:r w:rsidRPr="00385423">
        <w:rPr>
          <w:rStyle w:val="sw"/>
          <w:color w:val="000000"/>
          <w:sz w:val="20"/>
          <w:szCs w:val="20"/>
          <w:shd w:val="clear" w:color="auto" w:fill="FFFFFF"/>
        </w:rPr>
        <w:t>pada</w:t>
      </w:r>
      <w:r w:rsidRPr="00385423">
        <w:rPr>
          <w:color w:val="000000"/>
          <w:sz w:val="20"/>
          <w:szCs w:val="20"/>
          <w:shd w:val="clear" w:color="auto" w:fill="FFFFFF"/>
        </w:rPr>
        <w:t xml:space="preserve"> </w:t>
      </w:r>
      <w:r w:rsidRPr="00385423">
        <w:rPr>
          <w:rStyle w:val="sw"/>
          <w:bCs/>
          <w:color w:val="000000"/>
          <w:sz w:val="20"/>
          <w:szCs w:val="20"/>
          <w:shd w:val="clear" w:color="auto" w:fill="FFFFFF"/>
        </w:rPr>
        <w:t>subjek,</w:t>
      </w:r>
      <w:r w:rsidRPr="00385423">
        <w:rPr>
          <w:color w:val="000000"/>
          <w:sz w:val="20"/>
          <w:szCs w:val="20"/>
          <w:shd w:val="clear" w:color="auto" w:fill="FFFFFF"/>
        </w:rPr>
        <w:t xml:space="preserve"> </w:t>
      </w:r>
      <w:r w:rsidRPr="00385423">
        <w:rPr>
          <w:rStyle w:val="sw"/>
          <w:color w:val="000000"/>
          <w:sz w:val="20"/>
          <w:szCs w:val="20"/>
          <w:shd w:val="clear" w:color="auto" w:fill="FFFFFF"/>
        </w:rPr>
        <w:t>fase</w:t>
      </w:r>
      <w:r w:rsidRPr="00385423">
        <w:rPr>
          <w:color w:val="000000"/>
          <w:sz w:val="20"/>
          <w:szCs w:val="20"/>
          <w:shd w:val="clear" w:color="auto" w:fill="FFFFFF"/>
        </w:rPr>
        <w:t xml:space="preserve"> </w:t>
      </w:r>
      <w:r w:rsidRPr="00385423">
        <w:rPr>
          <w:rStyle w:val="sw"/>
          <w:color w:val="000000"/>
          <w:sz w:val="20"/>
          <w:szCs w:val="20"/>
          <w:shd w:val="clear" w:color="auto" w:fill="FFFFFF"/>
        </w:rPr>
        <w:t>ini</w:t>
      </w:r>
      <w:r w:rsidRPr="00385423">
        <w:rPr>
          <w:color w:val="000000"/>
          <w:sz w:val="20"/>
          <w:szCs w:val="20"/>
          <w:shd w:val="clear" w:color="auto" w:fill="FFFFFF"/>
        </w:rPr>
        <w:t xml:space="preserve"> </w:t>
      </w:r>
      <w:r w:rsidRPr="00385423">
        <w:rPr>
          <w:rStyle w:val="sw"/>
          <w:bCs/>
          <w:color w:val="000000"/>
          <w:sz w:val="20"/>
          <w:szCs w:val="20"/>
          <w:shd w:val="clear" w:color="auto" w:fill="FFFFFF"/>
        </w:rPr>
        <w:t>disebut</w:t>
      </w:r>
      <w:r w:rsidRPr="00385423">
        <w:rPr>
          <w:color w:val="000000"/>
          <w:sz w:val="20"/>
          <w:szCs w:val="20"/>
          <w:shd w:val="clear" w:color="auto" w:fill="FFFFFF"/>
        </w:rPr>
        <w:t xml:space="preserve"> </w:t>
      </w:r>
      <w:r w:rsidRPr="00385423">
        <w:rPr>
          <w:rStyle w:val="sw"/>
          <w:color w:val="000000"/>
          <w:sz w:val="20"/>
          <w:szCs w:val="20"/>
          <w:shd w:val="clear" w:color="auto" w:fill="FFFFFF"/>
        </w:rPr>
        <w:t>fase</w:t>
      </w:r>
      <w:r w:rsidRPr="00385423">
        <w:rPr>
          <w:color w:val="000000"/>
          <w:sz w:val="20"/>
          <w:szCs w:val="20"/>
          <w:shd w:val="clear" w:color="auto" w:fill="FFFFFF"/>
        </w:rPr>
        <w:t xml:space="preserve"> </w:t>
      </w:r>
      <w:r w:rsidRPr="00385423">
        <w:rPr>
          <w:rStyle w:val="sw"/>
          <w:color w:val="000000"/>
          <w:sz w:val="20"/>
          <w:szCs w:val="20"/>
          <w:shd w:val="clear" w:color="auto" w:fill="FFFFFF"/>
        </w:rPr>
        <w:t>intervensi</w:t>
      </w:r>
      <w:r w:rsidRPr="00385423">
        <w:rPr>
          <w:color w:val="000000"/>
          <w:sz w:val="20"/>
          <w:szCs w:val="20"/>
          <w:shd w:val="clear" w:color="auto" w:fill="FFFFFF"/>
        </w:rPr>
        <w:t xml:space="preserve"> </w:t>
      </w:r>
      <w:r w:rsidRPr="00385423">
        <w:rPr>
          <w:rStyle w:val="sw"/>
          <w:color w:val="000000"/>
          <w:sz w:val="20"/>
          <w:szCs w:val="20"/>
          <w:shd w:val="clear" w:color="auto" w:fill="FFFFFF"/>
        </w:rPr>
        <w:t>yang</w:t>
      </w:r>
      <w:r w:rsidRPr="00385423">
        <w:rPr>
          <w:color w:val="000000"/>
          <w:sz w:val="20"/>
          <w:szCs w:val="20"/>
          <w:shd w:val="clear" w:color="auto" w:fill="FFFFFF"/>
        </w:rPr>
        <w:t xml:space="preserve"> </w:t>
      </w:r>
      <w:r w:rsidRPr="00385423">
        <w:rPr>
          <w:rStyle w:val="sw"/>
          <w:bCs/>
          <w:color w:val="000000"/>
          <w:sz w:val="20"/>
          <w:szCs w:val="20"/>
          <w:shd w:val="clear" w:color="auto" w:fill="FFFFFF"/>
        </w:rPr>
        <w:t>didefinisikan</w:t>
      </w:r>
      <w:r w:rsidRPr="00385423">
        <w:rPr>
          <w:color w:val="000000"/>
          <w:sz w:val="20"/>
          <w:szCs w:val="20"/>
          <w:shd w:val="clear" w:color="auto" w:fill="FFFFFF"/>
        </w:rPr>
        <w:t xml:space="preserve"> </w:t>
      </w:r>
      <w:r w:rsidRPr="00385423">
        <w:rPr>
          <w:rStyle w:val="sw"/>
          <w:color w:val="000000"/>
          <w:sz w:val="20"/>
          <w:szCs w:val="20"/>
          <w:shd w:val="clear" w:color="auto" w:fill="FFFFFF"/>
        </w:rPr>
        <w:t>sebagai</w:t>
      </w:r>
      <w:r w:rsidRPr="00385423">
        <w:rPr>
          <w:color w:val="000000"/>
          <w:sz w:val="20"/>
          <w:szCs w:val="20"/>
          <w:shd w:val="clear" w:color="auto" w:fill="FFFFFF"/>
        </w:rPr>
        <w:t xml:space="preserve"> </w:t>
      </w:r>
      <w:r w:rsidRPr="00385423">
        <w:rPr>
          <w:rStyle w:val="sw"/>
          <w:bCs/>
          <w:color w:val="000000"/>
          <w:sz w:val="20"/>
          <w:szCs w:val="20"/>
          <w:shd w:val="clear" w:color="auto" w:fill="FFFFFF"/>
        </w:rPr>
        <w:t xml:space="preserve">B (treatment/intervensi). </w:t>
      </w:r>
      <w:r w:rsidRPr="00F65319">
        <w:rPr>
          <w:i/>
          <w:noProof/>
          <w:sz w:val="20"/>
          <w:szCs w:val="20"/>
        </w:rPr>
        <w:t>Single Subject Research</w:t>
      </w:r>
      <w:r w:rsidRPr="00385423">
        <w:rPr>
          <w:noProof/>
          <w:sz w:val="20"/>
          <w:szCs w:val="20"/>
        </w:rPr>
        <w:t xml:space="preserve"> (SSR) adalah </w:t>
      </w:r>
      <w:r w:rsidRPr="00385423">
        <w:rPr>
          <w:rStyle w:val="sw"/>
          <w:bCs/>
          <w:color w:val="000000"/>
          <w:sz w:val="20"/>
          <w:szCs w:val="20"/>
        </w:rPr>
        <w:t xml:space="preserve">studi eksperimental yang dirancang </w:t>
      </w:r>
      <w:r w:rsidRPr="00385423">
        <w:rPr>
          <w:rStyle w:val="sw"/>
          <w:color w:val="000000"/>
          <w:sz w:val="20"/>
          <w:szCs w:val="20"/>
        </w:rPr>
        <w:t xml:space="preserve">untuk </w:t>
      </w:r>
      <w:r w:rsidRPr="00385423">
        <w:rPr>
          <w:rStyle w:val="sw"/>
          <w:bCs/>
          <w:color w:val="000000"/>
          <w:sz w:val="20"/>
          <w:szCs w:val="20"/>
        </w:rPr>
        <w:t xml:space="preserve">menguji </w:t>
      </w:r>
      <w:r w:rsidRPr="00385423">
        <w:rPr>
          <w:rStyle w:val="sw"/>
          <w:color w:val="000000"/>
          <w:sz w:val="20"/>
          <w:szCs w:val="20"/>
        </w:rPr>
        <w:t xml:space="preserve">perilaku </w:t>
      </w:r>
      <w:r>
        <w:rPr>
          <w:rStyle w:val="sw"/>
          <w:color w:val="000000"/>
          <w:sz w:val="20"/>
          <w:szCs w:val="20"/>
        </w:rPr>
        <w:t xml:space="preserve">dan mengevaluasi intervensi atau </w:t>
      </w:r>
      <w:r w:rsidRPr="00385423">
        <w:rPr>
          <w:rStyle w:val="sw"/>
          <w:bCs/>
          <w:color w:val="000000"/>
          <w:sz w:val="20"/>
          <w:szCs w:val="20"/>
        </w:rPr>
        <w:t xml:space="preserve">perlakuan </w:t>
      </w:r>
      <w:r w:rsidRPr="00385423">
        <w:rPr>
          <w:rStyle w:val="sw"/>
          <w:color w:val="000000"/>
          <w:sz w:val="20"/>
          <w:szCs w:val="20"/>
        </w:rPr>
        <w:t xml:space="preserve">tertentu </w:t>
      </w:r>
      <w:r w:rsidRPr="00385423">
        <w:rPr>
          <w:rStyle w:val="sw"/>
          <w:bCs/>
          <w:color w:val="000000"/>
          <w:sz w:val="20"/>
          <w:szCs w:val="20"/>
        </w:rPr>
        <w:t xml:space="preserve">terhadap </w:t>
      </w:r>
      <w:r w:rsidRPr="00385423">
        <w:rPr>
          <w:rStyle w:val="sw"/>
          <w:color w:val="000000"/>
          <w:sz w:val="20"/>
          <w:szCs w:val="20"/>
        </w:rPr>
        <w:t xml:space="preserve">perilaku </w:t>
      </w:r>
      <w:r w:rsidRPr="00385423">
        <w:rPr>
          <w:rStyle w:val="sw"/>
          <w:bCs/>
          <w:color w:val="000000"/>
          <w:sz w:val="20"/>
          <w:szCs w:val="20"/>
        </w:rPr>
        <w:t xml:space="preserve">subjek melalui </w:t>
      </w:r>
      <w:r w:rsidRPr="00385423">
        <w:rPr>
          <w:rStyle w:val="sw"/>
          <w:color w:val="000000"/>
          <w:sz w:val="20"/>
          <w:szCs w:val="20"/>
        </w:rPr>
        <w:t xml:space="preserve">penilaian yang dilakukan </w:t>
      </w:r>
      <w:r>
        <w:rPr>
          <w:rStyle w:val="sw"/>
          <w:bCs/>
          <w:color w:val="000000"/>
          <w:sz w:val="20"/>
          <w:szCs w:val="20"/>
        </w:rPr>
        <w:t xml:space="preserve">beberapa kali selama periode </w:t>
      </w:r>
      <w:r w:rsidRPr="00385423">
        <w:rPr>
          <w:rStyle w:val="sw"/>
          <w:color w:val="000000"/>
          <w:sz w:val="20"/>
          <w:szCs w:val="20"/>
        </w:rPr>
        <w:t>waktu t</w:t>
      </w:r>
      <w:r w:rsidRPr="00385423">
        <w:rPr>
          <w:rStyle w:val="sw"/>
          <w:bCs/>
          <w:color w:val="000000"/>
          <w:sz w:val="20"/>
          <w:szCs w:val="20"/>
        </w:rPr>
        <w:t xml:space="preserve">ertentu </w:t>
      </w:r>
      <w:r w:rsidRPr="00385423">
        <w:rPr>
          <w:rStyle w:val="sw"/>
          <w:bCs/>
          <w:color w:val="000000"/>
          <w:sz w:val="20"/>
          <w:szCs w:val="20"/>
        </w:rPr>
        <w:fldChar w:fldCharType="begin" w:fldLock="1"/>
      </w:r>
      <w:r w:rsidR="002C73D3">
        <w:rPr>
          <w:rStyle w:val="sw"/>
          <w:bCs/>
          <w:color w:val="000000"/>
          <w:sz w:val="20"/>
          <w:szCs w:val="20"/>
        </w:rPr>
        <w:instrText>ADDIN CSL_CITATION {"citationItems":[{"id":"ITEM-1","itemData":{"ISBN":"9786236071342","ISSN":"1098-6596","PMID":"25246403","abstract":"Buku ini merupakan salah satu referensi yang mengkaji Single Subject Research dalam penelitiannya, untuk menjawab permasalahan pembelajaran pada siswa yang spesial.","author":[{"dropping-particle":"","family":"Indra","given":"Prahmana Rully Charitas","non-dropping-particle":"","parse-names":false,"suffix":""}],"container-title":"Journal of Chemical Information and Modeling","id":"ITEM-1","issue":"9","issued":{"date-parts":[["2021"]]},"number-of-pages":"189","title":"Single Subject Research (teori dan implementasinya: suatu pengantar)","type":"book","volume":"53"},"uris":["http://www.mendeley.com/documents/?uuid=c13dbfa7-b350-4c73-be17-f8def88ea33c"]}],"mendeley":{"formattedCitation":"[32]","plainTextFormattedCitation":"[32]","previouslyFormattedCitation":"[32]"},"properties":{"noteIndex":0},"schema":"https://github.com/citation-style-language/schema/raw/master/csl-citation.json"}</w:instrText>
      </w:r>
      <w:r w:rsidRPr="00385423">
        <w:rPr>
          <w:rStyle w:val="sw"/>
          <w:bCs/>
          <w:color w:val="000000"/>
          <w:sz w:val="20"/>
          <w:szCs w:val="20"/>
        </w:rPr>
        <w:fldChar w:fldCharType="separate"/>
      </w:r>
      <w:r w:rsidRPr="00D851C0">
        <w:rPr>
          <w:rStyle w:val="sw"/>
          <w:bCs/>
          <w:noProof/>
          <w:color w:val="000000"/>
          <w:sz w:val="20"/>
          <w:szCs w:val="20"/>
        </w:rPr>
        <w:t>[32]</w:t>
      </w:r>
      <w:r w:rsidRPr="00385423">
        <w:rPr>
          <w:rStyle w:val="sw"/>
          <w:bCs/>
          <w:color w:val="000000"/>
          <w:sz w:val="20"/>
          <w:szCs w:val="20"/>
        </w:rPr>
        <w:fldChar w:fldCharType="end"/>
      </w:r>
      <w:r w:rsidRPr="00385423">
        <w:rPr>
          <w:rStyle w:val="sw"/>
          <w:bCs/>
          <w:color w:val="000000"/>
          <w:sz w:val="20"/>
          <w:szCs w:val="20"/>
        </w:rPr>
        <w:t xml:space="preserve">. Subjek adalah seorang siswa TK A yang berusia 6 tahun dengan pemeriksaan gejala </w:t>
      </w:r>
      <w:r w:rsidRPr="00385423">
        <w:rPr>
          <w:rStyle w:val="sw"/>
          <w:bCs/>
          <w:i/>
          <w:color w:val="000000"/>
          <w:sz w:val="20"/>
          <w:szCs w:val="20"/>
        </w:rPr>
        <w:t>Attention Deficit Hyperactivity Disorder</w:t>
      </w:r>
      <w:r w:rsidRPr="00385423">
        <w:rPr>
          <w:rStyle w:val="sw"/>
          <w:bCs/>
          <w:color w:val="000000"/>
          <w:sz w:val="20"/>
          <w:szCs w:val="20"/>
        </w:rPr>
        <w:t xml:space="preserve"> (ADHD) dengan kesulitan konsentrasi dan hiperaktif yang dikonfirmasi oleh diagnosis psikolog saat subjek me</w:t>
      </w:r>
      <w:r>
        <w:rPr>
          <w:rStyle w:val="sw"/>
          <w:bCs/>
          <w:color w:val="000000"/>
          <w:sz w:val="20"/>
          <w:szCs w:val="20"/>
        </w:rPr>
        <w:t>masuki sekolah</w:t>
      </w:r>
      <w:r>
        <w:rPr>
          <w:rStyle w:val="sw"/>
          <w:bCs/>
          <w:color w:val="000000"/>
          <w:sz w:val="20"/>
          <w:szCs w:val="20"/>
          <w:lang w:val="en-US"/>
        </w:rPr>
        <w:t>.</w:t>
      </w:r>
      <w:r w:rsidRPr="00385423">
        <w:rPr>
          <w:rStyle w:val="sw"/>
          <w:bCs/>
          <w:color w:val="000000"/>
          <w:sz w:val="20"/>
          <w:szCs w:val="20"/>
        </w:rPr>
        <w:t xml:space="preserve"> Analisis data yang digunakan dalam penelitian ini yaitu anal</w:t>
      </w:r>
      <w:r>
        <w:rPr>
          <w:rStyle w:val="sw"/>
          <w:bCs/>
          <w:color w:val="000000"/>
          <w:sz w:val="20"/>
          <w:szCs w:val="20"/>
        </w:rPr>
        <w:t>isa visual yang berupa grafik, a</w:t>
      </w:r>
      <w:r w:rsidRPr="00385423">
        <w:rPr>
          <w:rStyle w:val="sw"/>
          <w:bCs/>
          <w:color w:val="000000"/>
          <w:sz w:val="20"/>
          <w:szCs w:val="20"/>
        </w:rPr>
        <w:t>nalisis visual grafik adalah suatu metode data yang menggambarkan data dalam bentuk grafik dan kemudian menganalisisnya secara terpisah dalam setiap</w:t>
      </w:r>
      <w:r>
        <w:rPr>
          <w:rStyle w:val="sw"/>
          <w:bCs/>
          <w:color w:val="000000"/>
          <w:sz w:val="20"/>
          <w:szCs w:val="20"/>
        </w:rPr>
        <w:t xml:space="preserve"> kondisi. </w:t>
      </w:r>
      <w:r w:rsidRPr="00385423">
        <w:rPr>
          <w:rStyle w:val="sw"/>
          <w:bCs/>
          <w:color w:val="000000"/>
          <w:sz w:val="20"/>
          <w:szCs w:val="20"/>
        </w:rPr>
        <w:t xml:space="preserve">Tujuannya adalah untuk mengetahui bagaimana intervensi dan perubahan perilaku yang diinginkan berhubungan </w:t>
      </w:r>
      <w:r w:rsidRPr="00385423">
        <w:rPr>
          <w:rStyle w:val="sw"/>
          <w:bCs/>
          <w:color w:val="000000"/>
          <w:sz w:val="20"/>
          <w:szCs w:val="20"/>
        </w:rPr>
        <w:fldChar w:fldCharType="begin" w:fldLock="1"/>
      </w:r>
      <w:r w:rsidR="002C73D3">
        <w:rPr>
          <w:rStyle w:val="sw"/>
          <w:bCs/>
          <w:color w:val="000000"/>
          <w:sz w:val="20"/>
          <w:szCs w:val="20"/>
        </w:rPr>
        <w:instrText>ADDIN CSL_CITATION {"citationItems":[{"id":"ITEM-1","itemData":{"DOI":"10.1017/BrImp.2017.16","ISSN":"18395252","abstract":"Single case designs (SCDs) allow researchers to objectively evaluate the impact of an intervention by repeatedly measuring a dependent variable across baseline and intervention conditions. Rooted in baseline logic, SCDs evaluate change over time, with each participant serving as his or her own control during the course of a study. Formative and summative evaluation of data is critical to determining causal relations. Visual analysis involves evaluation of level, trend, variability, consistency, overlap, and immediacy of effects within (baseline and intervention) and between conditions (baseline to intervention). The purpose of this paper is to highlight the process for visually analysing data collected in the context of a SCD and to provide structures and procedures for evaluating the six data characteristics of interest. A checklist with dichotomous responses (i.e., yes/no) is presented to facilitate implementation and reporting of systematic visual analysis.","author":[{"dropping-particle":"","family":"Ledford","given":"Jennifer R.","non-dropping-particle":"","parse-names":false,"suffix":""},{"dropping-particle":"","family":"Lane","given":"Justin D.","non-dropping-particle":"","parse-names":false,"suffix":""},{"dropping-particle":"","family":"Severini","given":"Katherine E.","non-dropping-particle":"","parse-names":false,"suffix":""}],"container-title":"Brain Impairment","id":"ITEM-1","issue":"1","issued":{"date-parts":[["2018"]]},"page":"4-17","title":"Systematic Use of Visual Analysis for Assessing Outcomes in Single Case Design Studies","type":"article-journal","volume":"19"},"uris":["http://www.mendeley.com/documents/?uuid=983d49a0-54cc-42f9-a051-bb1e9f65269b"]}],"mendeley":{"formattedCitation":"[33]","plainTextFormattedCitation":"[33]","previouslyFormattedCitation":"[33]"},"properties":{"noteIndex":0},"schema":"https://github.com/citation-style-language/schema/raw/master/csl-citation.json"}</w:instrText>
      </w:r>
      <w:r w:rsidRPr="00385423">
        <w:rPr>
          <w:rStyle w:val="sw"/>
          <w:bCs/>
          <w:color w:val="000000"/>
          <w:sz w:val="20"/>
          <w:szCs w:val="20"/>
        </w:rPr>
        <w:fldChar w:fldCharType="separate"/>
      </w:r>
      <w:r w:rsidRPr="00D851C0">
        <w:rPr>
          <w:rStyle w:val="sw"/>
          <w:bCs/>
          <w:noProof/>
          <w:color w:val="000000"/>
          <w:sz w:val="20"/>
          <w:szCs w:val="20"/>
        </w:rPr>
        <w:t>[33]</w:t>
      </w:r>
      <w:r w:rsidRPr="00385423">
        <w:rPr>
          <w:rStyle w:val="sw"/>
          <w:bCs/>
          <w:color w:val="000000"/>
          <w:sz w:val="20"/>
          <w:szCs w:val="20"/>
        </w:rPr>
        <w:fldChar w:fldCharType="end"/>
      </w:r>
      <w:r w:rsidRPr="00385423">
        <w:rPr>
          <w:rStyle w:val="sw"/>
          <w:bCs/>
          <w:color w:val="000000"/>
          <w:sz w:val="20"/>
          <w:szCs w:val="20"/>
        </w:rPr>
        <w:t>.</w:t>
      </w:r>
    </w:p>
    <w:p w:rsidR="003F72A4" w:rsidRPr="00C7330D" w:rsidRDefault="003F72A4" w:rsidP="003F72A4">
      <w:pPr>
        <w:ind w:firstLine="274"/>
        <w:jc w:val="both"/>
        <w:rPr>
          <w:rStyle w:val="sw"/>
          <w:bCs/>
          <w:color w:val="000000"/>
          <w:sz w:val="20"/>
          <w:szCs w:val="20"/>
          <w:lang w:val="en-US"/>
        </w:rPr>
      </w:pPr>
      <w:r w:rsidRPr="00C7330D">
        <w:rPr>
          <w:rStyle w:val="sw"/>
          <w:bCs/>
          <w:color w:val="000000"/>
          <w:sz w:val="20"/>
          <w:szCs w:val="20"/>
          <w:lang w:val="en-US"/>
        </w:rPr>
        <w:t xml:space="preserve">Prosedur tahap baseline digunakan untuk mengetahui kondisi awal subjek sebelum diberikan perlakuan. Dalam fase ini, anak diberikan tugas untuk meletakkan bola-bola bunchems yang ada diluar wadah dengan durasi untuk mengukur tingkat konsentrasi awal subjek. Pada tahap ini dilakukan secara berulang dengan 4 kali pertemuan. Dan untuk tahapan prosedur treatment adalah untuk mengetahui kondisi setelah baseline dan pada fase ini diberikan perlakuan berupa reinforcement positif. Di tahap ini, anak kembali diberikan permainan bunchmes dengan durasi dan target tertentu. Dalam tahap ini subjek diperintahkan untuk membedakan kembali bola-bola bunchems sesuai warnna dengan diberikan perlakuan reinforcement untuk memberikan motivasi kepada subjek supaya subjek tetap berkonsentrasi dan fokus dalam menyelesaikan permainan. Fase ini dilakukan pada rentang waktu 8 kali pertemuan. </w:t>
      </w:r>
    </w:p>
    <w:p w:rsidR="003F72A4" w:rsidRPr="00496A3E" w:rsidRDefault="003F72A4" w:rsidP="003F72A4">
      <w:pPr>
        <w:ind w:firstLine="274"/>
        <w:jc w:val="both"/>
        <w:rPr>
          <w:rStyle w:val="sw"/>
          <w:b/>
          <w:noProof/>
          <w:sz w:val="20"/>
          <w:szCs w:val="20"/>
          <w:lang w:val="en-US"/>
        </w:rPr>
      </w:pPr>
      <w:r w:rsidRPr="00C7330D">
        <w:rPr>
          <w:rStyle w:val="sw"/>
          <w:bCs/>
          <w:color w:val="000000"/>
          <w:sz w:val="20"/>
          <w:szCs w:val="20"/>
          <w:lang w:val="en-US"/>
        </w:rPr>
        <w:t>Instrument penelitian yang digunakan yaitu penghitung waktu (stopwat</w:t>
      </w:r>
      <w:r w:rsidR="00EC71B6">
        <w:rPr>
          <w:rStyle w:val="sw"/>
          <w:bCs/>
          <w:color w:val="000000"/>
          <w:sz w:val="20"/>
          <w:szCs w:val="20"/>
          <w:lang w:val="en-US"/>
        </w:rPr>
        <w:t>ch), bulpoin, dan form observasi</w:t>
      </w:r>
      <w:r w:rsidRPr="00C7330D">
        <w:rPr>
          <w:rStyle w:val="sw"/>
          <w:bCs/>
          <w:color w:val="000000"/>
          <w:sz w:val="20"/>
          <w:szCs w:val="20"/>
          <w:lang w:val="en-US"/>
        </w:rPr>
        <w:t>. Kemudian data dirangkum dan dikumpulkan menggunakan observasi pada saat permainan dilakukan. Mengenai pengumpulan data dilakukan dengan mencatat jumlah kelompok warna bola-bola bunchems yang berhasil diambil dan dimasukkan ke dalam wadah yang benar selama permainan dilangsungkan.</w:t>
      </w:r>
    </w:p>
    <w:p w:rsidR="003F72A4" w:rsidRDefault="003F72A4" w:rsidP="003F72A4">
      <w:pPr>
        <w:pBdr>
          <w:top w:val="nil"/>
          <w:left w:val="nil"/>
          <w:bottom w:val="nil"/>
          <w:right w:val="nil"/>
          <w:between w:val="nil"/>
        </w:pBdr>
        <w:ind w:firstLine="288"/>
        <w:jc w:val="both"/>
        <w:rPr>
          <w:color w:val="000000"/>
          <w:sz w:val="20"/>
          <w:szCs w:val="20"/>
        </w:rPr>
      </w:pPr>
      <w:r w:rsidRPr="00385423">
        <w:rPr>
          <w:rStyle w:val="sw"/>
          <w:bCs/>
          <w:color w:val="000000"/>
          <w:sz w:val="20"/>
          <w:szCs w:val="20"/>
        </w:rPr>
        <w:t>Peneliti</w:t>
      </w:r>
      <w:r>
        <w:rPr>
          <w:rStyle w:val="sw"/>
          <w:bCs/>
          <w:color w:val="000000"/>
          <w:sz w:val="20"/>
          <w:szCs w:val="20"/>
          <w:lang w:val="en-US"/>
        </w:rPr>
        <w:t xml:space="preserve"> berfokus pada analisa perubahan yang terjadi pada konsentrasi anak pada saat bermain bunchems. Analisa</w:t>
      </w:r>
      <w:r w:rsidRPr="00385423">
        <w:rPr>
          <w:rStyle w:val="sw"/>
          <w:bCs/>
          <w:color w:val="000000"/>
          <w:sz w:val="20"/>
          <w:szCs w:val="20"/>
        </w:rPr>
        <w:t xml:space="preserve"> menggunakan analisis antar kondisi dan analisis dalam kondisi. Prosedur pelaksanaan intervensi yaitu membedakan warna sesuai instruksi, dan akan digunakan sebagai upaya meningkatkan konsentrasi pada subjek. </w:t>
      </w:r>
      <w:r w:rsidRPr="00D851C0">
        <w:rPr>
          <w:rStyle w:val="sw"/>
          <w:bCs/>
          <w:color w:val="000000"/>
          <w:sz w:val="20"/>
          <w:szCs w:val="20"/>
          <w:lang w:val="en-US"/>
        </w:rPr>
        <w:t>A</w:t>
      </w:r>
      <w:r w:rsidRPr="00D851C0">
        <w:rPr>
          <w:rStyle w:val="sw"/>
          <w:bCs/>
          <w:color w:val="000000"/>
          <w:sz w:val="20"/>
          <w:szCs w:val="20"/>
        </w:rPr>
        <w:t xml:space="preserve">nak </w:t>
      </w:r>
      <w:proofErr w:type="gramStart"/>
      <w:r w:rsidRPr="00D851C0">
        <w:rPr>
          <w:rStyle w:val="sw"/>
          <w:bCs/>
          <w:color w:val="000000"/>
          <w:sz w:val="20"/>
          <w:szCs w:val="20"/>
        </w:rPr>
        <w:t>usia</w:t>
      </w:r>
      <w:proofErr w:type="gramEnd"/>
      <w:r w:rsidRPr="00D851C0">
        <w:rPr>
          <w:rStyle w:val="sw"/>
          <w:bCs/>
          <w:color w:val="000000"/>
          <w:sz w:val="20"/>
          <w:szCs w:val="20"/>
        </w:rPr>
        <w:t xml:space="preserve"> 4-5 tahun perlu menget</w:t>
      </w:r>
      <w:r w:rsidRPr="00D851C0">
        <w:rPr>
          <w:rStyle w:val="sw"/>
          <w:bCs/>
          <w:color w:val="000000"/>
          <w:sz w:val="20"/>
          <w:szCs w:val="20"/>
          <w:lang w:val="en-US"/>
        </w:rPr>
        <w:t>a</w:t>
      </w:r>
      <w:r w:rsidRPr="00D851C0">
        <w:rPr>
          <w:rStyle w:val="sw"/>
          <w:bCs/>
          <w:color w:val="000000"/>
          <w:sz w:val="20"/>
          <w:szCs w:val="20"/>
        </w:rPr>
        <w:t xml:space="preserve">hui warna-warna primer dan sekunder. Montolalu dkk berpendapat dalam jurnal tentang penerapan metode eksperimen untuk mengembangkan kemampuan kognitif, kemampuan yang hendak dicapai anak usia 5 tahun pada hal </w:t>
      </w:r>
      <w:r w:rsidRPr="00D851C0">
        <w:rPr>
          <w:rStyle w:val="sw"/>
          <w:bCs/>
          <w:color w:val="000000"/>
          <w:sz w:val="20"/>
          <w:szCs w:val="20"/>
          <w:lang w:val="en-US"/>
        </w:rPr>
        <w:t>p</w:t>
      </w:r>
      <w:r w:rsidRPr="00D851C0">
        <w:rPr>
          <w:rStyle w:val="sw"/>
          <w:bCs/>
          <w:color w:val="000000"/>
          <w:sz w:val="20"/>
          <w:szCs w:val="20"/>
        </w:rPr>
        <w:t>erkembangan kognitif yaitu anak mampu membedakan dan mengelompokkan lima warna atau lebih</w:t>
      </w:r>
      <w:r w:rsidRPr="00D851C0">
        <w:rPr>
          <w:rStyle w:val="sw"/>
          <w:bCs/>
          <w:color w:val="000000"/>
          <w:sz w:val="20"/>
          <w:szCs w:val="20"/>
          <w:lang w:val="en-US"/>
        </w:rPr>
        <w:t xml:space="preserve"> </w:t>
      </w:r>
      <w:r w:rsidRPr="00D851C0">
        <w:rPr>
          <w:rStyle w:val="sw"/>
          <w:bCs/>
          <w:color w:val="000000"/>
          <w:sz w:val="20"/>
          <w:szCs w:val="20"/>
          <w:lang w:val="en-US"/>
        </w:rPr>
        <w:fldChar w:fldCharType="begin" w:fldLock="1"/>
      </w:r>
      <w:r w:rsidR="002C73D3">
        <w:rPr>
          <w:rStyle w:val="sw"/>
          <w:bCs/>
          <w:color w:val="000000"/>
          <w:sz w:val="20"/>
          <w:szCs w:val="20"/>
          <w:lang w:val="en-US"/>
        </w:rPr>
        <w:instrText>ADDIN CSL_CITATION {"citationItems":[{"id":"ITEM-1","itemData":{"DOI":"10.26858/i.v2i2.9553","ISSN":"1693-3990","abstract":"Perancangan ini bertujuan membuat media pembelajaran untuk anak usia dini dengan memperkenalkan beberapa warna untuk anak dengan menggunakan permainan rubik sebagai media utama. Data didapat dari wawancara pada salah satu guru PAUD dan observasi langsung di sekolah PAUD SPAS desa Parigi. Perancangan yakni, memilih ide, konsep, tema, pemetaan gagasan, membuat sketsa, merancang digitalisasi dengan vector, coloring, tipografi, hingga final desain. Hasil perancangan secara keseluruhan menghasilkan sebuah permainan yang bisa digunakan untuk media pembelajaran. Media ini terdiri dari media utama yaitu rubik balok pocket (mini), dengan media pendukung berupa buku Quiz, stiker, kemasan, notebook, x-banner, dan gantungan kunci.","author":[{"dropping-particle":"","family":"Hardiyanti","given":"Yariska","non-dropping-particle":"","parse-names":false,"suffix":""},{"dropping-particle":"","family":"Husain","given":"Muhammad Saleh","non-dropping-particle":"","parse-names":false,"suffix":""},{"dropping-particle":"","family":"Nurabdiansyah","given":"Nurabdiansyah","non-dropping-particle":"","parse-names":false,"suffix":""}],"container-title":"Jurnal Imajinasi","id":"ITEM-1","issue":"2","issued":{"date-parts":[["2018"]]},"page":"43","title":"Perancangan Media Pengenalan Warna Untuk Anak Usia Dini","type":"article-journal","volume":"2"},"uris":["http://www.mendeley.com/documents/?uuid=680e7592-5f86-4577-ab09-0db84077eff8"]}],"mendeley":{"formattedCitation":"[23]","plainTextFormattedCitation":"[23]","previouslyFormattedCitation":"[23]"},"properties":{"noteIndex":0},"schema":"https://github.com/citation-style-language/schema/raw/master/csl-citation.json"}</w:instrText>
      </w:r>
      <w:r w:rsidRPr="00D851C0">
        <w:rPr>
          <w:rStyle w:val="sw"/>
          <w:bCs/>
          <w:color w:val="000000"/>
          <w:sz w:val="20"/>
          <w:szCs w:val="20"/>
          <w:lang w:val="en-US"/>
        </w:rPr>
        <w:fldChar w:fldCharType="separate"/>
      </w:r>
      <w:r w:rsidRPr="00D851C0">
        <w:rPr>
          <w:rStyle w:val="sw"/>
          <w:bCs/>
          <w:noProof/>
          <w:color w:val="000000"/>
          <w:sz w:val="20"/>
          <w:szCs w:val="20"/>
          <w:lang w:val="en-US"/>
        </w:rPr>
        <w:t>[23]</w:t>
      </w:r>
      <w:r w:rsidRPr="00D851C0">
        <w:rPr>
          <w:rStyle w:val="sw"/>
          <w:bCs/>
          <w:color w:val="000000"/>
          <w:sz w:val="20"/>
          <w:szCs w:val="20"/>
          <w:lang w:val="en-US"/>
        </w:rPr>
        <w:fldChar w:fldCharType="end"/>
      </w:r>
      <w:r w:rsidRPr="00D851C0">
        <w:rPr>
          <w:rStyle w:val="sw"/>
          <w:bCs/>
          <w:color w:val="000000"/>
          <w:sz w:val="20"/>
          <w:szCs w:val="20"/>
          <w:lang w:val="en-US"/>
        </w:rPr>
        <w:t xml:space="preserve">. Harun Rasyid dkk mengatakan bahwa penglihatan konsentrasi pada saat anak </w:t>
      </w:r>
      <w:proofErr w:type="gramStart"/>
      <w:r w:rsidRPr="00D851C0">
        <w:rPr>
          <w:rStyle w:val="sw"/>
          <w:bCs/>
          <w:color w:val="000000"/>
          <w:sz w:val="20"/>
          <w:szCs w:val="20"/>
          <w:lang w:val="en-US"/>
        </w:rPr>
        <w:t>usia</w:t>
      </w:r>
      <w:proofErr w:type="gramEnd"/>
      <w:r w:rsidRPr="00D851C0">
        <w:rPr>
          <w:rStyle w:val="sw"/>
          <w:bCs/>
          <w:color w:val="000000"/>
          <w:sz w:val="20"/>
          <w:szCs w:val="20"/>
          <w:lang w:val="en-US"/>
        </w:rPr>
        <w:t xml:space="preserve"> dini melihat benda, diperlukan adanya frekuensi yang berulng kali, intensitas warna yang dilihat, sensifitas benda yang dilihat, durasi atau lamanya waktu saat anak melihat objek tersebut, dan efektivitas penglihatan anak. Oleh karena itu, megenalkan warna perlu terus dilakukan oleh orang tua dan guru melalui stimulus agar anak benar-benar mengenal warna </w:t>
      </w:r>
      <w:r w:rsidR="000A0083">
        <w:rPr>
          <w:rStyle w:val="sw"/>
          <w:bCs/>
          <w:color w:val="000000"/>
          <w:sz w:val="20"/>
          <w:szCs w:val="20"/>
          <w:lang w:val="en-US"/>
        </w:rPr>
        <w:fldChar w:fldCharType="begin" w:fldLock="1"/>
      </w:r>
      <w:r w:rsidR="000A0083">
        <w:rPr>
          <w:rStyle w:val="sw"/>
          <w:bCs/>
          <w:color w:val="000000"/>
          <w:sz w:val="20"/>
          <w:szCs w:val="20"/>
          <w:lang w:val="en-US"/>
        </w:rPr>
        <w:instrText>ADDIN CSL_CITATION {"citationItems":[{"id":"ITEM-1","itemData":{"author":[{"dropping-particle":"","family":"Harun Rasyid","given":"Mansyur &amp; Suratno","non-dropping-particle":"","parse-names":false,"suffix":""}],"id":"ITEM-1","issue":"Yogyakarta: Multi Pressindo","issued":{"date-parts":[["2009"]]},"title":"Asesmen Perkembangan Anak Usia Dini","type":"article-journal"},"uris":["http://www.mendeley.com/documents/?uuid=00ef3e08-3744-4814-838d-5905b0d12abd"]}],"mendeley":{"formattedCitation":"[24]","plainTextFormattedCitation":"[24]"},"properties":{"noteIndex":0},"schema":"https://github.com/citation-style-language/schema/raw/master/csl-citation.json"}</w:instrText>
      </w:r>
      <w:r w:rsidR="000A0083">
        <w:rPr>
          <w:rStyle w:val="sw"/>
          <w:bCs/>
          <w:color w:val="000000"/>
          <w:sz w:val="20"/>
          <w:szCs w:val="20"/>
          <w:lang w:val="en-US"/>
        </w:rPr>
        <w:fldChar w:fldCharType="separate"/>
      </w:r>
      <w:r w:rsidR="000A0083" w:rsidRPr="000A0083">
        <w:rPr>
          <w:rStyle w:val="sw"/>
          <w:bCs/>
          <w:noProof/>
          <w:color w:val="000000"/>
          <w:sz w:val="20"/>
          <w:szCs w:val="20"/>
          <w:lang w:val="en-US"/>
        </w:rPr>
        <w:t>[24]</w:t>
      </w:r>
      <w:r w:rsidR="000A0083">
        <w:rPr>
          <w:rStyle w:val="sw"/>
          <w:bCs/>
          <w:color w:val="000000"/>
          <w:sz w:val="20"/>
          <w:szCs w:val="20"/>
          <w:lang w:val="en-US"/>
        </w:rPr>
        <w:fldChar w:fldCharType="end"/>
      </w:r>
      <w:r w:rsidR="000A0083">
        <w:rPr>
          <w:rStyle w:val="sw"/>
          <w:bCs/>
          <w:color w:val="000000"/>
          <w:sz w:val="20"/>
          <w:szCs w:val="20"/>
          <w:lang w:val="en-US"/>
        </w:rPr>
        <w:t>.</w:t>
      </w:r>
    </w:p>
    <w:p w:rsidR="007E13EE" w:rsidRDefault="007E13EE">
      <w:pPr>
        <w:widowControl w:val="0"/>
        <w:spacing w:after="86"/>
        <w:jc w:val="both"/>
        <w:rPr>
          <w:rFonts w:ascii="Arial" w:eastAsia="Arial" w:hAnsi="Arial" w:cs="Arial"/>
          <w:b/>
          <w:sz w:val="20"/>
          <w:szCs w:val="20"/>
        </w:rPr>
      </w:pPr>
    </w:p>
    <w:p w:rsidR="007E13EE" w:rsidRDefault="00F5140F">
      <w:pPr>
        <w:pStyle w:val="Heading1"/>
        <w:numPr>
          <w:ilvl w:val="0"/>
          <w:numId w:val="3"/>
        </w:numPr>
        <w:tabs>
          <w:tab w:val="left" w:pos="0"/>
        </w:tabs>
        <w:rPr>
          <w:sz w:val="24"/>
          <w:szCs w:val="24"/>
        </w:rPr>
      </w:pPr>
      <w:r>
        <w:rPr>
          <w:sz w:val="24"/>
          <w:szCs w:val="24"/>
        </w:rPr>
        <w:t>III. Hasil dan Pembahasan</w:t>
      </w:r>
    </w:p>
    <w:p w:rsidR="007E13EE" w:rsidRDefault="000C4EE4">
      <w:pPr>
        <w:numPr>
          <w:ilvl w:val="0"/>
          <w:numId w:val="2"/>
        </w:numPr>
        <w:pBdr>
          <w:top w:val="nil"/>
          <w:left w:val="nil"/>
          <w:bottom w:val="nil"/>
          <w:right w:val="nil"/>
          <w:between w:val="nil"/>
        </w:pBdr>
        <w:ind w:left="426"/>
        <w:rPr>
          <w:b/>
          <w:color w:val="000000"/>
          <w:sz w:val="20"/>
          <w:szCs w:val="20"/>
        </w:rPr>
      </w:pPr>
      <w:r>
        <w:rPr>
          <w:b/>
          <w:color w:val="000000"/>
          <w:sz w:val="20"/>
          <w:szCs w:val="20"/>
        </w:rPr>
        <w:t>Hasil</w:t>
      </w:r>
    </w:p>
    <w:p w:rsidR="000C4EE4" w:rsidRPr="001C4858" w:rsidRDefault="000C4EE4" w:rsidP="000C4EE4">
      <w:pPr>
        <w:ind w:firstLine="720"/>
        <w:jc w:val="both"/>
        <w:rPr>
          <w:sz w:val="20"/>
          <w:szCs w:val="20"/>
        </w:rPr>
      </w:pPr>
      <w:r w:rsidRPr="001C4858">
        <w:rPr>
          <w:sz w:val="20"/>
          <w:szCs w:val="20"/>
        </w:rPr>
        <w:t>Hasil data yang didapatkan berdasarkan penelitian yang sudah dilakukan selama 12 hari yang sudah dibagi menjadi dua sesi dimana 4 hari sesi</w:t>
      </w:r>
      <w:r w:rsidRPr="001C4858">
        <w:rPr>
          <w:i/>
          <w:sz w:val="20"/>
          <w:szCs w:val="20"/>
        </w:rPr>
        <w:t xml:space="preserve"> baseline</w:t>
      </w:r>
      <w:r w:rsidR="0000574C">
        <w:rPr>
          <w:sz w:val="20"/>
          <w:szCs w:val="20"/>
        </w:rPr>
        <w:t xml:space="preserve"> dan 8 hari sesi intervensi.</w:t>
      </w:r>
    </w:p>
    <w:p w:rsidR="000C4EE4" w:rsidRPr="00385423" w:rsidRDefault="000C4EE4" w:rsidP="000C4EE4">
      <w:pPr>
        <w:pStyle w:val="ListParagraph"/>
        <w:ind w:left="426"/>
        <w:jc w:val="both"/>
        <w:rPr>
          <w:b/>
          <w:sz w:val="20"/>
          <w:szCs w:val="20"/>
          <w:lang w:val="en-ID"/>
        </w:rPr>
      </w:pPr>
    </w:p>
    <w:p w:rsidR="000C4EE4" w:rsidRPr="00385423" w:rsidRDefault="000C4EE4" w:rsidP="00405948">
      <w:pPr>
        <w:pStyle w:val="JSKReferenceItem"/>
        <w:numPr>
          <w:ilvl w:val="0"/>
          <w:numId w:val="0"/>
        </w:numPr>
        <w:ind w:left="720"/>
        <w:jc w:val="center"/>
        <w:rPr>
          <w:sz w:val="20"/>
          <w:szCs w:val="20"/>
          <w:lang w:val="en-US"/>
        </w:rPr>
      </w:pPr>
      <w:r>
        <w:rPr>
          <w:b/>
          <w:sz w:val="20"/>
          <w:szCs w:val="20"/>
          <w:lang w:val="en-US"/>
        </w:rPr>
        <w:t>Tabel 1</w:t>
      </w:r>
      <w:r w:rsidRPr="00385423">
        <w:rPr>
          <w:b/>
          <w:sz w:val="20"/>
          <w:szCs w:val="20"/>
          <w:lang w:val="en-US"/>
        </w:rPr>
        <w:t xml:space="preserve">. </w:t>
      </w:r>
      <w:r w:rsidRPr="00385423">
        <w:rPr>
          <w:sz w:val="20"/>
          <w:szCs w:val="20"/>
          <w:lang w:val="en-US"/>
        </w:rPr>
        <w:t>Fase Baseline</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687"/>
        <w:gridCol w:w="4823"/>
        <w:gridCol w:w="2756"/>
      </w:tblGrid>
      <w:tr w:rsidR="000C4EE4" w:rsidRPr="00F2047F" w:rsidTr="00E96107">
        <w:trPr>
          <w:trHeight w:val="542"/>
          <w:jc w:val="center"/>
        </w:trPr>
        <w:tc>
          <w:tcPr>
            <w:tcW w:w="687" w:type="dxa"/>
            <w:tcBorders>
              <w:bottom w:val="single" w:sz="4" w:space="0" w:color="auto"/>
              <w:right w:val="nil"/>
            </w:tcBorders>
          </w:tcPr>
          <w:p w:rsidR="000C4EE4" w:rsidRPr="00F2047F" w:rsidRDefault="000C4EE4" w:rsidP="00E96107">
            <w:pPr>
              <w:pStyle w:val="JSKReferenceItem"/>
              <w:numPr>
                <w:ilvl w:val="0"/>
                <w:numId w:val="0"/>
              </w:numPr>
              <w:rPr>
                <w:b/>
                <w:sz w:val="20"/>
              </w:rPr>
            </w:pPr>
            <w:r w:rsidRPr="00F2047F">
              <w:rPr>
                <w:b/>
                <w:sz w:val="20"/>
              </w:rPr>
              <w:lastRenderedPageBreak/>
              <w:t>No.</w:t>
            </w:r>
          </w:p>
        </w:tc>
        <w:tc>
          <w:tcPr>
            <w:tcW w:w="4823" w:type="dxa"/>
            <w:tcBorders>
              <w:left w:val="nil"/>
              <w:bottom w:val="single" w:sz="4" w:space="0" w:color="auto"/>
              <w:right w:val="nil"/>
            </w:tcBorders>
          </w:tcPr>
          <w:p w:rsidR="000C4EE4" w:rsidRPr="00F2047F" w:rsidRDefault="000C4EE4" w:rsidP="00E96107">
            <w:pPr>
              <w:pStyle w:val="JSKReferenceItem"/>
              <w:numPr>
                <w:ilvl w:val="0"/>
                <w:numId w:val="0"/>
              </w:numPr>
              <w:rPr>
                <w:b/>
                <w:sz w:val="20"/>
              </w:rPr>
            </w:pPr>
            <w:r w:rsidRPr="00F2047F">
              <w:rPr>
                <w:b/>
                <w:sz w:val="20"/>
              </w:rPr>
              <w:t>Hari Pengamatan</w:t>
            </w:r>
          </w:p>
        </w:tc>
        <w:tc>
          <w:tcPr>
            <w:tcW w:w="2756" w:type="dxa"/>
            <w:tcBorders>
              <w:left w:val="nil"/>
              <w:bottom w:val="single" w:sz="4" w:space="0" w:color="auto"/>
              <w:right w:val="nil"/>
            </w:tcBorders>
          </w:tcPr>
          <w:p w:rsidR="000C4EE4" w:rsidRPr="00F2047F" w:rsidRDefault="000C4EE4" w:rsidP="00E96107">
            <w:pPr>
              <w:pStyle w:val="JSKReferenceItem"/>
              <w:numPr>
                <w:ilvl w:val="0"/>
                <w:numId w:val="0"/>
              </w:numPr>
              <w:rPr>
                <w:b/>
                <w:sz w:val="20"/>
              </w:rPr>
            </w:pPr>
            <w:r w:rsidRPr="00F2047F">
              <w:rPr>
                <w:b/>
                <w:sz w:val="20"/>
              </w:rPr>
              <w:t>Mengambil Bunchems Sesuai Instruksi (Warna)</w:t>
            </w:r>
          </w:p>
        </w:tc>
      </w:tr>
      <w:tr w:rsidR="000C4EE4" w:rsidRPr="00F2047F" w:rsidTr="00E96107">
        <w:trPr>
          <w:trHeight w:val="367"/>
          <w:jc w:val="center"/>
        </w:trPr>
        <w:tc>
          <w:tcPr>
            <w:tcW w:w="687" w:type="dxa"/>
            <w:tcBorders>
              <w:bottom w:val="nil"/>
              <w:right w:val="nil"/>
            </w:tcBorders>
          </w:tcPr>
          <w:p w:rsidR="000C4EE4" w:rsidRPr="00F2047F" w:rsidRDefault="000C4EE4" w:rsidP="00E96107">
            <w:pPr>
              <w:pStyle w:val="JSKReferenceItem"/>
              <w:numPr>
                <w:ilvl w:val="0"/>
                <w:numId w:val="0"/>
              </w:numPr>
              <w:rPr>
                <w:sz w:val="20"/>
              </w:rPr>
            </w:pPr>
            <w:r w:rsidRPr="00F2047F">
              <w:rPr>
                <w:sz w:val="20"/>
              </w:rPr>
              <w:t>1</w:t>
            </w:r>
          </w:p>
        </w:tc>
        <w:tc>
          <w:tcPr>
            <w:tcW w:w="4823" w:type="dxa"/>
            <w:tcBorders>
              <w:left w:val="nil"/>
              <w:bottom w:val="nil"/>
              <w:right w:val="nil"/>
            </w:tcBorders>
          </w:tcPr>
          <w:p w:rsidR="000C4EE4" w:rsidRPr="00F2047F" w:rsidRDefault="000C4EE4" w:rsidP="00E96107">
            <w:pPr>
              <w:pStyle w:val="JSKReferenceItem"/>
              <w:numPr>
                <w:ilvl w:val="0"/>
                <w:numId w:val="0"/>
              </w:numPr>
              <w:rPr>
                <w:sz w:val="20"/>
              </w:rPr>
            </w:pPr>
            <w:r w:rsidRPr="00F2047F">
              <w:rPr>
                <w:sz w:val="20"/>
              </w:rPr>
              <w:t>Senin, 4 Desember 2023</w:t>
            </w:r>
          </w:p>
        </w:tc>
        <w:tc>
          <w:tcPr>
            <w:tcW w:w="2756" w:type="dxa"/>
            <w:tcBorders>
              <w:left w:val="nil"/>
              <w:bottom w:val="nil"/>
              <w:right w:val="nil"/>
            </w:tcBorders>
          </w:tcPr>
          <w:p w:rsidR="000C4EE4" w:rsidRPr="00F2047F" w:rsidRDefault="000C4EE4" w:rsidP="00E96107">
            <w:pPr>
              <w:pStyle w:val="JSKReferenceItem"/>
              <w:numPr>
                <w:ilvl w:val="0"/>
                <w:numId w:val="0"/>
              </w:numPr>
              <w:rPr>
                <w:sz w:val="20"/>
              </w:rPr>
            </w:pPr>
            <w:r w:rsidRPr="00F2047F">
              <w:rPr>
                <w:sz w:val="20"/>
              </w:rPr>
              <w:t>2</w:t>
            </w:r>
          </w:p>
        </w:tc>
      </w:tr>
      <w:tr w:rsidR="000C4EE4" w:rsidRPr="00F2047F" w:rsidTr="00E96107">
        <w:trPr>
          <w:trHeight w:val="394"/>
          <w:jc w:val="center"/>
        </w:trPr>
        <w:tc>
          <w:tcPr>
            <w:tcW w:w="687" w:type="dxa"/>
            <w:tcBorders>
              <w:top w:val="nil"/>
              <w:bottom w:val="nil"/>
              <w:right w:val="nil"/>
            </w:tcBorders>
          </w:tcPr>
          <w:p w:rsidR="000C4EE4" w:rsidRPr="00F2047F" w:rsidRDefault="000C4EE4" w:rsidP="00E96107">
            <w:pPr>
              <w:pStyle w:val="JSKReferenceItem"/>
              <w:numPr>
                <w:ilvl w:val="0"/>
                <w:numId w:val="0"/>
              </w:numPr>
              <w:rPr>
                <w:sz w:val="20"/>
              </w:rPr>
            </w:pPr>
            <w:r w:rsidRPr="00F2047F">
              <w:rPr>
                <w:sz w:val="20"/>
              </w:rPr>
              <w:t>2</w:t>
            </w:r>
          </w:p>
        </w:tc>
        <w:tc>
          <w:tcPr>
            <w:tcW w:w="482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Selasa, 5 Desember 2023</w:t>
            </w:r>
          </w:p>
        </w:tc>
        <w:tc>
          <w:tcPr>
            <w:tcW w:w="275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2</w:t>
            </w:r>
          </w:p>
        </w:tc>
      </w:tr>
      <w:tr w:rsidR="000C4EE4" w:rsidRPr="00F2047F" w:rsidTr="00E96107">
        <w:trPr>
          <w:trHeight w:val="394"/>
          <w:jc w:val="center"/>
        </w:trPr>
        <w:tc>
          <w:tcPr>
            <w:tcW w:w="687" w:type="dxa"/>
            <w:tcBorders>
              <w:top w:val="nil"/>
              <w:bottom w:val="nil"/>
              <w:right w:val="nil"/>
            </w:tcBorders>
          </w:tcPr>
          <w:p w:rsidR="000C4EE4" w:rsidRPr="00F2047F" w:rsidRDefault="000C4EE4" w:rsidP="00E96107">
            <w:pPr>
              <w:pStyle w:val="JSKReferenceItem"/>
              <w:numPr>
                <w:ilvl w:val="0"/>
                <w:numId w:val="0"/>
              </w:numPr>
              <w:rPr>
                <w:sz w:val="20"/>
              </w:rPr>
            </w:pPr>
            <w:r w:rsidRPr="00F2047F">
              <w:rPr>
                <w:sz w:val="20"/>
              </w:rPr>
              <w:t>3</w:t>
            </w:r>
          </w:p>
        </w:tc>
        <w:tc>
          <w:tcPr>
            <w:tcW w:w="482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Rabu, 6 Desember 2023</w:t>
            </w:r>
          </w:p>
        </w:tc>
        <w:tc>
          <w:tcPr>
            <w:tcW w:w="275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2</w:t>
            </w:r>
          </w:p>
        </w:tc>
      </w:tr>
      <w:tr w:rsidR="000C4EE4" w:rsidRPr="00F2047F" w:rsidTr="00E96107">
        <w:trPr>
          <w:trHeight w:val="394"/>
          <w:jc w:val="center"/>
        </w:trPr>
        <w:tc>
          <w:tcPr>
            <w:tcW w:w="687" w:type="dxa"/>
            <w:tcBorders>
              <w:top w:val="nil"/>
              <w:right w:val="nil"/>
            </w:tcBorders>
          </w:tcPr>
          <w:p w:rsidR="000C4EE4" w:rsidRPr="00F2047F" w:rsidRDefault="000C4EE4" w:rsidP="00E96107">
            <w:pPr>
              <w:pStyle w:val="JSKReferenceItem"/>
              <w:numPr>
                <w:ilvl w:val="0"/>
                <w:numId w:val="0"/>
              </w:numPr>
              <w:rPr>
                <w:sz w:val="20"/>
              </w:rPr>
            </w:pPr>
            <w:r w:rsidRPr="00F2047F">
              <w:rPr>
                <w:sz w:val="20"/>
              </w:rPr>
              <w:t>4</w:t>
            </w:r>
          </w:p>
        </w:tc>
        <w:tc>
          <w:tcPr>
            <w:tcW w:w="4823" w:type="dxa"/>
            <w:tcBorders>
              <w:top w:val="nil"/>
              <w:left w:val="nil"/>
              <w:right w:val="nil"/>
            </w:tcBorders>
          </w:tcPr>
          <w:p w:rsidR="000C4EE4" w:rsidRPr="00F2047F" w:rsidRDefault="000C4EE4" w:rsidP="00E96107">
            <w:pPr>
              <w:pStyle w:val="JSKReferenceItem"/>
              <w:numPr>
                <w:ilvl w:val="0"/>
                <w:numId w:val="0"/>
              </w:numPr>
              <w:rPr>
                <w:sz w:val="20"/>
              </w:rPr>
            </w:pPr>
            <w:r w:rsidRPr="00F2047F">
              <w:rPr>
                <w:sz w:val="20"/>
              </w:rPr>
              <w:t>Kamis, 7 Desember 2023</w:t>
            </w:r>
          </w:p>
        </w:tc>
        <w:tc>
          <w:tcPr>
            <w:tcW w:w="2756" w:type="dxa"/>
            <w:tcBorders>
              <w:top w:val="nil"/>
              <w:left w:val="nil"/>
              <w:right w:val="nil"/>
            </w:tcBorders>
          </w:tcPr>
          <w:p w:rsidR="000C4EE4" w:rsidRPr="00F2047F" w:rsidRDefault="000C4EE4" w:rsidP="00E96107">
            <w:pPr>
              <w:pStyle w:val="JSKReferenceItem"/>
              <w:numPr>
                <w:ilvl w:val="0"/>
                <w:numId w:val="0"/>
              </w:numPr>
              <w:rPr>
                <w:sz w:val="20"/>
              </w:rPr>
            </w:pPr>
            <w:r w:rsidRPr="00F2047F">
              <w:rPr>
                <w:sz w:val="20"/>
              </w:rPr>
              <w:t>3</w:t>
            </w:r>
          </w:p>
        </w:tc>
      </w:tr>
    </w:tbl>
    <w:p w:rsidR="000C4EE4" w:rsidRDefault="000C4EE4" w:rsidP="000C4EE4">
      <w:pPr>
        <w:jc w:val="both"/>
        <w:rPr>
          <w:b/>
          <w:bCs/>
          <w:sz w:val="20"/>
          <w:szCs w:val="20"/>
          <w:lang w:val="en-US"/>
        </w:rPr>
      </w:pPr>
    </w:p>
    <w:p w:rsidR="000C4EE4" w:rsidRPr="000C4EE4" w:rsidRDefault="000C4EE4" w:rsidP="000C4EE4">
      <w:pPr>
        <w:ind w:firstLine="720"/>
        <w:jc w:val="both"/>
        <w:rPr>
          <w:bCs/>
          <w:sz w:val="20"/>
          <w:szCs w:val="20"/>
          <w:lang w:val="en-US"/>
        </w:rPr>
      </w:pPr>
      <w:r>
        <w:rPr>
          <w:b/>
          <w:bCs/>
          <w:sz w:val="20"/>
          <w:szCs w:val="20"/>
          <w:lang w:val="en-US"/>
        </w:rPr>
        <w:t>Tabel 1</w:t>
      </w:r>
      <w:r w:rsidRPr="001C7089">
        <w:rPr>
          <w:b/>
          <w:bCs/>
          <w:sz w:val="20"/>
          <w:szCs w:val="20"/>
          <w:lang w:val="en-US"/>
        </w:rPr>
        <w:t xml:space="preserve"> </w:t>
      </w:r>
      <w:r w:rsidRPr="001C7089">
        <w:rPr>
          <w:bCs/>
          <w:sz w:val="20"/>
          <w:szCs w:val="20"/>
          <w:lang w:val="en-US"/>
        </w:rPr>
        <w:t>menunjukkan hasil yang sudah diperoleh pada fase baseline</w:t>
      </w:r>
      <w:r>
        <w:rPr>
          <w:bCs/>
          <w:sz w:val="20"/>
          <w:szCs w:val="20"/>
          <w:lang w:val="en-US"/>
        </w:rPr>
        <w:t xml:space="preserve"> tanpa diberikannya penguatan positif,</w:t>
      </w:r>
      <w:r w:rsidRPr="001C7089">
        <w:rPr>
          <w:bCs/>
          <w:sz w:val="20"/>
          <w:szCs w:val="20"/>
          <w:lang w:val="en-US"/>
        </w:rPr>
        <w:t xml:space="preserve"> </w:t>
      </w:r>
      <w:r>
        <w:rPr>
          <w:bCs/>
          <w:sz w:val="20"/>
          <w:szCs w:val="20"/>
          <w:lang w:val="en-US"/>
        </w:rPr>
        <w:t xml:space="preserve">selama empat </w:t>
      </w:r>
      <w:r w:rsidRPr="001C7089">
        <w:rPr>
          <w:bCs/>
          <w:sz w:val="20"/>
          <w:szCs w:val="20"/>
          <w:lang w:val="en-US"/>
        </w:rPr>
        <w:t>hari subjek bisa membedakan</w:t>
      </w:r>
      <w:r>
        <w:rPr>
          <w:bCs/>
          <w:sz w:val="20"/>
          <w:szCs w:val="20"/>
          <w:lang w:val="en-US"/>
        </w:rPr>
        <w:t xml:space="preserve"> </w:t>
      </w:r>
      <w:r w:rsidRPr="001C7089">
        <w:rPr>
          <w:bCs/>
          <w:sz w:val="20"/>
          <w:szCs w:val="20"/>
          <w:lang w:val="en-US"/>
        </w:rPr>
        <w:t>2 sampai dengan 3 warna saja. Beberapa kali peneliti menemui fokus subjek teralihkan pada hal lain, seperti tertarik dengan isi almari buku, warna meja, atap ruangan, bernyanyi sendiri. Sehingga subjek masih kur</w:t>
      </w:r>
      <w:r w:rsidR="00EC71B6">
        <w:rPr>
          <w:bCs/>
          <w:sz w:val="20"/>
          <w:szCs w:val="20"/>
          <w:lang w:val="en-US"/>
        </w:rPr>
        <w:t>ang bisa menjaga konsentrasinya dengan baik.</w:t>
      </w:r>
    </w:p>
    <w:p w:rsidR="000C4EE4" w:rsidRDefault="000C4EE4" w:rsidP="000C4EE4">
      <w:pPr>
        <w:pStyle w:val="ListParagraph"/>
        <w:jc w:val="both"/>
        <w:rPr>
          <w:b/>
          <w:bCs/>
          <w:sz w:val="20"/>
          <w:szCs w:val="20"/>
        </w:rPr>
      </w:pPr>
    </w:p>
    <w:p w:rsidR="000C4EE4" w:rsidRPr="00F2047F" w:rsidRDefault="00767690" w:rsidP="00405948">
      <w:pPr>
        <w:pStyle w:val="ListParagraph"/>
        <w:jc w:val="center"/>
        <w:rPr>
          <w:b/>
          <w:bCs/>
          <w:sz w:val="20"/>
          <w:szCs w:val="20"/>
          <w:lang w:val="en-US"/>
        </w:rPr>
      </w:pPr>
      <w:r>
        <w:rPr>
          <w:b/>
          <w:bCs/>
          <w:sz w:val="20"/>
          <w:szCs w:val="20"/>
          <w:lang w:val="en-US"/>
        </w:rPr>
        <w:t>Tabel 2</w:t>
      </w:r>
      <w:r w:rsidR="000C4EE4">
        <w:rPr>
          <w:b/>
          <w:bCs/>
          <w:sz w:val="20"/>
          <w:szCs w:val="20"/>
          <w:lang w:val="en-US"/>
        </w:rPr>
        <w:t xml:space="preserve">. </w:t>
      </w:r>
      <w:r w:rsidR="000C4EE4" w:rsidRPr="00F2047F">
        <w:rPr>
          <w:bCs/>
          <w:sz w:val="20"/>
          <w:szCs w:val="20"/>
          <w:lang w:val="en-US"/>
        </w:rPr>
        <w:t>Fase Intervensi</w:t>
      </w:r>
    </w:p>
    <w:tbl>
      <w:tblPr>
        <w:tblStyle w:val="TableGrid"/>
        <w:tblW w:w="0" w:type="auto"/>
        <w:jc w:val="center"/>
        <w:tblLook w:val="04A0" w:firstRow="1" w:lastRow="0" w:firstColumn="1" w:lastColumn="0" w:noHBand="0" w:noVBand="1"/>
      </w:tblPr>
      <w:tblGrid>
        <w:gridCol w:w="539"/>
        <w:gridCol w:w="4926"/>
        <w:gridCol w:w="2733"/>
      </w:tblGrid>
      <w:tr w:rsidR="000C4EE4" w:rsidRPr="00F2047F" w:rsidTr="00E96107">
        <w:trPr>
          <w:trHeight w:val="855"/>
          <w:jc w:val="center"/>
        </w:trPr>
        <w:tc>
          <w:tcPr>
            <w:tcW w:w="539" w:type="dxa"/>
            <w:tcBorders>
              <w:left w:val="nil"/>
              <w:bottom w:val="single" w:sz="4" w:space="0" w:color="auto"/>
              <w:right w:val="nil"/>
            </w:tcBorders>
          </w:tcPr>
          <w:p w:rsidR="000C4EE4" w:rsidRPr="00F2047F" w:rsidRDefault="000C4EE4" w:rsidP="00E96107">
            <w:pPr>
              <w:pStyle w:val="JSKReferenceItem"/>
              <w:numPr>
                <w:ilvl w:val="0"/>
                <w:numId w:val="0"/>
              </w:numPr>
              <w:rPr>
                <w:b/>
                <w:sz w:val="20"/>
              </w:rPr>
            </w:pPr>
            <w:r w:rsidRPr="00F2047F">
              <w:rPr>
                <w:b/>
                <w:sz w:val="20"/>
              </w:rPr>
              <w:t>No.</w:t>
            </w:r>
          </w:p>
        </w:tc>
        <w:tc>
          <w:tcPr>
            <w:tcW w:w="4926" w:type="dxa"/>
            <w:tcBorders>
              <w:left w:val="nil"/>
              <w:bottom w:val="single" w:sz="4" w:space="0" w:color="auto"/>
              <w:right w:val="nil"/>
            </w:tcBorders>
          </w:tcPr>
          <w:p w:rsidR="000C4EE4" w:rsidRPr="00F2047F" w:rsidRDefault="000C4EE4" w:rsidP="00E96107">
            <w:pPr>
              <w:pStyle w:val="JSKReferenceItem"/>
              <w:numPr>
                <w:ilvl w:val="0"/>
                <w:numId w:val="0"/>
              </w:numPr>
              <w:rPr>
                <w:b/>
                <w:sz w:val="20"/>
              </w:rPr>
            </w:pPr>
            <w:r w:rsidRPr="00F2047F">
              <w:rPr>
                <w:b/>
                <w:sz w:val="20"/>
              </w:rPr>
              <w:t>Hari Pengamatan</w:t>
            </w:r>
          </w:p>
        </w:tc>
        <w:tc>
          <w:tcPr>
            <w:tcW w:w="2733" w:type="dxa"/>
            <w:tcBorders>
              <w:left w:val="nil"/>
              <w:bottom w:val="single" w:sz="4" w:space="0" w:color="auto"/>
              <w:right w:val="nil"/>
            </w:tcBorders>
          </w:tcPr>
          <w:p w:rsidR="000C4EE4" w:rsidRPr="00F2047F" w:rsidRDefault="000C4EE4" w:rsidP="00E96107">
            <w:pPr>
              <w:pStyle w:val="JSKReferenceItem"/>
              <w:numPr>
                <w:ilvl w:val="0"/>
                <w:numId w:val="0"/>
              </w:numPr>
              <w:rPr>
                <w:b/>
                <w:sz w:val="20"/>
              </w:rPr>
            </w:pPr>
            <w:r w:rsidRPr="00F2047F">
              <w:rPr>
                <w:b/>
                <w:sz w:val="20"/>
              </w:rPr>
              <w:t>Jumlah Bunchems yang Berhasil Dibedakan (Kelompok warna)</w:t>
            </w:r>
          </w:p>
        </w:tc>
      </w:tr>
      <w:tr w:rsidR="000C4EE4" w:rsidRPr="00F2047F" w:rsidTr="00E96107">
        <w:trPr>
          <w:jc w:val="center"/>
        </w:trPr>
        <w:tc>
          <w:tcPr>
            <w:tcW w:w="539" w:type="dxa"/>
            <w:tcBorders>
              <w:left w:val="nil"/>
              <w:bottom w:val="nil"/>
              <w:right w:val="nil"/>
            </w:tcBorders>
          </w:tcPr>
          <w:p w:rsidR="000C4EE4" w:rsidRPr="00F2047F" w:rsidRDefault="000C4EE4" w:rsidP="00E96107">
            <w:pPr>
              <w:pStyle w:val="JSKReferenceItem"/>
              <w:numPr>
                <w:ilvl w:val="0"/>
                <w:numId w:val="0"/>
              </w:numPr>
              <w:rPr>
                <w:sz w:val="20"/>
              </w:rPr>
            </w:pPr>
            <w:r w:rsidRPr="00F2047F">
              <w:rPr>
                <w:sz w:val="20"/>
              </w:rPr>
              <w:t>1</w:t>
            </w:r>
          </w:p>
        </w:tc>
        <w:tc>
          <w:tcPr>
            <w:tcW w:w="4926" w:type="dxa"/>
            <w:tcBorders>
              <w:left w:val="nil"/>
              <w:bottom w:val="nil"/>
              <w:right w:val="nil"/>
            </w:tcBorders>
          </w:tcPr>
          <w:p w:rsidR="000C4EE4" w:rsidRPr="00F2047F" w:rsidRDefault="000C4EE4" w:rsidP="00E96107">
            <w:pPr>
              <w:pStyle w:val="JSKReferenceItem"/>
              <w:numPr>
                <w:ilvl w:val="0"/>
                <w:numId w:val="0"/>
              </w:numPr>
              <w:rPr>
                <w:sz w:val="20"/>
              </w:rPr>
            </w:pPr>
            <w:r w:rsidRPr="00F2047F">
              <w:rPr>
                <w:sz w:val="20"/>
              </w:rPr>
              <w:t>Senin, 11 Desember 2023</w:t>
            </w:r>
          </w:p>
        </w:tc>
        <w:tc>
          <w:tcPr>
            <w:tcW w:w="2733" w:type="dxa"/>
            <w:tcBorders>
              <w:left w:val="nil"/>
              <w:bottom w:val="nil"/>
              <w:right w:val="nil"/>
            </w:tcBorders>
          </w:tcPr>
          <w:p w:rsidR="000C4EE4" w:rsidRPr="00F2047F" w:rsidRDefault="000C4EE4" w:rsidP="00E96107">
            <w:pPr>
              <w:pStyle w:val="JSKReferenceItem"/>
              <w:numPr>
                <w:ilvl w:val="0"/>
                <w:numId w:val="0"/>
              </w:numPr>
              <w:rPr>
                <w:sz w:val="20"/>
              </w:rPr>
            </w:pPr>
            <w:r w:rsidRPr="00F2047F">
              <w:rPr>
                <w:sz w:val="20"/>
              </w:rPr>
              <w:t>3</w:t>
            </w:r>
          </w:p>
        </w:tc>
      </w:tr>
      <w:tr w:rsidR="000C4EE4" w:rsidRPr="00F2047F" w:rsidTr="00E96107">
        <w:trPr>
          <w:jc w:val="center"/>
        </w:trPr>
        <w:tc>
          <w:tcPr>
            <w:tcW w:w="539"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2</w:t>
            </w:r>
          </w:p>
        </w:tc>
        <w:tc>
          <w:tcPr>
            <w:tcW w:w="492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Selasa, 12 Desember 2023</w:t>
            </w:r>
          </w:p>
        </w:tc>
        <w:tc>
          <w:tcPr>
            <w:tcW w:w="273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3</w:t>
            </w:r>
          </w:p>
        </w:tc>
      </w:tr>
      <w:tr w:rsidR="000C4EE4" w:rsidRPr="00F2047F" w:rsidTr="00E96107">
        <w:trPr>
          <w:jc w:val="center"/>
        </w:trPr>
        <w:tc>
          <w:tcPr>
            <w:tcW w:w="539"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3</w:t>
            </w:r>
          </w:p>
        </w:tc>
        <w:tc>
          <w:tcPr>
            <w:tcW w:w="492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Rabu, 13 Desember 2023</w:t>
            </w:r>
          </w:p>
        </w:tc>
        <w:tc>
          <w:tcPr>
            <w:tcW w:w="273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5</w:t>
            </w:r>
          </w:p>
        </w:tc>
      </w:tr>
      <w:tr w:rsidR="000C4EE4" w:rsidRPr="00F2047F" w:rsidTr="00E96107">
        <w:trPr>
          <w:jc w:val="center"/>
        </w:trPr>
        <w:tc>
          <w:tcPr>
            <w:tcW w:w="539"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4</w:t>
            </w:r>
          </w:p>
        </w:tc>
        <w:tc>
          <w:tcPr>
            <w:tcW w:w="492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Kamis, 14 Desember 2023</w:t>
            </w:r>
          </w:p>
        </w:tc>
        <w:tc>
          <w:tcPr>
            <w:tcW w:w="273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5</w:t>
            </w:r>
          </w:p>
        </w:tc>
      </w:tr>
      <w:tr w:rsidR="000C4EE4" w:rsidRPr="00F2047F" w:rsidTr="00E96107">
        <w:trPr>
          <w:jc w:val="center"/>
        </w:trPr>
        <w:tc>
          <w:tcPr>
            <w:tcW w:w="539"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5</w:t>
            </w:r>
          </w:p>
        </w:tc>
        <w:tc>
          <w:tcPr>
            <w:tcW w:w="492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Jumat, 15 Desember 2023</w:t>
            </w:r>
          </w:p>
        </w:tc>
        <w:tc>
          <w:tcPr>
            <w:tcW w:w="273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5</w:t>
            </w:r>
          </w:p>
        </w:tc>
      </w:tr>
      <w:tr w:rsidR="000C4EE4" w:rsidRPr="00F2047F" w:rsidTr="00E96107">
        <w:trPr>
          <w:jc w:val="center"/>
        </w:trPr>
        <w:tc>
          <w:tcPr>
            <w:tcW w:w="539"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6</w:t>
            </w:r>
          </w:p>
        </w:tc>
        <w:tc>
          <w:tcPr>
            <w:tcW w:w="492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Senin, 18 Desember 2023</w:t>
            </w:r>
          </w:p>
        </w:tc>
        <w:tc>
          <w:tcPr>
            <w:tcW w:w="273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5</w:t>
            </w:r>
          </w:p>
        </w:tc>
      </w:tr>
      <w:tr w:rsidR="000C4EE4" w:rsidRPr="00F2047F" w:rsidTr="00E96107">
        <w:trPr>
          <w:jc w:val="center"/>
        </w:trPr>
        <w:tc>
          <w:tcPr>
            <w:tcW w:w="539"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7</w:t>
            </w:r>
          </w:p>
        </w:tc>
        <w:tc>
          <w:tcPr>
            <w:tcW w:w="4926"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Selasa, 19 Desember 2023</w:t>
            </w:r>
          </w:p>
        </w:tc>
        <w:tc>
          <w:tcPr>
            <w:tcW w:w="2733" w:type="dxa"/>
            <w:tcBorders>
              <w:top w:val="nil"/>
              <w:left w:val="nil"/>
              <w:bottom w:val="nil"/>
              <w:right w:val="nil"/>
            </w:tcBorders>
          </w:tcPr>
          <w:p w:rsidR="000C4EE4" w:rsidRPr="00F2047F" w:rsidRDefault="000C4EE4" w:rsidP="00E96107">
            <w:pPr>
              <w:pStyle w:val="JSKReferenceItem"/>
              <w:numPr>
                <w:ilvl w:val="0"/>
                <w:numId w:val="0"/>
              </w:numPr>
              <w:rPr>
                <w:sz w:val="20"/>
              </w:rPr>
            </w:pPr>
            <w:r w:rsidRPr="00F2047F">
              <w:rPr>
                <w:sz w:val="20"/>
              </w:rPr>
              <w:t>5</w:t>
            </w:r>
          </w:p>
        </w:tc>
      </w:tr>
      <w:tr w:rsidR="000C4EE4" w:rsidRPr="00F2047F" w:rsidTr="00E96107">
        <w:trPr>
          <w:trHeight w:val="361"/>
          <w:jc w:val="center"/>
        </w:trPr>
        <w:tc>
          <w:tcPr>
            <w:tcW w:w="539" w:type="dxa"/>
            <w:tcBorders>
              <w:top w:val="nil"/>
              <w:left w:val="nil"/>
              <w:right w:val="nil"/>
            </w:tcBorders>
          </w:tcPr>
          <w:p w:rsidR="000C4EE4" w:rsidRPr="00F2047F" w:rsidRDefault="000C4EE4" w:rsidP="00E96107">
            <w:pPr>
              <w:pStyle w:val="JSKReferenceItem"/>
              <w:numPr>
                <w:ilvl w:val="0"/>
                <w:numId w:val="0"/>
              </w:numPr>
              <w:rPr>
                <w:sz w:val="20"/>
              </w:rPr>
            </w:pPr>
            <w:r w:rsidRPr="00F2047F">
              <w:rPr>
                <w:sz w:val="20"/>
              </w:rPr>
              <w:t>8</w:t>
            </w:r>
          </w:p>
        </w:tc>
        <w:tc>
          <w:tcPr>
            <w:tcW w:w="4926" w:type="dxa"/>
            <w:tcBorders>
              <w:top w:val="nil"/>
              <w:left w:val="nil"/>
              <w:right w:val="nil"/>
            </w:tcBorders>
          </w:tcPr>
          <w:p w:rsidR="000C4EE4" w:rsidRPr="00F2047F" w:rsidRDefault="000C4EE4" w:rsidP="00E96107">
            <w:pPr>
              <w:pStyle w:val="JSKReferenceItem"/>
              <w:numPr>
                <w:ilvl w:val="0"/>
                <w:numId w:val="0"/>
              </w:numPr>
              <w:rPr>
                <w:sz w:val="20"/>
              </w:rPr>
            </w:pPr>
            <w:r w:rsidRPr="00F2047F">
              <w:rPr>
                <w:sz w:val="20"/>
              </w:rPr>
              <w:t>Rabu, 20 Desember 2023</w:t>
            </w:r>
          </w:p>
        </w:tc>
        <w:tc>
          <w:tcPr>
            <w:tcW w:w="2733" w:type="dxa"/>
            <w:tcBorders>
              <w:top w:val="nil"/>
              <w:left w:val="nil"/>
              <w:right w:val="nil"/>
            </w:tcBorders>
          </w:tcPr>
          <w:p w:rsidR="000C4EE4" w:rsidRPr="00F2047F" w:rsidRDefault="000C4EE4" w:rsidP="00E96107">
            <w:pPr>
              <w:pStyle w:val="JSKReferenceItem"/>
              <w:numPr>
                <w:ilvl w:val="0"/>
                <w:numId w:val="0"/>
              </w:numPr>
              <w:rPr>
                <w:sz w:val="20"/>
              </w:rPr>
            </w:pPr>
            <w:r w:rsidRPr="00F2047F">
              <w:rPr>
                <w:sz w:val="20"/>
              </w:rPr>
              <w:t>5</w:t>
            </w:r>
          </w:p>
        </w:tc>
      </w:tr>
    </w:tbl>
    <w:p w:rsidR="000C4EE4" w:rsidRDefault="000C4EE4" w:rsidP="000C4EE4">
      <w:pPr>
        <w:pStyle w:val="JSKReferenceItem"/>
        <w:numPr>
          <w:ilvl w:val="0"/>
          <w:numId w:val="0"/>
        </w:numPr>
        <w:ind w:left="1152"/>
        <w:rPr>
          <w:b/>
          <w:sz w:val="24"/>
          <w:lang w:val="en-US"/>
        </w:rPr>
      </w:pPr>
    </w:p>
    <w:p w:rsidR="000C4EE4" w:rsidRDefault="000C4EE4" w:rsidP="000C4EE4">
      <w:pPr>
        <w:pStyle w:val="JSKReferenceItem"/>
        <w:numPr>
          <w:ilvl w:val="0"/>
          <w:numId w:val="0"/>
        </w:numPr>
        <w:ind w:left="432"/>
        <w:jc w:val="left"/>
        <w:rPr>
          <w:sz w:val="20"/>
          <w:szCs w:val="20"/>
          <w:lang w:val="en-US"/>
        </w:rPr>
      </w:pPr>
      <w:r>
        <w:rPr>
          <w:sz w:val="20"/>
          <w:szCs w:val="20"/>
          <w:lang w:val="en-US"/>
        </w:rPr>
        <w:t xml:space="preserve">Pada </w:t>
      </w:r>
      <w:r w:rsidR="00767690">
        <w:rPr>
          <w:b/>
          <w:sz w:val="20"/>
          <w:szCs w:val="20"/>
          <w:lang w:val="en-US"/>
        </w:rPr>
        <w:t>Tabel 2</w:t>
      </w:r>
      <w:r w:rsidR="00767690">
        <w:rPr>
          <w:sz w:val="20"/>
          <w:szCs w:val="20"/>
          <w:lang w:val="en-US"/>
        </w:rPr>
        <w:t>,</w:t>
      </w:r>
      <w:r>
        <w:rPr>
          <w:sz w:val="20"/>
          <w:szCs w:val="20"/>
          <w:lang w:val="en-US"/>
        </w:rPr>
        <w:t xml:space="preserve"> hasil dari 8 hari masa intervensi yang menghasilkan subjek bisa mebedakan semua warna</w:t>
      </w:r>
    </w:p>
    <w:p w:rsidR="000C4EE4" w:rsidRDefault="000C4EE4" w:rsidP="000C4EE4">
      <w:pPr>
        <w:pStyle w:val="JSKReferenceItem"/>
        <w:numPr>
          <w:ilvl w:val="0"/>
          <w:numId w:val="0"/>
        </w:numPr>
        <w:ind w:left="432" w:hanging="432"/>
        <w:jc w:val="left"/>
        <w:rPr>
          <w:sz w:val="20"/>
          <w:szCs w:val="20"/>
          <w:lang w:val="en-US"/>
        </w:rPr>
      </w:pPr>
      <w:proofErr w:type="gramStart"/>
      <w:r>
        <w:rPr>
          <w:sz w:val="20"/>
          <w:szCs w:val="20"/>
          <w:lang w:val="en-US"/>
        </w:rPr>
        <w:t>bola</w:t>
      </w:r>
      <w:proofErr w:type="gramEnd"/>
      <w:r>
        <w:rPr>
          <w:sz w:val="20"/>
          <w:szCs w:val="20"/>
          <w:lang w:val="en-US"/>
        </w:rPr>
        <w:t xml:space="preserve"> bunchems sesuai dengan kelompok warnanya. Pada intervensi hari ketiga, saat diberikan bola-bola bunchems</w:t>
      </w:r>
    </w:p>
    <w:p w:rsidR="000C4EE4" w:rsidRDefault="000C4EE4" w:rsidP="000C4EE4">
      <w:pPr>
        <w:pStyle w:val="JSKReferenceItem"/>
        <w:numPr>
          <w:ilvl w:val="0"/>
          <w:numId w:val="0"/>
        </w:numPr>
        <w:ind w:left="432" w:hanging="432"/>
        <w:jc w:val="left"/>
        <w:rPr>
          <w:sz w:val="20"/>
          <w:szCs w:val="20"/>
          <w:lang w:val="en-US"/>
        </w:rPr>
      </w:pPr>
      <w:proofErr w:type="gramStart"/>
      <w:r>
        <w:rPr>
          <w:sz w:val="20"/>
          <w:szCs w:val="20"/>
          <w:lang w:val="en-US"/>
        </w:rPr>
        <w:t>dan</w:t>
      </w:r>
      <w:proofErr w:type="gramEnd"/>
      <w:r>
        <w:rPr>
          <w:sz w:val="20"/>
          <w:szCs w:val="20"/>
          <w:lang w:val="en-US"/>
        </w:rPr>
        <w:t xml:space="preserve"> tanpa perintah subjek dengan sendirinya sudah hafal dan bisa membedakan semua warna kedalam wadah yang</w:t>
      </w:r>
    </w:p>
    <w:p w:rsidR="000C4EE4" w:rsidRDefault="000C4EE4" w:rsidP="000C4EE4">
      <w:pPr>
        <w:pStyle w:val="JSKReferenceItem"/>
        <w:numPr>
          <w:ilvl w:val="0"/>
          <w:numId w:val="0"/>
        </w:numPr>
        <w:ind w:left="432" w:hanging="432"/>
        <w:jc w:val="left"/>
        <w:rPr>
          <w:sz w:val="20"/>
          <w:szCs w:val="20"/>
          <w:lang w:val="en-US"/>
        </w:rPr>
      </w:pPr>
      <w:proofErr w:type="gramStart"/>
      <w:r>
        <w:rPr>
          <w:sz w:val="20"/>
          <w:szCs w:val="20"/>
          <w:lang w:val="en-US"/>
        </w:rPr>
        <w:t>sudah</w:t>
      </w:r>
      <w:proofErr w:type="gramEnd"/>
      <w:r>
        <w:rPr>
          <w:sz w:val="20"/>
          <w:szCs w:val="20"/>
          <w:lang w:val="en-US"/>
        </w:rPr>
        <w:t xml:space="preserve"> disediakan dan peneliti memberikan </w:t>
      </w:r>
      <w:r w:rsidRPr="00EC71B6">
        <w:rPr>
          <w:i/>
          <w:sz w:val="20"/>
          <w:szCs w:val="20"/>
          <w:lang w:val="en-US"/>
        </w:rPr>
        <w:t>reinforcement</w:t>
      </w:r>
      <w:r>
        <w:rPr>
          <w:sz w:val="20"/>
          <w:szCs w:val="20"/>
          <w:lang w:val="en-US"/>
        </w:rPr>
        <w:t xml:space="preserve"> berupa tepuk tangan dan pujian untuk membantu subjek</w:t>
      </w:r>
    </w:p>
    <w:p w:rsidR="000C4EE4" w:rsidRDefault="000C4EE4" w:rsidP="000C4EE4">
      <w:pPr>
        <w:pStyle w:val="JSKReferenceItem"/>
        <w:numPr>
          <w:ilvl w:val="0"/>
          <w:numId w:val="0"/>
        </w:numPr>
        <w:ind w:left="432" w:hanging="432"/>
        <w:jc w:val="left"/>
        <w:rPr>
          <w:sz w:val="20"/>
          <w:szCs w:val="20"/>
          <w:lang w:val="en-US"/>
        </w:rPr>
      </w:pPr>
      <w:proofErr w:type="gramStart"/>
      <w:r>
        <w:rPr>
          <w:sz w:val="20"/>
          <w:szCs w:val="20"/>
          <w:lang w:val="en-US"/>
        </w:rPr>
        <w:t>agar</w:t>
      </w:r>
      <w:proofErr w:type="gramEnd"/>
      <w:r>
        <w:rPr>
          <w:sz w:val="20"/>
          <w:szCs w:val="20"/>
          <w:lang w:val="en-US"/>
        </w:rPr>
        <w:t xml:space="preserve"> termotivasi mempertahankan fokusnya, hal ini berhasil dan dibuktikan pada hari keempat intervensi, subjek</w:t>
      </w:r>
    </w:p>
    <w:p w:rsidR="000C4EE4" w:rsidRDefault="000C4EE4" w:rsidP="000C4EE4">
      <w:pPr>
        <w:pStyle w:val="JSKReferenceItem"/>
        <w:numPr>
          <w:ilvl w:val="0"/>
          <w:numId w:val="0"/>
        </w:numPr>
        <w:ind w:left="432" w:hanging="432"/>
        <w:jc w:val="left"/>
        <w:rPr>
          <w:sz w:val="20"/>
          <w:szCs w:val="20"/>
          <w:lang w:val="en-US"/>
        </w:rPr>
      </w:pPr>
      <w:proofErr w:type="gramStart"/>
      <w:r>
        <w:rPr>
          <w:sz w:val="20"/>
          <w:szCs w:val="20"/>
          <w:lang w:val="en-US"/>
        </w:rPr>
        <w:t>tanpa</w:t>
      </w:r>
      <w:proofErr w:type="gramEnd"/>
      <w:r>
        <w:rPr>
          <w:sz w:val="20"/>
          <w:szCs w:val="20"/>
          <w:lang w:val="en-US"/>
        </w:rPr>
        <w:t xml:space="preserve"> gangguan dapat menyelesaikan tugasnya dengan baik dan cepat.</w:t>
      </w:r>
    </w:p>
    <w:p w:rsidR="000C4EE4" w:rsidRDefault="000C4EE4" w:rsidP="000C4EE4">
      <w:pPr>
        <w:pStyle w:val="JSKReferenceItem"/>
        <w:numPr>
          <w:ilvl w:val="0"/>
          <w:numId w:val="0"/>
        </w:numPr>
        <w:ind w:left="432" w:hanging="432"/>
        <w:jc w:val="left"/>
        <w:rPr>
          <w:sz w:val="20"/>
          <w:szCs w:val="20"/>
          <w:lang w:val="en-US"/>
        </w:rPr>
      </w:pPr>
    </w:p>
    <w:p w:rsidR="000C4EE4" w:rsidRDefault="000C4EE4" w:rsidP="000C4EE4">
      <w:pPr>
        <w:pStyle w:val="ListParagraph"/>
        <w:jc w:val="both"/>
        <w:rPr>
          <w:b/>
          <w:bCs/>
          <w:sz w:val="20"/>
          <w:szCs w:val="20"/>
        </w:rPr>
      </w:pPr>
    </w:p>
    <w:p w:rsidR="000C4EE4" w:rsidRPr="0000574C" w:rsidRDefault="000C4EE4" w:rsidP="00405948">
      <w:pPr>
        <w:pStyle w:val="ListParagraph"/>
        <w:jc w:val="center"/>
        <w:rPr>
          <w:sz w:val="20"/>
          <w:szCs w:val="20"/>
          <w:lang w:val="en-US"/>
        </w:rPr>
      </w:pPr>
      <w:r w:rsidRPr="00385423">
        <w:rPr>
          <w:b/>
          <w:bCs/>
          <w:sz w:val="20"/>
          <w:szCs w:val="20"/>
        </w:rPr>
        <w:t>Grafik 1.</w:t>
      </w:r>
      <w:r w:rsidRPr="00385423">
        <w:rPr>
          <w:sz w:val="20"/>
          <w:szCs w:val="20"/>
        </w:rPr>
        <w:t xml:space="preserve"> Grafik Kondisi Baseline dan Intervensi pada Indikator Mengambil </w:t>
      </w:r>
      <w:r w:rsidR="0000574C">
        <w:rPr>
          <w:sz w:val="20"/>
          <w:szCs w:val="20"/>
        </w:rPr>
        <w:t xml:space="preserve">Warna Bunchmes Sesuai </w:t>
      </w:r>
      <w:r w:rsidR="0000574C">
        <w:rPr>
          <w:sz w:val="20"/>
          <w:szCs w:val="20"/>
          <w:lang w:val="en-US"/>
        </w:rPr>
        <w:t>Perintah.</w:t>
      </w:r>
    </w:p>
    <w:p w:rsidR="000C4EE4" w:rsidRDefault="000C4EE4" w:rsidP="00405948">
      <w:pPr>
        <w:ind w:left="360"/>
        <w:jc w:val="center"/>
      </w:pPr>
      <w:r>
        <w:rPr>
          <w:noProof/>
          <w:lang w:val="en-US" w:eastAsia="en-US"/>
        </w:rPr>
        <mc:AlternateContent>
          <mc:Choice Requires="wps">
            <w:drawing>
              <wp:anchor distT="0" distB="0" distL="0" distR="0" simplePos="0" relativeHeight="251660288" behindDoc="0" locked="0" layoutInCell="1" allowOverlap="1" wp14:anchorId="7D04DB81" wp14:editId="3E65DB99">
                <wp:simplePos x="0" y="0"/>
                <wp:positionH relativeFrom="column">
                  <wp:posOffset>2638425</wp:posOffset>
                </wp:positionH>
                <wp:positionV relativeFrom="paragraph">
                  <wp:posOffset>406400</wp:posOffset>
                </wp:positionV>
                <wp:extent cx="0" cy="1276350"/>
                <wp:effectExtent l="0" t="0" r="19050" b="19050"/>
                <wp:wrapNone/>
                <wp:docPr id="102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76350"/>
                        </a:xfrm>
                        <a:prstGeom prst="line">
                          <a:avLst/>
                        </a:prstGeom>
                        <a:ln w="19050" cap="flat" cmpd="sng">
                          <a:solidFill>
                            <a:srgbClr val="000000"/>
                          </a:solidFill>
                          <a:prstDash val="dash"/>
                          <a:miter/>
                          <a:headEnd/>
                          <a:tailEnd/>
                        </a:ln>
                      </wps:spPr>
                      <wps:bodyPr/>
                    </wps:wsp>
                  </a:graphicData>
                </a:graphic>
                <wp14:sizeRelH relativeFrom="margin">
                  <wp14:pctWidth>0</wp14:pctWidth>
                </wp14:sizeRelH>
                <wp14:sizeRelV relativeFrom="margin">
                  <wp14:pctHeight>0</wp14:pctHeight>
                </wp14:sizeRelV>
              </wp:anchor>
            </w:drawing>
          </mc:Choice>
          <mc:Fallback>
            <w:pict>
              <v:line w14:anchorId="42046D9A" id="Straight Connector 1"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207.75pt,32pt" to="207.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" strokeweight="1.5pt">
                <v:stroke dashstyle="dash" joinstyle="miter"/>
                <o:lock v:ext="edit" shapetype="f"/>
              </v:line>
            </w:pict>
          </mc:Fallback>
        </mc:AlternateContent>
      </w:r>
      <w:r>
        <w:rPr>
          <w:noProof/>
          <w:lang w:val="en-US" w:eastAsia="en-US"/>
        </w:rPr>
        <w:drawing>
          <wp:inline distT="0" distB="0" distL="114300" distR="114300" wp14:anchorId="64A6609C" wp14:editId="5DD52D51">
            <wp:extent cx="4391025" cy="2524125"/>
            <wp:effectExtent l="0" t="0" r="9525" b="9525"/>
            <wp:docPr id="1028"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C4EE4" w:rsidRDefault="000C4EE4" w:rsidP="000C4EE4">
      <w:pPr>
        <w:ind w:left="360"/>
        <w:jc w:val="both"/>
      </w:pPr>
    </w:p>
    <w:p w:rsidR="000C4EE4" w:rsidRDefault="000C4EE4" w:rsidP="000C4EE4">
      <w:pPr>
        <w:ind w:left="720"/>
        <w:jc w:val="both"/>
        <w:rPr>
          <w:sz w:val="20"/>
          <w:szCs w:val="20"/>
        </w:rPr>
      </w:pPr>
      <w:r w:rsidRPr="00385423">
        <w:rPr>
          <w:b/>
          <w:sz w:val="20"/>
          <w:szCs w:val="20"/>
        </w:rPr>
        <w:t>Grafik 1</w:t>
      </w:r>
      <w:r w:rsidRPr="00385423">
        <w:rPr>
          <w:sz w:val="20"/>
          <w:szCs w:val="20"/>
        </w:rPr>
        <w:t xml:space="preserve"> diatas memperlihatkan hasil data yang didapatkan pada saat subjek mengikuti</w:t>
      </w:r>
      <w:r w:rsidRPr="00385423">
        <w:rPr>
          <w:sz w:val="20"/>
          <w:szCs w:val="20"/>
          <w:lang w:val="en-US"/>
        </w:rPr>
        <w:t xml:space="preserve"> </w:t>
      </w:r>
      <w:r>
        <w:rPr>
          <w:sz w:val="20"/>
          <w:szCs w:val="20"/>
        </w:rPr>
        <w:t>intruksi dalam</w:t>
      </w:r>
    </w:p>
    <w:p w:rsidR="000C4EE4" w:rsidRDefault="000C4EE4" w:rsidP="000C4EE4">
      <w:pPr>
        <w:jc w:val="both"/>
        <w:rPr>
          <w:sz w:val="20"/>
          <w:szCs w:val="20"/>
        </w:rPr>
      </w:pPr>
      <w:r w:rsidRPr="00385423">
        <w:rPr>
          <w:sz w:val="20"/>
          <w:szCs w:val="20"/>
        </w:rPr>
        <w:t xml:space="preserve">mengambil warna </w:t>
      </w:r>
      <w:r w:rsidRPr="00385423">
        <w:rPr>
          <w:i/>
          <w:sz w:val="20"/>
          <w:szCs w:val="20"/>
        </w:rPr>
        <w:t>bunchems</w:t>
      </w:r>
      <w:r w:rsidR="0000574C">
        <w:rPr>
          <w:sz w:val="20"/>
          <w:szCs w:val="20"/>
        </w:rPr>
        <w:t>. Pada fase</w:t>
      </w:r>
      <w:r w:rsidRPr="00385423">
        <w:rPr>
          <w:sz w:val="20"/>
          <w:szCs w:val="20"/>
        </w:rPr>
        <w:t xml:space="preserve"> baseline yang berjumlah 4 sesi</w:t>
      </w:r>
      <w:r w:rsidRPr="00385423">
        <w:rPr>
          <w:sz w:val="20"/>
          <w:szCs w:val="20"/>
          <w:lang w:val="en-US"/>
        </w:rPr>
        <w:t xml:space="preserve"> </w:t>
      </w:r>
      <w:r w:rsidRPr="00385423">
        <w:rPr>
          <w:sz w:val="20"/>
          <w:szCs w:val="20"/>
        </w:rPr>
        <w:t>dan dilakukan mulai dari sesi 1 sampai 4. Untuk kondisi fase baseline peneliti</w:t>
      </w:r>
      <w:r w:rsidRPr="00385423">
        <w:rPr>
          <w:sz w:val="20"/>
          <w:szCs w:val="20"/>
          <w:lang w:val="en-US"/>
        </w:rPr>
        <w:t xml:space="preserve"> </w:t>
      </w:r>
      <w:r w:rsidRPr="00385423">
        <w:rPr>
          <w:sz w:val="20"/>
          <w:szCs w:val="20"/>
        </w:rPr>
        <w:t>memerin</w:t>
      </w:r>
      <w:r w:rsidR="0000574C">
        <w:rPr>
          <w:sz w:val="20"/>
          <w:szCs w:val="20"/>
        </w:rPr>
        <w:t>tahkan subjek untuk mengambil</w:t>
      </w:r>
      <w:r w:rsidRPr="00385423">
        <w:rPr>
          <w:sz w:val="20"/>
          <w:szCs w:val="20"/>
        </w:rPr>
        <w:t xml:space="preserve"> bunchems sesuai warna yang  diinstruksikan,</w:t>
      </w:r>
      <w:r w:rsidRPr="00385423">
        <w:rPr>
          <w:sz w:val="20"/>
          <w:szCs w:val="20"/>
          <w:lang w:val="en-US"/>
        </w:rPr>
        <w:t xml:space="preserve"> </w:t>
      </w:r>
      <w:r w:rsidRPr="00385423">
        <w:rPr>
          <w:sz w:val="20"/>
          <w:szCs w:val="20"/>
        </w:rPr>
        <w:t>dengan tidak adanya pemberian perlakuan. Sesi intervensi dimulai dengan sesi 5 sampai</w:t>
      </w:r>
      <w:r w:rsidRPr="00385423">
        <w:rPr>
          <w:sz w:val="20"/>
          <w:szCs w:val="20"/>
          <w:lang w:val="en-US"/>
        </w:rPr>
        <w:t xml:space="preserve"> </w:t>
      </w:r>
      <w:r w:rsidRPr="00385423">
        <w:rPr>
          <w:sz w:val="20"/>
          <w:szCs w:val="20"/>
        </w:rPr>
        <w:t xml:space="preserve">12, saat sesi ini peneliti memberikan </w:t>
      </w:r>
      <w:r w:rsidRPr="0000574C">
        <w:rPr>
          <w:i/>
          <w:sz w:val="20"/>
          <w:szCs w:val="20"/>
        </w:rPr>
        <w:t>reinforcement</w:t>
      </w:r>
      <w:r w:rsidRPr="00385423">
        <w:rPr>
          <w:sz w:val="20"/>
          <w:szCs w:val="20"/>
        </w:rPr>
        <w:t xml:space="preserve"> yang berupa pujian dan tepuk tangan</w:t>
      </w:r>
      <w:r w:rsidRPr="00385423">
        <w:rPr>
          <w:sz w:val="20"/>
          <w:szCs w:val="20"/>
          <w:lang w:val="en-US"/>
        </w:rPr>
        <w:t xml:space="preserve"> </w:t>
      </w:r>
      <w:r w:rsidRPr="00385423">
        <w:rPr>
          <w:sz w:val="20"/>
          <w:szCs w:val="20"/>
        </w:rPr>
        <w:t xml:space="preserve">saat subjek </w:t>
      </w:r>
      <w:r w:rsidR="0000574C">
        <w:rPr>
          <w:sz w:val="20"/>
          <w:szCs w:val="20"/>
        </w:rPr>
        <w:t xml:space="preserve">berhasil mengambil warna bunchems yang tepat sesuai </w:t>
      </w:r>
      <w:r w:rsidRPr="00385423">
        <w:rPr>
          <w:sz w:val="20"/>
          <w:szCs w:val="20"/>
        </w:rPr>
        <w:t>intruksi.</w:t>
      </w:r>
    </w:p>
    <w:p w:rsidR="000C4EE4" w:rsidRDefault="000C4EE4" w:rsidP="000C4EE4">
      <w:pPr>
        <w:pStyle w:val="JSKReferenceItem"/>
        <w:numPr>
          <w:ilvl w:val="0"/>
          <w:numId w:val="0"/>
        </w:numPr>
        <w:ind w:left="432" w:hanging="432"/>
        <w:jc w:val="left"/>
        <w:rPr>
          <w:sz w:val="20"/>
          <w:szCs w:val="20"/>
          <w:lang w:val="en-US"/>
        </w:rPr>
      </w:pPr>
    </w:p>
    <w:p w:rsidR="000C4EE4" w:rsidRDefault="000C4EE4" w:rsidP="000C4EE4">
      <w:pPr>
        <w:jc w:val="both"/>
        <w:rPr>
          <w:sz w:val="20"/>
          <w:szCs w:val="20"/>
        </w:rPr>
      </w:pPr>
    </w:p>
    <w:p w:rsidR="000C4EE4" w:rsidRDefault="000C4EE4" w:rsidP="000C4EE4">
      <w:pPr>
        <w:jc w:val="both"/>
        <w:rPr>
          <w:b/>
          <w:sz w:val="20"/>
          <w:szCs w:val="20"/>
          <w:lang w:val="en-US"/>
        </w:rPr>
      </w:pPr>
      <w:r w:rsidRPr="001C4858">
        <w:rPr>
          <w:b/>
          <w:sz w:val="20"/>
          <w:szCs w:val="20"/>
          <w:lang w:val="en-US"/>
        </w:rPr>
        <w:t>Analisis Dalam Kondisi</w:t>
      </w:r>
    </w:p>
    <w:p w:rsidR="000C4EE4" w:rsidRDefault="000C4EE4" w:rsidP="000C4EE4">
      <w:pPr>
        <w:jc w:val="both"/>
        <w:rPr>
          <w:b/>
          <w:sz w:val="20"/>
          <w:szCs w:val="20"/>
          <w:lang w:val="en-US"/>
        </w:rPr>
      </w:pPr>
    </w:p>
    <w:p w:rsidR="000C4EE4" w:rsidRPr="001C4858" w:rsidRDefault="000C4EE4" w:rsidP="00405948">
      <w:pPr>
        <w:jc w:val="center"/>
        <w:rPr>
          <w:sz w:val="20"/>
          <w:szCs w:val="20"/>
          <w:lang w:val="en-US"/>
        </w:rPr>
      </w:pPr>
      <w:r>
        <w:rPr>
          <w:b/>
          <w:sz w:val="20"/>
          <w:szCs w:val="20"/>
          <w:lang w:val="en-US"/>
        </w:rPr>
        <w:t xml:space="preserve">Tabel 3. </w:t>
      </w:r>
      <w:r>
        <w:rPr>
          <w:sz w:val="20"/>
          <w:szCs w:val="20"/>
          <w:lang w:val="en-US"/>
        </w:rPr>
        <w:t>Hasil Analisis Dalam Kondisi</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2058"/>
        <w:gridCol w:w="1486"/>
        <w:gridCol w:w="1842"/>
      </w:tblGrid>
      <w:tr w:rsidR="000C4EE4" w:rsidRPr="001C4858" w:rsidTr="00E96107">
        <w:trPr>
          <w:trHeight w:val="397"/>
          <w:jc w:val="center"/>
        </w:trPr>
        <w:tc>
          <w:tcPr>
            <w:tcW w:w="2058" w:type="dxa"/>
            <w:vMerge w:val="restart"/>
            <w:tcBorders>
              <w:right w:val="nil"/>
            </w:tcBorders>
          </w:tcPr>
          <w:p w:rsidR="000C4EE4" w:rsidRPr="00767690" w:rsidRDefault="000C4EE4" w:rsidP="00E96107">
            <w:pPr>
              <w:pStyle w:val="Caption"/>
              <w:jc w:val="both"/>
              <w:rPr>
                <w:b/>
                <w:i w:val="0"/>
                <w:iCs w:val="0"/>
              </w:rPr>
            </w:pPr>
            <w:r w:rsidRPr="00767690">
              <w:rPr>
                <w:b/>
                <w:i w:val="0"/>
              </w:rPr>
              <w:t>Kondisi</w:t>
            </w:r>
          </w:p>
        </w:tc>
        <w:tc>
          <w:tcPr>
            <w:tcW w:w="3328" w:type="dxa"/>
            <w:gridSpan w:val="2"/>
            <w:tcBorders>
              <w:left w:val="nil"/>
              <w:right w:val="nil"/>
            </w:tcBorders>
          </w:tcPr>
          <w:p w:rsidR="000C4EE4" w:rsidRPr="00767690" w:rsidRDefault="000C4EE4" w:rsidP="00E96107">
            <w:pPr>
              <w:pStyle w:val="Caption"/>
              <w:jc w:val="both"/>
              <w:rPr>
                <w:b/>
                <w:i w:val="0"/>
                <w:iCs w:val="0"/>
              </w:rPr>
            </w:pPr>
            <w:r w:rsidRPr="00767690">
              <w:rPr>
                <w:b/>
                <w:i w:val="0"/>
              </w:rPr>
              <w:t>Mengambil Warna Bunchems Sesuai Instruksi</w:t>
            </w:r>
          </w:p>
        </w:tc>
      </w:tr>
      <w:tr w:rsidR="000C4EE4" w:rsidRPr="001C4858" w:rsidTr="00E96107">
        <w:trPr>
          <w:trHeight w:val="397"/>
          <w:jc w:val="center"/>
        </w:trPr>
        <w:tc>
          <w:tcPr>
            <w:tcW w:w="2058" w:type="dxa"/>
            <w:vMerge/>
            <w:tcBorders>
              <w:right w:val="nil"/>
            </w:tcBorders>
          </w:tcPr>
          <w:p w:rsidR="000C4EE4" w:rsidRPr="00767690" w:rsidRDefault="000C4EE4" w:rsidP="00E96107">
            <w:pPr>
              <w:pStyle w:val="Caption"/>
              <w:jc w:val="both"/>
              <w:rPr>
                <w:b/>
                <w:i w:val="0"/>
              </w:rPr>
            </w:pPr>
          </w:p>
        </w:tc>
        <w:tc>
          <w:tcPr>
            <w:tcW w:w="1486" w:type="dxa"/>
            <w:tcBorders>
              <w:left w:val="nil"/>
              <w:right w:val="nil"/>
            </w:tcBorders>
          </w:tcPr>
          <w:p w:rsidR="000C4EE4" w:rsidRPr="00767690" w:rsidRDefault="000C4EE4" w:rsidP="00E96107">
            <w:pPr>
              <w:pStyle w:val="Caption"/>
              <w:jc w:val="both"/>
              <w:rPr>
                <w:b/>
                <w:i w:val="0"/>
              </w:rPr>
            </w:pPr>
            <w:r w:rsidRPr="00767690">
              <w:rPr>
                <w:b/>
                <w:i w:val="0"/>
              </w:rPr>
              <w:t>Baseline (A)</w:t>
            </w:r>
          </w:p>
        </w:tc>
        <w:tc>
          <w:tcPr>
            <w:tcW w:w="1842" w:type="dxa"/>
            <w:tcBorders>
              <w:left w:val="nil"/>
              <w:right w:val="nil"/>
            </w:tcBorders>
          </w:tcPr>
          <w:p w:rsidR="000C4EE4" w:rsidRPr="00767690" w:rsidRDefault="000C4EE4" w:rsidP="00E96107">
            <w:pPr>
              <w:pStyle w:val="Caption"/>
              <w:jc w:val="both"/>
              <w:rPr>
                <w:b/>
                <w:i w:val="0"/>
              </w:rPr>
            </w:pPr>
            <w:r w:rsidRPr="00767690">
              <w:rPr>
                <w:b/>
                <w:i w:val="0"/>
              </w:rPr>
              <w:t>Treatment (B)</w:t>
            </w:r>
          </w:p>
        </w:tc>
      </w:tr>
      <w:tr w:rsidR="000C4EE4" w:rsidRPr="001C4858" w:rsidTr="00E96107">
        <w:trPr>
          <w:trHeight w:val="397"/>
          <w:jc w:val="center"/>
        </w:trPr>
        <w:tc>
          <w:tcPr>
            <w:tcW w:w="2058" w:type="dxa"/>
            <w:tcBorders>
              <w:right w:val="nil"/>
            </w:tcBorders>
          </w:tcPr>
          <w:p w:rsidR="000C4EE4" w:rsidRPr="001C4858" w:rsidRDefault="000C4EE4" w:rsidP="00E96107">
            <w:pPr>
              <w:pStyle w:val="Caption"/>
              <w:jc w:val="both"/>
              <w:rPr>
                <w:b/>
                <w:i w:val="0"/>
                <w:iCs w:val="0"/>
              </w:rPr>
            </w:pPr>
            <w:r w:rsidRPr="001C4858">
              <w:rPr>
                <w:i w:val="0"/>
              </w:rPr>
              <w:t>Panjang Kondisi</w:t>
            </w:r>
          </w:p>
        </w:tc>
        <w:tc>
          <w:tcPr>
            <w:tcW w:w="1486" w:type="dxa"/>
            <w:tcBorders>
              <w:left w:val="nil"/>
              <w:right w:val="nil"/>
            </w:tcBorders>
          </w:tcPr>
          <w:p w:rsidR="000C4EE4" w:rsidRPr="001C4858" w:rsidRDefault="000C4EE4" w:rsidP="00E96107">
            <w:pPr>
              <w:pStyle w:val="Caption"/>
              <w:jc w:val="both"/>
              <w:rPr>
                <w:b/>
                <w:i w:val="0"/>
                <w:iCs w:val="0"/>
              </w:rPr>
            </w:pPr>
            <w:r w:rsidRPr="001C4858">
              <w:rPr>
                <w:i w:val="0"/>
              </w:rPr>
              <w:t>4</w:t>
            </w:r>
          </w:p>
        </w:tc>
        <w:tc>
          <w:tcPr>
            <w:tcW w:w="1842" w:type="dxa"/>
            <w:tcBorders>
              <w:left w:val="nil"/>
              <w:right w:val="nil"/>
            </w:tcBorders>
          </w:tcPr>
          <w:p w:rsidR="000C4EE4" w:rsidRPr="001C4858" w:rsidRDefault="000C4EE4" w:rsidP="00E96107">
            <w:pPr>
              <w:pStyle w:val="Caption"/>
              <w:jc w:val="both"/>
              <w:rPr>
                <w:b/>
                <w:i w:val="0"/>
                <w:iCs w:val="0"/>
              </w:rPr>
            </w:pPr>
            <w:r w:rsidRPr="001C4858">
              <w:rPr>
                <w:i w:val="0"/>
              </w:rPr>
              <w:t>8</w:t>
            </w:r>
          </w:p>
        </w:tc>
      </w:tr>
      <w:tr w:rsidR="000C4EE4" w:rsidRPr="001C4858" w:rsidTr="00E96107">
        <w:trPr>
          <w:trHeight w:val="948"/>
          <w:jc w:val="center"/>
        </w:trPr>
        <w:tc>
          <w:tcPr>
            <w:tcW w:w="2058" w:type="dxa"/>
            <w:tcBorders>
              <w:right w:val="nil"/>
            </w:tcBorders>
          </w:tcPr>
          <w:p w:rsidR="000C4EE4" w:rsidRPr="001C4858" w:rsidRDefault="000C4EE4" w:rsidP="00E96107">
            <w:pPr>
              <w:pStyle w:val="Caption"/>
              <w:jc w:val="both"/>
              <w:rPr>
                <w:b/>
                <w:i w:val="0"/>
                <w:iCs w:val="0"/>
              </w:rPr>
            </w:pPr>
            <w:r w:rsidRPr="001C4858">
              <w:rPr>
                <w:i w:val="0"/>
              </w:rPr>
              <w:t>Estimasi Kecenderungan Arah</w:t>
            </w:r>
          </w:p>
        </w:tc>
        <w:tc>
          <w:tcPr>
            <w:tcW w:w="1486" w:type="dxa"/>
            <w:tcBorders>
              <w:left w:val="nil"/>
              <w:right w:val="nil"/>
            </w:tcBorders>
          </w:tcPr>
          <w:p w:rsidR="000C4EE4" w:rsidRPr="001C4858" w:rsidRDefault="00A33676" w:rsidP="00E96107">
            <w:pPr>
              <w:pStyle w:val="Caption"/>
              <w:jc w:val="both"/>
              <w:rPr>
                <w:b/>
                <w:i w:val="0"/>
                <w:iCs w:val="0"/>
              </w:rPr>
            </w:pPr>
            <w:r>
              <w:rPr>
                <w:b/>
                <w:i w:val="0"/>
                <w:iCs w:val="0"/>
                <w:noProof/>
                <w:lang w:val="id-ID" w:eastAsia="en-US"/>
              </w:rPr>
              <w:object w:dxaOrig="1440" w:dyaOrig="1440">
                <v:line id="_x0000_s1027" style="position:absolute;left:0;text-align:left;flip:y;z-index:251662336;visibility:visible;mso-wrap-distance-left:0;mso-wrap-distance-right:0;mso-position-horizontal-relative:text;mso-position-vertical-relative:text;mso-width-relative:page;mso-height-relative:page" from="6.35pt,10.15pt" to="54.4pt,21.1pt" strokeweight=".5pt">
                  <v:stroke joinstyle="miter"/>
                </v:line>
                <o:OLEObject Type="Embed" ProgID="Excel.Sheet.8" ShapeID="_x0000_s1027" DrawAspect="Content" ObjectID="_1785072533" r:id="rId17"/>
              </w:object>
            </w:r>
          </w:p>
          <w:p w:rsidR="000C4EE4" w:rsidRPr="001C4858" w:rsidRDefault="000C4EE4" w:rsidP="00E96107">
            <w:pPr>
              <w:pStyle w:val="Caption"/>
              <w:jc w:val="both"/>
              <w:rPr>
                <w:b/>
                <w:i w:val="0"/>
                <w:iCs w:val="0"/>
              </w:rPr>
            </w:pPr>
          </w:p>
          <w:p w:rsidR="000C4EE4" w:rsidRPr="001C4858" w:rsidRDefault="000C4EE4" w:rsidP="00E96107">
            <w:pPr>
              <w:pStyle w:val="Caption"/>
              <w:jc w:val="both"/>
              <w:rPr>
                <w:b/>
                <w:i w:val="0"/>
                <w:iCs w:val="0"/>
              </w:rPr>
            </w:pPr>
            <w:r w:rsidRPr="001C4858">
              <w:rPr>
                <w:i w:val="0"/>
              </w:rPr>
              <w:t>(+)</w:t>
            </w:r>
          </w:p>
        </w:tc>
        <w:tc>
          <w:tcPr>
            <w:tcW w:w="1842" w:type="dxa"/>
            <w:tcBorders>
              <w:left w:val="nil"/>
              <w:right w:val="nil"/>
            </w:tcBorders>
          </w:tcPr>
          <w:p w:rsidR="000C4EE4" w:rsidRPr="001C4858" w:rsidRDefault="000C4EE4" w:rsidP="00E96107">
            <w:pPr>
              <w:pStyle w:val="Caption"/>
              <w:jc w:val="both"/>
              <w:rPr>
                <w:b/>
                <w:i w:val="0"/>
                <w:iCs w:val="0"/>
              </w:rPr>
            </w:pPr>
            <w:r w:rsidRPr="001C4858">
              <w:rPr>
                <w:i w:val="0"/>
                <w:noProof/>
                <w:lang w:eastAsia="en-US"/>
              </w:rPr>
              <mc:AlternateContent>
                <mc:Choice Requires="wps">
                  <w:drawing>
                    <wp:anchor distT="0" distB="0" distL="0" distR="0" simplePos="0" relativeHeight="251663360" behindDoc="0" locked="0" layoutInCell="1" allowOverlap="1" wp14:anchorId="5FF4BE84" wp14:editId="4B3DB62E">
                      <wp:simplePos x="0" y="0"/>
                      <wp:positionH relativeFrom="column">
                        <wp:posOffset>182880</wp:posOffset>
                      </wp:positionH>
                      <wp:positionV relativeFrom="paragraph">
                        <wp:posOffset>118110</wp:posOffset>
                      </wp:positionV>
                      <wp:extent cx="666750" cy="133350"/>
                      <wp:effectExtent l="0" t="0" r="19050" b="19050"/>
                      <wp:wrapNone/>
                      <wp:docPr id="2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6750" cy="133350"/>
                              </a:xfrm>
                              <a:prstGeom prst="line">
                                <a:avLst/>
                              </a:prstGeom>
                              <a:ln w="6350" cap="flat" cmpd="sng">
                                <a:solidFill>
                                  <a:srgbClr val="000000"/>
                                </a:solidFill>
                                <a:prstDash val="solid"/>
                                <a:miter/>
                                <a:headEnd/>
                                <a:tailEnd/>
                              </a:ln>
                            </wps:spPr>
                            <wps:bodyPr/>
                          </wps:wsp>
                        </a:graphicData>
                      </a:graphic>
                      <wp14:sizeRelH relativeFrom="margin">
                        <wp14:pctWidth>0</wp14:pctWidth>
                      </wp14:sizeRelH>
                      <wp14:sizeRelV relativeFrom="margin">
                        <wp14:pctHeight>0</wp14:pctHeight>
                      </wp14:sizeRelV>
                    </wp:anchor>
                  </w:drawing>
                </mc:Choice>
                <mc:Fallback>
                  <w:pict>
                    <v:line w14:anchorId="1BC0142A" id="Straight Connector 15" o:spid="_x0000_s1026" style="position:absolute;flip:y;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14.4pt,9.3pt" to="66.9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" strokeweight=".5pt">
                      <v:stroke joinstyle="miter"/>
                      <o:lock v:ext="edit" shapetype="f"/>
                    </v:line>
                  </w:pict>
                </mc:Fallback>
              </mc:AlternateContent>
            </w:r>
          </w:p>
          <w:p w:rsidR="000C4EE4" w:rsidRPr="001C4858" w:rsidRDefault="000C4EE4" w:rsidP="00E96107">
            <w:pPr>
              <w:pStyle w:val="Caption"/>
              <w:jc w:val="both"/>
              <w:rPr>
                <w:b/>
                <w:i w:val="0"/>
                <w:iCs w:val="0"/>
              </w:rPr>
            </w:pPr>
          </w:p>
          <w:p w:rsidR="000C4EE4" w:rsidRPr="001C4858" w:rsidRDefault="000C4EE4" w:rsidP="00E96107">
            <w:pPr>
              <w:pStyle w:val="Caption"/>
              <w:jc w:val="both"/>
              <w:rPr>
                <w:b/>
                <w:i w:val="0"/>
                <w:iCs w:val="0"/>
              </w:rPr>
            </w:pPr>
            <w:r w:rsidRPr="001C4858">
              <w:rPr>
                <w:i w:val="0"/>
              </w:rPr>
              <w:t>(+)</w:t>
            </w:r>
          </w:p>
        </w:tc>
      </w:tr>
      <w:tr w:rsidR="000C4EE4" w:rsidRPr="001C4858" w:rsidTr="00E96107">
        <w:trPr>
          <w:trHeight w:val="699"/>
          <w:jc w:val="center"/>
        </w:trPr>
        <w:tc>
          <w:tcPr>
            <w:tcW w:w="2058" w:type="dxa"/>
            <w:tcBorders>
              <w:right w:val="nil"/>
            </w:tcBorders>
          </w:tcPr>
          <w:p w:rsidR="000C4EE4" w:rsidRPr="001C4858" w:rsidRDefault="000C4EE4" w:rsidP="00E96107">
            <w:pPr>
              <w:pStyle w:val="Caption"/>
              <w:jc w:val="both"/>
              <w:rPr>
                <w:b/>
                <w:i w:val="0"/>
                <w:iCs w:val="0"/>
              </w:rPr>
            </w:pPr>
            <w:r w:rsidRPr="001C4858">
              <w:rPr>
                <w:i w:val="0"/>
              </w:rPr>
              <w:t>Kecenderungan Stabilitas</w:t>
            </w:r>
          </w:p>
        </w:tc>
        <w:tc>
          <w:tcPr>
            <w:tcW w:w="1486" w:type="dxa"/>
            <w:tcBorders>
              <w:left w:val="nil"/>
              <w:right w:val="nil"/>
            </w:tcBorders>
          </w:tcPr>
          <w:p w:rsidR="000C4EE4" w:rsidRPr="008E2CFA" w:rsidRDefault="000C4EE4" w:rsidP="00E96107">
            <w:pPr>
              <w:pStyle w:val="Caption"/>
              <w:jc w:val="both"/>
              <w:rPr>
                <w:b/>
                <w:i w:val="0"/>
                <w:iCs w:val="0"/>
              </w:rPr>
            </w:pPr>
            <w:r w:rsidRPr="008E2CFA">
              <w:rPr>
                <w:i w:val="0"/>
              </w:rPr>
              <w:t>0%</w:t>
            </w:r>
          </w:p>
          <w:p w:rsidR="000C4EE4" w:rsidRPr="008E2CFA" w:rsidRDefault="000C4EE4" w:rsidP="00E96107">
            <w:pPr>
              <w:pStyle w:val="Caption"/>
              <w:jc w:val="both"/>
              <w:rPr>
                <w:b/>
                <w:i w:val="0"/>
                <w:iCs w:val="0"/>
              </w:rPr>
            </w:pPr>
            <w:r w:rsidRPr="008E2CFA">
              <w:rPr>
                <w:i w:val="0"/>
              </w:rPr>
              <w:t>Tidak Stabil</w:t>
            </w:r>
          </w:p>
        </w:tc>
        <w:tc>
          <w:tcPr>
            <w:tcW w:w="1842" w:type="dxa"/>
            <w:tcBorders>
              <w:left w:val="nil"/>
              <w:right w:val="nil"/>
            </w:tcBorders>
          </w:tcPr>
          <w:p w:rsidR="000C4EE4" w:rsidRPr="008E2CFA" w:rsidRDefault="000C4EE4" w:rsidP="00E96107">
            <w:pPr>
              <w:pStyle w:val="Caption"/>
              <w:jc w:val="both"/>
              <w:rPr>
                <w:b/>
                <w:i w:val="0"/>
                <w:iCs w:val="0"/>
              </w:rPr>
            </w:pPr>
            <w:r w:rsidRPr="008E2CFA">
              <w:rPr>
                <w:i w:val="0"/>
              </w:rPr>
              <w:t>0%</w:t>
            </w:r>
          </w:p>
          <w:p w:rsidR="000C4EE4" w:rsidRPr="008E2CFA" w:rsidRDefault="000C4EE4" w:rsidP="00E96107">
            <w:pPr>
              <w:pStyle w:val="Caption"/>
              <w:jc w:val="both"/>
              <w:rPr>
                <w:b/>
                <w:i w:val="0"/>
                <w:iCs w:val="0"/>
              </w:rPr>
            </w:pPr>
            <w:r w:rsidRPr="008E2CFA">
              <w:rPr>
                <w:i w:val="0"/>
              </w:rPr>
              <w:t>Tidak Stabil</w:t>
            </w:r>
          </w:p>
        </w:tc>
      </w:tr>
      <w:tr w:rsidR="000C4EE4" w:rsidRPr="001C4858" w:rsidTr="00E96107">
        <w:trPr>
          <w:trHeight w:val="557"/>
          <w:jc w:val="center"/>
        </w:trPr>
        <w:tc>
          <w:tcPr>
            <w:tcW w:w="2058" w:type="dxa"/>
            <w:tcBorders>
              <w:right w:val="nil"/>
            </w:tcBorders>
          </w:tcPr>
          <w:p w:rsidR="000C4EE4" w:rsidRPr="001C4858" w:rsidRDefault="000C4EE4" w:rsidP="00E96107">
            <w:pPr>
              <w:pStyle w:val="Caption"/>
              <w:jc w:val="both"/>
              <w:rPr>
                <w:b/>
                <w:i w:val="0"/>
                <w:iCs w:val="0"/>
              </w:rPr>
            </w:pPr>
            <w:r w:rsidRPr="001C4858">
              <w:rPr>
                <w:i w:val="0"/>
              </w:rPr>
              <w:t>Jejak Data</w:t>
            </w:r>
          </w:p>
        </w:tc>
        <w:tc>
          <w:tcPr>
            <w:tcW w:w="1486" w:type="dxa"/>
            <w:tcBorders>
              <w:left w:val="nil"/>
              <w:right w:val="nil"/>
            </w:tcBorders>
          </w:tcPr>
          <w:p w:rsidR="000C4EE4" w:rsidRPr="001C4858" w:rsidRDefault="000C4EE4" w:rsidP="00E96107">
            <w:pPr>
              <w:pStyle w:val="Caption"/>
              <w:jc w:val="both"/>
              <w:rPr>
                <w:b/>
                <w:i w:val="0"/>
                <w:iCs w:val="0"/>
              </w:rPr>
            </w:pPr>
            <w:r w:rsidRPr="001C4858">
              <w:rPr>
                <w:i w:val="0"/>
                <w:noProof/>
                <w:lang w:eastAsia="en-US"/>
              </w:rPr>
              <mc:AlternateContent>
                <mc:Choice Requires="wps">
                  <w:drawing>
                    <wp:anchor distT="0" distB="0" distL="0" distR="0" simplePos="0" relativeHeight="251664384" behindDoc="0" locked="0" layoutInCell="1" allowOverlap="1" wp14:anchorId="1982CF97" wp14:editId="4A629544">
                      <wp:simplePos x="0" y="0"/>
                      <wp:positionH relativeFrom="column">
                        <wp:posOffset>59690</wp:posOffset>
                      </wp:positionH>
                      <wp:positionV relativeFrom="paragraph">
                        <wp:posOffset>150495</wp:posOffset>
                      </wp:positionV>
                      <wp:extent cx="609600" cy="138430"/>
                      <wp:effectExtent l="0" t="0" r="19050" b="33020"/>
                      <wp:wrapNone/>
                      <wp:docPr id="26"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9600" cy="138430"/>
                              </a:xfrm>
                              <a:prstGeom prst="line">
                                <a:avLst/>
                              </a:prstGeom>
                              <a:ln w="6350" cap="flat" cmpd="sng">
                                <a:solidFill>
                                  <a:srgbClr val="000000"/>
                                </a:solidFill>
                                <a:prstDash val="solid"/>
                                <a:miter/>
                                <a:headEnd/>
                                <a:tailEnd/>
                              </a:ln>
                            </wps:spPr>
                            <wps:bodyPr/>
                          </wps:wsp>
                        </a:graphicData>
                      </a:graphic>
                    </wp:anchor>
                  </w:drawing>
                </mc:Choice>
                <mc:Fallback>
                  <w:pict>
                    <v:line w14:anchorId="02895831" id="Straight Connector 13" o:spid="_x0000_s1026" style="position:absolute;flip:y;z-index:251664384;visibility:visible;mso-wrap-style:square;mso-wrap-distance-left:0;mso-wrap-distance-top:0;mso-wrap-distance-right:0;mso-wrap-distance-bottom:0;mso-position-horizontal:absolute;mso-position-horizontal-relative:text;mso-position-vertical:absolute;mso-position-vertical-relative:text" from="4.7pt,11.85pt" to="52.7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" strokeweight=".5pt">
                      <v:stroke joinstyle="miter"/>
                      <o:lock v:ext="edit" shapetype="f"/>
                    </v:line>
                  </w:pict>
                </mc:Fallback>
              </mc:AlternateContent>
            </w:r>
          </w:p>
          <w:p w:rsidR="000C4EE4" w:rsidRPr="001C4858" w:rsidRDefault="000C4EE4" w:rsidP="00E96107">
            <w:pPr>
              <w:pStyle w:val="Caption"/>
              <w:jc w:val="both"/>
              <w:rPr>
                <w:b/>
                <w:i w:val="0"/>
                <w:iCs w:val="0"/>
              </w:rPr>
            </w:pPr>
          </w:p>
          <w:p w:rsidR="000C4EE4" w:rsidRPr="001C4858" w:rsidRDefault="000C4EE4" w:rsidP="00E96107">
            <w:pPr>
              <w:pStyle w:val="Caption"/>
              <w:jc w:val="both"/>
              <w:rPr>
                <w:b/>
                <w:i w:val="0"/>
                <w:iCs w:val="0"/>
              </w:rPr>
            </w:pPr>
            <w:r w:rsidRPr="001C4858">
              <w:rPr>
                <w:i w:val="0"/>
              </w:rPr>
              <w:t>(+)</w:t>
            </w:r>
          </w:p>
        </w:tc>
        <w:tc>
          <w:tcPr>
            <w:tcW w:w="1842" w:type="dxa"/>
            <w:tcBorders>
              <w:left w:val="nil"/>
              <w:right w:val="nil"/>
            </w:tcBorders>
          </w:tcPr>
          <w:p w:rsidR="000C4EE4" w:rsidRPr="001C4858" w:rsidRDefault="000C4EE4" w:rsidP="00E96107">
            <w:pPr>
              <w:pStyle w:val="Caption"/>
              <w:jc w:val="both"/>
              <w:rPr>
                <w:b/>
                <w:i w:val="0"/>
                <w:iCs w:val="0"/>
              </w:rPr>
            </w:pPr>
            <w:r w:rsidRPr="001C4858">
              <w:rPr>
                <w:i w:val="0"/>
                <w:noProof/>
                <w:lang w:eastAsia="en-US"/>
              </w:rPr>
              <mc:AlternateContent>
                <mc:Choice Requires="wps">
                  <w:drawing>
                    <wp:anchor distT="0" distB="0" distL="0" distR="0" simplePos="0" relativeHeight="251665408" behindDoc="0" locked="0" layoutInCell="1" allowOverlap="1" wp14:anchorId="4305417F" wp14:editId="3BAE7F47">
                      <wp:simplePos x="0" y="0"/>
                      <wp:positionH relativeFrom="column">
                        <wp:posOffset>249555</wp:posOffset>
                      </wp:positionH>
                      <wp:positionV relativeFrom="paragraph">
                        <wp:posOffset>140970</wp:posOffset>
                      </wp:positionV>
                      <wp:extent cx="666750" cy="133350"/>
                      <wp:effectExtent l="0" t="0" r="19050" b="19050"/>
                      <wp:wrapNone/>
                      <wp:docPr id="27"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6750" cy="133350"/>
                              </a:xfrm>
                              <a:prstGeom prst="line">
                                <a:avLst/>
                              </a:prstGeom>
                              <a:ln w="6350" cap="flat" cmpd="sng">
                                <a:solidFill>
                                  <a:srgbClr val="000000"/>
                                </a:solidFill>
                                <a:prstDash val="solid"/>
                                <a:miter/>
                                <a:headEnd/>
                                <a:tailEnd/>
                              </a:ln>
                            </wps:spPr>
                            <wps:bodyPr/>
                          </wps:wsp>
                        </a:graphicData>
                      </a:graphic>
                      <wp14:sizeRelH relativeFrom="margin">
                        <wp14:pctWidth>0</wp14:pctWidth>
                      </wp14:sizeRelH>
                      <wp14:sizeRelV relativeFrom="margin">
                        <wp14:pctHeight>0</wp14:pctHeight>
                      </wp14:sizeRelV>
                    </wp:anchor>
                  </w:drawing>
                </mc:Choice>
                <mc:Fallback>
                  <w:pict>
                    <v:line w14:anchorId="61FB5914" id="Straight Connector 15" o:spid="_x0000_s1026" style="position:absolute;flip:y;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19.65pt,11.1pt" to="72.1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" strokeweight=".5pt">
                      <v:stroke joinstyle="miter"/>
                      <o:lock v:ext="edit" shapetype="f"/>
                    </v:line>
                  </w:pict>
                </mc:Fallback>
              </mc:AlternateContent>
            </w:r>
          </w:p>
          <w:p w:rsidR="000C4EE4" w:rsidRPr="001C4858" w:rsidRDefault="000C4EE4" w:rsidP="00E96107">
            <w:pPr>
              <w:pStyle w:val="Caption"/>
              <w:jc w:val="both"/>
              <w:rPr>
                <w:b/>
                <w:i w:val="0"/>
                <w:iCs w:val="0"/>
              </w:rPr>
            </w:pPr>
          </w:p>
          <w:p w:rsidR="000C4EE4" w:rsidRPr="001C4858" w:rsidRDefault="000C4EE4" w:rsidP="00E96107">
            <w:pPr>
              <w:pStyle w:val="Caption"/>
              <w:jc w:val="both"/>
              <w:rPr>
                <w:b/>
                <w:i w:val="0"/>
                <w:iCs w:val="0"/>
              </w:rPr>
            </w:pPr>
            <w:r w:rsidRPr="001C4858">
              <w:rPr>
                <w:i w:val="0"/>
              </w:rPr>
              <w:t>(+)</w:t>
            </w:r>
          </w:p>
        </w:tc>
      </w:tr>
      <w:tr w:rsidR="000C4EE4" w:rsidRPr="001C4858" w:rsidTr="00E96107">
        <w:trPr>
          <w:trHeight w:val="397"/>
          <w:jc w:val="center"/>
        </w:trPr>
        <w:tc>
          <w:tcPr>
            <w:tcW w:w="2058" w:type="dxa"/>
            <w:tcBorders>
              <w:right w:val="nil"/>
            </w:tcBorders>
          </w:tcPr>
          <w:p w:rsidR="000C4EE4" w:rsidRPr="001C4858" w:rsidRDefault="000C4EE4" w:rsidP="00E96107">
            <w:pPr>
              <w:pStyle w:val="Caption"/>
              <w:jc w:val="both"/>
              <w:rPr>
                <w:b/>
                <w:i w:val="0"/>
                <w:iCs w:val="0"/>
              </w:rPr>
            </w:pPr>
            <w:r w:rsidRPr="001C4858">
              <w:rPr>
                <w:i w:val="0"/>
              </w:rPr>
              <w:t>Level Stabilitas dan Rentang</w:t>
            </w:r>
          </w:p>
        </w:tc>
        <w:tc>
          <w:tcPr>
            <w:tcW w:w="1486" w:type="dxa"/>
            <w:tcBorders>
              <w:left w:val="nil"/>
              <w:right w:val="nil"/>
            </w:tcBorders>
          </w:tcPr>
          <w:p w:rsidR="000C4EE4" w:rsidRPr="001C4858" w:rsidRDefault="000C4EE4" w:rsidP="00E96107">
            <w:pPr>
              <w:pStyle w:val="Caption"/>
              <w:jc w:val="both"/>
              <w:rPr>
                <w:b/>
                <w:i w:val="0"/>
                <w:iCs w:val="0"/>
              </w:rPr>
            </w:pPr>
            <w:r w:rsidRPr="001C4858">
              <w:rPr>
                <w:i w:val="0"/>
              </w:rPr>
              <w:t>Variabel</w:t>
            </w:r>
          </w:p>
          <w:p w:rsidR="000C4EE4" w:rsidRPr="001C4858" w:rsidRDefault="000C4EE4" w:rsidP="00E96107">
            <w:pPr>
              <w:pStyle w:val="Caption"/>
              <w:jc w:val="both"/>
              <w:rPr>
                <w:b/>
                <w:i w:val="0"/>
                <w:iCs w:val="0"/>
              </w:rPr>
            </w:pPr>
            <w:r w:rsidRPr="001C4858">
              <w:rPr>
                <w:i w:val="0"/>
              </w:rPr>
              <w:t>3 – 2</w:t>
            </w:r>
          </w:p>
        </w:tc>
        <w:tc>
          <w:tcPr>
            <w:tcW w:w="1842" w:type="dxa"/>
            <w:tcBorders>
              <w:left w:val="nil"/>
              <w:right w:val="nil"/>
            </w:tcBorders>
          </w:tcPr>
          <w:p w:rsidR="000C4EE4" w:rsidRPr="001C4858" w:rsidRDefault="000C4EE4" w:rsidP="00E96107">
            <w:pPr>
              <w:pStyle w:val="Caption"/>
              <w:jc w:val="both"/>
              <w:rPr>
                <w:b/>
                <w:i w:val="0"/>
                <w:iCs w:val="0"/>
              </w:rPr>
            </w:pPr>
            <w:r w:rsidRPr="001C4858">
              <w:rPr>
                <w:i w:val="0"/>
              </w:rPr>
              <w:t>Variabel</w:t>
            </w:r>
          </w:p>
          <w:p w:rsidR="000C4EE4" w:rsidRPr="00A25C2A" w:rsidRDefault="000C4EE4" w:rsidP="00E96107">
            <w:pPr>
              <w:pStyle w:val="Caption"/>
              <w:jc w:val="both"/>
              <w:rPr>
                <w:b/>
                <w:i w:val="0"/>
                <w:iCs w:val="0"/>
              </w:rPr>
            </w:pPr>
            <w:r w:rsidRPr="001C4858">
              <w:rPr>
                <w:i w:val="0"/>
              </w:rPr>
              <w:t xml:space="preserve">5 – </w:t>
            </w:r>
            <w:r>
              <w:rPr>
                <w:i w:val="0"/>
              </w:rPr>
              <w:t>3</w:t>
            </w:r>
          </w:p>
        </w:tc>
      </w:tr>
      <w:tr w:rsidR="000C4EE4" w:rsidRPr="001C4858" w:rsidTr="00E96107">
        <w:trPr>
          <w:trHeight w:val="397"/>
          <w:jc w:val="center"/>
        </w:trPr>
        <w:tc>
          <w:tcPr>
            <w:tcW w:w="2058" w:type="dxa"/>
            <w:tcBorders>
              <w:right w:val="nil"/>
            </w:tcBorders>
          </w:tcPr>
          <w:p w:rsidR="000C4EE4" w:rsidRPr="001C4858" w:rsidRDefault="000C4EE4" w:rsidP="00E96107">
            <w:pPr>
              <w:pStyle w:val="Caption"/>
              <w:jc w:val="both"/>
              <w:rPr>
                <w:b/>
                <w:i w:val="0"/>
                <w:iCs w:val="0"/>
              </w:rPr>
            </w:pPr>
            <w:r w:rsidRPr="001C4858">
              <w:rPr>
                <w:i w:val="0"/>
              </w:rPr>
              <w:t>Perubahan Level (Level Change)</w:t>
            </w:r>
          </w:p>
        </w:tc>
        <w:tc>
          <w:tcPr>
            <w:tcW w:w="1486" w:type="dxa"/>
            <w:tcBorders>
              <w:left w:val="nil"/>
              <w:right w:val="nil"/>
            </w:tcBorders>
          </w:tcPr>
          <w:p w:rsidR="000C4EE4" w:rsidRPr="001C4858" w:rsidRDefault="000C4EE4" w:rsidP="00E96107">
            <w:pPr>
              <w:pStyle w:val="Caption"/>
              <w:jc w:val="both"/>
              <w:rPr>
                <w:b/>
                <w:i w:val="0"/>
                <w:iCs w:val="0"/>
              </w:rPr>
            </w:pPr>
            <w:r w:rsidRPr="001C4858">
              <w:rPr>
                <w:i w:val="0"/>
              </w:rPr>
              <w:t>2 – 3</w:t>
            </w:r>
          </w:p>
          <w:p w:rsidR="000C4EE4" w:rsidRPr="001C4858" w:rsidRDefault="000C4EE4" w:rsidP="00E96107">
            <w:pPr>
              <w:pStyle w:val="Caption"/>
              <w:jc w:val="both"/>
              <w:rPr>
                <w:b/>
                <w:i w:val="0"/>
                <w:iCs w:val="0"/>
              </w:rPr>
            </w:pPr>
            <w:r w:rsidRPr="001C4858">
              <w:rPr>
                <w:i w:val="0"/>
              </w:rPr>
              <w:t>(+1)</w:t>
            </w:r>
          </w:p>
        </w:tc>
        <w:tc>
          <w:tcPr>
            <w:tcW w:w="1842" w:type="dxa"/>
            <w:tcBorders>
              <w:left w:val="nil"/>
              <w:right w:val="nil"/>
            </w:tcBorders>
          </w:tcPr>
          <w:p w:rsidR="000C4EE4" w:rsidRPr="001C4858" w:rsidRDefault="000C4EE4" w:rsidP="00E96107">
            <w:pPr>
              <w:pStyle w:val="Caption"/>
              <w:jc w:val="both"/>
              <w:rPr>
                <w:b/>
                <w:i w:val="0"/>
                <w:iCs w:val="0"/>
              </w:rPr>
            </w:pPr>
            <w:r>
              <w:rPr>
                <w:i w:val="0"/>
              </w:rPr>
              <w:t>3</w:t>
            </w:r>
            <w:r w:rsidRPr="001C4858">
              <w:rPr>
                <w:i w:val="0"/>
              </w:rPr>
              <w:t xml:space="preserve"> – 5</w:t>
            </w:r>
          </w:p>
          <w:p w:rsidR="000C4EE4" w:rsidRPr="001C4858" w:rsidRDefault="000C4EE4" w:rsidP="00E96107">
            <w:pPr>
              <w:pStyle w:val="Caption"/>
              <w:jc w:val="both"/>
              <w:rPr>
                <w:b/>
                <w:i w:val="0"/>
                <w:iCs w:val="0"/>
              </w:rPr>
            </w:pPr>
            <w:r w:rsidRPr="001C4858">
              <w:rPr>
                <w:i w:val="0"/>
              </w:rPr>
              <w:t>(+</w:t>
            </w:r>
            <w:r>
              <w:rPr>
                <w:i w:val="0"/>
              </w:rPr>
              <w:t>2</w:t>
            </w:r>
            <w:r w:rsidRPr="001C4858">
              <w:rPr>
                <w:i w:val="0"/>
              </w:rPr>
              <w:t>)</w:t>
            </w:r>
          </w:p>
        </w:tc>
      </w:tr>
    </w:tbl>
    <w:p w:rsidR="000C4EE4" w:rsidRDefault="000C4EE4" w:rsidP="000C4EE4">
      <w:pPr>
        <w:ind w:firstLine="227"/>
        <w:jc w:val="both"/>
      </w:pPr>
    </w:p>
    <w:p w:rsidR="000C4EE4" w:rsidRPr="001C4858" w:rsidRDefault="000C4EE4" w:rsidP="000C4EE4">
      <w:pPr>
        <w:ind w:firstLine="227"/>
        <w:jc w:val="both"/>
        <w:rPr>
          <w:sz w:val="20"/>
          <w:szCs w:val="20"/>
          <w:lang w:val="en-US"/>
        </w:rPr>
      </w:pPr>
      <w:r w:rsidRPr="008E2CFA">
        <w:rPr>
          <w:sz w:val="20"/>
          <w:szCs w:val="20"/>
        </w:rPr>
        <w:t>Berdasarkan kondisi baseline (A) sebelum diberik</w:t>
      </w:r>
      <w:r w:rsidRPr="008E2CFA">
        <w:rPr>
          <w:sz w:val="20"/>
          <w:szCs w:val="20"/>
          <w:lang w:val="en-US"/>
        </w:rPr>
        <w:t>a</w:t>
      </w:r>
      <w:r w:rsidRPr="008E2CFA">
        <w:rPr>
          <w:sz w:val="20"/>
          <w:szCs w:val="20"/>
        </w:rPr>
        <w:t xml:space="preserve">n intervensi, terlihat dari panjang kondisi untuk mengambil warna dilakukan sebanyak 4 kali dan pada kondisi intervensi (B) dilakukan sebanyak 8 kali. Hasil dari kecenderungan stabilitas pada kondisi baseline (A) menunjukkan 0% </w:t>
      </w:r>
      <w:r w:rsidRPr="008E2CFA">
        <w:rPr>
          <w:sz w:val="20"/>
          <w:szCs w:val="20"/>
          <w:lang w:val="en-US"/>
        </w:rPr>
        <w:t xml:space="preserve">tidak </w:t>
      </w:r>
      <w:r w:rsidRPr="008E2CFA">
        <w:rPr>
          <w:sz w:val="20"/>
          <w:szCs w:val="20"/>
        </w:rPr>
        <w:t xml:space="preserve">stabil dan fase intervensi (B) berada pada 0% yang juga berarti </w:t>
      </w:r>
      <w:r w:rsidRPr="008E2CFA">
        <w:rPr>
          <w:sz w:val="20"/>
          <w:szCs w:val="20"/>
          <w:lang w:val="en-US"/>
        </w:rPr>
        <w:t xml:space="preserve">tidak </w:t>
      </w:r>
      <w:r w:rsidRPr="008E2CFA">
        <w:rPr>
          <w:sz w:val="20"/>
          <w:szCs w:val="20"/>
        </w:rPr>
        <w:t xml:space="preserve">stabil dimana fase intervensi tidak terjadi perubahan </w:t>
      </w:r>
      <w:r w:rsidRPr="008E2CFA">
        <w:rPr>
          <w:sz w:val="20"/>
          <w:szCs w:val="20"/>
          <w:lang w:val="en-US"/>
        </w:rPr>
        <w:t xml:space="preserve">yang signifikan </w:t>
      </w:r>
      <w:r w:rsidRPr="008E2CFA">
        <w:rPr>
          <w:sz w:val="20"/>
          <w:szCs w:val="20"/>
        </w:rPr>
        <w:t xml:space="preserve">ditinjau dari hasil </w:t>
      </w:r>
      <w:r w:rsidRPr="008E2CFA">
        <w:rPr>
          <w:sz w:val="20"/>
          <w:szCs w:val="20"/>
          <w:lang w:val="en-US"/>
        </w:rPr>
        <w:t xml:space="preserve">presentase pada </w:t>
      </w:r>
      <w:r w:rsidRPr="008E2CFA">
        <w:rPr>
          <w:sz w:val="20"/>
          <w:szCs w:val="20"/>
        </w:rPr>
        <w:t>angka 0%. Sementara pada level stabilitas baseline d</w:t>
      </w:r>
      <w:r w:rsidRPr="008E2CFA">
        <w:rPr>
          <w:sz w:val="20"/>
          <w:szCs w:val="20"/>
          <w:lang w:val="en-US"/>
        </w:rPr>
        <w:t>an treatment</w:t>
      </w:r>
      <w:r w:rsidRPr="008E2CFA">
        <w:rPr>
          <w:sz w:val="20"/>
          <w:szCs w:val="20"/>
        </w:rPr>
        <w:t xml:space="preserve"> menunjukkan keterangan variabel. Dan </w:t>
      </w:r>
      <w:r w:rsidRPr="008E2CFA">
        <w:rPr>
          <w:sz w:val="20"/>
          <w:szCs w:val="20"/>
          <w:lang w:val="en-US"/>
        </w:rPr>
        <w:t>perubahan level menunjukkan tidak adanya perubahan yang signifikan.</w:t>
      </w:r>
    </w:p>
    <w:p w:rsidR="000C4EE4" w:rsidRDefault="000C4EE4" w:rsidP="000C4EE4">
      <w:pPr>
        <w:pStyle w:val="JSKReferenceItem"/>
        <w:numPr>
          <w:ilvl w:val="0"/>
          <w:numId w:val="0"/>
        </w:numPr>
        <w:ind w:left="432" w:hanging="432"/>
        <w:jc w:val="left"/>
        <w:rPr>
          <w:sz w:val="20"/>
          <w:szCs w:val="20"/>
          <w:lang w:val="en-US"/>
        </w:rPr>
      </w:pPr>
    </w:p>
    <w:p w:rsidR="000C4EE4" w:rsidRDefault="000C4EE4" w:rsidP="000C4EE4">
      <w:pPr>
        <w:pStyle w:val="Caption"/>
        <w:ind w:left="720"/>
        <w:jc w:val="both"/>
        <w:rPr>
          <w:b/>
          <w:i w:val="0"/>
          <w:iCs w:val="0"/>
          <w:sz w:val="20"/>
          <w:szCs w:val="20"/>
          <w:lang w:val="en-US"/>
        </w:rPr>
      </w:pPr>
    </w:p>
    <w:p w:rsidR="000C4EE4" w:rsidRDefault="000C4EE4" w:rsidP="000C4EE4">
      <w:pPr>
        <w:pStyle w:val="Caption"/>
        <w:ind w:left="720"/>
        <w:jc w:val="both"/>
        <w:rPr>
          <w:b/>
          <w:i w:val="0"/>
          <w:iCs w:val="0"/>
          <w:sz w:val="20"/>
          <w:szCs w:val="20"/>
          <w:lang w:val="en-US"/>
        </w:rPr>
      </w:pPr>
    </w:p>
    <w:p w:rsidR="000C4EE4" w:rsidRDefault="000C4EE4" w:rsidP="000C4EE4">
      <w:pPr>
        <w:pStyle w:val="Caption"/>
        <w:ind w:left="720"/>
        <w:jc w:val="both"/>
        <w:rPr>
          <w:b/>
          <w:i w:val="0"/>
          <w:iCs w:val="0"/>
          <w:sz w:val="20"/>
          <w:szCs w:val="20"/>
          <w:lang w:val="en-US"/>
        </w:rPr>
      </w:pPr>
    </w:p>
    <w:p w:rsidR="000C4EE4" w:rsidRDefault="000C4EE4" w:rsidP="000C4EE4">
      <w:pPr>
        <w:pStyle w:val="Caption"/>
        <w:ind w:left="720"/>
        <w:jc w:val="both"/>
        <w:rPr>
          <w:b/>
          <w:i w:val="0"/>
          <w:iCs w:val="0"/>
          <w:sz w:val="20"/>
          <w:szCs w:val="20"/>
          <w:lang w:val="en-US"/>
        </w:rPr>
      </w:pPr>
    </w:p>
    <w:p w:rsidR="000C4EE4" w:rsidRDefault="000C4EE4" w:rsidP="000C4EE4">
      <w:pPr>
        <w:pStyle w:val="Caption"/>
        <w:ind w:left="720"/>
        <w:jc w:val="both"/>
        <w:rPr>
          <w:b/>
          <w:i w:val="0"/>
          <w:iCs w:val="0"/>
          <w:sz w:val="20"/>
          <w:szCs w:val="20"/>
          <w:lang w:val="en-US"/>
        </w:rPr>
      </w:pPr>
    </w:p>
    <w:p w:rsidR="000C4EE4" w:rsidRDefault="000C4EE4" w:rsidP="000C4EE4">
      <w:pPr>
        <w:pStyle w:val="Caption"/>
        <w:ind w:left="720"/>
        <w:jc w:val="both"/>
        <w:rPr>
          <w:b/>
          <w:i w:val="0"/>
          <w:iCs w:val="0"/>
          <w:sz w:val="20"/>
          <w:szCs w:val="20"/>
          <w:lang w:val="en-US"/>
        </w:rPr>
      </w:pPr>
    </w:p>
    <w:p w:rsidR="000C4EE4" w:rsidRPr="008D1BC8" w:rsidRDefault="000C4EE4" w:rsidP="00405948">
      <w:pPr>
        <w:pStyle w:val="Caption"/>
        <w:ind w:left="720"/>
        <w:jc w:val="center"/>
        <w:rPr>
          <w:i w:val="0"/>
          <w:iCs w:val="0"/>
          <w:sz w:val="20"/>
          <w:szCs w:val="20"/>
          <w:lang w:val="en-US"/>
        </w:rPr>
      </w:pPr>
      <w:r w:rsidRPr="0053167E">
        <w:rPr>
          <w:b/>
          <w:i w:val="0"/>
          <w:iCs w:val="0"/>
          <w:sz w:val="20"/>
          <w:szCs w:val="20"/>
          <w:lang w:val="en-US"/>
        </w:rPr>
        <w:lastRenderedPageBreak/>
        <w:t xml:space="preserve">Grafik 2. </w:t>
      </w:r>
      <w:r w:rsidRPr="0053167E">
        <w:rPr>
          <w:i w:val="0"/>
          <w:iCs w:val="0"/>
          <w:sz w:val="20"/>
          <w:szCs w:val="20"/>
          <w:lang w:val="en-US"/>
        </w:rPr>
        <w:t>Gambaran</w:t>
      </w:r>
      <w:r>
        <w:rPr>
          <w:i w:val="0"/>
          <w:iCs w:val="0"/>
          <w:sz w:val="20"/>
          <w:szCs w:val="20"/>
          <w:lang w:val="en-US"/>
        </w:rPr>
        <w:t xml:space="preserve"> Estimasi Kecenderungan Arah</w:t>
      </w:r>
    </w:p>
    <w:p w:rsidR="000C4EE4" w:rsidRDefault="00405948" w:rsidP="00405948">
      <w:pPr>
        <w:pStyle w:val="JSKReferenceItem"/>
        <w:numPr>
          <w:ilvl w:val="0"/>
          <w:numId w:val="0"/>
        </w:numPr>
        <w:ind w:left="720" w:firstLine="720"/>
        <w:rPr>
          <w:sz w:val="28"/>
          <w:szCs w:val="28"/>
          <w:lang w:val="en-US"/>
        </w:rPr>
      </w:pPr>
      <w:r>
        <w:rPr>
          <w:noProof/>
          <w:lang w:val="en-US" w:eastAsia="en-US"/>
        </w:rPr>
        <mc:AlternateContent>
          <mc:Choice Requires="wps">
            <w:drawing>
              <wp:anchor distT="0" distB="0" distL="114300" distR="114300" simplePos="0" relativeHeight="251669504" behindDoc="0" locked="0" layoutInCell="1" allowOverlap="1" wp14:anchorId="24706136" wp14:editId="064E2133">
                <wp:simplePos x="0" y="0"/>
                <wp:positionH relativeFrom="margin">
                  <wp:posOffset>3400425</wp:posOffset>
                </wp:positionH>
                <wp:positionV relativeFrom="paragraph">
                  <wp:posOffset>421005</wp:posOffset>
                </wp:positionV>
                <wp:extent cx="0" cy="1495425"/>
                <wp:effectExtent l="0" t="0" r="19050" b="9525"/>
                <wp:wrapNone/>
                <wp:docPr id="36" name="Straight Connector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09000000}"/>
                    </a:ext>
                  </a:extLst>
                </wp:docPr>
                <wp:cNvGraphicFramePr/>
                <a:graphic xmlns:a="http://schemas.openxmlformats.org/drawingml/2006/main">
                  <a:graphicData uri="http://schemas.microsoft.com/office/word/2010/wordprocessingShape">
                    <wps:wsp>
                      <wps:cNvCnPr/>
                      <wps:spPr>
                        <a:xfrm flipH="1">
                          <a:off x="0" y="0"/>
                          <a:ext cx="0" cy="1495425"/>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E2E4E7" id="Straight Connector 8" o:spid="_x0000_s1026" style="position:absolute;flip:x;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7.75pt,33.15pt" to="267.75pt,1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" strokecolor="black [3213]" strokeweight="1.5pt">
                <v:stroke dashstyle="dash" joinstyle="miter"/>
                <w10:wrap anchorx="margin"/>
              </v:line>
            </w:pict>
          </mc:Fallback>
        </mc:AlternateContent>
      </w:r>
      <w:r>
        <w:rPr>
          <w:noProof/>
          <w:lang w:val="en-US" w:eastAsia="en-US"/>
        </w:rPr>
        <mc:AlternateContent>
          <mc:Choice Requires="wps">
            <w:drawing>
              <wp:anchor distT="0" distB="0" distL="114300" distR="114300" simplePos="0" relativeHeight="251673600" behindDoc="0" locked="0" layoutInCell="1" allowOverlap="1" wp14:anchorId="4043C9F9" wp14:editId="03A82D5A">
                <wp:simplePos x="0" y="0"/>
                <wp:positionH relativeFrom="column">
                  <wp:posOffset>4048125</wp:posOffset>
                </wp:positionH>
                <wp:positionV relativeFrom="paragraph">
                  <wp:posOffset>427990</wp:posOffset>
                </wp:positionV>
                <wp:extent cx="0" cy="1428750"/>
                <wp:effectExtent l="19050" t="0" r="19050" b="19050"/>
                <wp:wrapNone/>
                <wp:docPr id="33" name="Straight Connector 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1C000000}"/>
                    </a:ext>
                  </a:extLst>
                </wp:docPr>
                <wp:cNvGraphicFramePr/>
                <a:graphic xmlns:a="http://schemas.openxmlformats.org/drawingml/2006/main">
                  <a:graphicData uri="http://schemas.microsoft.com/office/word/2010/wordprocessingShape">
                    <wps:wsp>
                      <wps:cNvCnPr/>
                      <wps:spPr>
                        <a:xfrm>
                          <a:off x="0" y="0"/>
                          <a:ext cx="0" cy="1428750"/>
                        </a:xfrm>
                        <a:prstGeom prst="line">
                          <a:avLst/>
                        </a:prstGeom>
                        <a:ln w="28575">
                          <a:solidFill>
                            <a:schemeClr val="bg1">
                              <a:lumMod val="50000"/>
                            </a:schemeClr>
                          </a:solidFill>
                        </a:ln>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w:pict>
              <v:line w14:anchorId="27DD965E" id="Straight Connector 27"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318.75pt,33.7pt" to="318.75pt,1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" strokecolor="#7f7f7f [1612]" strokeweight="2.25pt">
                <v:stroke joinstyle="miter"/>
              </v:line>
            </w:pict>
          </mc:Fallback>
        </mc:AlternateContent>
      </w:r>
      <w:r>
        <w:rPr>
          <w:noProof/>
          <w:lang w:val="en-US" w:eastAsia="en-US"/>
        </w:rPr>
        <mc:AlternateContent>
          <mc:Choice Requires="wps">
            <w:drawing>
              <wp:anchor distT="0" distB="0" distL="114300" distR="114300" simplePos="0" relativeHeight="251668480" behindDoc="0" locked="0" layoutInCell="1" allowOverlap="1" wp14:anchorId="65E08BA4" wp14:editId="725A0A63">
                <wp:simplePos x="0" y="0"/>
                <wp:positionH relativeFrom="column">
                  <wp:posOffset>4713605</wp:posOffset>
                </wp:positionH>
                <wp:positionV relativeFrom="paragraph">
                  <wp:posOffset>401955</wp:posOffset>
                </wp:positionV>
                <wp:extent cx="0" cy="1495425"/>
                <wp:effectExtent l="0" t="0" r="19050" b="9525"/>
                <wp:wrapNone/>
                <wp:docPr id="35" name="Straight Connector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09000000}"/>
                    </a:ext>
                  </a:extLst>
                </wp:docPr>
                <wp:cNvGraphicFramePr/>
                <a:graphic xmlns:a="http://schemas.openxmlformats.org/drawingml/2006/main">
                  <a:graphicData uri="http://schemas.microsoft.com/office/word/2010/wordprocessingShape">
                    <wps:wsp>
                      <wps:cNvCnPr/>
                      <wps:spPr>
                        <a:xfrm flipH="1">
                          <a:off x="0" y="0"/>
                          <a:ext cx="0" cy="1495425"/>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82C647" id="Straight Connector 8"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15pt,31.65pt" to="371.15pt,1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" strokecolor="black [3213]" strokeweight="1.5pt">
                <v:stroke dashstyle="dash" joinstyle="miter"/>
              </v:line>
            </w:pict>
          </mc:Fallback>
        </mc:AlternateContent>
      </w:r>
      <w:r>
        <w:rPr>
          <w:noProof/>
          <w:lang w:val="en-US" w:eastAsia="en-US"/>
        </w:rPr>
        <mc:AlternateContent>
          <mc:Choice Requires="wps">
            <w:drawing>
              <wp:anchor distT="0" distB="0" distL="114300" distR="114300" simplePos="0" relativeHeight="251674624" behindDoc="0" locked="0" layoutInCell="1" allowOverlap="1" wp14:anchorId="034D62D1" wp14:editId="4AD4A04D">
                <wp:simplePos x="0" y="0"/>
                <wp:positionH relativeFrom="column">
                  <wp:posOffset>3390900</wp:posOffset>
                </wp:positionH>
                <wp:positionV relativeFrom="paragraph">
                  <wp:posOffset>647065</wp:posOffset>
                </wp:positionV>
                <wp:extent cx="1393825" cy="266700"/>
                <wp:effectExtent l="19050" t="19050" r="34925" b="19050"/>
                <wp:wrapNone/>
                <wp:docPr id="29" name="Straight Connector 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25000000}"/>
                    </a:ext>
                  </a:extLst>
                </wp:docPr>
                <wp:cNvGraphicFramePr/>
                <a:graphic xmlns:a="http://schemas.openxmlformats.org/drawingml/2006/main">
                  <a:graphicData uri="http://schemas.microsoft.com/office/word/2010/wordprocessingShape">
                    <wps:wsp>
                      <wps:cNvCnPr/>
                      <wps:spPr>
                        <a:xfrm flipV="1">
                          <a:off x="0" y="0"/>
                          <a:ext cx="1393825" cy="266700"/>
                        </a:xfrm>
                        <a:prstGeom prst="line">
                          <a:avLst/>
                        </a:prstGeom>
                        <a:ln w="28575"/>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0244F27C" id="Straight Connector 36"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267pt,50.95pt" to="376.75pt,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" strokecolor="#4472c4 [3208]" strokeweight="2.25pt">
                <v:stroke joinstyle="miter"/>
              </v:line>
            </w:pict>
          </mc:Fallback>
        </mc:AlternateContent>
      </w:r>
      <w:r>
        <w:rPr>
          <w:noProof/>
          <w:lang w:val="en-US" w:eastAsia="en-US"/>
        </w:rPr>
        <mc:AlternateContent>
          <mc:Choice Requires="wps">
            <w:drawing>
              <wp:anchor distT="0" distB="0" distL="114300" distR="114300" simplePos="0" relativeHeight="251667456" behindDoc="0" locked="0" layoutInCell="1" allowOverlap="1" wp14:anchorId="5A16828A" wp14:editId="2C9ACD70">
                <wp:simplePos x="0" y="0"/>
                <wp:positionH relativeFrom="column">
                  <wp:posOffset>2741295</wp:posOffset>
                </wp:positionH>
                <wp:positionV relativeFrom="paragraph">
                  <wp:posOffset>421005</wp:posOffset>
                </wp:positionV>
                <wp:extent cx="0" cy="1438275"/>
                <wp:effectExtent l="19050" t="0" r="19050" b="28575"/>
                <wp:wrapNone/>
                <wp:docPr id="32" name="Straight Connector 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0B000000}"/>
                    </a:ext>
                  </a:extLst>
                </wp:docPr>
                <wp:cNvGraphicFramePr/>
                <a:graphic xmlns:a="http://schemas.openxmlformats.org/drawingml/2006/main">
                  <a:graphicData uri="http://schemas.microsoft.com/office/word/2010/wordprocessingShape">
                    <wps:wsp>
                      <wps:cNvCnPr/>
                      <wps:spPr>
                        <a:xfrm flipH="1">
                          <a:off x="0" y="0"/>
                          <a:ext cx="0" cy="14382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39043F" id="Straight Connector 10" o:spid="_x0000_s1026" style="position:absolute;flip:x;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5.85pt,33.15pt" to="215.85pt,1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" strokecolor="black [3213]" strokeweight="3pt">
                <v:stroke joinstyle="miter"/>
              </v:line>
            </w:pict>
          </mc:Fallback>
        </mc:AlternateContent>
      </w:r>
      <w:r>
        <w:rPr>
          <w:noProof/>
          <w:lang w:val="en-US" w:eastAsia="en-US"/>
        </w:rPr>
        <mc:AlternateContent>
          <mc:Choice Requires="wps">
            <w:drawing>
              <wp:anchor distT="0" distB="0" distL="114300" distR="114300" simplePos="0" relativeHeight="251675648" behindDoc="0" locked="0" layoutInCell="1" allowOverlap="1" wp14:anchorId="1F246587" wp14:editId="5257A1B1">
                <wp:simplePos x="0" y="0"/>
                <wp:positionH relativeFrom="column">
                  <wp:posOffset>1579880</wp:posOffset>
                </wp:positionH>
                <wp:positionV relativeFrom="paragraph">
                  <wp:posOffset>1163955</wp:posOffset>
                </wp:positionV>
                <wp:extent cx="981075" cy="219075"/>
                <wp:effectExtent l="19050" t="19050" r="28575" b="28575"/>
                <wp:wrapNone/>
                <wp:docPr id="30" name="Straight Connector 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1F000000}"/>
                    </a:ext>
                  </a:extLst>
                </wp:docPr>
                <wp:cNvGraphicFramePr/>
                <a:graphic xmlns:a="http://schemas.openxmlformats.org/drawingml/2006/main">
                  <a:graphicData uri="http://schemas.microsoft.com/office/word/2010/wordprocessingShape">
                    <wps:wsp>
                      <wps:cNvCnPr/>
                      <wps:spPr>
                        <a:xfrm flipV="1">
                          <a:off x="0" y="0"/>
                          <a:ext cx="981075" cy="219075"/>
                        </a:xfrm>
                        <a:prstGeom prst="line">
                          <a:avLst/>
                        </a:prstGeom>
                        <a:ln w="28575"/>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7068ADED" id="Straight Connector 30"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124.4pt,91.65pt" to="201.65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" strokecolor="#4472c4 [3208]" strokeweight="2.25pt">
                <v:stroke joinstyle="miter"/>
              </v:line>
            </w:pict>
          </mc:Fallback>
        </mc:AlternateContent>
      </w:r>
      <w:r>
        <w:rPr>
          <w:noProof/>
          <w:lang w:val="en-US" w:eastAsia="en-US"/>
        </w:rPr>
        <mc:AlternateContent>
          <mc:Choice Requires="wps">
            <w:drawing>
              <wp:anchor distT="0" distB="0" distL="114300" distR="114300" simplePos="0" relativeHeight="251670528" behindDoc="0" locked="0" layoutInCell="1" allowOverlap="1" wp14:anchorId="06E2DF3E" wp14:editId="489AFC21">
                <wp:simplePos x="0" y="0"/>
                <wp:positionH relativeFrom="column">
                  <wp:posOffset>2581275</wp:posOffset>
                </wp:positionH>
                <wp:positionV relativeFrom="paragraph">
                  <wp:posOffset>418465</wp:posOffset>
                </wp:positionV>
                <wp:extent cx="0" cy="1495425"/>
                <wp:effectExtent l="0" t="0" r="19050" b="9525"/>
                <wp:wrapNone/>
                <wp:docPr id="38" name="Straight Connector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09000000}"/>
                    </a:ext>
                  </a:extLst>
                </wp:docPr>
                <wp:cNvGraphicFramePr/>
                <a:graphic xmlns:a="http://schemas.openxmlformats.org/drawingml/2006/main">
                  <a:graphicData uri="http://schemas.microsoft.com/office/word/2010/wordprocessingShape">
                    <wps:wsp>
                      <wps:cNvCnPr/>
                      <wps:spPr>
                        <a:xfrm flipH="1">
                          <a:off x="0" y="0"/>
                          <a:ext cx="0" cy="1495425"/>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44E969" id="Straight Connector 8"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25pt,32.95pt" to="203.25pt,1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" strokecolor="black [3213]" strokeweight="1.5pt">
                <v:stroke dashstyle="dash" joinstyle="miter"/>
              </v:line>
            </w:pict>
          </mc:Fallback>
        </mc:AlternateContent>
      </w:r>
      <w:r>
        <w:rPr>
          <w:noProof/>
          <w:lang w:val="en-US" w:eastAsia="en-US"/>
        </w:rPr>
        <mc:AlternateContent>
          <mc:Choice Requires="wps">
            <w:drawing>
              <wp:anchor distT="0" distB="0" distL="114300" distR="114300" simplePos="0" relativeHeight="251671552" behindDoc="0" locked="0" layoutInCell="1" allowOverlap="1" wp14:anchorId="7CC75713" wp14:editId="066472FC">
                <wp:simplePos x="0" y="0"/>
                <wp:positionH relativeFrom="column">
                  <wp:posOffset>1598930</wp:posOffset>
                </wp:positionH>
                <wp:positionV relativeFrom="paragraph">
                  <wp:posOffset>401955</wp:posOffset>
                </wp:positionV>
                <wp:extent cx="0" cy="1495425"/>
                <wp:effectExtent l="0" t="0" r="19050" b="9525"/>
                <wp:wrapNone/>
                <wp:docPr id="39" name="Straight Connector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09000000}"/>
                    </a:ext>
                  </a:extLst>
                </wp:docPr>
                <wp:cNvGraphicFramePr/>
                <a:graphic xmlns:a="http://schemas.openxmlformats.org/drawingml/2006/main">
                  <a:graphicData uri="http://schemas.microsoft.com/office/word/2010/wordprocessingShape">
                    <wps:wsp>
                      <wps:cNvCnPr/>
                      <wps:spPr>
                        <a:xfrm flipH="1">
                          <a:off x="0" y="0"/>
                          <a:ext cx="0" cy="1495425"/>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C30359" id="Straight Connector 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9pt,31.65pt" to="125.9pt,1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" strokecolor="black [3213]" strokeweight="1.5pt">
                <v:stroke dashstyle="dash" joinstyle="miter"/>
              </v:line>
            </w:pict>
          </mc:Fallback>
        </mc:AlternateContent>
      </w:r>
      <w:r>
        <w:rPr>
          <w:noProof/>
          <w:lang w:val="en-US" w:eastAsia="en-US"/>
        </w:rPr>
        <mc:AlternateContent>
          <mc:Choice Requires="wps">
            <w:drawing>
              <wp:anchor distT="0" distB="0" distL="114300" distR="114300" simplePos="0" relativeHeight="251672576" behindDoc="0" locked="0" layoutInCell="1" allowOverlap="1" wp14:anchorId="569BE36B" wp14:editId="357070B7">
                <wp:simplePos x="0" y="0"/>
                <wp:positionH relativeFrom="column">
                  <wp:posOffset>2085975</wp:posOffset>
                </wp:positionH>
                <wp:positionV relativeFrom="paragraph">
                  <wp:posOffset>437515</wp:posOffset>
                </wp:positionV>
                <wp:extent cx="0" cy="1428750"/>
                <wp:effectExtent l="19050" t="0" r="19050" b="19050"/>
                <wp:wrapNone/>
                <wp:docPr id="34" name="Straight Connector 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1C000000}"/>
                    </a:ext>
                  </a:extLst>
                </wp:docPr>
                <wp:cNvGraphicFramePr/>
                <a:graphic xmlns:a="http://schemas.openxmlformats.org/drawingml/2006/main">
                  <a:graphicData uri="http://schemas.microsoft.com/office/word/2010/wordprocessingShape">
                    <wps:wsp>
                      <wps:cNvCnPr/>
                      <wps:spPr>
                        <a:xfrm>
                          <a:off x="0" y="0"/>
                          <a:ext cx="0" cy="1428750"/>
                        </a:xfrm>
                        <a:prstGeom prst="line">
                          <a:avLst/>
                        </a:prstGeom>
                        <a:ln w="28575">
                          <a:solidFill>
                            <a:schemeClr val="bg1">
                              <a:lumMod val="50000"/>
                            </a:schemeClr>
                          </a:solidFill>
                        </a:ln>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w:pict>
              <v:line w14:anchorId="77E3CB0D" id="Straight Connector 2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64.25pt,34.45pt" to="164.25pt,1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" strokecolor="#7f7f7f [1612]" strokeweight="2.25pt">
                <v:stroke joinstyle="miter"/>
              </v:line>
            </w:pict>
          </mc:Fallback>
        </mc:AlternateContent>
      </w:r>
      <w:r w:rsidR="000C4EE4">
        <w:rPr>
          <w:noProof/>
          <w:lang w:val="en-US" w:eastAsia="en-US"/>
        </w:rPr>
        <w:drawing>
          <wp:inline distT="0" distB="0" distL="0" distR="0" wp14:anchorId="71581D54" wp14:editId="5C6A0471">
            <wp:extent cx="4593167" cy="2743200"/>
            <wp:effectExtent l="0" t="0" r="17145" b="0"/>
            <wp:docPr id="40" name="Chart 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C4EE4" w:rsidRDefault="000C4EE4" w:rsidP="000C4EE4">
      <w:pPr>
        <w:pStyle w:val="Caption"/>
        <w:jc w:val="both"/>
        <w:rPr>
          <w:i w:val="0"/>
          <w:iCs w:val="0"/>
          <w:sz w:val="20"/>
          <w:szCs w:val="20"/>
        </w:rPr>
      </w:pPr>
      <w:r>
        <w:rPr>
          <w:i w:val="0"/>
          <w:iCs w:val="0"/>
          <w:sz w:val="20"/>
          <w:szCs w:val="20"/>
        </w:rPr>
        <w:t>Keterangan: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3544"/>
      </w:tblGrid>
      <w:tr w:rsidR="000C4EE4" w:rsidRPr="004736A8" w:rsidTr="00E96107">
        <w:tc>
          <w:tcPr>
            <w:tcW w:w="2394" w:type="dxa"/>
          </w:tcPr>
          <w:p w:rsidR="000C4EE4" w:rsidRPr="00CB2CE4" w:rsidRDefault="000C4EE4" w:rsidP="00E96107">
            <w:pPr>
              <w:pStyle w:val="ListParagraph"/>
              <w:ind w:left="0"/>
              <w:jc w:val="both"/>
            </w:pPr>
            <w:r w:rsidRPr="00CB2CE4">
              <w:t xml:space="preserve">Garis </w:t>
            </w:r>
            <w:r w:rsidRPr="00CB2CE4">
              <w:rPr>
                <w:i/>
                <w:iCs/>
              </w:rPr>
              <w:t>Mid Rate</w:t>
            </w:r>
          </w:p>
        </w:tc>
        <w:tc>
          <w:tcPr>
            <w:tcW w:w="3544" w:type="dxa"/>
          </w:tcPr>
          <w:p w:rsidR="000C4EE4" w:rsidRPr="00CB2CE4" w:rsidRDefault="000C4EE4" w:rsidP="00E96107">
            <w:pPr>
              <w:pStyle w:val="ListParagraph"/>
              <w:ind w:left="0"/>
              <w:jc w:val="both"/>
            </w:pPr>
            <w:r w:rsidRPr="00CB2CE4">
              <w:rPr>
                <w:noProof/>
                <w:lang w:eastAsia="en-US"/>
                <w14:ligatures w14:val="standardContextual"/>
              </w:rPr>
              <mc:AlternateContent>
                <mc:Choice Requires="wps">
                  <w:drawing>
                    <wp:anchor distT="0" distB="0" distL="114300" distR="114300" simplePos="0" relativeHeight="251676672" behindDoc="0" locked="0" layoutInCell="1" allowOverlap="1" wp14:anchorId="6A3956AA" wp14:editId="34BE9C03">
                      <wp:simplePos x="0" y="0"/>
                      <wp:positionH relativeFrom="column">
                        <wp:posOffset>770890</wp:posOffset>
                      </wp:positionH>
                      <wp:positionV relativeFrom="paragraph">
                        <wp:posOffset>95885</wp:posOffset>
                      </wp:positionV>
                      <wp:extent cx="1099547" cy="0"/>
                      <wp:effectExtent l="0" t="19050" r="0" b="38100"/>
                      <wp:wrapNone/>
                      <wp:docPr id="1583505731"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9619DB" id="Straight Connector 1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7pt,7.55pt" to="147.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" strokecolor="black [3213]" strokeweight="4.5pt">
                      <v:stroke dashstyle="dash" joinstyle="miter"/>
                    </v:line>
                  </w:pict>
                </mc:Fallback>
              </mc:AlternateContent>
            </w:r>
            <w:r w:rsidRPr="00CB2CE4">
              <w:t>:</w:t>
            </w:r>
          </w:p>
        </w:tc>
      </w:tr>
      <w:tr w:rsidR="000C4EE4" w:rsidRPr="004736A8" w:rsidTr="00E96107">
        <w:tc>
          <w:tcPr>
            <w:tcW w:w="2394" w:type="dxa"/>
          </w:tcPr>
          <w:p w:rsidR="000C4EE4" w:rsidRPr="00CB2CE4" w:rsidRDefault="000C4EE4" w:rsidP="00E96107">
            <w:pPr>
              <w:pStyle w:val="ListParagraph"/>
              <w:ind w:left="0"/>
              <w:jc w:val="both"/>
            </w:pPr>
            <w:r w:rsidRPr="00CB2CE4">
              <w:t xml:space="preserve">Garis </w:t>
            </w:r>
            <w:r w:rsidRPr="00CB2CE4">
              <w:rPr>
                <w:i/>
                <w:iCs/>
              </w:rPr>
              <w:t>Mide Date</w:t>
            </w:r>
          </w:p>
        </w:tc>
        <w:tc>
          <w:tcPr>
            <w:tcW w:w="3544" w:type="dxa"/>
          </w:tcPr>
          <w:p w:rsidR="000C4EE4" w:rsidRPr="00CB2CE4" w:rsidRDefault="000C4EE4" w:rsidP="00E96107">
            <w:pPr>
              <w:pStyle w:val="ListParagraph"/>
              <w:ind w:left="0"/>
              <w:jc w:val="both"/>
            </w:pPr>
            <w:r w:rsidRPr="00CB2CE4">
              <w:rPr>
                <w:noProof/>
                <w:lang w:eastAsia="en-US"/>
                <w14:ligatures w14:val="standardContextual"/>
              </w:rPr>
              <mc:AlternateContent>
                <mc:Choice Requires="wps">
                  <w:drawing>
                    <wp:anchor distT="0" distB="0" distL="114300" distR="114300" simplePos="0" relativeHeight="251677696" behindDoc="0" locked="0" layoutInCell="1" allowOverlap="1" wp14:anchorId="0F73FA48" wp14:editId="6F5551CD">
                      <wp:simplePos x="0" y="0"/>
                      <wp:positionH relativeFrom="column">
                        <wp:posOffset>761354</wp:posOffset>
                      </wp:positionH>
                      <wp:positionV relativeFrom="paragraph">
                        <wp:posOffset>85825</wp:posOffset>
                      </wp:positionV>
                      <wp:extent cx="1099547" cy="0"/>
                      <wp:effectExtent l="0" t="19050" r="43815" b="38100"/>
                      <wp:wrapNone/>
                      <wp:docPr id="589444614"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noFill/>
                              <a:ln w="57150" cap="flat" cmpd="sng" algn="ctr">
                                <a:solidFill>
                                  <a:schemeClr val="bg1">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A300567" id="Straight Connector 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95pt,6.75pt" to="146.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" strokecolor="#7f7f7f [1612]" strokeweight="4.5pt">
                      <v:stroke joinstyle="miter"/>
                    </v:line>
                  </w:pict>
                </mc:Fallback>
              </mc:AlternateContent>
            </w:r>
            <w:r w:rsidRPr="00CB2CE4">
              <w:t>:</w:t>
            </w:r>
          </w:p>
        </w:tc>
      </w:tr>
      <w:tr w:rsidR="000C4EE4" w:rsidRPr="004736A8" w:rsidTr="00E96107">
        <w:tc>
          <w:tcPr>
            <w:tcW w:w="2394" w:type="dxa"/>
          </w:tcPr>
          <w:p w:rsidR="000C4EE4" w:rsidRPr="00CB2CE4" w:rsidRDefault="000C4EE4" w:rsidP="00E96107">
            <w:pPr>
              <w:pStyle w:val="ListParagraph"/>
              <w:ind w:left="0"/>
              <w:jc w:val="both"/>
            </w:pPr>
            <w:r w:rsidRPr="00CB2CE4">
              <w:t>Garis Perubahan Fase</w:t>
            </w:r>
          </w:p>
        </w:tc>
        <w:tc>
          <w:tcPr>
            <w:tcW w:w="3544" w:type="dxa"/>
          </w:tcPr>
          <w:p w:rsidR="000C4EE4" w:rsidRPr="00CB2CE4" w:rsidRDefault="000C4EE4" w:rsidP="00E96107">
            <w:pPr>
              <w:pStyle w:val="ListParagraph"/>
              <w:ind w:left="0"/>
              <w:jc w:val="both"/>
            </w:pPr>
            <w:r w:rsidRPr="00CB2CE4">
              <w:rPr>
                <w:noProof/>
                <w:lang w:eastAsia="en-US"/>
                <w14:ligatures w14:val="standardContextual"/>
              </w:rPr>
              <mc:AlternateContent>
                <mc:Choice Requires="wps">
                  <w:drawing>
                    <wp:anchor distT="0" distB="0" distL="114300" distR="114300" simplePos="0" relativeHeight="251678720" behindDoc="0" locked="0" layoutInCell="1" allowOverlap="1" wp14:anchorId="373027C6" wp14:editId="4D72ABF9">
                      <wp:simplePos x="0" y="0"/>
                      <wp:positionH relativeFrom="column">
                        <wp:posOffset>760997</wp:posOffset>
                      </wp:positionH>
                      <wp:positionV relativeFrom="paragraph">
                        <wp:posOffset>85725</wp:posOffset>
                      </wp:positionV>
                      <wp:extent cx="1099547" cy="0"/>
                      <wp:effectExtent l="0" t="19050" r="43815" b="38100"/>
                      <wp:wrapNone/>
                      <wp:docPr id="1426141090"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noFill/>
                              <a:ln w="571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5935F4" id="Straight Connector 1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9pt,6.75pt" to="14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" strokecolor="black [3213]" strokeweight="4.5pt">
                      <v:stroke joinstyle="miter"/>
                    </v:line>
                  </w:pict>
                </mc:Fallback>
              </mc:AlternateContent>
            </w:r>
            <w:r w:rsidRPr="00CB2CE4">
              <w:t>:</w:t>
            </w:r>
          </w:p>
        </w:tc>
      </w:tr>
      <w:tr w:rsidR="000C4EE4" w:rsidRPr="004736A8" w:rsidTr="00E96107">
        <w:tc>
          <w:tcPr>
            <w:tcW w:w="2394" w:type="dxa"/>
          </w:tcPr>
          <w:p w:rsidR="000C4EE4" w:rsidRPr="00B70DAD" w:rsidRDefault="000C4EE4" w:rsidP="00E96107">
            <w:pPr>
              <w:pStyle w:val="ListParagraph"/>
              <w:ind w:left="0"/>
              <w:jc w:val="both"/>
            </w:pPr>
            <w:r w:rsidRPr="00CB2CE4">
              <w:t xml:space="preserve">Kondisi </w:t>
            </w:r>
            <w:r w:rsidRPr="00CB2CE4">
              <w:rPr>
                <w:i/>
                <w:iCs/>
              </w:rPr>
              <w:t>Baseline</w:t>
            </w:r>
            <w:r>
              <w:t xml:space="preserve"> (A)</w:t>
            </w:r>
          </w:p>
        </w:tc>
        <w:tc>
          <w:tcPr>
            <w:tcW w:w="3544" w:type="dxa"/>
          </w:tcPr>
          <w:p w:rsidR="000C4EE4" w:rsidRPr="00CB2CE4" w:rsidRDefault="000C4EE4" w:rsidP="00E96107">
            <w:pPr>
              <w:pStyle w:val="ListParagraph"/>
              <w:ind w:left="0"/>
              <w:jc w:val="both"/>
            </w:pPr>
            <w:r w:rsidRPr="00CB2CE4">
              <w:rPr>
                <w:noProof/>
                <w:lang w:eastAsia="en-US"/>
                <w14:ligatures w14:val="standardContextual"/>
              </w:rPr>
              <mc:AlternateContent>
                <mc:Choice Requires="wps">
                  <w:drawing>
                    <wp:anchor distT="0" distB="0" distL="114300" distR="114300" simplePos="0" relativeHeight="251679744" behindDoc="0" locked="0" layoutInCell="1" allowOverlap="1" wp14:anchorId="433C4F84" wp14:editId="7BC34F8B">
                      <wp:simplePos x="0" y="0"/>
                      <wp:positionH relativeFrom="column">
                        <wp:posOffset>760856</wp:posOffset>
                      </wp:positionH>
                      <wp:positionV relativeFrom="paragraph">
                        <wp:posOffset>96520</wp:posOffset>
                      </wp:positionV>
                      <wp:extent cx="1099547" cy="0"/>
                      <wp:effectExtent l="0" t="19050" r="43815" b="38100"/>
                      <wp:wrapNone/>
                      <wp:docPr id="1798193432"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BE6722" id="Straight Connector 1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9pt,7.6pt" to="1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" strokecolor="#ed7d31 [3205]" strokeweight="4.5pt">
                      <v:stroke joinstyle="miter"/>
                    </v:line>
                  </w:pict>
                </mc:Fallback>
              </mc:AlternateContent>
            </w:r>
            <w:r w:rsidRPr="00CB2CE4">
              <w:t>:</w:t>
            </w:r>
          </w:p>
        </w:tc>
      </w:tr>
      <w:tr w:rsidR="000C4EE4" w:rsidRPr="004736A8" w:rsidTr="00E96107">
        <w:tc>
          <w:tcPr>
            <w:tcW w:w="2394" w:type="dxa"/>
          </w:tcPr>
          <w:p w:rsidR="000C4EE4" w:rsidRPr="00B70DAD" w:rsidRDefault="000C4EE4" w:rsidP="00E96107">
            <w:pPr>
              <w:pStyle w:val="ListParagraph"/>
              <w:ind w:left="0"/>
              <w:jc w:val="both"/>
            </w:pPr>
            <w:r w:rsidRPr="00CB2CE4">
              <w:t xml:space="preserve">Kondisi Treatment </w:t>
            </w:r>
            <w:r>
              <w:t>(B)</w:t>
            </w:r>
          </w:p>
        </w:tc>
        <w:tc>
          <w:tcPr>
            <w:tcW w:w="3544" w:type="dxa"/>
          </w:tcPr>
          <w:p w:rsidR="000C4EE4" w:rsidRPr="00CB2CE4" w:rsidRDefault="000C4EE4" w:rsidP="00E96107">
            <w:pPr>
              <w:pStyle w:val="ListParagraph"/>
              <w:ind w:left="0"/>
              <w:jc w:val="both"/>
            </w:pPr>
            <w:r w:rsidRPr="00CB2CE4">
              <w:rPr>
                <w:noProof/>
                <w:lang w:eastAsia="en-US"/>
                <w14:ligatures w14:val="standardContextual"/>
              </w:rPr>
              <mc:AlternateContent>
                <mc:Choice Requires="wps">
                  <w:drawing>
                    <wp:anchor distT="0" distB="0" distL="114300" distR="114300" simplePos="0" relativeHeight="251680768" behindDoc="0" locked="0" layoutInCell="1" allowOverlap="1" wp14:anchorId="0ECF8A79" wp14:editId="4B000AEA">
                      <wp:simplePos x="0" y="0"/>
                      <wp:positionH relativeFrom="column">
                        <wp:posOffset>760887</wp:posOffset>
                      </wp:positionH>
                      <wp:positionV relativeFrom="paragraph">
                        <wp:posOffset>96520</wp:posOffset>
                      </wp:positionV>
                      <wp:extent cx="1099547" cy="0"/>
                      <wp:effectExtent l="0" t="19050" r="43815" b="38100"/>
                      <wp:wrapNone/>
                      <wp:docPr id="323708766"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9D2C85" id="Straight Connector 1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9pt,7.6pt" to="1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" strokecolor="#ffc000 [3207]" strokeweight="4.5pt">
                      <v:stroke joinstyle="miter"/>
                    </v:line>
                  </w:pict>
                </mc:Fallback>
              </mc:AlternateContent>
            </w:r>
            <w:r w:rsidRPr="00CB2CE4">
              <w:t>:</w:t>
            </w:r>
          </w:p>
        </w:tc>
      </w:tr>
    </w:tbl>
    <w:p w:rsidR="000C4EE4" w:rsidRDefault="000C4EE4" w:rsidP="000C4EE4">
      <w:pPr>
        <w:pStyle w:val="Body"/>
      </w:pPr>
    </w:p>
    <w:p w:rsidR="000C4EE4" w:rsidRDefault="000C4EE4" w:rsidP="000C4EE4">
      <w:pPr>
        <w:pStyle w:val="Body"/>
        <w:rPr>
          <w:lang w:val="en-US"/>
        </w:rPr>
      </w:pPr>
      <w:r w:rsidRPr="0091227C">
        <w:rPr>
          <w:lang w:val="en-US"/>
        </w:rPr>
        <w:t xml:space="preserve">Pada </w:t>
      </w:r>
      <w:r w:rsidRPr="0091227C">
        <w:rPr>
          <w:b/>
          <w:lang w:val="en-US"/>
        </w:rPr>
        <w:t>grafik 2</w:t>
      </w:r>
      <w:r w:rsidRPr="0091227C">
        <w:rPr>
          <w:lang w:val="en-US"/>
        </w:rPr>
        <w:t xml:space="preserve">, terlihat kecenderungan stabilitas dengan tujuan untuk memberikan gambaran terhadap homogenitas sebuah data </w:t>
      </w:r>
      <w:r w:rsidRPr="0091227C">
        <w:rPr>
          <w:lang w:val="en-US"/>
        </w:rPr>
        <w:fldChar w:fldCharType="begin" w:fldLock="1"/>
      </w:r>
      <w:r w:rsidR="002C73D3">
        <w:rPr>
          <w:lang w:val="en-US"/>
        </w:rPr>
        <w:instrText>ADDIN CSL_CITATION {"citationItems":[{"id":"ITEM-1","itemData":{"abstract":"The subject in this research have problem of reduction numeracyso she need Contextual Teaching and Learning. The purpose of this research is to describe the process of implementation and the influence of Contextual Teaching and Learning toward Reduction Numeracy of 4 th grade Student. This research used Single Subject Research (SSR) and A-B-A design. The results of this research indicated that there is a presence of Contextual Teaching and Learning in reduction numeracy. This situation is shown ad on the assessment of numeracy reduction children with intellectual disability in baseline-1 ranged 70%-76%, intervention ranged 86%-93%, baseline-2 ranged 93%-98%, thus overlap percentase is 0% Abstrak :Subjek pada penelitian ini mengalami kesulitan dalam kemampuan berhitung pengurangan sehingga membutuhkan Pembelajaran Kontekstual pada proses pembelajaran. Tujuan penelitian ini adalah Tujuan penelitian ini adalah untuk mendeskripsikan proses serta pengaruh pelaksanaan Pembelajaran Kontekstual pada pengajaran berhitung pengurangan anak tunagrahita kelas 4. Penelitian ini menggunakan Single Subject Reseach (SSR) desain A-B-A. Hasil penelitian ini menunjukkan adanya pengaruh Pembelajaran Kontekstual pada kemampuan berhitung pengurangan yang ditunjukkan pada baseline-1 berkisar 70%-76%, intervensi berkisar 86%-93%, dan baseline-2 berkisar 93%-98%, serta persentase overlap sebesar 0%.","author":[{"dropping-particle":"","family":"Rahmadiani","given":"Devina","non-dropping-particle":"","parse-names":false,"suffix":""},{"dropping-particle":"","family":"Nur","given":"Kamaruddin","non-dropping-particle":"","parse-names":false,"suffix":""}],"container-title":"Jurnal Ortopedagogia","id":"ITEM-1","issued":{"date-parts":[["2015"]]},"page":"304","title":"Pengaruh pembelajaran kontekstual terhadap kemampuan berhitung pengurangan pada siswa tunagrahita kelas 4","type":"article-journal","volume":"1 (4)"},"uris":["http://www.mendeley.com/documents/?uuid=e06f6483-cc0b-4752-bde7-6d21f695d97f"]}],"mendeley":{"formattedCitation":"[34]","plainTextFormattedCitation":"[34]","previouslyFormattedCitation":"[34]"},"properties":{"noteIndex":0},"schema":"https://github.com/citation-style-language/schema/raw/master/csl-citation.json"}</w:instrText>
      </w:r>
      <w:r w:rsidRPr="0091227C">
        <w:rPr>
          <w:lang w:val="en-US"/>
        </w:rPr>
        <w:fldChar w:fldCharType="separate"/>
      </w:r>
      <w:r w:rsidRPr="0091227C">
        <w:rPr>
          <w:noProof/>
          <w:lang w:val="en-US"/>
        </w:rPr>
        <w:t>[34]</w:t>
      </w:r>
      <w:r w:rsidRPr="0091227C">
        <w:rPr>
          <w:lang w:val="en-US"/>
        </w:rPr>
        <w:fldChar w:fldCharType="end"/>
      </w:r>
      <w:r w:rsidRPr="0091227C">
        <w:rPr>
          <w:lang w:val="en-US"/>
        </w:rPr>
        <w:t>. Terlihat pada fase baseline (A) diperoleh hasi rentang stabilitas = 0</w:t>
      </w:r>
      <w:proofErr w:type="gramStart"/>
      <w:r w:rsidRPr="0091227C">
        <w:rPr>
          <w:lang w:val="en-US"/>
        </w:rPr>
        <w:t>,45</w:t>
      </w:r>
      <w:proofErr w:type="gramEnd"/>
      <w:r w:rsidRPr="0091227C">
        <w:rPr>
          <w:lang w:val="en-US"/>
        </w:rPr>
        <w:t>; mean level= 2,25; batas atas= 2,47; batas bawah=2,03. Dan diperoleh untuk fase baseline kecenderungan stabilitas 0% artinya data tidak stabil. Sementara fase intervensi memperoleh hasil pada rentang stabilitas = 0</w:t>
      </w:r>
      <w:proofErr w:type="gramStart"/>
      <w:r w:rsidRPr="0091227C">
        <w:rPr>
          <w:lang w:val="en-US"/>
        </w:rPr>
        <w:t>,75</w:t>
      </w:r>
      <w:proofErr w:type="gramEnd"/>
      <w:r w:rsidRPr="0091227C">
        <w:rPr>
          <w:lang w:val="en-US"/>
        </w:rPr>
        <w:t xml:space="preserve">; mean level= 4,5; batas atas=4,87; batas bawah= 4,13. Dan didapatkan kecenderungan stabilitas </w:t>
      </w:r>
      <w:r>
        <w:rPr>
          <w:lang w:val="en-US"/>
        </w:rPr>
        <w:t xml:space="preserve">kedua kondisi </w:t>
      </w:r>
      <w:r w:rsidRPr="0091227C">
        <w:rPr>
          <w:lang w:val="en-US"/>
        </w:rPr>
        <w:t>pada angka 0% artinya tidak stabil (variabel).</w:t>
      </w:r>
    </w:p>
    <w:p w:rsidR="000C4EE4" w:rsidRDefault="000C4EE4" w:rsidP="00405948">
      <w:pPr>
        <w:pStyle w:val="Body"/>
        <w:ind w:firstLine="0"/>
        <w:jc w:val="center"/>
        <w:rPr>
          <w:lang w:val="en-ID"/>
        </w:rPr>
      </w:pPr>
    </w:p>
    <w:p w:rsidR="000C4EE4" w:rsidRDefault="000C4EE4" w:rsidP="00405948">
      <w:pPr>
        <w:pStyle w:val="Body"/>
        <w:ind w:firstLine="0"/>
        <w:jc w:val="center"/>
        <w:rPr>
          <w:lang w:val="en-ID"/>
        </w:rPr>
      </w:pPr>
      <w:r>
        <w:rPr>
          <w:b/>
          <w:lang w:val="en-ID"/>
        </w:rPr>
        <w:t xml:space="preserve">Grafik 3. </w:t>
      </w:r>
      <w:r>
        <w:rPr>
          <w:lang w:val="en-ID"/>
        </w:rPr>
        <w:t>Gambaran Kecenderungan Stabilitas</w:t>
      </w:r>
    </w:p>
    <w:p w:rsidR="000C4EE4" w:rsidRDefault="000C4EE4" w:rsidP="00405948">
      <w:pPr>
        <w:pStyle w:val="JSKReferenceItem"/>
        <w:numPr>
          <w:ilvl w:val="0"/>
          <w:numId w:val="0"/>
        </w:numPr>
        <w:ind w:left="720" w:firstLine="720"/>
        <w:rPr>
          <w:sz w:val="28"/>
          <w:szCs w:val="28"/>
          <w:lang w:val="en-US"/>
        </w:rPr>
      </w:pPr>
      <w:r>
        <w:rPr>
          <w:noProof/>
          <w:lang w:val="en-US" w:eastAsia="en-US"/>
        </w:rPr>
        <mc:AlternateContent>
          <mc:Choice Requires="wps">
            <w:drawing>
              <wp:anchor distT="0" distB="0" distL="114300" distR="114300" simplePos="0" relativeHeight="251682816" behindDoc="0" locked="0" layoutInCell="1" allowOverlap="1" wp14:anchorId="37AA54CD" wp14:editId="1C8417E3">
                <wp:simplePos x="0" y="0"/>
                <wp:positionH relativeFrom="column">
                  <wp:posOffset>2284730</wp:posOffset>
                </wp:positionH>
                <wp:positionV relativeFrom="paragraph">
                  <wp:posOffset>234315</wp:posOffset>
                </wp:positionV>
                <wp:extent cx="0" cy="1981200"/>
                <wp:effectExtent l="19050" t="0" r="38100" b="38100"/>
                <wp:wrapNone/>
                <wp:docPr id="42" name="Straight Connector 42"/>
                <wp:cNvGraphicFramePr/>
                <a:graphic xmlns:a="http://schemas.openxmlformats.org/drawingml/2006/main">
                  <a:graphicData uri="http://schemas.microsoft.com/office/word/2010/wordprocessingShape">
                    <wps:wsp>
                      <wps:cNvCnPr/>
                      <wps:spPr>
                        <a:xfrm flipH="1">
                          <a:off x="0" y="0"/>
                          <a:ext cx="0" cy="198120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30B300" id="Straight Connector 42"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9pt,18.45pt" to="179.9pt,1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" strokecolor="black [3200]" strokeweight="4.5pt">
                <v:stroke joinstyle="miter"/>
              </v:line>
            </w:pict>
          </mc:Fallback>
        </mc:AlternateContent>
      </w:r>
      <w:r>
        <w:rPr>
          <w:noProof/>
          <w:lang w:val="en-US" w:eastAsia="en-US"/>
        </w:rPr>
        <w:drawing>
          <wp:inline distT="0" distB="0" distL="0" distR="0" wp14:anchorId="12952A06" wp14:editId="7F79D163">
            <wp:extent cx="4601634" cy="2743200"/>
            <wp:effectExtent l="0" t="0" r="8890" b="0"/>
            <wp:docPr id="41" name="Chart 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200-00002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C4EE4" w:rsidRDefault="000C4EE4" w:rsidP="000C4EE4">
      <w:pPr>
        <w:pStyle w:val="Body"/>
        <w:ind w:firstLine="0"/>
        <w:rPr>
          <w:lang w:val="en-ID"/>
        </w:rPr>
      </w:pPr>
    </w:p>
    <w:p w:rsidR="000C4EE4" w:rsidRPr="006178ED" w:rsidRDefault="000C4EE4" w:rsidP="000C4EE4">
      <w:pPr>
        <w:pStyle w:val="ListParagraph"/>
        <w:ind w:left="-284" w:firstLine="142"/>
        <w:jc w:val="both"/>
        <w:rPr>
          <w:sz w:val="20"/>
          <w:szCs w:val="20"/>
        </w:rPr>
      </w:pPr>
      <w:r w:rsidRPr="006178ED">
        <w:rPr>
          <w:sz w:val="20"/>
          <w:szCs w:val="20"/>
        </w:rPr>
        <w:t>Keterangan: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3402"/>
      </w:tblGrid>
      <w:tr w:rsidR="000C4EE4" w:rsidRPr="006178ED" w:rsidTr="00E96107">
        <w:trPr>
          <w:trHeight w:val="20"/>
        </w:trPr>
        <w:tc>
          <w:tcPr>
            <w:tcW w:w="2405" w:type="dxa"/>
          </w:tcPr>
          <w:p w:rsidR="000C4EE4" w:rsidRPr="006178ED" w:rsidRDefault="000C4EE4" w:rsidP="00E96107">
            <w:pPr>
              <w:pStyle w:val="Caption"/>
              <w:spacing w:before="0" w:after="0"/>
              <w:jc w:val="both"/>
              <w:rPr>
                <w:rFonts w:cs="Times New Roman"/>
                <w:i w:val="0"/>
                <w:iCs w:val="0"/>
              </w:rPr>
            </w:pPr>
            <w:r w:rsidRPr="006178ED">
              <w:rPr>
                <w:rFonts w:cs="Times New Roman"/>
                <w:i w:val="0"/>
                <w:iCs w:val="0"/>
              </w:rPr>
              <w:t>Mean Level</w:t>
            </w:r>
          </w:p>
        </w:tc>
        <w:tc>
          <w:tcPr>
            <w:tcW w:w="3402" w:type="dxa"/>
          </w:tcPr>
          <w:p w:rsidR="000C4EE4" w:rsidRPr="006178ED" w:rsidRDefault="000C4EE4" w:rsidP="00E96107">
            <w:pPr>
              <w:pStyle w:val="Caption"/>
              <w:spacing w:before="0" w:after="0"/>
              <w:jc w:val="both"/>
              <w:rPr>
                <w:rFonts w:cs="Times New Roman"/>
                <w:i w:val="0"/>
                <w:iCs w:val="0"/>
              </w:rPr>
            </w:pPr>
            <w:r w:rsidRPr="006178ED">
              <w:rPr>
                <w:noProof/>
                <w:lang w:eastAsia="en-US"/>
                <w14:ligatures w14:val="standardContextual"/>
              </w:rPr>
              <mc:AlternateContent>
                <mc:Choice Requires="wps">
                  <w:drawing>
                    <wp:anchor distT="0" distB="0" distL="114300" distR="114300" simplePos="0" relativeHeight="251688960" behindDoc="0" locked="0" layoutInCell="1" allowOverlap="1" wp14:anchorId="7F62BF6B" wp14:editId="0A5660D6">
                      <wp:simplePos x="0" y="0"/>
                      <wp:positionH relativeFrom="column">
                        <wp:posOffset>514734</wp:posOffset>
                      </wp:positionH>
                      <wp:positionV relativeFrom="paragraph">
                        <wp:posOffset>78356</wp:posOffset>
                      </wp:positionV>
                      <wp:extent cx="1099547" cy="0"/>
                      <wp:effectExtent l="0" t="19050" r="43815" b="38100"/>
                      <wp:wrapNone/>
                      <wp:docPr id="1704440217"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8B0747" id="Straight Connector 15"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5pt,6.15pt" to="127.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" strokecolor="#5b9bd5 [3204]" strokeweight="4.5pt">
                      <v:stroke joinstyle="miter"/>
                    </v:line>
                  </w:pict>
                </mc:Fallback>
              </mc:AlternateContent>
            </w:r>
            <w:r w:rsidRPr="006178ED">
              <w:rPr>
                <w:rFonts w:cs="Times New Roman"/>
                <w:i w:val="0"/>
                <w:iCs w:val="0"/>
              </w:rPr>
              <w:t>:</w:t>
            </w:r>
          </w:p>
        </w:tc>
      </w:tr>
      <w:tr w:rsidR="000C4EE4" w:rsidRPr="006178ED" w:rsidTr="00E96107">
        <w:trPr>
          <w:trHeight w:val="20"/>
        </w:trPr>
        <w:tc>
          <w:tcPr>
            <w:tcW w:w="2405" w:type="dxa"/>
          </w:tcPr>
          <w:p w:rsidR="000C4EE4" w:rsidRPr="006178ED" w:rsidRDefault="000C4EE4" w:rsidP="00E96107">
            <w:pPr>
              <w:pStyle w:val="Caption"/>
              <w:spacing w:before="0" w:after="0"/>
              <w:jc w:val="both"/>
              <w:rPr>
                <w:rFonts w:cs="Times New Roman"/>
                <w:i w:val="0"/>
                <w:iCs w:val="0"/>
              </w:rPr>
            </w:pPr>
            <w:r w:rsidRPr="006178ED">
              <w:rPr>
                <w:rFonts w:cs="Times New Roman"/>
                <w:i w:val="0"/>
                <w:iCs w:val="0"/>
              </w:rPr>
              <w:t>Batas Atas</w:t>
            </w:r>
          </w:p>
        </w:tc>
        <w:tc>
          <w:tcPr>
            <w:tcW w:w="3402" w:type="dxa"/>
          </w:tcPr>
          <w:p w:rsidR="000C4EE4" w:rsidRPr="006178ED" w:rsidRDefault="000C4EE4" w:rsidP="00E96107">
            <w:pPr>
              <w:pStyle w:val="Caption"/>
              <w:spacing w:before="0" w:after="0"/>
              <w:jc w:val="both"/>
              <w:rPr>
                <w:rFonts w:cs="Times New Roman"/>
                <w:i w:val="0"/>
                <w:iCs w:val="0"/>
              </w:rPr>
            </w:pPr>
            <w:r w:rsidRPr="006178ED">
              <w:rPr>
                <w:noProof/>
                <w:lang w:eastAsia="en-US"/>
                <w14:ligatures w14:val="standardContextual"/>
              </w:rPr>
              <mc:AlternateContent>
                <mc:Choice Requires="wps">
                  <w:drawing>
                    <wp:anchor distT="0" distB="0" distL="114300" distR="114300" simplePos="0" relativeHeight="251683840" behindDoc="0" locked="0" layoutInCell="1" allowOverlap="1" wp14:anchorId="2ECDBA0D" wp14:editId="25674311">
                      <wp:simplePos x="0" y="0"/>
                      <wp:positionH relativeFrom="column">
                        <wp:posOffset>520956</wp:posOffset>
                      </wp:positionH>
                      <wp:positionV relativeFrom="paragraph">
                        <wp:posOffset>81530</wp:posOffset>
                      </wp:positionV>
                      <wp:extent cx="1099547" cy="0"/>
                      <wp:effectExtent l="0" t="19050" r="43815" b="38100"/>
                      <wp:wrapNone/>
                      <wp:docPr id="1502738467"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DF92FA" id="Straight Connector 1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pt,6.4pt" to="127.6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" strokecolor="#70ad47 [3209]" strokeweight="4.5pt">
                      <v:stroke joinstyle="miter"/>
                    </v:line>
                  </w:pict>
                </mc:Fallback>
              </mc:AlternateContent>
            </w:r>
            <w:r w:rsidRPr="006178ED">
              <w:rPr>
                <w:rFonts w:cs="Times New Roman"/>
                <w:i w:val="0"/>
                <w:iCs w:val="0"/>
              </w:rPr>
              <w:t>:</w:t>
            </w:r>
          </w:p>
        </w:tc>
      </w:tr>
      <w:tr w:rsidR="000C4EE4" w:rsidRPr="006178ED" w:rsidTr="00E96107">
        <w:trPr>
          <w:trHeight w:val="20"/>
        </w:trPr>
        <w:tc>
          <w:tcPr>
            <w:tcW w:w="2405" w:type="dxa"/>
          </w:tcPr>
          <w:p w:rsidR="000C4EE4" w:rsidRPr="006178ED" w:rsidRDefault="000C4EE4" w:rsidP="00E96107">
            <w:pPr>
              <w:pStyle w:val="Caption"/>
              <w:spacing w:before="0" w:after="0"/>
              <w:jc w:val="both"/>
              <w:rPr>
                <w:rFonts w:cs="Times New Roman"/>
                <w:i w:val="0"/>
                <w:iCs w:val="0"/>
              </w:rPr>
            </w:pPr>
            <w:r w:rsidRPr="006178ED">
              <w:rPr>
                <w:rFonts w:cs="Times New Roman"/>
                <w:i w:val="0"/>
                <w:iCs w:val="0"/>
              </w:rPr>
              <w:lastRenderedPageBreak/>
              <w:t>Batas Bawah</w:t>
            </w:r>
          </w:p>
        </w:tc>
        <w:tc>
          <w:tcPr>
            <w:tcW w:w="3402" w:type="dxa"/>
          </w:tcPr>
          <w:p w:rsidR="000C4EE4" w:rsidRPr="006178ED" w:rsidRDefault="000C4EE4" w:rsidP="00E96107">
            <w:pPr>
              <w:pStyle w:val="Caption"/>
              <w:spacing w:before="0" w:after="0"/>
              <w:jc w:val="both"/>
              <w:rPr>
                <w:rFonts w:cs="Times New Roman"/>
                <w:i w:val="0"/>
                <w:iCs w:val="0"/>
              </w:rPr>
            </w:pPr>
            <w:r w:rsidRPr="006178ED">
              <w:rPr>
                <w:noProof/>
                <w:lang w:eastAsia="en-US"/>
                <w14:ligatures w14:val="standardContextual"/>
              </w:rPr>
              <mc:AlternateContent>
                <mc:Choice Requires="wps">
                  <w:drawing>
                    <wp:anchor distT="0" distB="0" distL="114300" distR="114300" simplePos="0" relativeHeight="251684864" behindDoc="0" locked="0" layoutInCell="1" allowOverlap="1" wp14:anchorId="05849B73" wp14:editId="4B4C4E10">
                      <wp:simplePos x="0" y="0"/>
                      <wp:positionH relativeFrom="column">
                        <wp:posOffset>513272</wp:posOffset>
                      </wp:positionH>
                      <wp:positionV relativeFrom="paragraph">
                        <wp:posOffset>82230</wp:posOffset>
                      </wp:positionV>
                      <wp:extent cx="1099547" cy="0"/>
                      <wp:effectExtent l="0" t="19050" r="43815" b="38100"/>
                      <wp:wrapNone/>
                      <wp:docPr id="1570441610"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a:solidFill>
                                  <a:schemeClr val="accent2">
                                    <a:lumMod val="50000"/>
                                  </a:schemeClr>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23B315" id="Straight Connector 15"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pt,6.45pt" to="127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" strokecolor="#823b0b [1605]" strokeweight="4.5pt">
                      <v:stroke joinstyle="miter"/>
                    </v:line>
                  </w:pict>
                </mc:Fallback>
              </mc:AlternateContent>
            </w:r>
            <w:r w:rsidRPr="006178ED">
              <w:rPr>
                <w:rFonts w:cs="Times New Roman"/>
                <w:i w:val="0"/>
                <w:iCs w:val="0"/>
              </w:rPr>
              <w:t>:</w:t>
            </w:r>
          </w:p>
        </w:tc>
      </w:tr>
      <w:tr w:rsidR="000C4EE4" w:rsidRPr="006178ED" w:rsidTr="00E96107">
        <w:trPr>
          <w:trHeight w:val="20"/>
        </w:trPr>
        <w:tc>
          <w:tcPr>
            <w:tcW w:w="2405" w:type="dxa"/>
          </w:tcPr>
          <w:p w:rsidR="000C4EE4" w:rsidRPr="006178ED" w:rsidRDefault="000C4EE4" w:rsidP="00E96107">
            <w:pPr>
              <w:pStyle w:val="Caption"/>
              <w:spacing w:before="0" w:after="0"/>
              <w:jc w:val="both"/>
              <w:rPr>
                <w:rFonts w:cs="Times New Roman"/>
                <w:i w:val="0"/>
                <w:iCs w:val="0"/>
              </w:rPr>
            </w:pPr>
            <w:r w:rsidRPr="006178ED">
              <w:rPr>
                <w:rFonts w:cs="Times New Roman"/>
                <w:i w:val="0"/>
                <w:iCs w:val="0"/>
              </w:rPr>
              <w:t>Garis Perubahan Fase</w:t>
            </w:r>
          </w:p>
        </w:tc>
        <w:tc>
          <w:tcPr>
            <w:tcW w:w="3402" w:type="dxa"/>
          </w:tcPr>
          <w:p w:rsidR="000C4EE4" w:rsidRPr="006178ED" w:rsidRDefault="000C4EE4" w:rsidP="00E96107">
            <w:pPr>
              <w:pStyle w:val="Caption"/>
              <w:spacing w:before="0" w:after="0"/>
              <w:jc w:val="both"/>
              <w:rPr>
                <w:rFonts w:cs="Times New Roman"/>
                <w:i w:val="0"/>
                <w:iCs w:val="0"/>
              </w:rPr>
            </w:pPr>
            <w:r w:rsidRPr="006178ED">
              <w:rPr>
                <w:noProof/>
                <w:lang w:eastAsia="en-US"/>
                <w14:ligatures w14:val="standardContextual"/>
              </w:rPr>
              <mc:AlternateContent>
                <mc:Choice Requires="wps">
                  <w:drawing>
                    <wp:anchor distT="0" distB="0" distL="114300" distR="114300" simplePos="0" relativeHeight="251685888" behindDoc="0" locked="0" layoutInCell="1" allowOverlap="1" wp14:anchorId="495B99FF" wp14:editId="5A2FB1D6">
                      <wp:simplePos x="0" y="0"/>
                      <wp:positionH relativeFrom="column">
                        <wp:posOffset>520192</wp:posOffset>
                      </wp:positionH>
                      <wp:positionV relativeFrom="paragraph">
                        <wp:posOffset>93345</wp:posOffset>
                      </wp:positionV>
                      <wp:extent cx="1099547" cy="0"/>
                      <wp:effectExtent l="0" t="19050" r="43815" b="38100"/>
                      <wp:wrapNone/>
                      <wp:docPr id="405657240"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noFill/>
                              <a:ln w="571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BC51F4E" id="Straight Connector 1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95pt,7.35pt" to="127.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" strokecolor="black [3213]" strokeweight="4.5pt">
                      <v:stroke joinstyle="miter"/>
                    </v:line>
                  </w:pict>
                </mc:Fallback>
              </mc:AlternateContent>
            </w:r>
            <w:r w:rsidRPr="006178ED">
              <w:rPr>
                <w:rFonts w:cs="Times New Roman"/>
                <w:i w:val="0"/>
                <w:iCs w:val="0"/>
              </w:rPr>
              <w:t>:</w:t>
            </w:r>
          </w:p>
        </w:tc>
      </w:tr>
      <w:tr w:rsidR="000C4EE4" w:rsidRPr="006178ED" w:rsidTr="00E96107">
        <w:trPr>
          <w:trHeight w:val="20"/>
        </w:trPr>
        <w:tc>
          <w:tcPr>
            <w:tcW w:w="2405" w:type="dxa"/>
          </w:tcPr>
          <w:p w:rsidR="000C4EE4" w:rsidRPr="006178ED" w:rsidRDefault="000C4EE4" w:rsidP="00E96107">
            <w:pPr>
              <w:pStyle w:val="Caption"/>
              <w:spacing w:before="0" w:after="0"/>
              <w:jc w:val="both"/>
              <w:rPr>
                <w:rFonts w:cs="Times New Roman"/>
                <w:i w:val="0"/>
                <w:iCs w:val="0"/>
              </w:rPr>
            </w:pPr>
            <w:r w:rsidRPr="006178ED">
              <w:rPr>
                <w:rFonts w:cs="Times New Roman"/>
                <w:i w:val="0"/>
                <w:iCs w:val="0"/>
              </w:rPr>
              <w:t xml:space="preserve">Kondisi </w:t>
            </w:r>
            <w:r w:rsidRPr="006178ED">
              <w:rPr>
                <w:rFonts w:cs="Times New Roman"/>
              </w:rPr>
              <w:t xml:space="preserve">Baseline </w:t>
            </w:r>
            <w:r>
              <w:rPr>
                <w:rFonts w:cs="Times New Roman"/>
                <w:i w:val="0"/>
                <w:iCs w:val="0"/>
              </w:rPr>
              <w:t>(A</w:t>
            </w:r>
            <w:r w:rsidRPr="006178ED">
              <w:rPr>
                <w:rFonts w:cs="Times New Roman"/>
                <w:i w:val="0"/>
                <w:iCs w:val="0"/>
              </w:rPr>
              <w:t>)</w:t>
            </w:r>
          </w:p>
        </w:tc>
        <w:tc>
          <w:tcPr>
            <w:tcW w:w="3402" w:type="dxa"/>
          </w:tcPr>
          <w:p w:rsidR="000C4EE4" w:rsidRPr="006178ED" w:rsidRDefault="000C4EE4" w:rsidP="00E96107">
            <w:pPr>
              <w:pStyle w:val="Caption"/>
              <w:spacing w:before="0" w:after="0"/>
              <w:jc w:val="both"/>
              <w:rPr>
                <w:rFonts w:cs="Times New Roman"/>
                <w:i w:val="0"/>
                <w:iCs w:val="0"/>
              </w:rPr>
            </w:pPr>
            <w:r w:rsidRPr="006178ED">
              <w:rPr>
                <w:noProof/>
                <w:lang w:eastAsia="en-US"/>
                <w14:ligatures w14:val="standardContextual"/>
              </w:rPr>
              <mc:AlternateContent>
                <mc:Choice Requires="wps">
                  <w:drawing>
                    <wp:anchor distT="0" distB="0" distL="114300" distR="114300" simplePos="0" relativeHeight="251686912" behindDoc="0" locked="0" layoutInCell="1" allowOverlap="1" wp14:anchorId="72C655A7" wp14:editId="3DD0CB9F">
                      <wp:simplePos x="0" y="0"/>
                      <wp:positionH relativeFrom="column">
                        <wp:posOffset>521843</wp:posOffset>
                      </wp:positionH>
                      <wp:positionV relativeFrom="paragraph">
                        <wp:posOffset>66040</wp:posOffset>
                      </wp:positionV>
                      <wp:extent cx="1099547" cy="0"/>
                      <wp:effectExtent l="0" t="19050" r="43815" b="38100"/>
                      <wp:wrapNone/>
                      <wp:docPr id="1073962949"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6F2A9F" id="Straight Connector 1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1pt,5.2pt" to="127.7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" strokecolor="#ed7d31 [3205]" strokeweight="4.5pt">
                      <v:stroke joinstyle="miter"/>
                    </v:line>
                  </w:pict>
                </mc:Fallback>
              </mc:AlternateContent>
            </w:r>
            <w:r w:rsidRPr="006178ED">
              <w:rPr>
                <w:rFonts w:cs="Times New Roman"/>
                <w:i w:val="0"/>
                <w:iCs w:val="0"/>
              </w:rPr>
              <w:t>:</w:t>
            </w:r>
          </w:p>
        </w:tc>
      </w:tr>
      <w:tr w:rsidR="000C4EE4" w:rsidRPr="006178ED" w:rsidTr="00E96107">
        <w:trPr>
          <w:trHeight w:val="20"/>
        </w:trPr>
        <w:tc>
          <w:tcPr>
            <w:tcW w:w="2405" w:type="dxa"/>
          </w:tcPr>
          <w:p w:rsidR="000C4EE4" w:rsidRPr="00B70DAD" w:rsidRDefault="000C4EE4" w:rsidP="00E96107">
            <w:pPr>
              <w:pStyle w:val="Caption"/>
              <w:spacing w:before="0" w:after="0"/>
              <w:jc w:val="both"/>
              <w:rPr>
                <w:rFonts w:cs="Times New Roman"/>
                <w:i w:val="0"/>
                <w:iCs w:val="0"/>
              </w:rPr>
            </w:pPr>
            <w:r w:rsidRPr="006178ED">
              <w:rPr>
                <w:rFonts w:cs="Times New Roman"/>
                <w:i w:val="0"/>
                <w:iCs w:val="0"/>
              </w:rPr>
              <w:t>Kondisi Treatment</w:t>
            </w:r>
            <w:r>
              <w:rPr>
                <w:rFonts w:cs="Times New Roman"/>
                <w:i w:val="0"/>
                <w:iCs w:val="0"/>
              </w:rPr>
              <w:t xml:space="preserve"> (B)</w:t>
            </w:r>
          </w:p>
        </w:tc>
        <w:tc>
          <w:tcPr>
            <w:tcW w:w="3402" w:type="dxa"/>
          </w:tcPr>
          <w:p w:rsidR="000C4EE4" w:rsidRPr="006178ED" w:rsidRDefault="000C4EE4" w:rsidP="00E96107">
            <w:pPr>
              <w:pStyle w:val="Caption"/>
              <w:spacing w:before="0" w:after="0"/>
              <w:jc w:val="both"/>
              <w:rPr>
                <w:rFonts w:cs="Times New Roman"/>
                <w:i w:val="0"/>
                <w:iCs w:val="0"/>
              </w:rPr>
            </w:pPr>
            <w:r w:rsidRPr="006178ED">
              <w:rPr>
                <w:noProof/>
                <w:lang w:eastAsia="en-US"/>
                <w14:ligatures w14:val="standardContextual"/>
              </w:rPr>
              <mc:AlternateContent>
                <mc:Choice Requires="wps">
                  <w:drawing>
                    <wp:anchor distT="0" distB="0" distL="114300" distR="114300" simplePos="0" relativeHeight="251687936" behindDoc="0" locked="0" layoutInCell="1" allowOverlap="1" wp14:anchorId="0E207898" wp14:editId="0EBF0CEE">
                      <wp:simplePos x="0" y="0"/>
                      <wp:positionH relativeFrom="column">
                        <wp:posOffset>505206</wp:posOffset>
                      </wp:positionH>
                      <wp:positionV relativeFrom="paragraph">
                        <wp:posOffset>83185</wp:posOffset>
                      </wp:positionV>
                      <wp:extent cx="1099547" cy="0"/>
                      <wp:effectExtent l="0" t="19050" r="43815" b="38100"/>
                      <wp:wrapNone/>
                      <wp:docPr id="2129882652" name="Straight Connector 15"/>
                      <wp:cNvGraphicFramePr/>
                      <a:graphic xmlns:a="http://schemas.openxmlformats.org/drawingml/2006/main">
                        <a:graphicData uri="http://schemas.microsoft.com/office/word/2010/wordprocessingShape">
                          <wps:wsp>
                            <wps:cNvCnPr/>
                            <wps:spPr>
                              <a:xfrm>
                                <a:off x="0" y="0"/>
                                <a:ext cx="1099547" cy="0"/>
                              </a:xfrm>
                              <a:prstGeom prst="line">
                                <a:avLst/>
                              </a:prstGeom>
                              <a:ln w="57150"/>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EBABCB" id="Straight Connector 15"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pt,6.55pt" to="126.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" strokecolor="#ffc000 [3207]" strokeweight="4.5pt">
                      <v:stroke joinstyle="miter"/>
                    </v:line>
                  </w:pict>
                </mc:Fallback>
              </mc:AlternateContent>
            </w:r>
            <w:r w:rsidRPr="006178ED">
              <w:rPr>
                <w:rFonts w:cs="Times New Roman"/>
                <w:i w:val="0"/>
                <w:iCs w:val="0"/>
              </w:rPr>
              <w:t>:</w:t>
            </w:r>
          </w:p>
        </w:tc>
      </w:tr>
    </w:tbl>
    <w:p w:rsidR="000C4EE4" w:rsidRDefault="000C4EE4" w:rsidP="000C4EE4">
      <w:pPr>
        <w:pStyle w:val="JSKReferenceItem"/>
        <w:numPr>
          <w:ilvl w:val="0"/>
          <w:numId w:val="0"/>
        </w:numPr>
        <w:ind w:left="720"/>
        <w:rPr>
          <w:sz w:val="28"/>
          <w:szCs w:val="28"/>
          <w:lang w:val="en-US"/>
        </w:rPr>
      </w:pPr>
    </w:p>
    <w:p w:rsidR="000C4EE4" w:rsidRDefault="000C4EE4" w:rsidP="000C4EE4">
      <w:pPr>
        <w:pStyle w:val="Body"/>
        <w:ind w:firstLine="720"/>
        <w:rPr>
          <w:lang w:val="en-ID"/>
        </w:rPr>
      </w:pPr>
      <w:r w:rsidRPr="00266B07">
        <w:rPr>
          <w:b/>
          <w:lang w:val="en-ID"/>
        </w:rPr>
        <w:t>Grafik 3</w:t>
      </w:r>
      <w:r>
        <w:rPr>
          <w:lang w:val="en-ID"/>
        </w:rPr>
        <w:t xml:space="preserve"> memperlihatkan hasil kecenderungan arah dan efeknya pada fase baseline (A) dan treatment (B) ada kenaikan satu kali. Pada perubahan yang terjadi, kondisi ini bernilai + sehingga terjadinya peningkatan yang tidak signifikan ini dapat meningkatkan konsentrasi subjek dengan penerapan permainan bunchmes. Lalu, untuk fase treatment tidak terjadi perubahan dan garis grafik menunjukkan garis lurus yang berarti hasil treatment stabil dan tidak ada perubahan, artinya subjek berhasil menjaga konsentrasinya.</w:t>
      </w:r>
    </w:p>
    <w:p w:rsidR="00AC1435" w:rsidRDefault="00AC1435" w:rsidP="000C4EE4">
      <w:pPr>
        <w:pStyle w:val="Body"/>
        <w:ind w:firstLine="720"/>
        <w:rPr>
          <w:lang w:val="en-ID"/>
        </w:rPr>
      </w:pPr>
    </w:p>
    <w:p w:rsidR="00AC1435" w:rsidRDefault="00AC1435" w:rsidP="00AC1435">
      <w:pPr>
        <w:pStyle w:val="Body"/>
        <w:ind w:firstLine="0"/>
        <w:rPr>
          <w:lang w:val="en-ID"/>
        </w:rPr>
      </w:pPr>
    </w:p>
    <w:p w:rsidR="00AC1435" w:rsidRPr="00972BDA" w:rsidRDefault="00AC1435" w:rsidP="00AC1435">
      <w:pPr>
        <w:pStyle w:val="Body"/>
        <w:ind w:firstLine="0"/>
        <w:rPr>
          <w:b/>
          <w:lang w:val="en-ID"/>
        </w:rPr>
      </w:pPr>
      <w:r w:rsidRPr="00972BDA">
        <w:rPr>
          <w:b/>
          <w:lang w:val="en-ID"/>
        </w:rPr>
        <w:t xml:space="preserve">Analisis </w:t>
      </w:r>
      <w:r>
        <w:rPr>
          <w:b/>
          <w:lang w:val="en-ID"/>
        </w:rPr>
        <w:t>Antar</w:t>
      </w:r>
      <w:r w:rsidRPr="00972BDA">
        <w:rPr>
          <w:b/>
          <w:lang w:val="en-ID"/>
        </w:rPr>
        <w:t xml:space="preserve"> Kondisi</w:t>
      </w:r>
    </w:p>
    <w:p w:rsidR="00AC1435" w:rsidRDefault="00AC1435" w:rsidP="00AC1435">
      <w:pPr>
        <w:pStyle w:val="Body"/>
        <w:ind w:firstLine="0"/>
        <w:rPr>
          <w:lang w:val="en-ID"/>
        </w:rPr>
      </w:pPr>
    </w:p>
    <w:p w:rsidR="00223BAB" w:rsidRDefault="00223BAB" w:rsidP="00405948">
      <w:pPr>
        <w:pStyle w:val="Body"/>
        <w:ind w:firstLine="0"/>
        <w:jc w:val="center"/>
        <w:rPr>
          <w:lang w:val="en-ID"/>
        </w:rPr>
      </w:pPr>
      <w:r w:rsidRPr="00223BAB">
        <w:rPr>
          <w:b/>
          <w:lang w:val="en-ID"/>
        </w:rPr>
        <w:t>Tabel 4</w:t>
      </w:r>
      <w:r>
        <w:rPr>
          <w:lang w:val="en-ID"/>
        </w:rPr>
        <w:t>. Hasil Analisa Antar Kondisi</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2337"/>
        <w:gridCol w:w="2337"/>
      </w:tblGrid>
      <w:tr w:rsidR="00AC1435" w:rsidRPr="00972BDA" w:rsidTr="00E96107">
        <w:trPr>
          <w:jc w:val="center"/>
        </w:trPr>
        <w:tc>
          <w:tcPr>
            <w:tcW w:w="2337" w:type="dxa"/>
            <w:vMerge w:val="restart"/>
            <w:tcBorders>
              <w:right w:val="nil"/>
            </w:tcBorders>
          </w:tcPr>
          <w:p w:rsidR="00AC1435" w:rsidRPr="00767690" w:rsidRDefault="00AC1435" w:rsidP="00E96107">
            <w:pPr>
              <w:pStyle w:val="Caption"/>
              <w:ind w:left="174"/>
              <w:jc w:val="both"/>
              <w:rPr>
                <w:b/>
                <w:i w:val="0"/>
              </w:rPr>
            </w:pPr>
          </w:p>
          <w:p w:rsidR="00AC1435" w:rsidRPr="00767690" w:rsidRDefault="00AC1435" w:rsidP="00E96107">
            <w:pPr>
              <w:pStyle w:val="Caption"/>
              <w:ind w:left="174"/>
              <w:jc w:val="both"/>
              <w:rPr>
                <w:b/>
                <w:i w:val="0"/>
                <w:iCs w:val="0"/>
              </w:rPr>
            </w:pPr>
            <w:r w:rsidRPr="00767690">
              <w:rPr>
                <w:b/>
                <w:i w:val="0"/>
              </w:rPr>
              <w:t>Perbandingan Kondisi</w:t>
            </w:r>
          </w:p>
        </w:tc>
        <w:tc>
          <w:tcPr>
            <w:tcW w:w="2337" w:type="dxa"/>
            <w:tcBorders>
              <w:left w:val="nil"/>
              <w:right w:val="nil"/>
            </w:tcBorders>
          </w:tcPr>
          <w:p w:rsidR="00AC1435" w:rsidRPr="00767690" w:rsidRDefault="00AC1435" w:rsidP="00E96107">
            <w:pPr>
              <w:pStyle w:val="Caption"/>
              <w:ind w:left="94"/>
              <w:jc w:val="both"/>
              <w:rPr>
                <w:b/>
                <w:i w:val="0"/>
              </w:rPr>
            </w:pPr>
            <w:r w:rsidRPr="00767690">
              <w:rPr>
                <w:b/>
                <w:i w:val="0"/>
              </w:rPr>
              <w:t>Mengambil Warna Bunchems Sesuai Instruksi</w:t>
            </w:r>
          </w:p>
          <w:p w:rsidR="00AC1435" w:rsidRPr="00767690" w:rsidRDefault="00AC1435" w:rsidP="00E96107">
            <w:pPr>
              <w:jc w:val="both"/>
              <w:rPr>
                <w:b/>
                <w:lang w:eastAsia="ja-JP"/>
              </w:rPr>
            </w:pPr>
          </w:p>
        </w:tc>
      </w:tr>
      <w:tr w:rsidR="00AC1435" w:rsidRPr="00972BDA" w:rsidTr="00E96107">
        <w:trPr>
          <w:jc w:val="center"/>
        </w:trPr>
        <w:tc>
          <w:tcPr>
            <w:tcW w:w="2337" w:type="dxa"/>
            <w:vMerge/>
            <w:tcBorders>
              <w:right w:val="nil"/>
            </w:tcBorders>
          </w:tcPr>
          <w:p w:rsidR="00AC1435" w:rsidRPr="00767690" w:rsidRDefault="00AC1435" w:rsidP="00E96107">
            <w:pPr>
              <w:pStyle w:val="Caption"/>
              <w:ind w:left="174"/>
              <w:jc w:val="both"/>
              <w:rPr>
                <w:b/>
                <w:i w:val="0"/>
              </w:rPr>
            </w:pPr>
          </w:p>
        </w:tc>
        <w:tc>
          <w:tcPr>
            <w:tcW w:w="2337" w:type="dxa"/>
            <w:tcBorders>
              <w:left w:val="nil"/>
              <w:right w:val="nil"/>
            </w:tcBorders>
          </w:tcPr>
          <w:p w:rsidR="00AC1435" w:rsidRPr="00767690" w:rsidRDefault="00AC1435" w:rsidP="00E96107">
            <w:pPr>
              <w:pStyle w:val="Caption"/>
              <w:ind w:left="94"/>
              <w:jc w:val="both"/>
              <w:rPr>
                <w:b/>
                <w:i w:val="0"/>
              </w:rPr>
            </w:pPr>
            <w:r w:rsidRPr="00767690">
              <w:rPr>
                <w:b/>
                <w:i w:val="0"/>
              </w:rPr>
              <w:t>B/A</w:t>
            </w:r>
          </w:p>
        </w:tc>
      </w:tr>
      <w:tr w:rsidR="00AC1435" w:rsidRPr="00972BDA" w:rsidTr="00E96107">
        <w:trPr>
          <w:jc w:val="center"/>
        </w:trPr>
        <w:tc>
          <w:tcPr>
            <w:tcW w:w="2337" w:type="dxa"/>
            <w:tcBorders>
              <w:right w:val="nil"/>
            </w:tcBorders>
          </w:tcPr>
          <w:p w:rsidR="00AC1435" w:rsidRPr="00972BDA" w:rsidRDefault="00AC1435" w:rsidP="00E96107">
            <w:pPr>
              <w:pStyle w:val="Caption"/>
              <w:ind w:left="174"/>
              <w:jc w:val="both"/>
              <w:rPr>
                <w:b/>
                <w:i w:val="0"/>
                <w:iCs w:val="0"/>
              </w:rPr>
            </w:pPr>
            <w:r w:rsidRPr="00972BDA">
              <w:rPr>
                <w:i w:val="0"/>
              </w:rPr>
              <w:t>Jumlah Variabel</w:t>
            </w:r>
          </w:p>
        </w:tc>
        <w:tc>
          <w:tcPr>
            <w:tcW w:w="2337" w:type="dxa"/>
            <w:tcBorders>
              <w:left w:val="nil"/>
              <w:right w:val="nil"/>
            </w:tcBorders>
          </w:tcPr>
          <w:p w:rsidR="00AC1435" w:rsidRPr="00972BDA" w:rsidRDefault="00AC1435" w:rsidP="00E96107">
            <w:pPr>
              <w:pStyle w:val="Caption"/>
              <w:ind w:left="94"/>
              <w:jc w:val="both"/>
              <w:rPr>
                <w:b/>
                <w:i w:val="0"/>
                <w:iCs w:val="0"/>
              </w:rPr>
            </w:pPr>
            <w:r w:rsidRPr="00972BDA">
              <w:rPr>
                <w:i w:val="0"/>
              </w:rPr>
              <w:t>1</w:t>
            </w:r>
          </w:p>
        </w:tc>
      </w:tr>
      <w:tr w:rsidR="00AC1435" w:rsidRPr="00972BDA" w:rsidTr="00E96107">
        <w:trPr>
          <w:trHeight w:val="548"/>
          <w:jc w:val="center"/>
        </w:trPr>
        <w:tc>
          <w:tcPr>
            <w:tcW w:w="2337" w:type="dxa"/>
            <w:tcBorders>
              <w:right w:val="nil"/>
            </w:tcBorders>
          </w:tcPr>
          <w:p w:rsidR="00AC1435" w:rsidRPr="00972BDA" w:rsidRDefault="00AC1435" w:rsidP="00E96107">
            <w:pPr>
              <w:pStyle w:val="Caption"/>
              <w:ind w:left="174"/>
              <w:jc w:val="both"/>
              <w:rPr>
                <w:b/>
                <w:i w:val="0"/>
                <w:iCs w:val="0"/>
              </w:rPr>
            </w:pPr>
            <w:r w:rsidRPr="00972BDA">
              <w:rPr>
                <w:i w:val="0"/>
                <w:noProof/>
                <w:lang w:eastAsia="en-US"/>
              </w:rPr>
              <mc:AlternateContent>
                <mc:Choice Requires="wps">
                  <w:drawing>
                    <wp:anchor distT="0" distB="0" distL="0" distR="0" simplePos="0" relativeHeight="251691008" behindDoc="0" locked="0" layoutInCell="1" allowOverlap="1" wp14:anchorId="2621AB91" wp14:editId="74BFA4FA">
                      <wp:simplePos x="0" y="0"/>
                      <wp:positionH relativeFrom="column">
                        <wp:posOffset>1406525</wp:posOffset>
                      </wp:positionH>
                      <wp:positionV relativeFrom="paragraph">
                        <wp:posOffset>339090</wp:posOffset>
                      </wp:positionV>
                      <wp:extent cx="609600" cy="138430"/>
                      <wp:effectExtent l="0" t="0" r="19050" b="33020"/>
                      <wp:wrapNone/>
                      <wp:docPr id="4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9600" cy="138430"/>
                              </a:xfrm>
                              <a:prstGeom prst="line">
                                <a:avLst/>
                              </a:prstGeom>
                              <a:ln w="6350" cap="flat" cmpd="sng">
                                <a:solidFill>
                                  <a:srgbClr val="000000"/>
                                </a:solidFill>
                                <a:prstDash val="solid"/>
                                <a:miter/>
                                <a:headEnd/>
                                <a:tailEnd/>
                              </a:ln>
                            </wps:spPr>
                            <wps:bodyPr/>
                          </wps:wsp>
                        </a:graphicData>
                      </a:graphic>
                    </wp:anchor>
                  </w:drawing>
                </mc:Choice>
                <mc:Fallback>
                  <w:pict>
                    <v:line w14:anchorId="424707F1" id="Straight Connector 13" o:spid="_x0000_s1026" style="position:absolute;flip:y;z-index:251691008;visibility:visible;mso-wrap-style:square;mso-wrap-distance-left:0;mso-wrap-distance-top:0;mso-wrap-distance-right:0;mso-wrap-distance-bottom:0;mso-position-horizontal:absolute;mso-position-horizontal-relative:text;mso-position-vertical:absolute;mso-position-vertical-relative:text" from="110.75pt,26.7pt" to="158.7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" strokeweight=".5pt">
                      <v:stroke joinstyle="miter"/>
                      <o:lock v:ext="edit" shapetype="f"/>
                    </v:line>
                  </w:pict>
                </mc:Fallback>
              </mc:AlternateContent>
            </w:r>
            <w:r w:rsidRPr="00972BDA">
              <w:rPr>
                <w:i w:val="0"/>
              </w:rPr>
              <w:t>Estimasi Kecenderungan Arah</w:t>
            </w:r>
          </w:p>
        </w:tc>
        <w:tc>
          <w:tcPr>
            <w:tcW w:w="2337" w:type="dxa"/>
            <w:tcBorders>
              <w:left w:val="nil"/>
              <w:right w:val="nil"/>
            </w:tcBorders>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1145"/>
            </w:tblGrid>
            <w:tr w:rsidR="00AC1435" w:rsidRPr="00972BDA" w:rsidTr="00E96107">
              <w:trPr>
                <w:trHeight w:val="397"/>
                <w:jc w:val="center"/>
              </w:trPr>
              <w:tc>
                <w:tcPr>
                  <w:tcW w:w="976" w:type="dxa"/>
                </w:tcPr>
                <w:p w:rsidR="00AC1435" w:rsidRPr="00972BDA" w:rsidRDefault="00AC1435" w:rsidP="00E96107">
                  <w:pPr>
                    <w:pStyle w:val="Caption"/>
                    <w:jc w:val="both"/>
                    <w:rPr>
                      <w:b/>
                      <w:i w:val="0"/>
                      <w:iCs w:val="0"/>
                    </w:rPr>
                  </w:pPr>
                </w:p>
                <w:p w:rsidR="00AC1435" w:rsidRPr="00972BDA" w:rsidRDefault="00AC1435" w:rsidP="00E96107">
                  <w:pPr>
                    <w:pStyle w:val="Caption"/>
                    <w:jc w:val="both"/>
                    <w:rPr>
                      <w:b/>
                      <w:i w:val="0"/>
                      <w:iCs w:val="0"/>
                    </w:rPr>
                  </w:pPr>
                </w:p>
                <w:p w:rsidR="00AC1435" w:rsidRPr="00972BDA" w:rsidRDefault="00AC1435" w:rsidP="00E96107">
                  <w:pPr>
                    <w:pStyle w:val="Caption"/>
                    <w:jc w:val="both"/>
                    <w:rPr>
                      <w:b/>
                      <w:i w:val="0"/>
                    </w:rPr>
                  </w:pPr>
                </w:p>
                <w:p w:rsidR="00AC1435" w:rsidRPr="00972BDA" w:rsidRDefault="00AC1435" w:rsidP="00E96107">
                  <w:pPr>
                    <w:pStyle w:val="Caption"/>
                    <w:jc w:val="both"/>
                    <w:rPr>
                      <w:b/>
                      <w:i w:val="0"/>
                    </w:rPr>
                  </w:pPr>
                  <w:r w:rsidRPr="00972BDA">
                    <w:rPr>
                      <w:i w:val="0"/>
                    </w:rPr>
                    <w:t>(+)</w:t>
                  </w:r>
                </w:p>
              </w:tc>
              <w:tc>
                <w:tcPr>
                  <w:tcW w:w="1145" w:type="dxa"/>
                </w:tcPr>
                <w:p w:rsidR="00AC1435" w:rsidRPr="00972BDA" w:rsidRDefault="00AC1435" w:rsidP="00E96107">
                  <w:pPr>
                    <w:pStyle w:val="Caption"/>
                    <w:jc w:val="both"/>
                    <w:rPr>
                      <w:b/>
                      <w:i w:val="0"/>
                      <w:iCs w:val="0"/>
                    </w:rPr>
                  </w:pPr>
                </w:p>
                <w:p w:rsidR="00AC1435" w:rsidRPr="00972BDA" w:rsidRDefault="00AC1435" w:rsidP="00E96107">
                  <w:pPr>
                    <w:pStyle w:val="Caption"/>
                    <w:jc w:val="both"/>
                    <w:rPr>
                      <w:b/>
                      <w:i w:val="0"/>
                      <w:iCs w:val="0"/>
                    </w:rPr>
                  </w:pPr>
                  <w:r w:rsidRPr="00972BDA">
                    <w:rPr>
                      <w:i w:val="0"/>
                      <w:noProof/>
                      <w:lang w:eastAsia="en-US"/>
                    </w:rPr>
                    <mc:AlternateContent>
                      <mc:Choice Requires="wps">
                        <w:drawing>
                          <wp:anchor distT="0" distB="0" distL="0" distR="0" simplePos="0" relativeHeight="251692032" behindDoc="0" locked="0" layoutInCell="1" allowOverlap="1" wp14:anchorId="7728F9B6" wp14:editId="7A00B4B9">
                            <wp:simplePos x="0" y="0"/>
                            <wp:positionH relativeFrom="column">
                              <wp:posOffset>-45720</wp:posOffset>
                            </wp:positionH>
                            <wp:positionV relativeFrom="paragraph">
                              <wp:posOffset>42545</wp:posOffset>
                            </wp:positionV>
                            <wp:extent cx="666750" cy="133350"/>
                            <wp:effectExtent l="0" t="0" r="19050" b="19050"/>
                            <wp:wrapNone/>
                            <wp:docPr id="44"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6750" cy="133350"/>
                                    </a:xfrm>
                                    <a:prstGeom prst="line">
                                      <a:avLst/>
                                    </a:prstGeom>
                                    <a:ln w="6350" cap="flat" cmpd="sng">
                                      <a:solidFill>
                                        <a:srgbClr val="000000"/>
                                      </a:solidFill>
                                      <a:prstDash val="solid"/>
                                      <a:miter/>
                                      <a:headEnd/>
                                      <a:tailEnd/>
                                    </a:ln>
                                  </wps:spPr>
                                  <wps:bodyPr/>
                                </wps:wsp>
                              </a:graphicData>
                            </a:graphic>
                            <wp14:sizeRelH relativeFrom="margin">
                              <wp14:pctWidth>0</wp14:pctWidth>
                            </wp14:sizeRelH>
                            <wp14:sizeRelV relativeFrom="margin">
                              <wp14:pctHeight>0</wp14:pctHeight>
                            </wp14:sizeRelV>
                          </wp:anchor>
                        </w:drawing>
                      </mc:Choice>
                      <mc:Fallback>
                        <w:pict>
                          <v:line w14:anchorId="0251AEEB" id="Straight Connector 15" o:spid="_x0000_s1026" style="position:absolute;flip:y;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3.6pt,3.35pt" to="48.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" strokeweight=".5pt">
                            <v:stroke joinstyle="miter"/>
                            <o:lock v:ext="edit" shapetype="f"/>
                          </v:line>
                        </w:pict>
                      </mc:Fallback>
                    </mc:AlternateContent>
                  </w:r>
                </w:p>
                <w:p w:rsidR="00AC1435" w:rsidRPr="00972BDA" w:rsidRDefault="00AC1435" w:rsidP="00E96107">
                  <w:pPr>
                    <w:pStyle w:val="Caption"/>
                    <w:jc w:val="both"/>
                    <w:rPr>
                      <w:b/>
                      <w:i w:val="0"/>
                    </w:rPr>
                  </w:pPr>
                </w:p>
                <w:p w:rsidR="00AC1435" w:rsidRPr="00972BDA" w:rsidRDefault="00AC1435" w:rsidP="00E96107">
                  <w:pPr>
                    <w:pStyle w:val="Caption"/>
                    <w:jc w:val="both"/>
                    <w:rPr>
                      <w:b/>
                      <w:i w:val="0"/>
                    </w:rPr>
                  </w:pPr>
                  <w:r w:rsidRPr="00972BDA">
                    <w:rPr>
                      <w:i w:val="0"/>
                    </w:rPr>
                    <w:t>(+)</w:t>
                  </w:r>
                </w:p>
              </w:tc>
            </w:tr>
          </w:tbl>
          <w:p w:rsidR="00AC1435" w:rsidRPr="00972BDA" w:rsidRDefault="00AC1435" w:rsidP="00E96107">
            <w:pPr>
              <w:pStyle w:val="Caption"/>
              <w:ind w:left="94"/>
              <w:jc w:val="both"/>
              <w:rPr>
                <w:b/>
                <w:i w:val="0"/>
                <w:iCs w:val="0"/>
              </w:rPr>
            </w:pPr>
          </w:p>
        </w:tc>
      </w:tr>
      <w:tr w:rsidR="00AC1435" w:rsidRPr="00972BDA" w:rsidTr="00E96107">
        <w:trPr>
          <w:trHeight w:val="965"/>
          <w:jc w:val="center"/>
        </w:trPr>
        <w:tc>
          <w:tcPr>
            <w:tcW w:w="2337" w:type="dxa"/>
            <w:tcBorders>
              <w:right w:val="nil"/>
            </w:tcBorders>
          </w:tcPr>
          <w:p w:rsidR="00AC1435" w:rsidRPr="00972BDA" w:rsidRDefault="00AC1435" w:rsidP="00E96107">
            <w:pPr>
              <w:pStyle w:val="Caption"/>
              <w:ind w:left="174"/>
              <w:jc w:val="both"/>
              <w:rPr>
                <w:b/>
                <w:i w:val="0"/>
                <w:iCs w:val="0"/>
              </w:rPr>
            </w:pPr>
            <w:r w:rsidRPr="00972BDA">
              <w:rPr>
                <w:i w:val="0"/>
              </w:rPr>
              <w:t>Perubahan Kecenderungan Stabilitas</w:t>
            </w:r>
          </w:p>
        </w:tc>
        <w:tc>
          <w:tcPr>
            <w:tcW w:w="2337" w:type="dxa"/>
            <w:tcBorders>
              <w:left w:val="nil"/>
              <w:right w:val="nil"/>
            </w:tcBorders>
          </w:tcPr>
          <w:p w:rsidR="00AC1435" w:rsidRPr="00972BDA" w:rsidRDefault="00AC1435" w:rsidP="00E96107">
            <w:pPr>
              <w:pStyle w:val="Caption"/>
              <w:jc w:val="both"/>
              <w:rPr>
                <w:b/>
                <w:i w:val="0"/>
                <w:iCs w:val="0"/>
              </w:rPr>
            </w:pPr>
            <w:r w:rsidRPr="00972BDA">
              <w:rPr>
                <w:i w:val="0"/>
              </w:rPr>
              <w:t>Variabel ke Tidak Stabil</w:t>
            </w:r>
          </w:p>
        </w:tc>
      </w:tr>
      <w:tr w:rsidR="00AC1435" w:rsidRPr="00972BDA" w:rsidTr="00E96107">
        <w:trPr>
          <w:trHeight w:val="696"/>
          <w:jc w:val="center"/>
        </w:trPr>
        <w:tc>
          <w:tcPr>
            <w:tcW w:w="2337" w:type="dxa"/>
            <w:tcBorders>
              <w:right w:val="nil"/>
            </w:tcBorders>
          </w:tcPr>
          <w:p w:rsidR="00AC1435" w:rsidRPr="00972BDA" w:rsidRDefault="00AC1435" w:rsidP="00E96107">
            <w:pPr>
              <w:pStyle w:val="Caption"/>
              <w:ind w:left="174"/>
              <w:jc w:val="both"/>
              <w:rPr>
                <w:b/>
                <w:i w:val="0"/>
                <w:iCs w:val="0"/>
              </w:rPr>
            </w:pPr>
            <w:r w:rsidRPr="00972BDA">
              <w:rPr>
                <w:i w:val="0"/>
              </w:rPr>
              <w:t>Perubahan Level</w:t>
            </w:r>
          </w:p>
          <w:p w:rsidR="00AC1435" w:rsidRPr="00972BDA" w:rsidRDefault="00AC1435" w:rsidP="00E96107">
            <w:pPr>
              <w:pStyle w:val="Caption"/>
              <w:ind w:left="174"/>
              <w:jc w:val="both"/>
              <w:rPr>
                <w:b/>
                <w:i w:val="0"/>
                <w:iCs w:val="0"/>
              </w:rPr>
            </w:pPr>
            <w:r w:rsidRPr="00972BDA">
              <w:rPr>
                <w:i w:val="0"/>
              </w:rPr>
              <w:t>(Level Change)</w:t>
            </w:r>
          </w:p>
        </w:tc>
        <w:tc>
          <w:tcPr>
            <w:tcW w:w="2337" w:type="dxa"/>
            <w:tcBorders>
              <w:left w:val="nil"/>
              <w:right w:val="nil"/>
            </w:tcBorders>
          </w:tcPr>
          <w:p w:rsidR="00AC1435" w:rsidRPr="0042593A" w:rsidRDefault="00AC1435" w:rsidP="00E96107">
            <w:pPr>
              <w:pStyle w:val="Caption"/>
              <w:ind w:left="94"/>
              <w:jc w:val="both"/>
              <w:rPr>
                <w:b/>
                <w:i w:val="0"/>
                <w:iCs w:val="0"/>
              </w:rPr>
            </w:pPr>
            <w:r>
              <w:rPr>
                <w:i w:val="0"/>
              </w:rPr>
              <w:t>3-5</w:t>
            </w:r>
          </w:p>
          <w:p w:rsidR="00AC1435" w:rsidRPr="00972BDA" w:rsidRDefault="00AC1435" w:rsidP="00E96107">
            <w:pPr>
              <w:pStyle w:val="Caption"/>
              <w:ind w:left="94"/>
              <w:jc w:val="both"/>
              <w:rPr>
                <w:b/>
                <w:i w:val="0"/>
                <w:iCs w:val="0"/>
              </w:rPr>
            </w:pPr>
            <w:r>
              <w:rPr>
                <w:i w:val="0"/>
              </w:rPr>
              <w:t>(-2</w:t>
            </w:r>
            <w:r w:rsidRPr="00972BDA">
              <w:rPr>
                <w:i w:val="0"/>
              </w:rPr>
              <w:t>)</w:t>
            </w:r>
          </w:p>
        </w:tc>
      </w:tr>
      <w:tr w:rsidR="00AC1435" w:rsidRPr="00972BDA" w:rsidTr="00E96107">
        <w:trPr>
          <w:trHeight w:val="422"/>
          <w:jc w:val="center"/>
        </w:trPr>
        <w:tc>
          <w:tcPr>
            <w:tcW w:w="2337" w:type="dxa"/>
            <w:tcBorders>
              <w:right w:val="nil"/>
            </w:tcBorders>
          </w:tcPr>
          <w:p w:rsidR="00AC1435" w:rsidRPr="00972BDA" w:rsidRDefault="00AC1435" w:rsidP="00E96107">
            <w:pPr>
              <w:pStyle w:val="Caption"/>
              <w:ind w:left="174"/>
              <w:jc w:val="both"/>
              <w:rPr>
                <w:b/>
                <w:i w:val="0"/>
                <w:iCs w:val="0"/>
              </w:rPr>
            </w:pPr>
            <w:r w:rsidRPr="00972BDA">
              <w:rPr>
                <w:i w:val="0"/>
              </w:rPr>
              <w:t>Data Overleap</w:t>
            </w:r>
          </w:p>
        </w:tc>
        <w:tc>
          <w:tcPr>
            <w:tcW w:w="2337" w:type="dxa"/>
            <w:tcBorders>
              <w:left w:val="nil"/>
              <w:right w:val="nil"/>
            </w:tcBorders>
          </w:tcPr>
          <w:p w:rsidR="00AC1435" w:rsidRPr="00972BDA" w:rsidRDefault="00AC1435" w:rsidP="00E96107">
            <w:pPr>
              <w:pStyle w:val="Caption"/>
              <w:ind w:left="94"/>
              <w:jc w:val="both"/>
              <w:rPr>
                <w:b/>
                <w:i w:val="0"/>
                <w:iCs w:val="0"/>
              </w:rPr>
            </w:pPr>
            <w:r w:rsidRPr="00972BDA">
              <w:rPr>
                <w:i w:val="0"/>
              </w:rPr>
              <w:t>0%</w:t>
            </w:r>
          </w:p>
        </w:tc>
      </w:tr>
    </w:tbl>
    <w:p w:rsidR="00AC1435" w:rsidRDefault="00AC1435" w:rsidP="00AC1435">
      <w:pPr>
        <w:pStyle w:val="Body"/>
        <w:ind w:firstLine="0"/>
        <w:rPr>
          <w:lang w:val="en-ID"/>
        </w:rPr>
      </w:pPr>
    </w:p>
    <w:p w:rsidR="00AC1435" w:rsidRPr="00A22027" w:rsidRDefault="00AC1435" w:rsidP="00AC1435">
      <w:pPr>
        <w:ind w:firstLine="227"/>
        <w:jc w:val="both"/>
        <w:rPr>
          <w:rFonts w:eastAsia="OLGAF D+ MTSY"/>
          <w:bCs/>
          <w:sz w:val="20"/>
          <w:szCs w:val="20"/>
          <w:lang w:val="en-US"/>
        </w:rPr>
      </w:pPr>
      <w:r w:rsidRPr="00A22027">
        <w:rPr>
          <w:rStyle w:val="sw"/>
          <w:color w:val="000000"/>
          <w:sz w:val="20"/>
          <w:szCs w:val="20"/>
        </w:rPr>
        <w:t xml:space="preserve">Analisis antar kondisi digunakan untuk mengetahui </w:t>
      </w:r>
      <w:r w:rsidRPr="00A22027">
        <w:rPr>
          <w:rStyle w:val="sw"/>
          <w:bCs/>
          <w:color w:val="000000"/>
          <w:sz w:val="20"/>
          <w:szCs w:val="20"/>
        </w:rPr>
        <w:t xml:space="preserve">apakah suatu intervensi mempunyai </w:t>
      </w:r>
      <w:r w:rsidRPr="00A22027">
        <w:rPr>
          <w:rStyle w:val="sw"/>
          <w:color w:val="000000"/>
          <w:sz w:val="20"/>
          <w:szCs w:val="20"/>
        </w:rPr>
        <w:t xml:space="preserve">pengaruh terhadap </w:t>
      </w:r>
      <w:r w:rsidRPr="00A22027">
        <w:rPr>
          <w:rStyle w:val="sw"/>
          <w:bCs/>
          <w:color w:val="000000"/>
          <w:sz w:val="20"/>
          <w:szCs w:val="20"/>
        </w:rPr>
        <w:t xml:space="preserve">suatu variabel. </w:t>
      </w:r>
      <w:r w:rsidRPr="00A22027">
        <w:rPr>
          <w:rFonts w:eastAsia="OLGAF D+ MTSY"/>
          <w:bCs/>
          <w:sz w:val="20"/>
          <w:szCs w:val="20"/>
        </w:rPr>
        <w:t>Perubahan kecenderungan arah antar kondisi baseline dan intervensi memiliki garis yang sama (+). Pada perubahan kecenderungan stabilitas menemui kesimpulan variabel ke tidak stabil. Perubaha</w:t>
      </w:r>
      <w:r>
        <w:rPr>
          <w:rFonts w:eastAsia="OLGAF D+ MTSY"/>
          <w:bCs/>
          <w:sz w:val="20"/>
          <w:szCs w:val="20"/>
        </w:rPr>
        <w:t>n level berada pada angka 3-5=</w:t>
      </w:r>
      <w:r>
        <w:rPr>
          <w:rFonts w:eastAsia="OLGAF D+ MTSY"/>
          <w:bCs/>
          <w:sz w:val="20"/>
          <w:szCs w:val="20"/>
          <w:lang w:val="en-US"/>
        </w:rPr>
        <w:t xml:space="preserve"> -</w:t>
      </w:r>
      <w:r w:rsidRPr="00A22027">
        <w:rPr>
          <w:rFonts w:eastAsia="OLGAF D+ MTSY"/>
          <w:bCs/>
          <w:sz w:val="20"/>
          <w:szCs w:val="20"/>
        </w:rPr>
        <w:t>2 dengan overleap berada pada angka 0%, ini berarti intervensi tidak memberikan dampak perubahan yang besar tetapi hasil tetap menunjukkan adanya perubahan dala</w:t>
      </w:r>
      <w:r w:rsidRPr="00A22027">
        <w:rPr>
          <w:rFonts w:eastAsia="OLGAF D+ MTSY"/>
          <w:bCs/>
          <w:sz w:val="20"/>
          <w:szCs w:val="20"/>
          <w:lang w:val="en-US"/>
        </w:rPr>
        <w:t>m analisa perubahan rentang yang menunjukkan rerata hasil tidak stabil pada kedua kondisi.</w:t>
      </w:r>
    </w:p>
    <w:p w:rsidR="00AC1435" w:rsidRDefault="00AC1435" w:rsidP="000C4EE4">
      <w:pPr>
        <w:pStyle w:val="Body"/>
        <w:ind w:firstLine="720"/>
        <w:rPr>
          <w:lang w:val="en-ID"/>
        </w:rPr>
      </w:pPr>
    </w:p>
    <w:p w:rsidR="007E13EE" w:rsidRDefault="007E13EE" w:rsidP="00AC1435">
      <w:pPr>
        <w:pBdr>
          <w:top w:val="nil"/>
          <w:left w:val="nil"/>
          <w:bottom w:val="nil"/>
          <w:right w:val="nil"/>
          <w:between w:val="nil"/>
        </w:pBdr>
        <w:jc w:val="both"/>
        <w:rPr>
          <w:color w:val="000000"/>
          <w:sz w:val="20"/>
          <w:szCs w:val="20"/>
        </w:rPr>
      </w:pPr>
    </w:p>
    <w:p w:rsidR="007E13EE" w:rsidRDefault="00AC1435">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Pembahasan</w:t>
      </w:r>
    </w:p>
    <w:p w:rsidR="002C73D3" w:rsidRPr="000223F4" w:rsidRDefault="002C73D3" w:rsidP="002C73D3">
      <w:pPr>
        <w:ind w:firstLine="360"/>
        <w:jc w:val="both"/>
        <w:rPr>
          <w:rFonts w:eastAsia="OLGAF D+ MTSY"/>
          <w:bCs/>
          <w:sz w:val="20"/>
          <w:szCs w:val="20"/>
          <w:lang w:val="en-US"/>
        </w:rPr>
      </w:pPr>
      <w:r w:rsidRPr="000A0B46">
        <w:rPr>
          <w:rFonts w:eastAsia="OLGAF D+ MTSY"/>
          <w:bCs/>
          <w:sz w:val="20"/>
          <w:szCs w:val="20"/>
        </w:rPr>
        <w:t xml:space="preserve">Hasil </w:t>
      </w:r>
      <w:r w:rsidRPr="000A0B46">
        <w:rPr>
          <w:sz w:val="20"/>
          <w:szCs w:val="20"/>
        </w:rPr>
        <w:t>y</w:t>
      </w:r>
      <w:r>
        <w:rPr>
          <w:sz w:val="20"/>
          <w:szCs w:val="20"/>
        </w:rPr>
        <w:t>ang didapatkan yaitu data tidak stabil</w:t>
      </w:r>
      <w:r w:rsidRPr="000A0B46">
        <w:rPr>
          <w:sz w:val="20"/>
          <w:szCs w:val="20"/>
        </w:rPr>
        <w:t>, seperti yang ditunjukk</w:t>
      </w:r>
      <w:r>
        <w:rPr>
          <w:sz w:val="20"/>
          <w:szCs w:val="20"/>
        </w:rPr>
        <w:t xml:space="preserve">an oleh hasil data </w:t>
      </w:r>
      <w:r w:rsidRPr="000A0B46">
        <w:rPr>
          <w:sz w:val="20"/>
          <w:szCs w:val="20"/>
        </w:rPr>
        <w:t>sebelumnya. Disebutkan bahwa, meskipun tidak signifikan, intervensi yang dib</w:t>
      </w:r>
      <w:r>
        <w:rPr>
          <w:sz w:val="20"/>
          <w:szCs w:val="20"/>
        </w:rPr>
        <w:t>erikan menunjukkan adanya perubahan rentang dalam analisis data, dengan d</w:t>
      </w:r>
      <w:r w:rsidR="00215C02">
        <w:rPr>
          <w:sz w:val="20"/>
          <w:szCs w:val="20"/>
          <w:lang w:val="en-US"/>
        </w:rPr>
        <w:t>ibuktikan oleh naiknya garis pada</w:t>
      </w:r>
      <w:r>
        <w:rPr>
          <w:sz w:val="20"/>
          <w:szCs w:val="20"/>
          <w:lang w:val="en-US"/>
        </w:rPr>
        <w:t xml:space="preserve"> </w:t>
      </w:r>
      <w:r w:rsidR="00215C02">
        <w:rPr>
          <w:sz w:val="20"/>
          <w:szCs w:val="20"/>
          <w:lang w:val="en-US"/>
        </w:rPr>
        <w:t>fase baseline di hari ketiga ke hari</w:t>
      </w:r>
      <w:r>
        <w:rPr>
          <w:sz w:val="20"/>
          <w:szCs w:val="20"/>
          <w:lang w:val="en-US"/>
        </w:rPr>
        <w:t xml:space="preserve"> keempat, kemudian disusul oleh perubahan pada hasil pada fase intervensi di hari kedua dan ketiga dengan adanya perubahan skor yang didapatkan</w:t>
      </w:r>
      <w:r w:rsidRPr="000A0B46">
        <w:rPr>
          <w:sz w:val="20"/>
          <w:szCs w:val="20"/>
        </w:rPr>
        <w:t>. Data tidak melebihi batas, sepert</w:t>
      </w:r>
      <w:r>
        <w:rPr>
          <w:sz w:val="20"/>
          <w:szCs w:val="20"/>
        </w:rPr>
        <w:t>i yang ditunjukkan pada gr</w:t>
      </w:r>
      <w:r w:rsidR="000A0083">
        <w:rPr>
          <w:sz w:val="20"/>
          <w:szCs w:val="20"/>
        </w:rPr>
        <w:t>afik 1 dan 2</w:t>
      </w:r>
      <w:r w:rsidRPr="000A0B46">
        <w:rPr>
          <w:sz w:val="20"/>
          <w:szCs w:val="20"/>
        </w:rPr>
        <w:t>. Ini terjadi karena data dari sesi intervensi tidak masuk ke batas atas dan bawah pada saat sesi baseline</w:t>
      </w:r>
      <w:r w:rsidRPr="000A0B46">
        <w:rPr>
          <w:rFonts w:eastAsia="OLGAF D+ MTSY"/>
          <w:bCs/>
          <w:sz w:val="20"/>
          <w:szCs w:val="20"/>
        </w:rPr>
        <w:t>. Dengan begitu menunju</w:t>
      </w:r>
      <w:r w:rsidR="00215C02">
        <w:rPr>
          <w:rFonts w:eastAsia="OLGAF D+ MTSY"/>
          <w:bCs/>
          <w:sz w:val="20"/>
          <w:szCs w:val="20"/>
        </w:rPr>
        <w:t>kkan hasil bahwa penelitian ini</w:t>
      </w:r>
      <w:r>
        <w:rPr>
          <w:rFonts w:eastAsia="OLGAF D+ MTSY"/>
          <w:bCs/>
          <w:sz w:val="20"/>
          <w:szCs w:val="20"/>
          <w:lang w:val="en-US"/>
        </w:rPr>
        <w:t xml:space="preserve"> </w:t>
      </w:r>
      <w:r w:rsidRPr="000A0B46">
        <w:rPr>
          <w:rFonts w:eastAsia="OLGAF D+ MTSY"/>
          <w:bCs/>
          <w:sz w:val="20"/>
          <w:szCs w:val="20"/>
        </w:rPr>
        <w:t>adanya pengaruh dari intervensi terhadap variable</w:t>
      </w:r>
      <w:r w:rsidR="00215C02">
        <w:rPr>
          <w:rFonts w:eastAsia="OLGAF D+ MTSY"/>
          <w:bCs/>
          <w:sz w:val="20"/>
          <w:szCs w:val="20"/>
          <w:lang w:val="en-US"/>
        </w:rPr>
        <w:t xml:space="preserve"> tetapi tidak signifikan atau berdampak besar</w:t>
      </w:r>
      <w:r w:rsidRPr="000A0B46">
        <w:rPr>
          <w:rFonts w:eastAsia="OLGAF D+ MTSY"/>
          <w:bCs/>
          <w:sz w:val="20"/>
          <w:szCs w:val="20"/>
        </w:rPr>
        <w:t xml:space="preserve">. Pemberian intervensi </w:t>
      </w:r>
      <w:r w:rsidRPr="000A0B46">
        <w:rPr>
          <w:rFonts w:eastAsia="OLGAF D+ MTSY"/>
          <w:bCs/>
          <w:sz w:val="20"/>
          <w:szCs w:val="20"/>
        </w:rPr>
        <w:lastRenderedPageBreak/>
        <w:t xml:space="preserve">melalui terapi bermain menggunakan media bunchems dengan modifikasi perilaku berupa reinforcement pada subjek </w:t>
      </w:r>
      <w:r>
        <w:rPr>
          <w:rFonts w:eastAsia="OLGAF D+ MTSY"/>
          <w:bCs/>
          <w:sz w:val="20"/>
          <w:szCs w:val="20"/>
          <w:lang w:val="en-US"/>
        </w:rPr>
        <w:t xml:space="preserve">tidak adanya hasil perubahan signifikan tapi dapat membuat subjek mempertahankan fokusnya dalam beberapa waktu, intervensi ini </w:t>
      </w:r>
      <w:r w:rsidRPr="00BA7892">
        <w:rPr>
          <w:rFonts w:eastAsia="OLGAF D+ MTSY"/>
          <w:bCs/>
          <w:sz w:val="20"/>
          <w:szCs w:val="20"/>
          <w:lang w:val="en-US"/>
        </w:rPr>
        <w:t xml:space="preserve">dapat </w:t>
      </w:r>
      <w:r w:rsidRPr="00BA7892">
        <w:rPr>
          <w:rFonts w:eastAsia="OLGAF D+ MTSY"/>
          <w:bCs/>
          <w:sz w:val="20"/>
          <w:szCs w:val="20"/>
        </w:rPr>
        <w:t xml:space="preserve">digunakan sebagai salah satu upaya untuk mengubah dan mengurangi perilaku dalam </w:t>
      </w:r>
      <w:r w:rsidRPr="00BA7892">
        <w:rPr>
          <w:rFonts w:eastAsia="OLGAF D+ MTSY"/>
          <w:bCs/>
          <w:sz w:val="20"/>
          <w:szCs w:val="20"/>
          <w:lang w:val="en-US"/>
        </w:rPr>
        <w:t xml:space="preserve">memfokuskan </w:t>
      </w:r>
      <w:r w:rsidRPr="00BA7892">
        <w:rPr>
          <w:rFonts w:eastAsia="OLGAF D+ MTSY"/>
          <w:bCs/>
          <w:sz w:val="20"/>
          <w:szCs w:val="20"/>
        </w:rPr>
        <w:t xml:space="preserve">konsentrasi anak ADHD. </w:t>
      </w:r>
      <w:r w:rsidR="00215C02">
        <w:rPr>
          <w:rFonts w:eastAsia="OLGAF D+ MTSY"/>
          <w:bCs/>
          <w:sz w:val="20"/>
          <w:szCs w:val="20"/>
          <w:lang w:val="en-US"/>
        </w:rPr>
        <w:t>Salah satunya dalam m</w:t>
      </w:r>
      <w:r w:rsidRPr="00BA7892">
        <w:rPr>
          <w:rFonts w:eastAsia="OLGAF D+ MTSY"/>
          <w:bCs/>
          <w:sz w:val="20"/>
          <w:szCs w:val="20"/>
        </w:rPr>
        <w:t>embedakan warna, pengenalan warna termasuk dalam perkembangan kognitif, melalui penglihatan dal</w:t>
      </w:r>
      <w:r w:rsidRPr="00BA7892">
        <w:rPr>
          <w:rFonts w:eastAsia="OLGAF D+ MTSY"/>
          <w:bCs/>
          <w:sz w:val="20"/>
          <w:szCs w:val="20"/>
          <w:lang w:val="en-US"/>
        </w:rPr>
        <w:t xml:space="preserve">am </w:t>
      </w:r>
      <w:r w:rsidRPr="00BA7892">
        <w:rPr>
          <w:rFonts w:eastAsia="OLGAF D+ MTSY"/>
          <w:bCs/>
          <w:sz w:val="20"/>
          <w:szCs w:val="20"/>
        </w:rPr>
        <w:t>bentuk (warna) dapat membuat anak merasakan dan mengungkapkan rasa keindahan dari adaanya warna tersebut</w:t>
      </w:r>
      <w:r w:rsidRPr="000A0B46">
        <w:rPr>
          <w:rFonts w:eastAsia="OLGAF D+ MTSY"/>
          <w:bCs/>
          <w:sz w:val="20"/>
          <w:szCs w:val="20"/>
        </w:rPr>
        <w:t xml:space="preserve">. Melatih konsentrasi dengan warna dapat dilakukan dengan berbagai jenis kegiatan seperti mewarnai, melukis dengan jari, dan membedakan warna dengan bunchems dapat mengeksplorasi kemampuan anak </w:t>
      </w:r>
      <w:r w:rsidRPr="000A0B46">
        <w:rPr>
          <w:rFonts w:eastAsia="OLGAF D+ MTSY"/>
          <w:bCs/>
          <w:sz w:val="20"/>
          <w:szCs w:val="20"/>
        </w:rPr>
        <w:fldChar w:fldCharType="begin" w:fldLock="1"/>
      </w:r>
      <w:r>
        <w:rPr>
          <w:rFonts w:eastAsia="OLGAF D+ MTSY"/>
          <w:bCs/>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Hilmawati","given":"","non-dropping-particle":"","parse-names":false,"suffix":""},{"dropping-particle":"","family":"Alumni","given":"","non-dropping-particle":"","parse-names":false,"suffix":""}],"id":"ITEM-1","issue":"1","issued":{"date-parts":[["2016"]]},"page":"1-23","title":"Upaya Meningkatkan Kemampuan Mengenal Warna Pada Usia 4-5 Tahun Melalui Kegiatan Mewarnai Padatk Ar-Rahman Desa Sangtandung Kec. Walenrang Utara","type":"article-journal","volume":"4"},"uris":["http://www.mendeley.com/documents/?uuid=f4453d27-1534-4240-92fc-3303fabd3cbd"]}],"mendeley":{"formattedCitation":"[35]","plainTextFormattedCitation":"[35]","previouslyFormattedCitation":"[35]"},"properties":{"noteIndex":0},"schema":"https://github.com/citation-style-language/schema/raw/master/csl-citation.json"}</w:instrText>
      </w:r>
      <w:r w:rsidRPr="000A0B46">
        <w:rPr>
          <w:rFonts w:eastAsia="OLGAF D+ MTSY"/>
          <w:bCs/>
          <w:sz w:val="20"/>
          <w:szCs w:val="20"/>
        </w:rPr>
        <w:fldChar w:fldCharType="separate"/>
      </w:r>
      <w:r w:rsidRPr="00D851C0">
        <w:rPr>
          <w:rFonts w:eastAsia="OLGAF D+ MTSY"/>
          <w:bCs/>
          <w:noProof/>
          <w:sz w:val="20"/>
          <w:szCs w:val="20"/>
        </w:rPr>
        <w:t>[35]</w:t>
      </w:r>
      <w:r w:rsidRPr="000A0B46">
        <w:rPr>
          <w:rFonts w:eastAsia="OLGAF D+ MTSY"/>
          <w:bCs/>
          <w:sz w:val="20"/>
          <w:szCs w:val="20"/>
        </w:rPr>
        <w:fldChar w:fldCharType="end"/>
      </w:r>
      <w:r w:rsidRPr="000A0B46">
        <w:rPr>
          <w:rFonts w:eastAsia="OLGAF D+ MTSY"/>
          <w:bCs/>
          <w:sz w:val="20"/>
          <w:szCs w:val="20"/>
        </w:rPr>
        <w:t>. Deng</w:t>
      </w:r>
      <w:r w:rsidR="000A0083">
        <w:rPr>
          <w:rFonts w:eastAsia="OLGAF D+ MTSY"/>
          <w:bCs/>
          <w:sz w:val="20"/>
          <w:szCs w:val="20"/>
        </w:rPr>
        <w:t>an begitu dilakukannya intervensi</w:t>
      </w:r>
      <w:r w:rsidRPr="000A0B46">
        <w:rPr>
          <w:rFonts w:eastAsia="OLGAF D+ MTSY"/>
          <w:bCs/>
          <w:sz w:val="20"/>
          <w:szCs w:val="20"/>
        </w:rPr>
        <w:t xml:space="preserve"> men</w:t>
      </w:r>
      <w:r>
        <w:rPr>
          <w:rFonts w:eastAsia="OLGAF D+ MTSY"/>
          <w:bCs/>
          <w:sz w:val="20"/>
          <w:szCs w:val="20"/>
          <w:lang w:val="en-US"/>
        </w:rPr>
        <w:t>g</w:t>
      </w:r>
      <w:r w:rsidRPr="000A0B46">
        <w:rPr>
          <w:rFonts w:eastAsia="OLGAF D+ MTSY"/>
          <w:bCs/>
          <w:sz w:val="20"/>
          <w:szCs w:val="20"/>
        </w:rPr>
        <w:t>gunakan play therapy dengan bunchmes sebagai media edukatif dalam membuktikan bahwa warna dapat meningkatkan konsent</w:t>
      </w:r>
      <w:r>
        <w:rPr>
          <w:rFonts w:eastAsia="OLGAF D+ MTSY"/>
          <w:bCs/>
          <w:sz w:val="20"/>
          <w:szCs w:val="20"/>
        </w:rPr>
        <w:t>rasi pada anak usia dini tetapi diperlukan juga proses yang berulang-ulang untuk m</w:t>
      </w:r>
      <w:r w:rsidR="000A0083">
        <w:rPr>
          <w:rFonts w:eastAsia="OLGAF D+ MTSY"/>
          <w:bCs/>
          <w:sz w:val="20"/>
          <w:szCs w:val="20"/>
        </w:rPr>
        <w:t xml:space="preserve">enjadikan cara ini </w:t>
      </w:r>
      <w:r w:rsidR="000A0083">
        <w:rPr>
          <w:rFonts w:eastAsia="OLGAF D+ MTSY"/>
          <w:bCs/>
          <w:sz w:val="20"/>
          <w:szCs w:val="20"/>
          <w:lang w:val="en-US"/>
        </w:rPr>
        <w:t>menemui hasil yang diharapkan.</w:t>
      </w:r>
    </w:p>
    <w:p w:rsidR="002C73D3" w:rsidRPr="000A0B46" w:rsidRDefault="002C73D3" w:rsidP="002C73D3">
      <w:pPr>
        <w:ind w:firstLine="360"/>
        <w:jc w:val="both"/>
        <w:rPr>
          <w:rFonts w:eastAsia="OLGAF D+ MTSY"/>
          <w:bCs/>
          <w:sz w:val="20"/>
          <w:szCs w:val="20"/>
        </w:rPr>
      </w:pPr>
      <w:r w:rsidRPr="000A0B46">
        <w:rPr>
          <w:rFonts w:eastAsia="OLGAF D+ MTSY"/>
          <w:bCs/>
          <w:sz w:val="20"/>
          <w:szCs w:val="20"/>
        </w:rPr>
        <w:t xml:space="preserve">Burrhus Frederic Skinner mengatakan </w:t>
      </w:r>
      <w:r w:rsidRPr="00830807">
        <w:rPr>
          <w:rFonts w:eastAsia="OLGAF D+ MTSY"/>
          <w:bCs/>
          <w:i/>
          <w:sz w:val="20"/>
          <w:szCs w:val="20"/>
        </w:rPr>
        <w:t>reinforcement</w:t>
      </w:r>
      <w:r w:rsidRPr="000A0B46">
        <w:rPr>
          <w:rFonts w:eastAsia="OLGAF D+ MTSY"/>
          <w:bCs/>
          <w:sz w:val="20"/>
          <w:szCs w:val="20"/>
        </w:rPr>
        <w:t xml:space="preserve"> dapat menguatkan perilaku yang diharapkan dengan memperkuat stimulus yang diberikan secara berulang-ulang agar dapat memperkuat respon yang dikehendaki</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{"citationItems":[{"id":"ITEM-1","itemData":{"author":[{"dropping-particle":"","family":"Zurianda","given":"Mareta Kiska","non-dropping-particle":"","parse-names":false,"suffix":""}],"id":"ITEM-1","issued":{"date-parts":[["2022"]]},"title":"Reinforcement Dalam Belajar Untuk Meningkatkan Perhatian Pada Anak ADHD ( Inatentif )","type":"article-journal","volume":"2(01)"},"uris":["http://www.mendeley.com/documents/?uuid=7e8a9079-b061-42d4-a381-0bbe820c8236"]}],"mendeley":{"formattedCitation":"[36]","plainTextFormattedCitation":"[36]","previouslyFormattedCitation":"[36]"},"properties":{"noteIndex":0},"schema":"https://github.com/citation-style-language/schema/raw/master/csl-citation.json"}</w:instrText>
      </w:r>
      <w:r>
        <w:rPr>
          <w:rFonts w:eastAsia="OLGAF D+ MTSY"/>
          <w:bCs/>
          <w:sz w:val="20"/>
          <w:szCs w:val="20"/>
          <w:lang w:val="en-US"/>
        </w:rPr>
        <w:fldChar w:fldCharType="separate"/>
      </w:r>
      <w:r w:rsidRPr="00D851C0">
        <w:rPr>
          <w:rFonts w:eastAsia="OLGAF D+ MTSY"/>
          <w:bCs/>
          <w:noProof/>
          <w:sz w:val="20"/>
          <w:szCs w:val="20"/>
          <w:lang w:val="en-US"/>
        </w:rPr>
        <w:t>[36]</w:t>
      </w:r>
      <w:r>
        <w:rPr>
          <w:rFonts w:eastAsia="OLGAF D+ MTSY"/>
          <w:bCs/>
          <w:sz w:val="20"/>
          <w:szCs w:val="20"/>
          <w:lang w:val="en-US"/>
        </w:rPr>
        <w:fldChar w:fldCharType="end"/>
      </w:r>
      <w:r w:rsidRPr="000A0B46">
        <w:rPr>
          <w:rFonts w:eastAsia="OLGAF D+ MTSY"/>
          <w:bCs/>
          <w:sz w:val="20"/>
          <w:szCs w:val="20"/>
        </w:rPr>
        <w:t xml:space="preserve">. Dalam penelitian ini perilaku yang diinginkan adalah subjek dapat mengambil bola-bola warna bunchems </w:t>
      </w:r>
      <w:r w:rsidRPr="000A0B46">
        <w:rPr>
          <w:rFonts w:eastAsia="OLGAF D+ MTSY"/>
          <w:bCs/>
          <w:sz w:val="20"/>
          <w:szCs w:val="20"/>
          <w:lang w:val="en-US"/>
        </w:rPr>
        <w:t xml:space="preserve">tepat </w:t>
      </w:r>
      <w:r>
        <w:rPr>
          <w:rFonts w:eastAsia="OLGAF D+ MTSY"/>
          <w:bCs/>
          <w:sz w:val="20"/>
          <w:szCs w:val="20"/>
        </w:rPr>
        <w:t xml:space="preserve">pada perintah yang diberikan. </w:t>
      </w:r>
      <w:r w:rsidR="00830807">
        <w:rPr>
          <w:rFonts w:eastAsia="OLGAF D+ MTSY"/>
          <w:bCs/>
          <w:sz w:val="20"/>
          <w:szCs w:val="20"/>
          <w:lang w:val="en-US"/>
        </w:rPr>
        <w:t xml:space="preserve">Peneliti melihat fenomena yang ada pada subjek adalah kurangnya dukungan atau motivasi pada subjek sehingga subjek tidak maksimal dalam hal belajar saat tidak diberikan </w:t>
      </w:r>
      <w:r w:rsidR="00830807" w:rsidRPr="00830807">
        <w:rPr>
          <w:rFonts w:eastAsia="OLGAF D+ MTSY"/>
          <w:bCs/>
          <w:i/>
          <w:sz w:val="20"/>
          <w:szCs w:val="20"/>
          <w:lang w:val="en-US"/>
        </w:rPr>
        <w:t>reinforcement</w:t>
      </w:r>
      <w:r w:rsidR="00830807">
        <w:rPr>
          <w:rFonts w:eastAsia="OLGAF D+ MTSY"/>
          <w:bCs/>
          <w:sz w:val="20"/>
          <w:szCs w:val="20"/>
          <w:lang w:val="en-US"/>
        </w:rPr>
        <w:t>, oleh karena i</w:t>
      </w:r>
      <w:r w:rsidR="00DD5E68">
        <w:rPr>
          <w:rFonts w:eastAsia="OLGAF D+ MTSY"/>
          <w:bCs/>
          <w:sz w:val="20"/>
          <w:szCs w:val="20"/>
          <w:lang w:val="en-US"/>
        </w:rPr>
        <w:t>t</w:t>
      </w:r>
      <w:r w:rsidR="00830807">
        <w:rPr>
          <w:rFonts w:eastAsia="OLGAF D+ MTSY"/>
          <w:bCs/>
          <w:sz w:val="20"/>
          <w:szCs w:val="20"/>
          <w:lang w:val="en-US"/>
        </w:rPr>
        <w:t xml:space="preserve">u subjek diberikan </w:t>
      </w:r>
      <w:r w:rsidR="00830807" w:rsidRPr="00223BAB">
        <w:rPr>
          <w:rFonts w:eastAsia="OLGAF D+ MTSY"/>
          <w:bCs/>
          <w:i/>
          <w:sz w:val="20"/>
          <w:szCs w:val="20"/>
          <w:lang w:val="en-US"/>
        </w:rPr>
        <w:t>reinforcement</w:t>
      </w:r>
      <w:r w:rsidR="00830807">
        <w:rPr>
          <w:rFonts w:eastAsia="OLGAF D+ MTSY"/>
          <w:bCs/>
          <w:sz w:val="20"/>
          <w:szCs w:val="20"/>
          <w:lang w:val="en-US"/>
        </w:rPr>
        <w:t xml:space="preserve"> pada penelitian ini dengan harapan dapat membuat subjek termotivasi untuk memfokuskan dirinya pada tugas yang telah dberikan. </w:t>
      </w:r>
      <w:r w:rsidRPr="000A0B46">
        <w:rPr>
          <w:rFonts w:eastAsia="OLGAF D+ MTSY"/>
          <w:bCs/>
          <w:sz w:val="20"/>
          <w:szCs w:val="20"/>
        </w:rPr>
        <w:t>Hasil</w:t>
      </w:r>
      <w:r w:rsidRPr="000A0B46">
        <w:rPr>
          <w:rFonts w:eastAsia="OLGAF D+ MTSY"/>
          <w:bCs/>
          <w:sz w:val="20"/>
          <w:szCs w:val="20"/>
          <w:lang w:val="en-US"/>
        </w:rPr>
        <w:t xml:space="preserve"> data </w:t>
      </w:r>
      <w:r w:rsidRPr="000A0B46">
        <w:rPr>
          <w:rFonts w:eastAsia="OLGAF D+ MTSY"/>
          <w:bCs/>
          <w:sz w:val="20"/>
          <w:szCs w:val="20"/>
        </w:rPr>
        <w:t xml:space="preserve">penelitian </w:t>
      </w:r>
      <w:r w:rsidRPr="000A0B46">
        <w:rPr>
          <w:rFonts w:eastAsia="OLGAF D+ MTSY"/>
          <w:bCs/>
          <w:sz w:val="20"/>
          <w:szCs w:val="20"/>
          <w:lang w:val="en-US"/>
        </w:rPr>
        <w:t xml:space="preserve">terdahulu </w:t>
      </w:r>
      <w:r w:rsidRPr="000A0B46">
        <w:rPr>
          <w:rFonts w:eastAsia="OLGAF D+ MTSY"/>
          <w:bCs/>
          <w:sz w:val="20"/>
          <w:szCs w:val="20"/>
        </w:rPr>
        <w:t>oleh peneliti</w:t>
      </w:r>
      <w:r w:rsidRPr="000A0B46">
        <w:rPr>
          <w:rFonts w:eastAsia="OLGAF D+ MTSY"/>
          <w:bCs/>
          <w:sz w:val="20"/>
          <w:szCs w:val="20"/>
          <w:lang w:val="en-US"/>
        </w:rPr>
        <w:t xml:space="preserve"> lain</w:t>
      </w:r>
      <w:r w:rsidRPr="000A0B46">
        <w:rPr>
          <w:rFonts w:eastAsia="OLGAF D+ MTSY"/>
          <w:bCs/>
          <w:sz w:val="20"/>
          <w:szCs w:val="20"/>
        </w:rPr>
        <w:t xml:space="preserve"> menunjukkan bahwa </w:t>
      </w:r>
      <w:r w:rsidRPr="00223BAB">
        <w:rPr>
          <w:rFonts w:eastAsia="OLGAF D+ MTSY"/>
          <w:bCs/>
          <w:i/>
          <w:sz w:val="20"/>
          <w:szCs w:val="20"/>
        </w:rPr>
        <w:t>reinforcement</w:t>
      </w:r>
      <w:r w:rsidRPr="000A0B46">
        <w:rPr>
          <w:rFonts w:eastAsia="OLGAF D+ MTSY"/>
          <w:bCs/>
          <w:sz w:val="20"/>
          <w:szCs w:val="20"/>
        </w:rPr>
        <w:t xml:space="preserve"> berpengaruh terhadap </w:t>
      </w:r>
      <w:r w:rsidRPr="000A0B46">
        <w:rPr>
          <w:rFonts w:eastAsia="OLGAF D+ MTSY"/>
          <w:bCs/>
          <w:sz w:val="20"/>
          <w:szCs w:val="20"/>
          <w:lang w:val="en-US"/>
        </w:rPr>
        <w:t>dua</w:t>
      </w:r>
      <w:r w:rsidRPr="000A0B46">
        <w:rPr>
          <w:rFonts w:eastAsia="OLGAF D+ MTSY"/>
          <w:bCs/>
          <w:sz w:val="20"/>
          <w:szCs w:val="20"/>
        </w:rPr>
        <w:t xml:space="preserve"> perilaku yang diinginkan yaitu mengurangi perilaku negative dan membuat subjek untuk berkonsentrasi pada tugas yang diberikan. </w:t>
      </w:r>
      <w:r w:rsidR="005B56F3">
        <w:rPr>
          <w:rFonts w:eastAsia="OLGAF D+ MTSY"/>
          <w:bCs/>
          <w:sz w:val="20"/>
          <w:szCs w:val="20"/>
          <w:lang w:val="en-US"/>
        </w:rPr>
        <w:t xml:space="preserve">Ini sesuai dengan penelitian ini yang dimana subjek bisa berkonsentrasi sebentar dan tidak melakukan kegiatan aktif saat diberikan penguatan positif. </w:t>
      </w:r>
      <w:r w:rsidRPr="000A0B46">
        <w:rPr>
          <w:rFonts w:eastAsia="OLGAF D+ MTSY"/>
          <w:bCs/>
          <w:sz w:val="20"/>
          <w:szCs w:val="20"/>
        </w:rPr>
        <w:t xml:space="preserve">Hal ini sesuai dengan penelitian sebelumnya pada pemberian </w:t>
      </w:r>
      <w:r w:rsidRPr="00223BAB">
        <w:rPr>
          <w:rFonts w:eastAsia="OLGAF D+ MTSY"/>
          <w:bCs/>
          <w:i/>
          <w:sz w:val="20"/>
          <w:szCs w:val="20"/>
        </w:rPr>
        <w:t>reinforcement</w:t>
      </w:r>
      <w:r w:rsidRPr="000A0B46">
        <w:rPr>
          <w:rFonts w:eastAsia="OLGAF D+ MTSY"/>
          <w:bCs/>
          <w:sz w:val="20"/>
          <w:szCs w:val="20"/>
        </w:rPr>
        <w:t xml:space="preserve"> positif untuk mengurangi perilaku agresif pada anak ADHD dengan hasil bahwa reinforcement positif dapat menurunkan agresifitas pada anak ADHD</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{"citationItems":[{"id":"ITEM-1","itemData":{"DOI":"10.21070/icecrs2020588","abstract":"Attention Deficit Hyperactivity Disorder (ADHD) is a medical condition, which is characterized by hyperactivity, inability to focus attention and impulsivity, which is persistent. The location of this research is located at SDN Jimbaran Wetan. The child is male and he is currently seven years old. ADHD children now sit in the first grade of Jimbaran Wetan Elementary School. The purpose of this study was to determine the effect of giving positive reinforcement to the decrease in aggressiveness in ADHD children. The variables of this study are positive reinforcement as an independent variable (X) and aggressiveness as a dependent variable (Y). The Positive Reinforcement Method is a method in which the child with ADHD is given a task to control himself and if the task can be done then the child gets a reword that has been agreed upon in advance, such as if the child shows a good attitude on that day then the child gets a toy gift. This study uses a qualitative experimental approach with within-subject research, namely the type of experimental research that examines an individual's behavior, makes observations, and set a baseline, then intervenes. After the intervention, the researcher made another observation to determine the effect of the intervention. Observations were made just before the intervention, during the intervention and after the intervention using the aggressiveness check list. In filling out the check list, researchers involve class teachers to help control and supervise children with ADHD. Class teachers are also involved to fill the aggressiveness check list so they can find out about changes in the daily behavior of ADHD children in the intervention process. From the results of data analysis it was found that there was a decrease in aggressiveness in children with ADHD. This is indicated from the aggressiveness check list which illustrates that the aggressiveness behavior is increasingly decreasing.","author":[{"dropping-particle":"","family":"Nurdiyanto","given":"Muhamad Fadlullohil Hakim","non-dropping-particle":"","parse-names":false,"suffix":""}],"container-title":"Proceedings of The ICECRS","id":"ITEM-1","issued":{"date-parts":[["2021"]]},"page":"1-5","title":"Giving Positive Reinforcement to Reduce Aggressiveness in Children with ADD","type":"article-journal","volume":"8"},"uris":["http://www.mendeley.com/documents/?uuid=8978b148-cf82-49df-847e-40c7ef7103dd"]}],"mendeley":{"formattedCitation":"[37]","plainTextFormattedCitation":"[37]","previouslyFormattedCitation":"[37]"},"properties":{"noteIndex":0},"schema":"https://github.com/citation-style-language/schema/raw/master/csl-citation.json"}</w:instrText>
      </w:r>
      <w:r>
        <w:rPr>
          <w:rFonts w:eastAsia="OLGAF D+ MTSY"/>
          <w:bCs/>
          <w:sz w:val="20"/>
          <w:szCs w:val="20"/>
          <w:lang w:val="en-US"/>
        </w:rPr>
        <w:fldChar w:fldCharType="separate"/>
      </w:r>
      <w:r w:rsidRPr="00D851C0">
        <w:rPr>
          <w:rFonts w:eastAsia="OLGAF D+ MTSY"/>
          <w:bCs/>
          <w:noProof/>
          <w:sz w:val="20"/>
          <w:szCs w:val="20"/>
          <w:lang w:val="en-US"/>
        </w:rPr>
        <w:t>[37]</w:t>
      </w:r>
      <w:r>
        <w:rPr>
          <w:rFonts w:eastAsia="OLGAF D+ MTSY"/>
          <w:bCs/>
          <w:sz w:val="20"/>
          <w:szCs w:val="20"/>
          <w:lang w:val="en-US"/>
        </w:rPr>
        <w:fldChar w:fldCharType="end"/>
      </w:r>
      <w:r w:rsidRPr="000A0B46">
        <w:rPr>
          <w:rFonts w:eastAsia="OLGAF D+ MTSY"/>
          <w:bCs/>
          <w:sz w:val="20"/>
          <w:szCs w:val="20"/>
        </w:rPr>
        <w:t xml:space="preserve">. Sesuai juga dengan </w:t>
      </w:r>
      <w:r w:rsidRPr="000A0B46">
        <w:rPr>
          <w:sz w:val="20"/>
          <w:szCs w:val="20"/>
        </w:rPr>
        <w:t xml:space="preserve">Studi sebelumnya tentang penguatan positif menunjukkan bahwa memberikan penguatan positif, seperti memberikan </w:t>
      </w:r>
      <w:r w:rsidRPr="000A0B46">
        <w:rPr>
          <w:sz w:val="20"/>
          <w:szCs w:val="20"/>
          <w:lang w:val="en-US"/>
        </w:rPr>
        <w:t xml:space="preserve">voucher </w:t>
      </w:r>
      <w:r w:rsidRPr="000A0B46">
        <w:rPr>
          <w:sz w:val="20"/>
          <w:szCs w:val="20"/>
        </w:rPr>
        <w:t>pulsa kepada subjek saat mereka melakukan perilaku yang di</w:t>
      </w:r>
      <w:r w:rsidRPr="000A0B46">
        <w:rPr>
          <w:sz w:val="20"/>
          <w:szCs w:val="20"/>
          <w:lang w:val="en-US"/>
        </w:rPr>
        <w:t>harapkan</w:t>
      </w:r>
      <w:r w:rsidRPr="000A0B46">
        <w:rPr>
          <w:sz w:val="20"/>
          <w:szCs w:val="20"/>
        </w:rPr>
        <w:t xml:space="preserve">, </w:t>
      </w:r>
      <w:r w:rsidRPr="000A0B46">
        <w:rPr>
          <w:sz w:val="20"/>
          <w:szCs w:val="20"/>
          <w:lang w:val="en-US"/>
        </w:rPr>
        <w:t xml:space="preserve">sebagai satu cara </w:t>
      </w:r>
      <w:r w:rsidRPr="000A0B46">
        <w:rPr>
          <w:sz w:val="20"/>
          <w:szCs w:val="20"/>
        </w:rPr>
        <w:t>meningkatkan kepercayaan subjek</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{"citationItems":[{"id":"ITEM-1","itemData":{"author":[{"dropping-particle":"","family":"Riyati","given":"","non-dropping-particle":"","parse-names":false,"suffix":""}],"container-title":"Pekerjaan Sosial","id":"ITEM-1","issued":{"date-parts":[["2018"]]},"page":"88","title":"Self Instructional Dan Positive Reinforcement Dalam Meningkatkan Kepercayaan Diri “Us” Penyandang Disabilitas Tubuh Di Balai Rehabilitasi Sosial Penyandang Cacat Cimahi","type":"article-journal","volume":"15(2)"},"uris":["http://www.mendeley.com/documents/?uuid=72038435-3a5c-4772-990e-d145a1a003b4"]}],"mendeley":{"formattedCitation":"[38]","plainTextFormattedCitation":"[38]","previouslyFormattedCitation":"[38]"},"properties":{"noteIndex":0},"schema":"https://github.com/citation-style-language/schema/raw/master/csl-citation.json"}</w:instrText>
      </w:r>
      <w:r>
        <w:rPr>
          <w:rFonts w:eastAsia="OLGAF D+ MTSY"/>
          <w:bCs/>
          <w:sz w:val="20"/>
          <w:szCs w:val="20"/>
          <w:lang w:val="en-US"/>
        </w:rPr>
        <w:fldChar w:fldCharType="separate"/>
      </w:r>
      <w:r w:rsidRPr="00D851C0">
        <w:rPr>
          <w:rFonts w:eastAsia="OLGAF D+ MTSY"/>
          <w:bCs/>
          <w:noProof/>
          <w:sz w:val="20"/>
          <w:szCs w:val="20"/>
          <w:lang w:val="en-US"/>
        </w:rPr>
        <w:t>[38]</w:t>
      </w:r>
      <w:r>
        <w:rPr>
          <w:rFonts w:eastAsia="OLGAF D+ MTSY"/>
          <w:bCs/>
          <w:sz w:val="20"/>
          <w:szCs w:val="20"/>
          <w:lang w:val="en-US"/>
        </w:rPr>
        <w:fldChar w:fldCharType="end"/>
      </w:r>
      <w:r>
        <w:rPr>
          <w:rFonts w:eastAsia="OLGAF D+ MTSY"/>
          <w:bCs/>
          <w:sz w:val="20"/>
          <w:szCs w:val="20"/>
        </w:rPr>
        <w:t>. Pada waktu pengambilan bola</w:t>
      </w:r>
      <w:r w:rsidRPr="000A0B46">
        <w:rPr>
          <w:rFonts w:eastAsia="OLGAF D+ MTSY"/>
          <w:bCs/>
          <w:sz w:val="20"/>
          <w:szCs w:val="20"/>
        </w:rPr>
        <w:t xml:space="preserve"> warna </w:t>
      </w:r>
      <w:r w:rsidR="0000574C">
        <w:rPr>
          <w:rFonts w:eastAsia="OLGAF D+ MTSY"/>
          <w:bCs/>
          <w:sz w:val="20"/>
          <w:szCs w:val="20"/>
        </w:rPr>
        <w:t>bunchems sesuai</w:t>
      </w:r>
      <w:r>
        <w:rPr>
          <w:rFonts w:eastAsia="OLGAF D+ MTSY"/>
          <w:bCs/>
          <w:sz w:val="20"/>
          <w:szCs w:val="20"/>
        </w:rPr>
        <w:t xml:space="preserve"> perintah</w:t>
      </w:r>
      <w:r w:rsidRPr="000A0B46">
        <w:rPr>
          <w:rFonts w:eastAsia="OLGAF D+ MTSY"/>
          <w:bCs/>
          <w:sz w:val="20"/>
          <w:szCs w:val="20"/>
        </w:rPr>
        <w:t xml:space="preserve">, </w:t>
      </w:r>
      <w:r w:rsidRPr="000F3C39">
        <w:rPr>
          <w:rFonts w:eastAsia="OLGAF D+ MTSY"/>
          <w:bCs/>
          <w:i/>
          <w:sz w:val="20"/>
          <w:szCs w:val="20"/>
        </w:rPr>
        <w:t>reinforcement</w:t>
      </w:r>
      <w:r w:rsidR="0000574C">
        <w:rPr>
          <w:rFonts w:eastAsia="OLGAF D+ MTSY"/>
          <w:bCs/>
          <w:sz w:val="20"/>
          <w:szCs w:val="20"/>
        </w:rPr>
        <w:t xml:space="preserve"> yang diberikan yaitu berbentuk pujian dan</w:t>
      </w:r>
      <w:r w:rsidRPr="000A0B46">
        <w:rPr>
          <w:rFonts w:eastAsia="OLGAF D+ MTSY"/>
          <w:bCs/>
          <w:sz w:val="20"/>
          <w:szCs w:val="20"/>
        </w:rPr>
        <w:t xml:space="preserve"> tepuk tangan.</w:t>
      </w:r>
    </w:p>
    <w:p w:rsidR="002C73D3" w:rsidRPr="002C73D3" w:rsidRDefault="002C73D3" w:rsidP="002C73D3">
      <w:pPr>
        <w:ind w:firstLine="360"/>
        <w:jc w:val="both"/>
        <w:rPr>
          <w:rFonts w:eastAsia="OLGAF D+ MTSY"/>
          <w:bCs/>
          <w:sz w:val="20"/>
          <w:szCs w:val="20"/>
        </w:rPr>
      </w:pPr>
      <w:r w:rsidRPr="000A0B46">
        <w:rPr>
          <w:rFonts w:eastAsia="OLGAF D+ MTSY"/>
          <w:bCs/>
          <w:sz w:val="20"/>
          <w:szCs w:val="20"/>
        </w:rPr>
        <w:t xml:space="preserve">Oleh karena itu peneliti memberikan </w:t>
      </w:r>
      <w:r w:rsidRPr="00223BAB">
        <w:rPr>
          <w:rFonts w:eastAsia="OLGAF D+ MTSY"/>
          <w:bCs/>
          <w:i/>
          <w:sz w:val="20"/>
          <w:szCs w:val="20"/>
        </w:rPr>
        <w:t>reinforcement</w:t>
      </w:r>
      <w:r w:rsidRPr="000A0B46">
        <w:rPr>
          <w:rFonts w:eastAsia="OLGAF D+ MTSY"/>
          <w:bCs/>
          <w:sz w:val="20"/>
          <w:szCs w:val="20"/>
        </w:rPr>
        <w:t xml:space="preserve"> dengan harapan membuat subjek bisa fokus dan bisa menyelesaikan tugas denga</w:t>
      </w:r>
      <w:r>
        <w:rPr>
          <w:rFonts w:eastAsia="OLGAF D+ MTSY"/>
          <w:bCs/>
          <w:sz w:val="20"/>
          <w:szCs w:val="20"/>
        </w:rPr>
        <w:t>n baik dan selesai.</w:t>
      </w:r>
      <w:r>
        <w:rPr>
          <w:rFonts w:eastAsia="OLGAF D+ MTSY"/>
          <w:bCs/>
          <w:sz w:val="20"/>
          <w:szCs w:val="20"/>
          <w:lang w:val="en-US"/>
        </w:rPr>
        <w:t xml:space="preserve"> Dibuktikan dengan hasil analisa dan perlakuan yan</w:t>
      </w:r>
      <w:r w:rsidR="00223BAB">
        <w:rPr>
          <w:rFonts w:eastAsia="OLGAF D+ MTSY"/>
          <w:bCs/>
          <w:sz w:val="20"/>
          <w:szCs w:val="20"/>
          <w:lang w:val="en-US"/>
        </w:rPr>
        <w:t>g sudah diberikan, penguatan</w:t>
      </w:r>
      <w:r>
        <w:rPr>
          <w:rFonts w:eastAsia="OLGAF D+ MTSY"/>
          <w:bCs/>
          <w:sz w:val="20"/>
          <w:szCs w:val="20"/>
          <w:lang w:val="en-US"/>
        </w:rPr>
        <w:t xml:space="preserve"> berdampak pada konsentrasi subjek.</w:t>
      </w:r>
      <w:r>
        <w:rPr>
          <w:rFonts w:eastAsia="OLGAF D+ MTSY"/>
          <w:bCs/>
          <w:sz w:val="20"/>
          <w:szCs w:val="20"/>
        </w:rPr>
        <w:t xml:space="preserve"> </w:t>
      </w:r>
      <w:r>
        <w:rPr>
          <w:rFonts w:eastAsia="OLGAF D+ MTSY"/>
          <w:bCs/>
          <w:sz w:val="20"/>
          <w:szCs w:val="20"/>
          <w:lang w:val="en-US"/>
        </w:rPr>
        <w:t>Ada f</w:t>
      </w:r>
      <w:r w:rsidRPr="000A0B46">
        <w:rPr>
          <w:rFonts w:eastAsia="OLGAF D+ MTSY"/>
          <w:bCs/>
          <w:sz w:val="20"/>
          <w:szCs w:val="20"/>
        </w:rPr>
        <w:t xml:space="preserve">aktor eksternal yang dapat membuat </w:t>
      </w:r>
      <w:r w:rsidRPr="000A0B46">
        <w:rPr>
          <w:sz w:val="20"/>
          <w:szCs w:val="20"/>
        </w:rPr>
        <w:t xml:space="preserve">Subjek tidak mau melakukan tugas yang diberikan, jadi </w:t>
      </w:r>
      <w:r w:rsidRPr="00DD5E68">
        <w:rPr>
          <w:i/>
          <w:sz w:val="20"/>
          <w:szCs w:val="20"/>
        </w:rPr>
        <w:t>reinforcement</w:t>
      </w:r>
      <w:r w:rsidRPr="000A0B46">
        <w:rPr>
          <w:sz w:val="20"/>
          <w:szCs w:val="20"/>
        </w:rPr>
        <w:t xml:space="preserve"> tidak berpengaruh selama sesi. </w:t>
      </w:r>
      <w:r>
        <w:rPr>
          <w:sz w:val="20"/>
          <w:szCs w:val="20"/>
          <w:lang w:val="en-US"/>
        </w:rPr>
        <w:t xml:space="preserve">Pemberian </w:t>
      </w:r>
      <w:r w:rsidRPr="00223BAB">
        <w:rPr>
          <w:i/>
          <w:sz w:val="20"/>
          <w:szCs w:val="20"/>
          <w:lang w:val="en-US"/>
        </w:rPr>
        <w:t>reinforcement</w:t>
      </w:r>
      <w:r>
        <w:rPr>
          <w:sz w:val="20"/>
          <w:szCs w:val="20"/>
          <w:lang w:val="en-US"/>
        </w:rPr>
        <w:t xml:space="preserve"> menjadi sangat penting dan berpegaruh untuk kefokusan subjek. </w:t>
      </w:r>
      <w:r w:rsidRPr="000A0B46">
        <w:rPr>
          <w:sz w:val="20"/>
          <w:szCs w:val="20"/>
        </w:rPr>
        <w:t>Ini sejalan dengan penelitian sebelumnya yang menunjukkan bahwa terapi bermain, seperti permainan rumahku, dapat meningkatkan konsentrasi karena melibatkan rangsangan suara. Konsentrasi subjek meningkat setelah terapi, tetapi durasi konsentrasi subjek belum mengalami perubahan yang signifikan dan konsisten</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{"citationItems":[{"id":"ITEM-1","itemData":{"ISBN":"9789251075531","abstract":"Predicting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w:instrText>
      </w:r>
      <w:r>
        <w:rPr>
          <w:rFonts w:eastAsia="OLGAF D+ MTSY" w:hint="eastAsia"/>
          <w:bCs/>
          <w:sz w:val="20"/>
          <w:szCs w:val="20"/>
          <w:lang w:val="en-US"/>
        </w:rPr>
        <w:instrText xml:space="preserve">ddition, scoring of the poses was improved by post-processing with physics-based implicit solvent MM- GBSA calculations. Using the best RMSD among the top 10 scoring poses as a metric, the success rate (RMSD </w:instrText>
      </w:r>
      <w:r>
        <w:rPr>
          <w:rFonts w:eastAsia="OLGAF D+ MTSY" w:hint="eastAsia"/>
          <w:bCs/>
          <w:sz w:val="20"/>
          <w:szCs w:val="20"/>
          <w:lang w:val="en-US"/>
        </w:rPr>
        <w:instrText>≤</w:instrText>
      </w:r>
      <w:r>
        <w:rPr>
          <w:rFonts w:eastAsia="OLGAF D+ MTSY" w:hint="eastAsia"/>
          <w:bCs/>
          <w:sz w:val="20"/>
          <w:szCs w:val="20"/>
          <w:lang w:val="en-US"/>
        </w:rPr>
        <w:instrText xml:space="preserve"> 2.0 Å for the interface backbone atoms) incre</w:instrText>
      </w:r>
      <w:r>
        <w:rPr>
          <w:rFonts w:eastAsia="OLGAF D+ MTSY"/>
          <w:bCs/>
          <w:sz w:val="20"/>
          <w:szCs w:val="20"/>
          <w:lang w:val="en-US"/>
        </w:rPr>
        <w:instrText>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approach.","author":[{"dropping-particle":"","family":"Nuligar","given":"Hatiningsih","non-dropping-particle":"","parse-names":false,"suffix":""}],"container-title":"Slideshare.Net","id":"ITEM-1","issue":"1","issued":{"date-parts":[["2013"]]},"page":"545-555","title":"Play Therapy Untuk Meningkatkan Konsentrasi Pada Anak Attention Deficit Hyperactive Disorder (Adhd)","type":"article-journal","volume":"2"},"uris":["http://www.mendeley.com/documents/?uuid=c7ad279e-16b9-4b72-857e-f8872748d0ad"]}],"mendeley":{"formattedCitation":"[19]","plainTextFormattedCitation":"[19]","previouslyFormattedCitation":"[19]"},"properties":{"noteIndex":0},"schema":"https://github.com/citation-style-language/schema/raw/master/csl-citation.json"}</w:instrText>
      </w:r>
      <w:r>
        <w:rPr>
          <w:rFonts w:eastAsia="OLGAF D+ MTSY"/>
          <w:bCs/>
          <w:sz w:val="20"/>
          <w:szCs w:val="20"/>
          <w:lang w:val="en-US"/>
        </w:rPr>
        <w:fldChar w:fldCharType="separate"/>
      </w:r>
      <w:r w:rsidRPr="00E00055">
        <w:rPr>
          <w:rFonts w:eastAsia="OLGAF D+ MTSY"/>
          <w:bCs/>
          <w:noProof/>
          <w:sz w:val="20"/>
          <w:szCs w:val="20"/>
          <w:lang w:val="en-US"/>
        </w:rPr>
        <w:t>[19]</w:t>
      </w:r>
      <w:r>
        <w:rPr>
          <w:rFonts w:eastAsia="OLGAF D+ MTSY"/>
          <w:bCs/>
          <w:sz w:val="20"/>
          <w:szCs w:val="20"/>
          <w:lang w:val="en-US"/>
        </w:rPr>
        <w:fldChar w:fldCharType="end"/>
      </w:r>
      <w:r w:rsidRPr="000A0B46">
        <w:rPr>
          <w:rFonts w:eastAsia="OLGAF D+ MTSY"/>
          <w:bCs/>
          <w:sz w:val="20"/>
          <w:szCs w:val="20"/>
        </w:rPr>
        <w:t xml:space="preserve">. Seperti hasil penelitian lain yang </w:t>
      </w:r>
      <w:r>
        <w:rPr>
          <w:rFonts w:eastAsia="OLGAF D+ MTSY"/>
          <w:bCs/>
          <w:sz w:val="20"/>
          <w:szCs w:val="20"/>
          <w:lang w:val="en-US"/>
        </w:rPr>
        <w:t xml:space="preserve">telah </w:t>
      </w:r>
      <w:r w:rsidRPr="000A0B46">
        <w:rPr>
          <w:rFonts w:eastAsia="OLGAF D+ MTSY"/>
          <w:bCs/>
          <w:sz w:val="20"/>
          <w:szCs w:val="20"/>
        </w:rPr>
        <w:t xml:space="preserve">dilakukan menunjukkan bahwa </w:t>
      </w:r>
      <w:r w:rsidR="00223BAB">
        <w:rPr>
          <w:rFonts w:eastAsia="OLGAF D+ MTSY"/>
          <w:bCs/>
          <w:sz w:val="20"/>
          <w:szCs w:val="20"/>
        </w:rPr>
        <w:t>dengan menggunakan penguatan</w:t>
      </w:r>
      <w:r w:rsidRPr="000A0B46">
        <w:rPr>
          <w:rFonts w:eastAsia="OLGAF D+ MTSY"/>
          <w:bCs/>
          <w:sz w:val="20"/>
          <w:szCs w:val="20"/>
        </w:rPr>
        <w:t xml:space="preserve"> positif berpengaruh pada perilaku hiperaktif anak ADHD</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{"citationItems":[{"id":"ITEM-1","itemData":{"author":[{"dropping-particle":"","family":"Oksari","given":"Zona Juni","non-dropping-particle":"","parse-names":false,"suffix":""},{"dropping-particle":"","family":"Marlina","given":"Marlina","non-dropping-particle":"","parse-names":false,"suffix":""}],"container-title":"Jurnal Pakar","id":"ITEM-1","issue":"1","issued":{"date-parts":[["2020"]]},"page":"98-105","title":"Efektivitas Teknik Reinforcement Positif Dalam Meningkatkan Ketahanan Duduk Pada Anak Adhd Di Slb Al-Hidayah Padang","type":"article-journal","volume":"18"},"uris":["http://www.mendeley.com/documents/?uuid=fdf27dfd-313a-4647-bebf-418d8ab76a32"]}],"mendeley":{"formattedCitation":"[39]","plainTextFormattedCitation":"[39]","previouslyFormattedCitation":"[39]"},"properties":{"noteIndex":0},"schema":"https://github.com/citation-style-language/schema/raw/master/csl-citation.json"}</w:instrText>
      </w:r>
      <w:r>
        <w:rPr>
          <w:rFonts w:eastAsia="OLGAF D+ MTSY"/>
          <w:bCs/>
          <w:sz w:val="20"/>
          <w:szCs w:val="20"/>
          <w:lang w:val="en-US"/>
        </w:rPr>
        <w:fldChar w:fldCharType="separate"/>
      </w:r>
      <w:r w:rsidRPr="00D851C0">
        <w:rPr>
          <w:rFonts w:eastAsia="OLGAF D+ MTSY"/>
          <w:bCs/>
          <w:noProof/>
          <w:sz w:val="20"/>
          <w:szCs w:val="20"/>
          <w:lang w:val="en-US"/>
        </w:rPr>
        <w:t>[39]</w:t>
      </w:r>
      <w:r>
        <w:rPr>
          <w:rFonts w:eastAsia="OLGAF D+ MTSY"/>
          <w:bCs/>
          <w:sz w:val="20"/>
          <w:szCs w:val="20"/>
          <w:lang w:val="en-US"/>
        </w:rPr>
        <w:fldChar w:fldCharType="end"/>
      </w:r>
      <w:r w:rsidRPr="000A0B46">
        <w:rPr>
          <w:rFonts w:eastAsia="OLGAF D+ MTSY"/>
          <w:bCs/>
          <w:sz w:val="20"/>
          <w:szCs w:val="20"/>
        </w:rPr>
        <w:t xml:space="preserve">. Demikian pada penelitian ini untuk meningkatkan konsentrasi pada anak ADHD dengan menggunakan </w:t>
      </w:r>
      <w:r w:rsidRPr="00223BAB">
        <w:rPr>
          <w:rFonts w:eastAsia="OLGAF D+ MTSY"/>
          <w:bCs/>
          <w:i/>
          <w:sz w:val="20"/>
          <w:szCs w:val="20"/>
        </w:rPr>
        <w:t>reinforcement</w:t>
      </w:r>
      <w:r w:rsidRPr="000A0B46">
        <w:rPr>
          <w:rFonts w:eastAsia="OLGAF D+ MTSY"/>
          <w:bCs/>
          <w:sz w:val="20"/>
          <w:szCs w:val="20"/>
        </w:rPr>
        <w:t xml:space="preserve"> sebagai salah satu pilihan dengan bermain bunchems. Peneliti menemui hasil bahwa menggunakan </w:t>
      </w:r>
      <w:r w:rsidRPr="00223BAB">
        <w:rPr>
          <w:rFonts w:eastAsia="OLGAF D+ MTSY"/>
          <w:bCs/>
          <w:i/>
          <w:sz w:val="20"/>
          <w:szCs w:val="20"/>
        </w:rPr>
        <w:t>reinforcement</w:t>
      </w:r>
      <w:r w:rsidRPr="000A0B46">
        <w:rPr>
          <w:rFonts w:eastAsia="OLGAF D+ MTSY"/>
          <w:bCs/>
          <w:sz w:val="20"/>
          <w:szCs w:val="20"/>
        </w:rPr>
        <w:t xml:space="preserve"> deng</w:t>
      </w:r>
      <w:r w:rsidR="005B56F3">
        <w:rPr>
          <w:rFonts w:eastAsia="OLGAF D+ MTSY"/>
          <w:bCs/>
          <w:sz w:val="20"/>
          <w:szCs w:val="20"/>
        </w:rPr>
        <w:t xml:space="preserve">an permainan dapat meningkatkan </w:t>
      </w:r>
      <w:r w:rsidRPr="000A0B46">
        <w:rPr>
          <w:rFonts w:eastAsia="OLGAF D+ MTSY"/>
          <w:bCs/>
          <w:sz w:val="20"/>
          <w:szCs w:val="20"/>
        </w:rPr>
        <w:t>konsentrasi</w:t>
      </w:r>
      <w:r w:rsidR="005B56F3">
        <w:rPr>
          <w:rFonts w:eastAsia="OLGAF D+ MTSY"/>
          <w:bCs/>
          <w:sz w:val="20"/>
          <w:szCs w:val="20"/>
          <w:lang w:val="en-US"/>
        </w:rPr>
        <w:t xml:space="preserve"> meskipun tidak berdampak besar dan metode bermain bunchmes akan lebih efektif apabila intervensi dilakukan dalam waktu lama secara berulang-ulang</w:t>
      </w:r>
      <w:r w:rsidRPr="000A0B46">
        <w:rPr>
          <w:rFonts w:eastAsia="OLGAF D+ MTSY"/>
          <w:bCs/>
          <w:sz w:val="20"/>
          <w:szCs w:val="20"/>
        </w:rPr>
        <w:t xml:space="preserve">, namun durasi konsentrasi subjek tidak meningkat cukup </w:t>
      </w:r>
      <w:r>
        <w:rPr>
          <w:rFonts w:eastAsia="OLGAF D+ MTSY"/>
          <w:bCs/>
          <w:sz w:val="20"/>
          <w:szCs w:val="20"/>
        </w:rPr>
        <w:t>signifikan dan cenderung tidak stabil.</w:t>
      </w:r>
    </w:p>
    <w:p w:rsidR="002C73D3" w:rsidRPr="00935E5E" w:rsidRDefault="002C73D3" w:rsidP="002C73D3">
      <w:pPr>
        <w:ind w:firstLine="360"/>
        <w:jc w:val="both"/>
        <w:rPr>
          <w:rFonts w:eastAsia="OLGAF D+ MTSY"/>
          <w:bCs/>
          <w:sz w:val="20"/>
          <w:szCs w:val="20"/>
          <w:lang w:val="en-US"/>
        </w:rPr>
      </w:pPr>
      <w:r w:rsidRPr="000A0B46">
        <w:rPr>
          <w:rFonts w:eastAsia="OLGAF D+ MTSY"/>
          <w:bCs/>
          <w:sz w:val="20"/>
          <w:szCs w:val="20"/>
        </w:rPr>
        <w:t>Pada penggunaan play therapy dalam bentuk permainan bunchems dinila</w:t>
      </w:r>
      <w:r>
        <w:rPr>
          <w:rFonts w:eastAsia="OLGAF D+ MTSY"/>
          <w:bCs/>
          <w:sz w:val="20"/>
          <w:szCs w:val="20"/>
        </w:rPr>
        <w:t>i dapat digunakan secara baik</w:t>
      </w:r>
      <w:r w:rsidRPr="000A0B46">
        <w:rPr>
          <w:rFonts w:eastAsia="OLGAF D+ MTSY"/>
          <w:bCs/>
          <w:sz w:val="20"/>
          <w:szCs w:val="20"/>
        </w:rPr>
        <w:t xml:space="preserve"> dengan pemberian intervensi secara bertahap dalam proses dan waktu yang panjang. Sesuai dengan penelitian yang sudah dilakukan sebelumnya yaitu intervensi melalui play therapy yang dilakukan cukup mampu menujukkan adanya perubahan durasi atensi yang dimiliki oleh subjek dan cukup berdampak terhadap tingkat atensi dan konsentrasi subjek ditinjau dari sebelum dan sesudah dilaksanakannya intervensi</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{"citationItems":[{"id":"ITEM-1","itemData":{"author":[{"dropping-particle":"","family":"Difiana Yulilla","given":"Rudi Cahyono","non-dropping-particle":"","parse-names":false,"suffix":""}],"id":"ITEM-1","issue":"3","issued":{"date-parts":[["2022"]]},"page":"368-381","title":"Play Therapy “ Beat The Clock ” ( Mengalahkan Waktu )” untuk Meningkatkan Atensi Pada Anak Dengan Masalah Innatention","type":"article-journal","volume":"11"},"uris":["http://www.mendeley.com/documents/?uuid=581bcc74-8f9d-4c98-8211-62bf7f0ba5bc"]}],"mendeley":{"formattedCitation":"[40]","plainTextFormattedCitation":"[40]","previouslyFormattedCitation":"[40]"},"properties":{"noteIndex":0},"schema":"https://github.com/citation-style-language/schema/raw/master/csl-citation.json"}</w:instrText>
      </w:r>
      <w:r>
        <w:rPr>
          <w:rFonts w:eastAsia="OLGAF D+ MTSY"/>
          <w:bCs/>
          <w:sz w:val="20"/>
          <w:szCs w:val="20"/>
          <w:lang w:val="en-US"/>
        </w:rPr>
        <w:fldChar w:fldCharType="separate"/>
      </w:r>
      <w:r w:rsidRPr="00D851C0">
        <w:rPr>
          <w:rFonts w:eastAsia="OLGAF D+ MTSY"/>
          <w:bCs/>
          <w:noProof/>
          <w:sz w:val="20"/>
          <w:szCs w:val="20"/>
          <w:lang w:val="en-US"/>
        </w:rPr>
        <w:t>[40]</w:t>
      </w:r>
      <w:r>
        <w:rPr>
          <w:rFonts w:eastAsia="OLGAF D+ MTSY"/>
          <w:bCs/>
          <w:sz w:val="20"/>
          <w:szCs w:val="20"/>
          <w:lang w:val="en-US"/>
        </w:rPr>
        <w:fldChar w:fldCharType="end"/>
      </w:r>
      <w:r w:rsidRPr="000A0B46">
        <w:rPr>
          <w:rFonts w:eastAsia="OLGAF D+ MTSY"/>
          <w:bCs/>
          <w:sz w:val="20"/>
          <w:szCs w:val="20"/>
        </w:rPr>
        <w:t>.  Penelitian lain juga menunjukkan hasil melalui media puzzle sebagai play therapy menunjukkan bahwa play therapy dengan media puzzle animal mampu untuk menurunkan gangguan pemusatan perhatian/hiperaktivitas pada anak ADHD</w:t>
      </w:r>
      <w:r>
        <w:rPr>
          <w:rFonts w:eastAsia="OLGAF D+ MTSY"/>
          <w:bCs/>
          <w:sz w:val="20"/>
          <w:szCs w:val="20"/>
          <w:lang w:val="en-US"/>
        </w:rPr>
        <w:t xml:space="preserve"> </w:t>
      </w:r>
      <w:r>
        <w:rPr>
          <w:rFonts w:eastAsia="OLGAF D+ MTSY"/>
          <w:bCs/>
          <w:sz w:val="20"/>
          <w:szCs w:val="20"/>
          <w:lang w:val="en-US"/>
        </w:rPr>
        <w:fldChar w:fldCharType="begin" w:fldLock="1"/>
      </w:r>
      <w:r>
        <w:rPr>
          <w:rFonts w:eastAsia="OLGAF D+ MTSY"/>
          <w:bCs/>
          <w:sz w:val="20"/>
          <w:szCs w:val="20"/>
          <w:lang w:val="en-US"/>
        </w:rPr>
        <w:instrText>ADDIN CSL_CITATION {"citationItems":[{"id":"ITEM-1","itemData":{"author":[{"dropping-particle":"","family":"Sholichah, A. P. N., &amp; Hasanah","given":"M","non-dropping-particle":"","parse-names":false,"suffix":""}],"id":"ITEM-1","issue":"2","issued":{"date-parts":[["2023"]]},"page":"65-73","title":"Diskursus Ilmu Psikologi &amp; Pendidikan Play Therapy Dengan Media Puzzle Untuk Menurunkan Gangguan Pemusatan Perhatian / Hiperaktivitas ( GPPH ) Pada Anak Attention Deficit Hyperactivity Disorder ( ADHD ) Diskursus Ilmu Psikologi &amp; Pendidikan Perhatian dan","type":"article-journal","volume":"6"},"uris":["http://www.mendeley.com/documents/?uuid=7d9c7d9f-8ac9-47e5-98d8-6da49a9262d2"]}],"mendeley":{"formattedCitation":"[41]","plainTextFormattedCitation":"[41]","previouslyFormattedCitation":"[41]"},"properties":{"noteIndex":0},"schema":"https://github.com/citation-style-language/schema/raw/master/csl-citation.json"}</w:instrText>
      </w:r>
      <w:r>
        <w:rPr>
          <w:rFonts w:eastAsia="OLGAF D+ MTSY"/>
          <w:bCs/>
          <w:sz w:val="20"/>
          <w:szCs w:val="20"/>
          <w:lang w:val="en-US"/>
        </w:rPr>
        <w:fldChar w:fldCharType="separate"/>
      </w:r>
      <w:r w:rsidRPr="00D851C0">
        <w:rPr>
          <w:rFonts w:eastAsia="OLGAF D+ MTSY"/>
          <w:bCs/>
          <w:noProof/>
          <w:sz w:val="20"/>
          <w:szCs w:val="20"/>
          <w:lang w:val="en-US"/>
        </w:rPr>
        <w:t>[41]</w:t>
      </w:r>
      <w:r>
        <w:rPr>
          <w:rFonts w:eastAsia="OLGAF D+ MTSY"/>
          <w:bCs/>
          <w:sz w:val="20"/>
          <w:szCs w:val="20"/>
          <w:lang w:val="en-US"/>
        </w:rPr>
        <w:fldChar w:fldCharType="end"/>
      </w:r>
      <w:r w:rsidRPr="000A0B46">
        <w:rPr>
          <w:rFonts w:eastAsia="OLGAF D+ MTSY"/>
          <w:bCs/>
          <w:sz w:val="20"/>
          <w:szCs w:val="20"/>
        </w:rPr>
        <w:t>. Selain itu, ter</w:t>
      </w:r>
      <w:r>
        <w:rPr>
          <w:rFonts w:eastAsia="OLGAF D+ MTSY"/>
          <w:bCs/>
          <w:sz w:val="20"/>
          <w:szCs w:val="20"/>
        </w:rPr>
        <w:t>api bermain juga dapat dilakukan</w:t>
      </w:r>
      <w:r w:rsidRPr="000A0B46">
        <w:rPr>
          <w:rFonts w:eastAsia="OLGAF D+ MTSY"/>
          <w:bCs/>
          <w:sz w:val="20"/>
          <w:szCs w:val="20"/>
        </w:rPr>
        <w:t xml:space="preserve"> untuk mengurangi atau mengatasi masalah pada anak, dengan diperkuat oleh penelitian yang</w:t>
      </w:r>
      <w:r>
        <w:rPr>
          <w:rFonts w:eastAsia="OLGAF D+ MTSY"/>
          <w:bCs/>
          <w:sz w:val="20"/>
          <w:szCs w:val="20"/>
        </w:rPr>
        <w:t xml:space="preserve"> dilakukan oleh Taylor &amp; Walen, </w:t>
      </w:r>
      <w:r w:rsidRPr="000A0B46">
        <w:rPr>
          <w:rFonts w:eastAsia="OLGAF D+ MTSY"/>
          <w:bCs/>
          <w:sz w:val="20"/>
          <w:szCs w:val="20"/>
        </w:rPr>
        <w:t>menunjukkan hasil bahwa terapi bermain efektif untuk mengurangi perilaku yang tidak diinginkan pada a</w:t>
      </w:r>
      <w:r>
        <w:rPr>
          <w:rFonts w:eastAsia="OLGAF D+ MTSY"/>
          <w:bCs/>
          <w:sz w:val="20"/>
          <w:szCs w:val="20"/>
        </w:rPr>
        <w:t xml:space="preserve">nak yang mendapatkan intervensi </w:t>
      </w:r>
      <w:r>
        <w:rPr>
          <w:rFonts w:eastAsia="OLGAF D+ MTSY"/>
          <w:bCs/>
          <w:sz w:val="20"/>
          <w:szCs w:val="20"/>
        </w:rPr>
        <w:fldChar w:fldCharType="begin" w:fldLock="1"/>
      </w:r>
      <w:r>
        <w:rPr>
          <w:rFonts w:eastAsia="OLGAF D+ MTSY"/>
          <w:bCs/>
          <w:sz w:val="20"/>
          <w:szCs w:val="20"/>
        </w:rPr>
        <w:instrText>ADDIN CSL_CITATION {"citationItems":[{"id":"ITEM-1","itemData":{"author":[{"dropping-particle":"","family":"Kristin K. Meany-Walen","given":"Dalena Dillman Taylor","non-dropping-particle":"","parse-names":false,"suffix":""}],"container-title":"Journal of Child and AdolescentCounseling","id":"ITEM-1","issued":{"date-parts":[["2015"]]},"page":"81-99","title":"Investigating the Effectiveness of Adlerian Play Therapy (AdPT) with Children with Disruptive Behaviors: A Single-Case Research Design (SCRD)","type":"article-journal","volume":"1(2)"},"uris":["http://www.mendeley.com/documents/?uuid=848aece4-4a02-45ee-b645-340194a9ba45"]}],"mendeley":{"formattedCitation":"[42]","plainTextFormattedCitation":"[42]","previouslyFormattedCitation":"[42]"},"properties":{"noteIndex":0},"schema":"https://github.com/citation-style-language/schema/raw/master/csl-citation.json"}</w:instrText>
      </w:r>
      <w:r>
        <w:rPr>
          <w:rFonts w:eastAsia="OLGAF D+ MTSY"/>
          <w:bCs/>
          <w:sz w:val="20"/>
          <w:szCs w:val="20"/>
        </w:rPr>
        <w:fldChar w:fldCharType="separate"/>
      </w:r>
      <w:r w:rsidRPr="00D851C0">
        <w:rPr>
          <w:rFonts w:eastAsia="OLGAF D+ MTSY"/>
          <w:bCs/>
          <w:noProof/>
          <w:sz w:val="20"/>
          <w:szCs w:val="20"/>
        </w:rPr>
        <w:t>[42]</w:t>
      </w:r>
      <w:r>
        <w:rPr>
          <w:rFonts w:eastAsia="OLGAF D+ MTSY"/>
          <w:bCs/>
          <w:sz w:val="20"/>
          <w:szCs w:val="20"/>
        </w:rPr>
        <w:fldChar w:fldCharType="end"/>
      </w:r>
      <w:r>
        <w:rPr>
          <w:rFonts w:eastAsia="OLGAF D+ MTSY"/>
          <w:bCs/>
          <w:sz w:val="20"/>
          <w:szCs w:val="20"/>
          <w:lang w:val="en-US"/>
        </w:rPr>
        <w:t>.</w:t>
      </w:r>
    </w:p>
    <w:p w:rsidR="002C73D3" w:rsidRPr="000A0B46" w:rsidRDefault="002C73D3" w:rsidP="002C73D3">
      <w:pPr>
        <w:ind w:firstLine="288"/>
        <w:jc w:val="both"/>
        <w:rPr>
          <w:rFonts w:eastAsia="OLGAF D+ MTSY"/>
          <w:bCs/>
          <w:sz w:val="20"/>
          <w:szCs w:val="20"/>
        </w:rPr>
      </w:pPr>
      <w:r w:rsidRPr="000A0B46">
        <w:rPr>
          <w:rFonts w:eastAsia="OLGAF D+ MTSY"/>
          <w:bCs/>
          <w:sz w:val="20"/>
          <w:szCs w:val="20"/>
        </w:rPr>
        <w:t xml:space="preserve">Dalam penelitian ini, peneliti menggunakan dua </w:t>
      </w:r>
      <w:r>
        <w:rPr>
          <w:rFonts w:eastAsia="OLGAF D+ MTSY"/>
          <w:bCs/>
          <w:sz w:val="20"/>
          <w:szCs w:val="20"/>
          <w:lang w:val="en-US"/>
        </w:rPr>
        <w:t>penguatan positif</w:t>
      </w:r>
      <w:r w:rsidRPr="000A0B46">
        <w:rPr>
          <w:rFonts w:eastAsia="OLGAF D+ MTSY"/>
          <w:bCs/>
          <w:sz w:val="20"/>
          <w:szCs w:val="20"/>
        </w:rPr>
        <w:t>. Dengan bagian</w:t>
      </w:r>
      <w:r w:rsidRPr="00223BAB">
        <w:rPr>
          <w:rFonts w:eastAsia="OLGAF D+ MTSY"/>
          <w:bCs/>
          <w:i/>
          <w:sz w:val="20"/>
          <w:szCs w:val="20"/>
        </w:rPr>
        <w:t xml:space="preserve"> reinforcement</w:t>
      </w:r>
      <w:r>
        <w:rPr>
          <w:rFonts w:eastAsia="OLGAF D+ MTSY"/>
          <w:bCs/>
          <w:sz w:val="20"/>
          <w:szCs w:val="20"/>
        </w:rPr>
        <w:t xml:space="preserve"> positif diberikan penguatan verbal dan non verbal seperti </w:t>
      </w:r>
      <w:r>
        <w:rPr>
          <w:rFonts w:eastAsia="OLGAF D+ MTSY"/>
          <w:bCs/>
          <w:sz w:val="20"/>
          <w:szCs w:val="20"/>
          <w:lang w:val="en-US"/>
        </w:rPr>
        <w:t>tepuk tangan dan pujian</w:t>
      </w:r>
      <w:r w:rsidRPr="000A0B46">
        <w:rPr>
          <w:rFonts w:eastAsia="OLGAF D+ MTSY"/>
          <w:bCs/>
          <w:sz w:val="20"/>
          <w:szCs w:val="20"/>
        </w:rPr>
        <w:t xml:space="preserve">. Pada penelitian ini, dalam menggunakan </w:t>
      </w:r>
      <w:r w:rsidRPr="000F3C39">
        <w:rPr>
          <w:rFonts w:eastAsia="OLGAF D+ MTSY"/>
          <w:bCs/>
          <w:i/>
          <w:sz w:val="20"/>
          <w:szCs w:val="20"/>
        </w:rPr>
        <w:t>reinforcement</w:t>
      </w:r>
      <w:r w:rsidRPr="000A0B46">
        <w:rPr>
          <w:rFonts w:eastAsia="OLGAF D+ MTSY"/>
          <w:bCs/>
          <w:sz w:val="20"/>
          <w:szCs w:val="20"/>
        </w:rPr>
        <w:t xml:space="preserve"> peneliti merasa metode </w:t>
      </w:r>
      <w:r w:rsidRPr="000A0B46">
        <w:rPr>
          <w:rFonts w:eastAsia="OLGAF D+ MTSY"/>
          <w:bCs/>
          <w:i/>
          <w:sz w:val="20"/>
          <w:szCs w:val="20"/>
        </w:rPr>
        <w:t>reinforcement</w:t>
      </w:r>
      <w:r>
        <w:rPr>
          <w:rFonts w:eastAsia="OLGAF D+ MTSY"/>
          <w:bCs/>
          <w:sz w:val="20"/>
          <w:szCs w:val="20"/>
        </w:rPr>
        <w:t xml:space="preserve"> bisa digunakan sebagai salah satu metode dan dapat</w:t>
      </w:r>
      <w:r w:rsidRPr="000A0B46">
        <w:rPr>
          <w:rFonts w:eastAsia="OLGAF D+ MTSY"/>
          <w:bCs/>
          <w:sz w:val="20"/>
          <w:szCs w:val="20"/>
        </w:rPr>
        <w:t xml:space="preserve"> digunakan sebagai salah satu upaya untuk meningkatkan konsentrasi anak ADHD.</w:t>
      </w:r>
    </w:p>
    <w:p w:rsidR="002C73D3" w:rsidRPr="000A0B46" w:rsidRDefault="002C73D3" w:rsidP="002C73D3">
      <w:pPr>
        <w:ind w:firstLine="360"/>
        <w:jc w:val="both"/>
        <w:rPr>
          <w:sz w:val="20"/>
          <w:szCs w:val="20"/>
        </w:rPr>
      </w:pPr>
    </w:p>
    <w:p w:rsidR="002C73D3" w:rsidRDefault="002C73D3">
      <w:pPr>
        <w:pBdr>
          <w:top w:val="nil"/>
          <w:left w:val="nil"/>
          <w:bottom w:val="nil"/>
          <w:right w:val="nil"/>
          <w:between w:val="nil"/>
        </w:pBdr>
        <w:ind w:firstLine="288"/>
        <w:jc w:val="both"/>
        <w:rPr>
          <w:color w:val="000000"/>
          <w:sz w:val="20"/>
          <w:szCs w:val="20"/>
        </w:rPr>
      </w:pPr>
    </w:p>
    <w:p w:rsidR="002839F4" w:rsidRDefault="002839F4" w:rsidP="00DD5E68">
      <w:pPr>
        <w:pBdr>
          <w:top w:val="nil"/>
          <w:left w:val="nil"/>
          <w:bottom w:val="nil"/>
          <w:right w:val="nil"/>
          <w:between w:val="nil"/>
        </w:pBdr>
        <w:jc w:val="both"/>
        <w:rPr>
          <w:color w:val="000000"/>
          <w:sz w:val="20"/>
          <w:szCs w:val="20"/>
        </w:rPr>
      </w:pPr>
    </w:p>
    <w:p w:rsidR="007E13EE" w:rsidRDefault="000A0083">
      <w:pPr>
        <w:pStyle w:val="Heading1"/>
        <w:numPr>
          <w:ilvl w:val="0"/>
          <w:numId w:val="3"/>
        </w:numPr>
        <w:rPr>
          <w:sz w:val="24"/>
          <w:szCs w:val="24"/>
        </w:rPr>
      </w:pPr>
      <w:r>
        <w:rPr>
          <w:sz w:val="24"/>
          <w:szCs w:val="24"/>
          <w:lang w:val="en-US"/>
        </w:rPr>
        <w:lastRenderedPageBreak/>
        <w:t>I</w:t>
      </w:r>
      <w:r w:rsidR="002C73D3">
        <w:rPr>
          <w:sz w:val="24"/>
          <w:szCs w:val="24"/>
        </w:rPr>
        <w:t>V</w:t>
      </w:r>
      <w:r w:rsidR="00F5140F">
        <w:rPr>
          <w:sz w:val="24"/>
          <w:szCs w:val="24"/>
        </w:rPr>
        <w:t>. Simpulan</w:t>
      </w:r>
    </w:p>
    <w:p w:rsidR="002C73D3" w:rsidRPr="000A0B46" w:rsidRDefault="002C73D3" w:rsidP="002C73D3">
      <w:pPr>
        <w:pStyle w:val="BodyText"/>
        <w:spacing w:after="0" w:line="240" w:lineRule="auto"/>
        <w:ind w:firstLine="272"/>
        <w:jc w:val="both"/>
        <w:rPr>
          <w:sz w:val="20"/>
          <w:szCs w:val="20"/>
          <w:lang w:val="en-US"/>
        </w:rPr>
      </w:pPr>
      <w:r>
        <w:rPr>
          <w:sz w:val="20"/>
          <w:szCs w:val="20"/>
          <w:lang w:val="en-US"/>
        </w:rPr>
        <w:t>Hasil dari penelitian ini memperoleh kesimpulan bah</w:t>
      </w:r>
      <w:r w:rsidR="005B56F3">
        <w:rPr>
          <w:sz w:val="20"/>
          <w:szCs w:val="20"/>
          <w:lang w:val="en-US"/>
        </w:rPr>
        <w:t xml:space="preserve">wa permainan bunchems </w:t>
      </w:r>
      <w:r>
        <w:rPr>
          <w:sz w:val="20"/>
          <w:szCs w:val="20"/>
          <w:lang w:val="en-US"/>
        </w:rPr>
        <w:t xml:space="preserve">bisa digunakan sebagai salah satu upaya dalam meningkatkan fokus atau konsentrasi untuk anak ADHD, tetapi </w:t>
      </w:r>
      <w:proofErr w:type="gramStart"/>
      <w:r>
        <w:rPr>
          <w:sz w:val="20"/>
          <w:szCs w:val="20"/>
          <w:lang w:val="en-US"/>
        </w:rPr>
        <w:t>cara</w:t>
      </w:r>
      <w:proofErr w:type="gramEnd"/>
      <w:r>
        <w:rPr>
          <w:sz w:val="20"/>
          <w:szCs w:val="20"/>
          <w:lang w:val="en-US"/>
        </w:rPr>
        <w:t xml:space="preserve"> ini tetap bisa digunakan sebagai salah satu play terapi dan digunakan pada anak dengan gangguan serupa dengan catatan menyesuaikan kondisi anak yang bersangkutan</w:t>
      </w:r>
      <w:r w:rsidR="005B56F3">
        <w:rPr>
          <w:sz w:val="20"/>
          <w:szCs w:val="20"/>
          <w:lang w:val="en-US"/>
        </w:rPr>
        <w:t xml:space="preserve"> dan juga pertimbangan waktu pelaksanaan. P</w:t>
      </w:r>
      <w:r>
        <w:rPr>
          <w:sz w:val="20"/>
          <w:szCs w:val="20"/>
          <w:lang w:val="en-US"/>
        </w:rPr>
        <w:t>eruba</w:t>
      </w:r>
      <w:r w:rsidR="005B56F3">
        <w:rPr>
          <w:sz w:val="20"/>
          <w:szCs w:val="20"/>
          <w:lang w:val="en-US"/>
        </w:rPr>
        <w:t>ha</w:t>
      </w:r>
      <w:r>
        <w:rPr>
          <w:sz w:val="20"/>
          <w:szCs w:val="20"/>
          <w:lang w:val="en-US"/>
        </w:rPr>
        <w:t>n ya</w:t>
      </w:r>
      <w:r w:rsidR="0085336B">
        <w:rPr>
          <w:sz w:val="20"/>
          <w:szCs w:val="20"/>
          <w:lang w:val="en-US"/>
        </w:rPr>
        <w:t>ng terjadi pada analisa diatas</w:t>
      </w:r>
      <w:r>
        <w:rPr>
          <w:sz w:val="20"/>
          <w:szCs w:val="20"/>
          <w:lang w:val="en-US"/>
        </w:rPr>
        <w:t xml:space="preserve"> bisa menjadi pertimbangan serius yang dapat digunakan pada anak lain dengan gangguan yang </w:t>
      </w:r>
      <w:proofErr w:type="gramStart"/>
      <w:r>
        <w:rPr>
          <w:sz w:val="20"/>
          <w:szCs w:val="20"/>
          <w:lang w:val="en-US"/>
        </w:rPr>
        <w:t>sama</w:t>
      </w:r>
      <w:proofErr w:type="gramEnd"/>
      <w:r>
        <w:rPr>
          <w:sz w:val="20"/>
          <w:szCs w:val="20"/>
          <w:lang w:val="en-US"/>
        </w:rPr>
        <w:t xml:space="preserve"> yang diharapkan mampu dalam membantu si anak untuk lebih baik lagi pada saat proses belajar baik akademik maupun non-akademik. Penelitian ini diharapkan dapat menginspirasi para guru dan orang tua diluar </w:t>
      </w:r>
      <w:proofErr w:type="gramStart"/>
      <w:r>
        <w:rPr>
          <w:sz w:val="20"/>
          <w:szCs w:val="20"/>
          <w:lang w:val="en-US"/>
        </w:rPr>
        <w:t>sana</w:t>
      </w:r>
      <w:proofErr w:type="gramEnd"/>
      <w:r>
        <w:rPr>
          <w:sz w:val="20"/>
          <w:szCs w:val="20"/>
          <w:lang w:val="en-US"/>
        </w:rPr>
        <w:t xml:space="preserve"> dengan masalah yang sama. Diperlukan kesabaran dan waktu ekstra untuk melakukan intervensi ini secara bertahap dan berkelanjutan.</w:t>
      </w:r>
    </w:p>
    <w:p w:rsidR="002C73D3" w:rsidRDefault="002C73D3" w:rsidP="0085336B">
      <w:pPr>
        <w:pStyle w:val="BodyText"/>
        <w:spacing w:after="160" w:line="240" w:lineRule="auto"/>
        <w:ind w:firstLine="274"/>
        <w:jc w:val="both"/>
        <w:rPr>
          <w:sz w:val="20"/>
          <w:szCs w:val="20"/>
        </w:rPr>
      </w:pPr>
      <w:r w:rsidRPr="000A0B46">
        <w:rPr>
          <w:sz w:val="20"/>
          <w:szCs w:val="20"/>
        </w:rPr>
        <w:t xml:space="preserve">Perlunya konsentrasi dimiliki oleh setiap manusia agar setiap manusia bisa melakukan tugas dan kegiatan dengan baik dan selesai. Dengan itu, anak ADHD didorong untuk bisa meningkatkan kemampuan konsentrasi yang lebih baik. Penggunaan </w:t>
      </w:r>
      <w:r w:rsidRPr="0085336B">
        <w:rPr>
          <w:i/>
          <w:sz w:val="20"/>
          <w:szCs w:val="20"/>
        </w:rPr>
        <w:t>reinforcement</w:t>
      </w:r>
      <w:r w:rsidRPr="000A0B46">
        <w:rPr>
          <w:sz w:val="20"/>
          <w:szCs w:val="20"/>
        </w:rPr>
        <w:t xml:space="preserve"> pada permainan Bunchems dapat </w:t>
      </w:r>
      <w:r w:rsidRPr="000A0B46">
        <w:rPr>
          <w:sz w:val="20"/>
          <w:szCs w:val="20"/>
          <w:lang w:val="en-US"/>
        </w:rPr>
        <w:t>mendorong meningkatnya atensi anak-</w:t>
      </w:r>
      <w:r w:rsidRPr="000A0B46">
        <w:rPr>
          <w:sz w:val="20"/>
          <w:szCs w:val="20"/>
        </w:rPr>
        <w:t>anak yang didiagnosis</w:t>
      </w:r>
      <w:r w:rsidRPr="000A0B46">
        <w:rPr>
          <w:sz w:val="20"/>
          <w:szCs w:val="20"/>
          <w:lang w:val="en-US"/>
        </w:rPr>
        <w:t xml:space="preserve"> </w:t>
      </w:r>
      <w:r w:rsidRPr="000A0B46">
        <w:rPr>
          <w:sz w:val="20"/>
          <w:szCs w:val="20"/>
        </w:rPr>
        <w:t>ADHD. Dengan begitu, peneliti berharap orang</w:t>
      </w:r>
      <w:r w:rsidR="00D74489">
        <w:rPr>
          <w:sz w:val="20"/>
          <w:szCs w:val="20"/>
          <w:lang w:val="en-US"/>
        </w:rPr>
        <w:t xml:space="preserve"> </w:t>
      </w:r>
      <w:r w:rsidRPr="000A0B46">
        <w:rPr>
          <w:sz w:val="20"/>
          <w:szCs w:val="20"/>
        </w:rPr>
        <w:t>tua untuk dapat tetap berusaha dalam membantu anak untuk bisa meningkatkan perhatian lebih kepada anak agar anak mampu mengerjakan kegiatan dan tugas yang dilaku</w:t>
      </w:r>
      <w:r>
        <w:rPr>
          <w:sz w:val="20"/>
          <w:szCs w:val="20"/>
        </w:rPr>
        <w:t>kannya bisa selesai dengan baik</w:t>
      </w:r>
      <w:r w:rsidRPr="000A0B46">
        <w:rPr>
          <w:sz w:val="20"/>
          <w:szCs w:val="20"/>
        </w:rPr>
        <w:t>. Penelitian tentu lebih efektif jika dilakukan secara bertahap dan dalam waktu berkelanjutan dan peneliti bers</w:t>
      </w:r>
      <w:r>
        <w:rPr>
          <w:sz w:val="20"/>
          <w:szCs w:val="20"/>
        </w:rPr>
        <w:t>ikap lebih tegas kepada subjek.</w:t>
      </w:r>
    </w:p>
    <w:p w:rsidR="002839F4" w:rsidRPr="0085336B" w:rsidRDefault="002839F4" w:rsidP="0085336B">
      <w:pPr>
        <w:pStyle w:val="BodyText"/>
        <w:spacing w:after="160" w:line="240" w:lineRule="auto"/>
        <w:ind w:firstLine="274"/>
        <w:jc w:val="both"/>
        <w:rPr>
          <w:sz w:val="20"/>
          <w:szCs w:val="20"/>
        </w:rPr>
      </w:pPr>
    </w:p>
    <w:p w:rsidR="007E13EE" w:rsidRDefault="00F5140F">
      <w:pPr>
        <w:pStyle w:val="Heading1"/>
        <w:numPr>
          <w:ilvl w:val="0"/>
          <w:numId w:val="3"/>
        </w:numPr>
        <w:rPr>
          <w:sz w:val="24"/>
          <w:szCs w:val="24"/>
        </w:rPr>
      </w:pPr>
      <w:r>
        <w:rPr>
          <w:sz w:val="24"/>
          <w:szCs w:val="24"/>
        </w:rPr>
        <w:t xml:space="preserve">Ucapan Terima Kasih </w:t>
      </w:r>
    </w:p>
    <w:p w:rsidR="002C73D3" w:rsidRDefault="002839F4" w:rsidP="002C73D3">
      <w:pPr>
        <w:pStyle w:val="Body"/>
        <w:rPr>
          <w:lang w:val="en-US"/>
        </w:rPr>
      </w:pPr>
      <w:r>
        <w:rPr>
          <w:lang w:val="en-US"/>
        </w:rPr>
        <w:t>Dengan rahmat Tuhan Yang Maha Esa, p</w:t>
      </w:r>
      <w:r w:rsidR="002C73D3">
        <w:rPr>
          <w:lang w:val="en-US"/>
        </w:rPr>
        <w:t>eneliti mengucapkan terima kasih</w:t>
      </w:r>
      <w:r>
        <w:rPr>
          <w:lang w:val="en-US"/>
        </w:rPr>
        <w:t xml:space="preserve"> dan bersyukur kebada pihak-pihak terkait yang sudah membantu dan mendukung berjalannya penelitian ini, terutama ditujukan beribu terima kasih</w:t>
      </w:r>
      <w:r w:rsidR="002C73D3">
        <w:rPr>
          <w:lang w:val="en-US"/>
        </w:rPr>
        <w:t xml:space="preserve"> kepada subjek dan orang tua beserta wali kelas dan pihak KB/TK Taruna Prima Sidoarjo atas </w:t>
      </w:r>
      <w:r w:rsidR="002C73D3" w:rsidRPr="002839F4">
        <w:rPr>
          <w:i/>
          <w:lang w:val="en-US"/>
        </w:rPr>
        <w:t xml:space="preserve">support </w:t>
      </w:r>
      <w:r w:rsidR="002C73D3">
        <w:rPr>
          <w:lang w:val="en-US"/>
        </w:rPr>
        <w:t>dan izin</w:t>
      </w:r>
      <w:r w:rsidR="00E96107">
        <w:rPr>
          <w:lang w:val="en-US"/>
        </w:rPr>
        <w:t>nya</w:t>
      </w:r>
      <w:r w:rsidR="002C73D3">
        <w:rPr>
          <w:lang w:val="en-US"/>
        </w:rPr>
        <w:t xml:space="preserve"> telah mendukung peneliti dalam menyelesaikan penelitian ini dengan baik.</w:t>
      </w:r>
    </w:p>
    <w:p w:rsidR="002C73D3" w:rsidRPr="002C73D3" w:rsidRDefault="002C73D3">
      <w:pPr>
        <w:pBdr>
          <w:top w:val="nil"/>
          <w:left w:val="nil"/>
          <w:bottom w:val="nil"/>
          <w:right w:val="nil"/>
          <w:between w:val="nil"/>
        </w:pBdr>
        <w:ind w:firstLine="288"/>
        <w:jc w:val="both"/>
        <w:rPr>
          <w:color w:val="000000"/>
          <w:sz w:val="20"/>
          <w:szCs w:val="20"/>
        </w:rPr>
      </w:pPr>
    </w:p>
    <w:p w:rsidR="007E13EE" w:rsidRDefault="00F5140F">
      <w:pPr>
        <w:pStyle w:val="Heading1"/>
        <w:numPr>
          <w:ilvl w:val="0"/>
          <w:numId w:val="3"/>
        </w:numPr>
        <w:tabs>
          <w:tab w:val="left" w:pos="0"/>
        </w:tabs>
        <w:rPr>
          <w:sz w:val="24"/>
          <w:szCs w:val="24"/>
        </w:rPr>
      </w:pPr>
      <w:r>
        <w:rPr>
          <w:sz w:val="24"/>
          <w:szCs w:val="24"/>
        </w:rPr>
        <w:t>Referensi</w:t>
      </w:r>
    </w:p>
    <w:p w:rsidR="000A0083" w:rsidRPr="000A0083" w:rsidRDefault="002C73D3" w:rsidP="000A0083">
      <w:pPr>
        <w:widowControl w:val="0"/>
        <w:autoSpaceDE w:val="0"/>
        <w:autoSpaceDN w:val="0"/>
        <w:adjustRightInd w:val="0"/>
        <w:ind w:left="640" w:hanging="640"/>
        <w:rPr>
          <w:noProof/>
          <w:sz w:val="20"/>
        </w:rPr>
      </w:pP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0A0083" w:rsidRPr="000A0083">
        <w:rPr>
          <w:noProof/>
          <w:sz w:val="20"/>
        </w:rPr>
        <w:t>[1]</w:t>
      </w:r>
      <w:r w:rsidR="000A0083" w:rsidRPr="000A0083">
        <w:rPr>
          <w:noProof/>
          <w:sz w:val="20"/>
        </w:rPr>
        <w:tab/>
        <w:t xml:space="preserve">Masganti, </w:t>
      </w:r>
      <w:r w:rsidR="000A0083" w:rsidRPr="000A0083">
        <w:rPr>
          <w:i/>
          <w:iCs/>
          <w:noProof/>
          <w:sz w:val="20"/>
        </w:rPr>
        <w:t>Psikologi Perkembangan Anak Usia Dini Edisi Pertama</w:t>
      </w:r>
      <w:r w:rsidR="000A0083" w:rsidRPr="000A0083">
        <w:rPr>
          <w:noProof/>
          <w:sz w:val="20"/>
        </w:rPr>
        <w:t>. 2015.</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w:t>
      </w:r>
      <w:r w:rsidRPr="000A0083">
        <w:rPr>
          <w:noProof/>
          <w:sz w:val="20"/>
        </w:rPr>
        <w:tab/>
        <w:t xml:space="preserve">G. N. I. Adiputra, I. M. S., Sutarga, I. M., &amp; Pinatih, “Faktor Risiko Attention Deficit Hyperactivity Disorder (ADHD) pada Anak di Denpasar,” </w:t>
      </w:r>
      <w:r w:rsidRPr="000A0083">
        <w:rPr>
          <w:i/>
          <w:iCs/>
          <w:noProof/>
          <w:sz w:val="20"/>
        </w:rPr>
        <w:t>Public Heal. Prev. Med. Arch.</w:t>
      </w:r>
      <w:r w:rsidRPr="000A0083">
        <w:rPr>
          <w:noProof/>
          <w:sz w:val="20"/>
        </w:rPr>
        <w:t>, vol. 3(1), p. 35, 2015, [Online]. Available: https://doi.org/10.15562/phpma.v3i1.84%0D</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w:t>
      </w:r>
      <w:r w:rsidRPr="000A0083">
        <w:rPr>
          <w:noProof/>
          <w:sz w:val="20"/>
        </w:rPr>
        <w:tab/>
        <w:t>A. Karunia, “Pengaruh Psikoedukasi Tentang Pengetahuan Adhd Terhadap Kemampuan Guru Dalam Melakukan Deteksi Dini Masalah Adhd Pada Siswa Dan Keterampilan Intervensi Kelas Di Sekolah Dasar X,” pp. 19–34, 2015.</w:t>
      </w:r>
    </w:p>
    <w:p w:rsidR="000A0083" w:rsidRPr="000A0083" w:rsidRDefault="000A0083" w:rsidP="000A0083">
      <w:pPr>
        <w:widowControl w:val="0"/>
        <w:autoSpaceDE w:val="0"/>
        <w:autoSpaceDN w:val="0"/>
        <w:adjustRightInd w:val="0"/>
        <w:ind w:left="640" w:hanging="640"/>
        <w:rPr>
          <w:noProof/>
          <w:sz w:val="20"/>
        </w:rPr>
      </w:pPr>
      <w:r w:rsidRPr="000A0083">
        <w:rPr>
          <w:noProof/>
          <w:sz w:val="20"/>
        </w:rPr>
        <w:t>[4]</w:t>
      </w:r>
      <w:r w:rsidRPr="000A0083">
        <w:rPr>
          <w:noProof/>
          <w:sz w:val="20"/>
        </w:rPr>
        <w:tab/>
        <w:t xml:space="preserve">C. Reuben and N. Elgaddal, “Attention-Deficit/Hyperactivity Disorder in Children Ages 5-17 Years: United States, 2020-2022,” </w:t>
      </w:r>
      <w:r w:rsidRPr="000A0083">
        <w:rPr>
          <w:i/>
          <w:iCs/>
          <w:noProof/>
          <w:sz w:val="20"/>
        </w:rPr>
        <w:t>NCHS Data Brief</w:t>
      </w:r>
      <w:r w:rsidRPr="000A0083">
        <w:rPr>
          <w:noProof/>
          <w:sz w:val="20"/>
        </w:rPr>
        <w:t>, no. 499, pp. 1–9, 2024.</w:t>
      </w:r>
    </w:p>
    <w:p w:rsidR="000A0083" w:rsidRPr="000A0083" w:rsidRDefault="000A0083" w:rsidP="000A0083">
      <w:pPr>
        <w:widowControl w:val="0"/>
        <w:autoSpaceDE w:val="0"/>
        <w:autoSpaceDN w:val="0"/>
        <w:adjustRightInd w:val="0"/>
        <w:ind w:left="640" w:hanging="640"/>
        <w:rPr>
          <w:noProof/>
          <w:sz w:val="20"/>
        </w:rPr>
      </w:pPr>
      <w:r w:rsidRPr="000A0083">
        <w:rPr>
          <w:noProof/>
          <w:sz w:val="20"/>
        </w:rPr>
        <w:t>[5]</w:t>
      </w:r>
      <w:r w:rsidRPr="000A0083">
        <w:rPr>
          <w:noProof/>
          <w:sz w:val="20"/>
        </w:rPr>
        <w:tab/>
        <w:t xml:space="preserve">N. Salari </w:t>
      </w:r>
      <w:r w:rsidRPr="000A0083">
        <w:rPr>
          <w:i/>
          <w:iCs/>
          <w:noProof/>
          <w:sz w:val="20"/>
        </w:rPr>
        <w:t>et al.</w:t>
      </w:r>
      <w:r w:rsidRPr="000A0083">
        <w:rPr>
          <w:noProof/>
          <w:sz w:val="20"/>
        </w:rPr>
        <w:t xml:space="preserve">, “The global prevalence of gallstones in pregnancy: A systematic review and meta-analysis,” </w:t>
      </w:r>
      <w:r w:rsidRPr="000A0083">
        <w:rPr>
          <w:i/>
          <w:iCs/>
          <w:noProof/>
          <w:sz w:val="20"/>
        </w:rPr>
        <w:t>Eur. J. Obstet. Gynecol. Reprod. Biol. X</w:t>
      </w:r>
      <w:r w:rsidRPr="000A0083">
        <w:rPr>
          <w:noProof/>
          <w:sz w:val="20"/>
        </w:rPr>
        <w:t>, vol. 19, pp. 1–12, 2023, doi: 10.1016/j.eurox.2023.100237.</w:t>
      </w:r>
    </w:p>
    <w:p w:rsidR="000A0083" w:rsidRPr="000A0083" w:rsidRDefault="000A0083" w:rsidP="000A0083">
      <w:pPr>
        <w:widowControl w:val="0"/>
        <w:autoSpaceDE w:val="0"/>
        <w:autoSpaceDN w:val="0"/>
        <w:adjustRightInd w:val="0"/>
        <w:ind w:left="640" w:hanging="640"/>
        <w:rPr>
          <w:noProof/>
          <w:sz w:val="20"/>
        </w:rPr>
      </w:pPr>
      <w:r w:rsidRPr="000A0083">
        <w:rPr>
          <w:noProof/>
          <w:sz w:val="20"/>
        </w:rPr>
        <w:t>[6]</w:t>
      </w:r>
      <w:r w:rsidRPr="000A0083">
        <w:rPr>
          <w:noProof/>
          <w:sz w:val="20"/>
        </w:rPr>
        <w:tab/>
        <w:t xml:space="preserve">S. R. de Lorient, Y. Setiawati, H. B. Hidayati, and P. S. Rejeki, “Relationship between Sociodemographic Factors and Caregiver Burden Among Mothers of Elementary School Students with ADHD Symptoms in Surabaya: A Cross-sectional Study,” </w:t>
      </w:r>
      <w:r w:rsidRPr="000A0083">
        <w:rPr>
          <w:i/>
          <w:iCs/>
          <w:noProof/>
          <w:sz w:val="20"/>
        </w:rPr>
        <w:t>Int. J. Sci. Adv.</w:t>
      </w:r>
      <w:r w:rsidRPr="000A0083">
        <w:rPr>
          <w:noProof/>
          <w:sz w:val="20"/>
        </w:rPr>
        <w:t>, vol. 4, no. 3, 2023, doi: 10.51542/ijscia.v4i3.29.</w:t>
      </w:r>
    </w:p>
    <w:p w:rsidR="000A0083" w:rsidRPr="000A0083" w:rsidRDefault="000A0083" w:rsidP="000A0083">
      <w:pPr>
        <w:widowControl w:val="0"/>
        <w:autoSpaceDE w:val="0"/>
        <w:autoSpaceDN w:val="0"/>
        <w:adjustRightInd w:val="0"/>
        <w:ind w:left="640" w:hanging="640"/>
        <w:rPr>
          <w:noProof/>
          <w:sz w:val="20"/>
        </w:rPr>
      </w:pPr>
      <w:r w:rsidRPr="000A0083">
        <w:rPr>
          <w:noProof/>
          <w:sz w:val="20"/>
        </w:rPr>
        <w:t>[7]</w:t>
      </w:r>
      <w:r w:rsidRPr="000A0083">
        <w:rPr>
          <w:noProof/>
          <w:sz w:val="20"/>
        </w:rPr>
        <w:tab/>
        <w:t xml:space="preserve">J. W. Santrock, </w:t>
      </w:r>
      <w:r w:rsidRPr="000A0083">
        <w:rPr>
          <w:i/>
          <w:iCs/>
          <w:noProof/>
          <w:sz w:val="20"/>
        </w:rPr>
        <w:t>Life-span development, 7th ed</w:t>
      </w:r>
      <w:r w:rsidRPr="000A0083">
        <w:rPr>
          <w:noProof/>
          <w:sz w:val="20"/>
        </w:rPr>
        <w:t>, In Life-Sp. McGraw-Hill Higher Education, 2019.</w:t>
      </w:r>
    </w:p>
    <w:p w:rsidR="000A0083" w:rsidRPr="000A0083" w:rsidRDefault="000A0083" w:rsidP="000A0083">
      <w:pPr>
        <w:widowControl w:val="0"/>
        <w:autoSpaceDE w:val="0"/>
        <w:autoSpaceDN w:val="0"/>
        <w:adjustRightInd w:val="0"/>
        <w:ind w:left="640" w:hanging="640"/>
        <w:rPr>
          <w:noProof/>
          <w:sz w:val="20"/>
        </w:rPr>
      </w:pPr>
      <w:r w:rsidRPr="000A0083">
        <w:rPr>
          <w:noProof/>
          <w:sz w:val="20"/>
        </w:rPr>
        <w:t>[8]</w:t>
      </w:r>
      <w:r w:rsidRPr="000A0083">
        <w:rPr>
          <w:noProof/>
          <w:sz w:val="20"/>
        </w:rPr>
        <w:tab/>
        <w:t>A. Conejero, “Early Development of Executive Attention Journal of Child &amp; Adolescent Behavior Early Development of Executive Attention,” no. April, 2017, doi: 10.4172/2375-4494.1000341.</w:t>
      </w:r>
    </w:p>
    <w:p w:rsidR="000A0083" w:rsidRPr="000A0083" w:rsidRDefault="000A0083" w:rsidP="000A0083">
      <w:pPr>
        <w:widowControl w:val="0"/>
        <w:autoSpaceDE w:val="0"/>
        <w:autoSpaceDN w:val="0"/>
        <w:adjustRightInd w:val="0"/>
        <w:ind w:left="640" w:hanging="640"/>
        <w:rPr>
          <w:noProof/>
          <w:sz w:val="20"/>
        </w:rPr>
      </w:pPr>
      <w:r w:rsidRPr="000A0083">
        <w:rPr>
          <w:noProof/>
          <w:sz w:val="20"/>
        </w:rPr>
        <w:t>[9]</w:t>
      </w:r>
      <w:r w:rsidRPr="000A0083">
        <w:rPr>
          <w:noProof/>
          <w:sz w:val="20"/>
        </w:rPr>
        <w:tab/>
        <w:t xml:space="preserve">P. I. Putri and A. A. Widiastuti, “Meningkatkan Konsentrasi Anak Attention Deficit Hyperactivity Disorder (ADHD) dengan Pendekatan Reinforcement melalui Metode Bermain Bunchems,” </w:t>
      </w:r>
      <w:r w:rsidRPr="000A0083">
        <w:rPr>
          <w:i/>
          <w:iCs/>
          <w:noProof/>
          <w:sz w:val="20"/>
        </w:rPr>
        <w:t>J. Obs.  J. Pendidik. Anak Usia Dini</w:t>
      </w:r>
      <w:r w:rsidRPr="000A0083">
        <w:rPr>
          <w:noProof/>
          <w:sz w:val="20"/>
        </w:rPr>
        <w:t>, vol. 3, no. 1, p. 207, 2019, doi: 10.31004/obsesi.v3i1.177.</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[10]</w:t>
      </w:r>
      <w:r w:rsidRPr="000A0083">
        <w:rPr>
          <w:noProof/>
          <w:sz w:val="20"/>
        </w:rPr>
        <w:tab/>
        <w:t xml:space="preserve">J. Madaniyah </w:t>
      </w:r>
      <w:r w:rsidRPr="000A0083">
        <w:rPr>
          <w:i/>
          <w:iCs/>
          <w:noProof/>
          <w:sz w:val="20"/>
        </w:rPr>
        <w:t>et al.</w:t>
      </w:r>
      <w:r w:rsidRPr="000A0083">
        <w:rPr>
          <w:noProof/>
          <w:sz w:val="20"/>
        </w:rPr>
        <w:t>, “Terapi Bermain Puzzle Untuk Mengingkatkan Konsentrasi Pada Anak Attention Deficit Hyperactive,” vol. 14, pp. 22–34, 2024.</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[11]</w:t>
      </w:r>
      <w:r w:rsidRPr="000A0083">
        <w:rPr>
          <w:noProof/>
          <w:sz w:val="20"/>
        </w:rPr>
        <w:tab/>
        <w:t>Nugroho, “Belajar Mengatasi Hambatan Belajar,” p. Surabaya: Prestasi Pusaka, 2007.</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[12]</w:t>
      </w:r>
      <w:r w:rsidRPr="000A0083">
        <w:rPr>
          <w:noProof/>
          <w:sz w:val="20"/>
        </w:rPr>
        <w:tab/>
        <w:t xml:space="preserve">D. Diana, M. A. Adriansyah, M. Muhliansyah, and A. P. Putri, “Pelatihan manik khas dayak dalam meningkatkan konsentrasi,” </w:t>
      </w:r>
      <w:r w:rsidRPr="000A0083">
        <w:rPr>
          <w:i/>
          <w:iCs/>
          <w:noProof/>
          <w:sz w:val="20"/>
        </w:rPr>
        <w:t>Plakat (Pelayanan Kpd. Masyarakat)</w:t>
      </w:r>
      <w:r w:rsidRPr="000A0083">
        <w:rPr>
          <w:noProof/>
          <w:sz w:val="20"/>
        </w:rPr>
        <w:t>, vol. 1, no. 1, p. 17, 2019, doi: 10.30872/plakat.v1i1.2691.</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[13]</w:t>
      </w:r>
      <w:r w:rsidRPr="000A0083">
        <w:rPr>
          <w:noProof/>
          <w:sz w:val="20"/>
        </w:rPr>
        <w:tab/>
        <w:t xml:space="preserve">I. Aprilliani, I. Yuwono, and M. F. N. G. R. S, “Mengurangi Perilaku Maladaptif Anak Tunagrahita Melalui Pemberian Punishment dan Positive Reinforcement,” </w:t>
      </w:r>
      <w:r w:rsidRPr="000A0083">
        <w:rPr>
          <w:i/>
          <w:iCs/>
          <w:noProof/>
          <w:sz w:val="20"/>
        </w:rPr>
        <w:t>J. Disabil.</w:t>
      </w:r>
      <w:r w:rsidRPr="000A0083">
        <w:rPr>
          <w:noProof/>
          <w:sz w:val="20"/>
        </w:rPr>
        <w:t xml:space="preserve">, vol. 1, no. 1, pp. 1–5, 2021, [Online]. </w:t>
      </w:r>
      <w:r w:rsidRPr="000A0083">
        <w:rPr>
          <w:noProof/>
          <w:sz w:val="20"/>
        </w:rPr>
        <w:lastRenderedPageBreak/>
        <w:t>Available: http://103.23.232.123/index.php/jd/article/view/6</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[14]</w:t>
      </w:r>
      <w:r w:rsidRPr="000A0083">
        <w:rPr>
          <w:noProof/>
          <w:sz w:val="20"/>
        </w:rPr>
        <w:tab/>
        <w:t xml:space="preserve">R. Harjana, “Struktur Model Modifikasi Perilaku Berbasis Disiplin Positif untuk Anak ADHD,” </w:t>
      </w:r>
      <w:r w:rsidRPr="000A0083">
        <w:rPr>
          <w:i/>
          <w:iCs/>
          <w:noProof/>
          <w:sz w:val="20"/>
        </w:rPr>
        <w:t>J. Exponential</w:t>
      </w:r>
      <w:r w:rsidRPr="000A0083">
        <w:rPr>
          <w:noProof/>
          <w:sz w:val="20"/>
        </w:rPr>
        <w:t>, vol. 1, pp. 125–134, 2020.</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[15]</w:t>
      </w:r>
      <w:r w:rsidRPr="000A0083">
        <w:rPr>
          <w:noProof/>
          <w:sz w:val="20"/>
        </w:rPr>
        <w:tab/>
        <w:t>J. Martin, Garry and Pear, “Behavior Modification, What it is and how to do it,” no. London: Pearson Educarion Ltd, 2009.</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[16]</w:t>
      </w:r>
      <w:r w:rsidRPr="000A0083">
        <w:rPr>
          <w:noProof/>
          <w:sz w:val="20"/>
        </w:rPr>
        <w:tab/>
        <w:t xml:space="preserve">R. D. Hormansyah and D. Karmiyati, “Play therapy untuk meningkatkan atensi pada anak adhd (attention deficit hiperactivity disorder),” </w:t>
      </w:r>
      <w:r w:rsidRPr="000A0083">
        <w:rPr>
          <w:i/>
          <w:iCs/>
          <w:noProof/>
          <w:sz w:val="20"/>
        </w:rPr>
        <w:t>Procedia  Stud. Kasus dan Interv. Psikol.</w:t>
      </w:r>
      <w:r w:rsidRPr="000A0083">
        <w:rPr>
          <w:noProof/>
          <w:sz w:val="20"/>
        </w:rPr>
        <w:t>, vol. 8, no. 2, p. 82, 2020, doi: 10.22219/procedia.v8i2.13425.</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[17]</w:t>
      </w:r>
      <w:r w:rsidRPr="000A0083">
        <w:rPr>
          <w:noProof/>
          <w:sz w:val="20"/>
        </w:rPr>
        <w:tab/>
        <w:t xml:space="preserve">E. Kholilah and Y. Solichatun, “Terapi Bermain Dengan CBPT (Cognitive Behavior Play Therapy) Dalam Meningkatkan Konsentrasi Pada Anak ADHD,” </w:t>
      </w:r>
      <w:r w:rsidRPr="000A0083">
        <w:rPr>
          <w:i/>
          <w:iCs/>
          <w:noProof/>
          <w:sz w:val="20"/>
        </w:rPr>
        <w:t>Psikoislamika  J. Psikol. dan Psikol. Islam</w:t>
      </w:r>
      <w:r w:rsidRPr="000A0083">
        <w:rPr>
          <w:noProof/>
          <w:sz w:val="20"/>
        </w:rPr>
        <w:t>, vol. 15, no. 1, p. 41, 2018, doi: 10.18860/psi.v15i1.6662.</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[18]</w:t>
      </w:r>
      <w:r w:rsidRPr="000A0083">
        <w:rPr>
          <w:noProof/>
          <w:sz w:val="20"/>
        </w:rPr>
        <w:tab/>
        <w:t xml:space="preserve">R. Mashar, “Emosi Positif Anak Usia Dini Dan Stimulasi ‘ Aku Anak Ceria ,’” </w:t>
      </w:r>
      <w:r w:rsidRPr="000A0083">
        <w:rPr>
          <w:i/>
          <w:iCs/>
          <w:noProof/>
          <w:sz w:val="20"/>
        </w:rPr>
        <w:t>Indig. J. Ilm. Berk. Psikol.</w:t>
      </w:r>
      <w:r w:rsidRPr="000A0083">
        <w:rPr>
          <w:noProof/>
          <w:sz w:val="20"/>
        </w:rPr>
        <w:t>, vol. 009, pp. 18–29, 2007.</w:t>
      </w:r>
    </w:p>
    <w:p w:rsidR="000A0083" w:rsidRPr="000A0083" w:rsidRDefault="000A0083" w:rsidP="000A0083">
      <w:pPr>
        <w:widowControl w:val="0"/>
        <w:autoSpaceDE w:val="0"/>
        <w:autoSpaceDN w:val="0"/>
        <w:adjustRightInd w:val="0"/>
        <w:ind w:left="640" w:hanging="640"/>
        <w:rPr>
          <w:noProof/>
          <w:sz w:val="20"/>
        </w:rPr>
      </w:pPr>
      <w:r w:rsidRPr="000A0083">
        <w:rPr>
          <w:noProof/>
          <w:sz w:val="20"/>
        </w:rPr>
        <w:t>[19]</w:t>
      </w:r>
      <w:r w:rsidRPr="000A0083">
        <w:rPr>
          <w:noProof/>
          <w:sz w:val="20"/>
        </w:rPr>
        <w:tab/>
        <w:t xml:space="preserve">H. Nuligar, “Play Therapy Untuk Meningkatkan Konsentrasi Pada Anak Attention Deficit Hyperactive Disorder (Adhd),” </w:t>
      </w:r>
      <w:r w:rsidRPr="000A0083">
        <w:rPr>
          <w:i/>
          <w:iCs/>
          <w:noProof/>
          <w:sz w:val="20"/>
        </w:rPr>
        <w:t>Slideshare.Net</w:t>
      </w:r>
      <w:r w:rsidRPr="000A0083">
        <w:rPr>
          <w:noProof/>
          <w:sz w:val="20"/>
        </w:rPr>
        <w:t>, vol. 2, no. 1, pp. 545–555, 2013, [Online]. Available: https://www.slideshare.net/ALBICEE/lembar-observasi-siswa-50178674</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[20]</w:t>
      </w:r>
      <w:r w:rsidRPr="000A0083">
        <w:rPr>
          <w:noProof/>
          <w:sz w:val="20"/>
        </w:rPr>
        <w:tab/>
        <w:t xml:space="preserve">A. V. Reinschluessel and R. L. Mandryk, “Using positive or negative reinforcement in Neurofeedback games for training self-regulation,” </w:t>
      </w:r>
      <w:r w:rsidRPr="000A0083">
        <w:rPr>
          <w:i/>
          <w:iCs/>
          <w:noProof/>
          <w:sz w:val="20"/>
        </w:rPr>
        <w:t>CHI Play 2016 - Proc. 2016 Annu. Symp. Comput. Interact. Play</w:t>
      </w:r>
      <w:r w:rsidRPr="000A0083">
        <w:rPr>
          <w:noProof/>
          <w:sz w:val="20"/>
        </w:rPr>
        <w:t>, pp. 186–198, 2016, doi: 10.1145/2967934.2968085.</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[21]</w:t>
      </w:r>
      <w:r w:rsidRPr="000A0083">
        <w:rPr>
          <w:noProof/>
          <w:sz w:val="20"/>
        </w:rPr>
        <w:tab/>
        <w:t>C. H. Soetjiningsih, “Perkembangan Anak: Sejak Pembuahan Sampai dengan Kanakkanak Akhir,” vol. Jakarta :, 2012.</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[22]</w:t>
      </w:r>
      <w:r w:rsidRPr="000A0083">
        <w:rPr>
          <w:noProof/>
          <w:sz w:val="20"/>
        </w:rPr>
        <w:tab/>
        <w:t xml:space="preserve">N. U. Hartati Rismauli, “Pengaruh Permainan Tebak Warna Terhadap Kemampuan Konsentrasi Anak Usia Dini di TK Mekar Sari Kecamatan Sukarami Palembang,” </w:t>
      </w:r>
      <w:r w:rsidRPr="000A0083">
        <w:rPr>
          <w:i/>
          <w:iCs/>
          <w:noProof/>
          <w:sz w:val="20"/>
        </w:rPr>
        <w:t>J. Pendidik. dan Konseling</w:t>
      </w:r>
      <w:r w:rsidRPr="000A0083">
        <w:rPr>
          <w:noProof/>
          <w:sz w:val="20"/>
        </w:rPr>
        <w:t>, vol. 4, no. 137, pp. 1349–1358, 2022.</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[23]</w:t>
      </w:r>
      <w:r w:rsidRPr="000A0083">
        <w:rPr>
          <w:noProof/>
          <w:sz w:val="20"/>
        </w:rPr>
        <w:tab/>
        <w:t xml:space="preserve">Y. Hardiyanti, M. S. Husain, and N. Nurabdiansyah, “Perancangan Media Pengenalan Warna Untuk Anak Usia Dini,” </w:t>
      </w:r>
      <w:r w:rsidRPr="000A0083">
        <w:rPr>
          <w:i/>
          <w:iCs/>
          <w:noProof/>
          <w:sz w:val="20"/>
        </w:rPr>
        <w:t>J. Imajin.</w:t>
      </w:r>
      <w:r w:rsidRPr="000A0083">
        <w:rPr>
          <w:noProof/>
          <w:sz w:val="20"/>
        </w:rPr>
        <w:t>, vol. 2, no. 2, p. 43, 2018, doi: 10.26858/i.v2i2.9553.</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[24]</w:t>
      </w:r>
      <w:r w:rsidRPr="000A0083">
        <w:rPr>
          <w:noProof/>
          <w:sz w:val="20"/>
        </w:rPr>
        <w:tab/>
        <w:t>M. &amp; S. Harun Rasyid, “Asesmen Perkembangan Anak Usia Dini,” no. Yogyakarta: Multi Pressindo, 2009.</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[25]</w:t>
      </w:r>
      <w:r w:rsidRPr="000A0083">
        <w:rPr>
          <w:noProof/>
          <w:sz w:val="20"/>
        </w:rPr>
        <w:tab/>
        <w:t>M. Suyadi, &amp; Ulfah, “Konsep dasar PAUD,” p. Remaja Rosdakarya, 2013.</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[26]</w:t>
      </w:r>
      <w:r w:rsidRPr="000A0083">
        <w:rPr>
          <w:noProof/>
          <w:sz w:val="20"/>
        </w:rPr>
        <w:tab/>
        <w:t>R. Isnawati, “Cara kreatif dalam proses belajar (Konsentrasi belajar pada anak gejala gangguan pemusatan perhatian (ADD),” p. Jakad Media Publishing, 2020.</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[27]</w:t>
      </w:r>
      <w:r w:rsidRPr="000A0083">
        <w:rPr>
          <w:noProof/>
          <w:sz w:val="20"/>
        </w:rPr>
        <w:tab/>
        <w:t xml:space="preserve">William James, </w:t>
      </w:r>
      <w:r w:rsidRPr="000A0083">
        <w:rPr>
          <w:i/>
          <w:iCs/>
          <w:noProof/>
          <w:sz w:val="20"/>
        </w:rPr>
        <w:t>The Principles of Psychology</w:t>
      </w:r>
      <w:r w:rsidRPr="000A0083">
        <w:rPr>
          <w:noProof/>
          <w:sz w:val="20"/>
        </w:rPr>
        <w:t>. 1890.</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[28]</w:t>
      </w:r>
      <w:r w:rsidRPr="000A0083">
        <w:rPr>
          <w:noProof/>
          <w:sz w:val="20"/>
        </w:rPr>
        <w:tab/>
        <w:t xml:space="preserve">N. Sa’adah, “Penerapan Pembelajaran Steam Untuk Meningkatkan Konsentrasi Anak Hiperaktif Melalui Permainan Magic Puffer Ball Di Tk Talenta Semarang,” </w:t>
      </w:r>
      <w:r w:rsidRPr="000A0083">
        <w:rPr>
          <w:i/>
          <w:iCs/>
          <w:noProof/>
          <w:sz w:val="20"/>
        </w:rPr>
        <w:t>skripsi Univ. Islam Negeri Walisongo</w:t>
      </w:r>
      <w:r w:rsidRPr="000A0083">
        <w:rPr>
          <w:noProof/>
          <w:sz w:val="20"/>
        </w:rPr>
        <w:t>, 2020.</w:t>
      </w:r>
    </w:p>
    <w:p w:rsidR="000A0083" w:rsidRPr="000A0083" w:rsidRDefault="000A0083" w:rsidP="000A0083">
      <w:pPr>
        <w:widowControl w:val="0"/>
        <w:autoSpaceDE w:val="0"/>
        <w:autoSpaceDN w:val="0"/>
        <w:adjustRightInd w:val="0"/>
        <w:ind w:left="640" w:hanging="640"/>
        <w:rPr>
          <w:noProof/>
          <w:sz w:val="20"/>
        </w:rPr>
      </w:pPr>
      <w:r w:rsidRPr="000A0083">
        <w:rPr>
          <w:noProof/>
          <w:sz w:val="20"/>
        </w:rPr>
        <w:t>[29]</w:t>
      </w:r>
      <w:r w:rsidRPr="000A0083">
        <w:rPr>
          <w:noProof/>
          <w:sz w:val="20"/>
        </w:rPr>
        <w:tab/>
        <w:t xml:space="preserve">D. Viona and Jumatul, “Meningkatkan Konsentrasi Belajar Anak Adhd Usia 6-7 Tahun Menggunakan Alat Permainan Edukatif,” </w:t>
      </w:r>
      <w:r w:rsidRPr="000A0083">
        <w:rPr>
          <w:i/>
          <w:iCs/>
          <w:noProof/>
          <w:sz w:val="20"/>
        </w:rPr>
        <w:t>JUDIKHU J. Pendidik. Khusus</w:t>
      </w:r>
      <w:r w:rsidRPr="000A0083">
        <w:rPr>
          <w:noProof/>
          <w:sz w:val="20"/>
        </w:rPr>
        <w:t>, vol. 2, pp. 30–36, 2022, [Online]. Available: https://ejurnal.universitaskarimun.ac.id/index.php/JUDIKHU/index</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[30]</w:t>
      </w:r>
      <w:r w:rsidRPr="000A0083">
        <w:rPr>
          <w:noProof/>
          <w:sz w:val="20"/>
        </w:rPr>
        <w:tab/>
        <w:t xml:space="preserve">F. M. Dwi, R. A., &amp; Subagio, “Penggunaan media gambar untuk meningkatkan proses pembelajaran tema tanaman dan binatang di sekolah dasar,” </w:t>
      </w:r>
      <w:r w:rsidRPr="000A0083">
        <w:rPr>
          <w:i/>
          <w:iCs/>
          <w:noProof/>
          <w:sz w:val="20"/>
        </w:rPr>
        <w:t>J. Penelit. Pendidik. Guru Sekol. Dasar</w:t>
      </w:r>
      <w:r w:rsidRPr="000A0083">
        <w:rPr>
          <w:noProof/>
          <w:sz w:val="20"/>
        </w:rPr>
        <w:t>, vol. 1(2), pp. 1–9, 2013.</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[31]</w:t>
      </w:r>
      <w:r w:rsidRPr="000A0083">
        <w:rPr>
          <w:noProof/>
          <w:sz w:val="20"/>
        </w:rPr>
        <w:tab/>
        <w:t xml:space="preserve">H. Sunanto, J., Takeuchi, K., &amp; Nakata, “Pengantar Penelitian Dengan Subjek Tunggal,” </w:t>
      </w:r>
      <w:r w:rsidRPr="000A0083">
        <w:rPr>
          <w:i/>
          <w:iCs/>
          <w:noProof/>
          <w:sz w:val="20"/>
        </w:rPr>
        <w:t>Cent. Res. Int. Coop. Educ. Dev. Univ. Tsukuba</w:t>
      </w:r>
      <w:r w:rsidRPr="000A0083">
        <w:rPr>
          <w:noProof/>
          <w:sz w:val="20"/>
        </w:rPr>
        <w:t>, 2005.</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[32]</w:t>
      </w:r>
      <w:r w:rsidRPr="000A0083">
        <w:rPr>
          <w:noProof/>
          <w:sz w:val="20"/>
        </w:rPr>
        <w:tab/>
        <w:t xml:space="preserve">P. R. C. Indra, </w:t>
      </w:r>
      <w:r w:rsidRPr="000A0083">
        <w:rPr>
          <w:i/>
          <w:iCs/>
          <w:noProof/>
          <w:sz w:val="20"/>
        </w:rPr>
        <w:t>Single Subject Research (teori dan implementasinya: suatu pengantar)</w:t>
      </w:r>
      <w:r w:rsidRPr="000A0083">
        <w:rPr>
          <w:noProof/>
          <w:sz w:val="20"/>
        </w:rPr>
        <w:t>, vol. 53, no. 9. 2021.</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[33]</w:t>
      </w:r>
      <w:r w:rsidRPr="000A0083">
        <w:rPr>
          <w:noProof/>
          <w:sz w:val="20"/>
        </w:rPr>
        <w:tab/>
        <w:t xml:space="preserve">J. R. Ledford, J. D. Lane, and K. E. Severini, “Systematic Use of Visual Analysis for Assessing Outcomes in Single Case Design Studies,” </w:t>
      </w:r>
      <w:r w:rsidRPr="000A0083">
        <w:rPr>
          <w:i/>
          <w:iCs/>
          <w:noProof/>
          <w:sz w:val="20"/>
        </w:rPr>
        <w:t>Brain Impair.</w:t>
      </w:r>
      <w:r w:rsidRPr="000A0083">
        <w:rPr>
          <w:noProof/>
          <w:sz w:val="20"/>
        </w:rPr>
        <w:t>, vol. 19, no. 1, pp. 4–17, 2018, doi: 10.1017/BrImp.2017.16.</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[34]</w:t>
      </w:r>
      <w:r w:rsidRPr="000A0083">
        <w:rPr>
          <w:noProof/>
          <w:sz w:val="20"/>
        </w:rPr>
        <w:tab/>
        <w:t xml:space="preserve">D. Rahmadiani and K. Nur, “Pengaruh pembelajaran kontekstual terhadap kemampuan berhitung pengurangan pada siswa tunagrahita kelas 4,” </w:t>
      </w:r>
      <w:r w:rsidRPr="000A0083">
        <w:rPr>
          <w:i/>
          <w:iCs/>
          <w:noProof/>
          <w:sz w:val="20"/>
        </w:rPr>
        <w:t>J. Ortopedagogia</w:t>
      </w:r>
      <w:r w:rsidRPr="000A0083">
        <w:rPr>
          <w:noProof/>
          <w:sz w:val="20"/>
        </w:rPr>
        <w:t>, vol. 1 (4), p. 304, 2015, [Online]. Available: https://journal2.um.ac.id</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[35]</w:t>
      </w:r>
      <w:r w:rsidRPr="000A0083">
        <w:rPr>
          <w:noProof/>
          <w:sz w:val="20"/>
        </w:rPr>
        <w:tab/>
        <w:t>Hilmawati and Alumni, “Upaya Meningkatkan Kemampuan Mengenal Warna Pada Usia 4-5 Tahun Melalui Kegiatan Mewarnai Padatk Ar-Rahman Desa Sangtandung Kec. Walenrang Utara,” vol. 4, no. 1, pp. 1–23, 2016.</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[36]</w:t>
      </w:r>
      <w:r w:rsidRPr="000A0083">
        <w:rPr>
          <w:noProof/>
          <w:sz w:val="20"/>
        </w:rPr>
        <w:tab/>
        <w:t>M. K. Zurianda, “Reinforcement Dalam Belajar Untuk Meningkatkan Perhatian Pada Anak ADHD ( Inatentif ),” vol. 2(01), 2022.</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[37]</w:t>
      </w:r>
      <w:r w:rsidRPr="000A0083">
        <w:rPr>
          <w:noProof/>
          <w:sz w:val="20"/>
        </w:rPr>
        <w:tab/>
        <w:t xml:space="preserve">M. F. H. Nurdiyanto, “Giving Positive Reinforcement to Reduce Aggressiveness in Children with ADD,” </w:t>
      </w:r>
      <w:r w:rsidRPr="000A0083">
        <w:rPr>
          <w:i/>
          <w:iCs/>
          <w:noProof/>
          <w:sz w:val="20"/>
        </w:rPr>
        <w:t>Proc. ICECRS</w:t>
      </w:r>
      <w:r w:rsidRPr="000A0083">
        <w:rPr>
          <w:noProof/>
          <w:sz w:val="20"/>
        </w:rPr>
        <w:t>, vol. 8, pp. 1–5, 2021, doi: 10.21070/icecrs2020588.</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[38]</w:t>
      </w:r>
      <w:r w:rsidRPr="000A0083">
        <w:rPr>
          <w:noProof/>
          <w:sz w:val="20"/>
        </w:rPr>
        <w:tab/>
        <w:t xml:space="preserve">Riyati, “Self Instructional Dan Positive Reinforcement Dalam Meningkatkan Kepercayaan Diri ‘Us’ Penyandang Disabilitas Tubuh Di Balai Rehabilitasi Sosial Penyandang Cacat Cimahi,” </w:t>
      </w:r>
      <w:r w:rsidRPr="000A0083">
        <w:rPr>
          <w:i/>
          <w:iCs/>
          <w:noProof/>
          <w:sz w:val="20"/>
        </w:rPr>
        <w:t>Pekerj. Sos.</w:t>
      </w:r>
      <w:r w:rsidRPr="000A0083">
        <w:rPr>
          <w:noProof/>
          <w:sz w:val="20"/>
        </w:rPr>
        <w:t>, vol. 15(2), p. 88, 2018, [Online]. Available: https://doi.org/10.31595/peksos.v15i2.</w:t>
      </w:r>
    </w:p>
    <w:p w:rsidR="000A0083" w:rsidRPr="000A0083" w:rsidRDefault="000A0083" w:rsidP="000A0083">
      <w:pPr>
        <w:widowControl w:val="0"/>
        <w:autoSpaceDE w:val="0"/>
        <w:autoSpaceDN w:val="0"/>
        <w:adjustRightInd w:val="0"/>
        <w:ind w:left="640" w:hanging="640"/>
        <w:rPr>
          <w:noProof/>
          <w:sz w:val="20"/>
        </w:rPr>
      </w:pPr>
      <w:r w:rsidRPr="000A0083">
        <w:rPr>
          <w:noProof/>
          <w:sz w:val="20"/>
        </w:rPr>
        <w:t>[39]</w:t>
      </w:r>
      <w:r w:rsidRPr="000A0083">
        <w:rPr>
          <w:noProof/>
          <w:sz w:val="20"/>
        </w:rPr>
        <w:tab/>
        <w:t xml:space="preserve">Z. J. Oksari and M. Marlina, “Efektivitas Teknik Reinforcement Positif Dalam Meningkatkan Ketahanan Duduk Pada Anak Adhd Di Slb Al-Hidayah Padang,” </w:t>
      </w:r>
      <w:r w:rsidRPr="000A0083">
        <w:rPr>
          <w:i/>
          <w:iCs/>
          <w:noProof/>
          <w:sz w:val="20"/>
        </w:rPr>
        <w:t>J. Pakar</w:t>
      </w:r>
      <w:r w:rsidRPr="000A0083">
        <w:rPr>
          <w:noProof/>
          <w:sz w:val="20"/>
        </w:rPr>
        <w:t>, vol. 18, no. 1, pp. 98–105, 2020.</w:t>
      </w:r>
    </w:p>
    <w:p w:rsidR="000A0083" w:rsidRPr="000A0083" w:rsidRDefault="000A0083" w:rsidP="000A0083">
      <w:pPr>
        <w:widowControl w:val="0"/>
        <w:autoSpaceDE w:val="0"/>
        <w:autoSpaceDN w:val="0"/>
        <w:adjustRightInd w:val="0"/>
        <w:ind w:left="640" w:hanging="640"/>
        <w:rPr>
          <w:noProof/>
          <w:sz w:val="20"/>
        </w:rPr>
      </w:pPr>
      <w:r w:rsidRPr="000A0083">
        <w:rPr>
          <w:noProof/>
          <w:sz w:val="20"/>
        </w:rPr>
        <w:lastRenderedPageBreak/>
        <w:t>[40]</w:t>
      </w:r>
      <w:r w:rsidRPr="000A0083">
        <w:rPr>
          <w:noProof/>
          <w:sz w:val="20"/>
        </w:rPr>
        <w:tab/>
        <w:t>R. C. Difiana Yulilla, “Play Therapy ‘ Beat The Clock ’ ( Mengalahkan Waktu )” untuk Meningkatkan Atensi Pada Anak Dengan Masalah Innatention,” vol. 11, no. 3, pp. 368–381, 2022.</w:t>
      </w:r>
    </w:p>
    <w:p w:rsidR="000A0083" w:rsidRPr="000A0083" w:rsidRDefault="000A0083" w:rsidP="000A0083">
      <w:pPr>
        <w:widowControl w:val="0"/>
        <w:autoSpaceDE w:val="0"/>
        <w:autoSpaceDN w:val="0"/>
        <w:adjustRightInd w:val="0"/>
        <w:ind w:left="640" w:hanging="640"/>
        <w:rPr>
          <w:noProof/>
          <w:sz w:val="20"/>
        </w:rPr>
      </w:pPr>
      <w:r w:rsidRPr="000A0083">
        <w:rPr>
          <w:noProof/>
          <w:sz w:val="20"/>
        </w:rPr>
        <w:t>[41]</w:t>
      </w:r>
      <w:r w:rsidRPr="000A0083">
        <w:rPr>
          <w:noProof/>
          <w:sz w:val="20"/>
        </w:rPr>
        <w:tab/>
        <w:t>M. Sholichah, A. P. N., &amp; Hasanah, “Diskursus Ilmu Psikologi &amp; Pendidikan Play Therapy Dengan Media Puzzle Untuk Menurunkan Gangguan Pemusatan Perhatian / Hiperaktivitas ( GPPH ) Pada Anak Attention Deficit Hyperactivity Disorder ( ADHD ) Diskursus Ilmu Psikologi &amp; Pendidikan Perhatian dan,” vol. 6, no. 2, pp. 65–73, 2023.</w:t>
      </w:r>
    </w:p>
    <w:p w:rsidR="000A0083" w:rsidRPr="000A0083" w:rsidRDefault="000A0083" w:rsidP="000A0083">
      <w:pPr>
        <w:widowControl w:val="0"/>
        <w:autoSpaceDE w:val="0"/>
        <w:autoSpaceDN w:val="0"/>
        <w:adjustRightInd w:val="0"/>
        <w:ind w:left="640" w:hanging="640"/>
        <w:rPr>
          <w:noProof/>
          <w:sz w:val="20"/>
        </w:rPr>
      </w:pPr>
      <w:r w:rsidRPr="000A0083">
        <w:rPr>
          <w:noProof/>
          <w:sz w:val="20"/>
        </w:rPr>
        <w:t>[42]</w:t>
      </w:r>
      <w:r w:rsidRPr="000A0083">
        <w:rPr>
          <w:noProof/>
          <w:sz w:val="20"/>
        </w:rPr>
        <w:tab/>
        <w:t xml:space="preserve">D. D. T. Kristin K. Meany-Walen, “Investigating the Effectiveness of Adlerian Play Therapy (AdPT) with Children with Disruptive Behaviors: A Single-Case Research Design (SCRD),” </w:t>
      </w:r>
      <w:r w:rsidRPr="000A0083">
        <w:rPr>
          <w:i/>
          <w:iCs/>
          <w:noProof/>
          <w:sz w:val="20"/>
        </w:rPr>
        <w:t>J. Child Adolesc.</w:t>
      </w:r>
      <w:r w:rsidRPr="000A0083">
        <w:rPr>
          <w:noProof/>
          <w:sz w:val="20"/>
        </w:rPr>
        <w:t>, vol. 1(2), pp. 81–99, 2015, [Online]. Available: https://doi.org/10.1080/23727810.2015.1081519</w:t>
      </w:r>
    </w:p>
    <w:p w:rsidR="002C73D3" w:rsidRDefault="002C73D3" w:rsidP="002C73D3">
      <w:pPr>
        <w:pBdr>
          <w:top w:val="nil"/>
          <w:left w:val="nil"/>
          <w:bottom w:val="nil"/>
          <w:right w:val="nil"/>
          <w:between w:val="nil"/>
        </w:pBdr>
        <w:jc w:val="both"/>
        <w:rPr>
          <w:color w:val="000000"/>
          <w:sz w:val="20"/>
          <w:szCs w:val="20"/>
        </w:rPr>
      </w:pPr>
      <w:r>
        <w:rPr>
          <w:color w:val="000000"/>
          <w:sz w:val="20"/>
          <w:szCs w:val="20"/>
        </w:rPr>
        <w:fldChar w:fldCharType="end"/>
      </w:r>
    </w:p>
    <w:p w:rsidR="002C73D3" w:rsidRDefault="002C73D3" w:rsidP="002C73D3">
      <w:pPr>
        <w:pBdr>
          <w:top w:val="nil"/>
          <w:left w:val="nil"/>
          <w:bottom w:val="nil"/>
          <w:right w:val="nil"/>
          <w:between w:val="nil"/>
        </w:pBdr>
        <w:jc w:val="both"/>
        <w:rPr>
          <w:color w:val="000000"/>
          <w:sz w:val="20"/>
          <w:szCs w:val="20"/>
        </w:rPr>
      </w:pPr>
    </w:p>
    <w:p w:rsidR="002C73D3" w:rsidRDefault="002C73D3" w:rsidP="002C73D3">
      <w:pPr>
        <w:pBdr>
          <w:top w:val="nil"/>
          <w:left w:val="nil"/>
          <w:bottom w:val="nil"/>
          <w:right w:val="nil"/>
          <w:between w:val="nil"/>
        </w:pBdr>
        <w:jc w:val="both"/>
        <w:rPr>
          <w:color w:val="000000"/>
          <w:sz w:val="20"/>
          <w:szCs w:val="20"/>
        </w:rPr>
      </w:pPr>
    </w:p>
    <w:p w:rsidR="007E13EE" w:rsidRDefault="00F5140F" w:rsidP="002C73D3">
      <w:pPr>
        <w:pBdr>
          <w:top w:val="nil"/>
          <w:left w:val="nil"/>
          <w:bottom w:val="nil"/>
          <w:right w:val="nil"/>
          <w:between w:val="nil"/>
        </w:pBdr>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5DD5862F" wp14:editId="6389B215">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E96107" w:rsidRDefault="00E96107">
                            <w:pPr>
                              <w:ind w:left="432"/>
                              <w:jc w:val="both"/>
                              <w:textDirection w:val="btLr"/>
                            </w:pPr>
                            <w:r>
                              <w:rPr>
                                <w:rFonts w:ascii="Calibri" w:eastAsia="Calibri" w:hAnsi="Calibri" w:cs="Calibri"/>
                                <w:b/>
                                <w:i/>
                                <w:color w:val="000000"/>
                                <w:sz w:val="20"/>
                              </w:rPr>
                              <w:t>Conﬂict of Interest Statement:</w:t>
                            </w:r>
                          </w:p>
                          <w:p w:rsidR="00E96107" w:rsidRDefault="00E9610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E96107" w:rsidRDefault="00E9610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DD5862F"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">
                <v:stroke startarrowwidth="narrow" startarrowlength="short" endarrowwidth="narrow" endarrowlength="short"/>
                <v:textbox inset="2.53958mm,1.2694mm,2.53958mm,1.2694mm">
                  <w:txbxContent>
                    <w:p w:rsidR="00E96107" w:rsidRDefault="00E96107">
                      <w:pPr>
                        <w:ind w:left="432"/>
                        <w:jc w:val="both"/>
                        <w:textDirection w:val="btLr"/>
                      </w:pPr>
                      <w:r>
                        <w:rPr>
                          <w:rFonts w:ascii="Calibri" w:eastAsia="Calibri" w:hAnsi="Calibri" w:cs="Calibri"/>
                          <w:b/>
                          <w:i/>
                          <w:color w:val="000000"/>
                          <w:sz w:val="20"/>
                        </w:rPr>
                        <w:t>Conﬂict of Interest Statement:</w:t>
                      </w:r>
                    </w:p>
                    <w:p w:rsidR="00E96107" w:rsidRDefault="00E9610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E96107" w:rsidRDefault="00E96107">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7E13EE" w:rsidRDefault="007E13EE">
      <w:pPr>
        <w:pBdr>
          <w:top w:val="nil"/>
          <w:left w:val="nil"/>
          <w:bottom w:val="nil"/>
          <w:right w:val="nil"/>
          <w:between w:val="nil"/>
        </w:pBdr>
        <w:ind w:left="432" w:hanging="432"/>
        <w:jc w:val="both"/>
        <w:rPr>
          <w:color w:val="000000"/>
          <w:sz w:val="20"/>
          <w:szCs w:val="20"/>
        </w:rPr>
      </w:pPr>
    </w:p>
    <w:p w:rsidR="007E13EE" w:rsidRDefault="007E13EE">
      <w:pPr>
        <w:pBdr>
          <w:top w:val="nil"/>
          <w:left w:val="nil"/>
          <w:bottom w:val="nil"/>
          <w:right w:val="nil"/>
          <w:between w:val="nil"/>
        </w:pBdr>
        <w:ind w:left="432" w:hanging="432"/>
        <w:jc w:val="both"/>
        <w:rPr>
          <w:color w:val="000000"/>
          <w:sz w:val="16"/>
          <w:szCs w:val="16"/>
        </w:rPr>
      </w:pPr>
    </w:p>
    <w:p w:rsidR="007E13EE" w:rsidRDefault="007E13EE">
      <w:pPr>
        <w:pBdr>
          <w:top w:val="nil"/>
          <w:left w:val="nil"/>
          <w:bottom w:val="nil"/>
          <w:right w:val="nil"/>
          <w:between w:val="nil"/>
        </w:pBdr>
        <w:ind w:left="432" w:hanging="432"/>
        <w:jc w:val="both"/>
        <w:rPr>
          <w:color w:val="000000"/>
          <w:sz w:val="16"/>
          <w:szCs w:val="16"/>
        </w:rPr>
      </w:pPr>
    </w:p>
    <w:sectPr w:rsidR="007E13EE">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676" w:rsidRDefault="00A33676">
      <w:r>
        <w:separator/>
      </w:r>
    </w:p>
  </w:endnote>
  <w:endnote w:type="continuationSeparator" w:id="0">
    <w:p w:rsidR="00A33676" w:rsidRDefault="00A3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OLGAF D+ MTSY">
    <w:altName w:val="Arial Unicode MS"/>
    <w:panose1 w:val="00000000000000000000"/>
    <w:charset w:val="86"/>
    <w:family w:val="swiss"/>
    <w:notTrueType/>
    <w:pitch w:val="default"/>
    <w:sig w:usb0="00000000" w:usb1="080E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07" w:rsidRDefault="00E96107">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07" w:rsidRDefault="00E9610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07" w:rsidRDefault="00E9610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676" w:rsidRDefault="00A33676">
      <w:r>
        <w:separator/>
      </w:r>
    </w:p>
  </w:footnote>
  <w:footnote w:type="continuationSeparator" w:id="0">
    <w:p w:rsidR="00A33676" w:rsidRDefault="00A33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07" w:rsidRDefault="00E9610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21BAB">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07" w:rsidRDefault="00E9610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21BAB">
      <w:rPr>
        <w:noProof/>
        <w:color w:val="000000"/>
      </w:rPr>
      <w:t>5</w:t>
    </w:r>
    <w:r>
      <w:rPr>
        <w:color w:val="000000"/>
      </w:rPr>
      <w:fldChar w:fldCharType="end"/>
    </w:r>
  </w:p>
  <w:p w:rsidR="00E96107" w:rsidRDefault="00E9610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07" w:rsidRDefault="00E9610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21BAB">
      <w:rPr>
        <w:noProof/>
        <w:color w:val="000000"/>
      </w:rPr>
      <w:t>1</w:t>
    </w:r>
    <w:r>
      <w:rPr>
        <w:color w:val="000000"/>
      </w:rPr>
      <w:fldChar w:fldCharType="end"/>
    </w:r>
  </w:p>
  <w:p w:rsidR="00E96107" w:rsidRDefault="00E961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nsid w:val="1CF9329B"/>
    <w:multiLevelType w:val="multilevel"/>
    <w:tmpl w:val="26FACF8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2819108C"/>
    <w:multiLevelType w:val="multilevel"/>
    <w:tmpl w:val="DBB8AC9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nsid w:val="4443103F"/>
    <w:multiLevelType w:val="multilevel"/>
    <w:tmpl w:val="DF86B2F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D867D93"/>
    <w:multiLevelType w:val="multilevel"/>
    <w:tmpl w:val="A3E2C24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3EE"/>
    <w:rsid w:val="0000574C"/>
    <w:rsid w:val="00050E1C"/>
    <w:rsid w:val="000A0083"/>
    <w:rsid w:val="000C4D22"/>
    <w:rsid w:val="000C4EE4"/>
    <w:rsid w:val="00160B5B"/>
    <w:rsid w:val="00215C02"/>
    <w:rsid w:val="00223BAB"/>
    <w:rsid w:val="002839F4"/>
    <w:rsid w:val="002C73D3"/>
    <w:rsid w:val="00394086"/>
    <w:rsid w:val="003B7D69"/>
    <w:rsid w:val="003F5DF5"/>
    <w:rsid w:val="003F72A4"/>
    <w:rsid w:val="00405948"/>
    <w:rsid w:val="004D1FFA"/>
    <w:rsid w:val="005B56F3"/>
    <w:rsid w:val="00677FD9"/>
    <w:rsid w:val="00721BAB"/>
    <w:rsid w:val="00767690"/>
    <w:rsid w:val="007E13EE"/>
    <w:rsid w:val="00830807"/>
    <w:rsid w:val="0085336B"/>
    <w:rsid w:val="008D044D"/>
    <w:rsid w:val="009D25D6"/>
    <w:rsid w:val="00A33676"/>
    <w:rsid w:val="00A402B6"/>
    <w:rsid w:val="00A85A12"/>
    <w:rsid w:val="00AB26C4"/>
    <w:rsid w:val="00AC0735"/>
    <w:rsid w:val="00AC1435"/>
    <w:rsid w:val="00B85E8A"/>
    <w:rsid w:val="00D74489"/>
    <w:rsid w:val="00DC0B78"/>
    <w:rsid w:val="00DC165B"/>
    <w:rsid w:val="00DD5E68"/>
    <w:rsid w:val="00DE361F"/>
    <w:rsid w:val="00E3157D"/>
    <w:rsid w:val="00E40EE6"/>
    <w:rsid w:val="00E41899"/>
    <w:rsid w:val="00E847A6"/>
    <w:rsid w:val="00E96107"/>
    <w:rsid w:val="00EC71B6"/>
    <w:rsid w:val="00F5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01A789-7856-487E-8985-DB2D5852F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customStyle="1" w:styleId="sw">
    <w:name w:val="sw"/>
    <w:basedOn w:val="DefaultParagraphFont"/>
    <w:rsid w:val="00E40EE6"/>
  </w:style>
  <w:style w:type="character" w:customStyle="1" w:styleId="selectable-text">
    <w:name w:val="selectable-text"/>
    <w:basedOn w:val="DefaultParagraphFont"/>
    <w:rsid w:val="00E40EE6"/>
  </w:style>
  <w:style w:type="table" w:styleId="TableGrid">
    <w:name w:val="Table Grid"/>
    <w:basedOn w:val="TableNormal"/>
    <w:uiPriority w:val="39"/>
    <w:rsid w:val="000C4EE4"/>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Microsoft_Excel_97-2003_Worksheet1.xls"/><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hart" Target="charts/chart3.xml"/><Relationship Id="rId4" Type="http://schemas.openxmlformats.org/officeDocument/2006/relationships/styles" Target="styles.xml"/><Relationship Id="rId9" Type="http://schemas.openxmlformats.org/officeDocument/2006/relationships/hyperlink" Target="mailto:zakinurfahmawati@umsida.ac.id" TargetMode="Externa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OneDrive\Dokumen\variabel%20jurnal\ADHD\EKSPERIMEN%20ADHD%20BARU%20FIX\DATA%20PENELITIAN%20LELI%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OneDrive\Dokumen\SKRIPSI%20ANJAYY\DATA%20PENELITIAN%20LELI%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OneDrive\Dokumen\SKRIPSI%20ANJAYY\DATA%20PENELITIAN%20LELI%202.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Mengambil Warna Bunchems Sesuai Instruksi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Baseline</c:v>
          </c:tx>
          <c:spPr>
            <a:ln w="28575" cap="rnd">
              <a:solidFill>
                <a:schemeClr val="accent6"/>
              </a:solidFill>
              <a:round/>
            </a:ln>
            <a:effectLst/>
          </c:spPr>
          <c:marker>
            <c:symbol val="circle"/>
            <c:size val="5"/>
            <c:spPr>
              <a:solidFill>
                <a:schemeClr val="accent6"/>
              </a:solidFill>
              <a:ln w="9525">
                <a:solidFill>
                  <a:schemeClr val="accent6"/>
                </a:solidFill>
              </a:ln>
              <a:effectLst/>
            </c:spPr>
          </c:marker>
          <c:val>
            <c:numRef>
              <c:f>'[DATA PENELITIAN LELI 2.xlsx]Sheet2'!$B$4:$B$15</c:f>
              <c:numCache>
                <c:formatCode>General</c:formatCode>
                <c:ptCount val="12"/>
                <c:pt idx="0">
                  <c:v>2</c:v>
                </c:pt>
                <c:pt idx="1">
                  <c:v>2</c:v>
                </c:pt>
                <c:pt idx="2">
                  <c:v>2</c:v>
                </c:pt>
                <c:pt idx="3">
                  <c:v>3</c:v>
                </c:pt>
              </c:numCache>
            </c:numRef>
          </c:val>
          <c:smooth val="0"/>
        </c:ser>
        <c:ser>
          <c:idx val="1"/>
          <c:order val="1"/>
          <c:tx>
            <c:v>Intervensi</c:v>
          </c:tx>
          <c:spPr>
            <a:ln w="28575" cap="rnd">
              <a:solidFill>
                <a:schemeClr val="accent5"/>
              </a:solidFill>
              <a:round/>
            </a:ln>
            <a:effectLst/>
          </c:spPr>
          <c:marker>
            <c:symbol val="circle"/>
            <c:size val="5"/>
            <c:spPr>
              <a:solidFill>
                <a:schemeClr val="accent5"/>
              </a:solidFill>
              <a:ln w="9525">
                <a:solidFill>
                  <a:schemeClr val="accent5"/>
                </a:solidFill>
              </a:ln>
              <a:effectLst/>
            </c:spPr>
          </c:marker>
          <c:val>
            <c:numRef>
              <c:f>'[DATA PENELITIAN LELI 2.xlsx]Sheet2'!$C$4:$C$15</c:f>
              <c:numCache>
                <c:formatCode>General</c:formatCode>
                <c:ptCount val="12"/>
                <c:pt idx="4">
                  <c:v>3</c:v>
                </c:pt>
                <c:pt idx="5">
                  <c:v>3</c:v>
                </c:pt>
                <c:pt idx="6">
                  <c:v>5</c:v>
                </c:pt>
                <c:pt idx="7">
                  <c:v>5</c:v>
                </c:pt>
                <c:pt idx="8">
                  <c:v>5</c:v>
                </c:pt>
                <c:pt idx="9">
                  <c:v>5</c:v>
                </c:pt>
                <c:pt idx="10">
                  <c:v>5</c:v>
                </c:pt>
                <c:pt idx="11">
                  <c:v>5</c:v>
                </c:pt>
              </c:numCache>
            </c:numRef>
          </c:val>
          <c:smooth val="0"/>
        </c:ser>
        <c:dLbls>
          <c:showLegendKey val="0"/>
          <c:showVal val="0"/>
          <c:showCatName val="0"/>
          <c:showSerName val="0"/>
          <c:showPercent val="0"/>
          <c:showBubbleSize val="0"/>
        </c:dLbls>
        <c:marker val="1"/>
        <c:smooth val="0"/>
        <c:axId val="334483400"/>
        <c:axId val="334483792"/>
      </c:lineChart>
      <c:catAx>
        <c:axId val="3344834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fase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483792"/>
        <c:crosses val="autoZero"/>
        <c:auto val="1"/>
        <c:lblAlgn val="ctr"/>
        <c:lblOffset val="100"/>
        <c:noMultiLvlLbl val="0"/>
      </c:catAx>
      <c:valAx>
        <c:axId val="3344837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jumlah warna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483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b="1"/>
              <a:t>Mengambil Warna Bunchems Sesuai Instruksi</a:t>
            </a: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Baseline</c:v>
          </c:tx>
          <c:spPr>
            <a:ln w="28575" cap="rnd">
              <a:solidFill>
                <a:schemeClr val="accent2"/>
              </a:solidFill>
              <a:round/>
            </a:ln>
            <a:effectLst/>
          </c:spPr>
          <c:marker>
            <c:symbol val="none"/>
          </c:marker>
          <c:val>
            <c:numRef>
              <c:f>Sheet2!$B$4:$B$15</c:f>
              <c:numCache>
                <c:formatCode>General</c:formatCode>
                <c:ptCount val="12"/>
                <c:pt idx="0">
                  <c:v>2</c:v>
                </c:pt>
                <c:pt idx="1">
                  <c:v>2</c:v>
                </c:pt>
                <c:pt idx="2">
                  <c:v>2</c:v>
                </c:pt>
                <c:pt idx="3">
                  <c:v>3</c:v>
                </c:pt>
              </c:numCache>
            </c:numRef>
          </c:val>
          <c:smooth val="0"/>
          <c:extLst xmlns:c16r2="http://schemas.microsoft.com/office/drawing/2015/06/chart">
            <c:ext xmlns:c16="http://schemas.microsoft.com/office/drawing/2014/chart" uri="{C3380CC4-5D6E-409C-BE32-E72D297353CC}">
              <c16:uniqueId val="{00000000-AE5A-42D2-A061-CC06D635AD33}"/>
            </c:ext>
          </c:extLst>
        </c:ser>
        <c:ser>
          <c:idx val="1"/>
          <c:order val="1"/>
          <c:tx>
            <c:v>Intervensi</c:v>
          </c:tx>
          <c:spPr>
            <a:ln w="28575" cap="rnd">
              <a:solidFill>
                <a:schemeClr val="accent4"/>
              </a:solidFill>
              <a:round/>
            </a:ln>
            <a:effectLst/>
          </c:spPr>
          <c:marker>
            <c:symbol val="none"/>
          </c:marker>
          <c:val>
            <c:numRef>
              <c:f>Sheet2!$C$4:$C$15</c:f>
              <c:numCache>
                <c:formatCode>General</c:formatCode>
                <c:ptCount val="12"/>
                <c:pt idx="4">
                  <c:v>3</c:v>
                </c:pt>
                <c:pt idx="5">
                  <c:v>3</c:v>
                </c:pt>
                <c:pt idx="6">
                  <c:v>5</c:v>
                </c:pt>
                <c:pt idx="7">
                  <c:v>5</c:v>
                </c:pt>
                <c:pt idx="8">
                  <c:v>5</c:v>
                </c:pt>
                <c:pt idx="9">
                  <c:v>5</c:v>
                </c:pt>
                <c:pt idx="10">
                  <c:v>5</c:v>
                </c:pt>
                <c:pt idx="11">
                  <c:v>5</c:v>
                </c:pt>
              </c:numCache>
            </c:numRef>
          </c:val>
          <c:smooth val="0"/>
          <c:extLst xmlns:c16r2="http://schemas.microsoft.com/office/drawing/2015/06/chart">
            <c:ext xmlns:c16="http://schemas.microsoft.com/office/drawing/2014/chart" uri="{C3380CC4-5D6E-409C-BE32-E72D297353CC}">
              <c16:uniqueId val="{00000001-AE5A-42D2-A061-CC06D635AD33}"/>
            </c:ext>
          </c:extLst>
        </c:ser>
        <c:dLbls>
          <c:showLegendKey val="0"/>
          <c:showVal val="0"/>
          <c:showCatName val="0"/>
          <c:showSerName val="0"/>
          <c:showPercent val="0"/>
          <c:showBubbleSize val="0"/>
        </c:dLbls>
        <c:smooth val="0"/>
        <c:axId val="334485752"/>
        <c:axId val="334478696"/>
      </c:lineChart>
      <c:catAx>
        <c:axId val="3344857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sesi</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478696"/>
        <c:crosses val="autoZero"/>
        <c:auto val="1"/>
        <c:lblAlgn val="ctr"/>
        <c:lblOffset val="100"/>
        <c:noMultiLvlLbl val="0"/>
      </c:catAx>
      <c:valAx>
        <c:axId val="3344786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jumlah warna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485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Kondisi Treatment</c:v>
          </c:tx>
          <c:spPr>
            <a:ln w="22225" cap="rnd">
              <a:solidFill>
                <a:schemeClr val="accent2"/>
              </a:solidFill>
              <a:round/>
            </a:ln>
            <a:effectLst/>
          </c:spPr>
          <c:marker>
            <c:symbol val="diamond"/>
            <c:size val="6"/>
            <c:spPr>
              <a:solidFill>
                <a:schemeClr val="accent2"/>
              </a:solidFill>
              <a:ln w="9525">
                <a:solidFill>
                  <a:schemeClr val="accent2"/>
                </a:solidFill>
                <a:round/>
              </a:ln>
              <a:effectLst/>
            </c:spPr>
          </c:marker>
          <c:dPt>
            <c:idx val="1"/>
            <c:marker>
              <c:symbol val="diamond"/>
              <c:size val="6"/>
              <c:spPr>
                <a:solidFill>
                  <a:schemeClr val="accent2"/>
                </a:solidFill>
                <a:ln w="9525">
                  <a:solidFill>
                    <a:schemeClr val="accent2"/>
                  </a:solidFill>
                  <a:round/>
                </a:ln>
                <a:effectLst/>
              </c:spPr>
            </c:marker>
            <c:bubble3D val="0"/>
            <c:spPr>
              <a:ln w="22225" cap="rnd">
                <a:solidFill>
                  <a:schemeClr val="accent2"/>
                </a:solidFill>
                <a:round/>
              </a:ln>
              <a:effectLst/>
            </c:spPr>
            <c:extLst xmlns:c16r2="http://schemas.microsoft.com/office/drawing/2015/06/chart">
              <c:ext xmlns:c16="http://schemas.microsoft.com/office/drawing/2014/chart" uri="{C3380CC4-5D6E-409C-BE32-E72D297353CC}">
                <c16:uniqueId val="{00000009-1852-4FDF-BAFE-A80101907CE4}"/>
              </c:ext>
            </c:extLst>
          </c:dPt>
          <c:dPt>
            <c:idx val="4"/>
            <c:marker>
              <c:symbol val="diamond"/>
              <c:size val="6"/>
              <c:spPr>
                <a:solidFill>
                  <a:schemeClr val="accent2"/>
                </a:solidFill>
                <a:ln w="9525">
                  <a:solidFill>
                    <a:schemeClr val="accent2"/>
                  </a:solidFill>
                  <a:round/>
                </a:ln>
                <a:effectLst/>
              </c:spPr>
            </c:marker>
            <c:bubble3D val="0"/>
            <c:spPr>
              <a:ln w="22225" cap="rnd">
                <a:solidFill>
                  <a:schemeClr val="bg1"/>
                </a:solidFill>
                <a:round/>
              </a:ln>
              <a:effectLst/>
            </c:spPr>
            <c:extLst xmlns:c16r2="http://schemas.microsoft.com/office/drawing/2015/06/chart">
              <c:ext xmlns:c16="http://schemas.microsoft.com/office/drawing/2014/chart" uri="{C3380CC4-5D6E-409C-BE32-E72D297353CC}">
                <c16:uniqueId val="{00000007-1852-4FDF-BAFE-A80101907CE4}"/>
              </c:ext>
            </c:extLst>
          </c:dPt>
          <c:dPt>
            <c:idx val="5"/>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0C-1852-4FDF-BAFE-A80101907CE4}"/>
              </c:ext>
            </c:extLst>
          </c:dPt>
          <c:dPt>
            <c:idx val="6"/>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0D-1852-4FDF-BAFE-A80101907CE4}"/>
              </c:ext>
            </c:extLst>
          </c:dPt>
          <c:dPt>
            <c:idx val="7"/>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0E-1852-4FDF-BAFE-A80101907CE4}"/>
              </c:ext>
            </c:extLst>
          </c:dPt>
          <c:dPt>
            <c:idx val="8"/>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0F-1852-4FDF-BAFE-A80101907CE4}"/>
              </c:ext>
            </c:extLst>
          </c:dPt>
          <c:dPt>
            <c:idx val="9"/>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10-1852-4FDF-BAFE-A80101907CE4}"/>
              </c:ext>
            </c:extLst>
          </c:dPt>
          <c:dPt>
            <c:idx val="10"/>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11-1852-4FDF-BAFE-A80101907CE4}"/>
              </c:ext>
            </c:extLst>
          </c:dPt>
          <c:dPt>
            <c:idx val="11"/>
            <c:marker>
              <c:symbol val="diamond"/>
              <c:size val="6"/>
              <c:spPr>
                <a:solidFill>
                  <a:schemeClr val="accent2"/>
                </a:solidFill>
                <a:ln w="9525">
                  <a:solidFill>
                    <a:schemeClr val="accent2"/>
                  </a:solidFill>
                  <a:round/>
                </a:ln>
                <a:effectLst/>
              </c:spPr>
            </c:marker>
            <c:bubble3D val="0"/>
            <c:spPr>
              <a:ln w="22225" cap="rnd">
                <a:solidFill>
                  <a:schemeClr val="accent4"/>
                </a:solidFill>
                <a:round/>
              </a:ln>
              <a:effectLst/>
            </c:spPr>
            <c:extLst xmlns:c16r2="http://schemas.microsoft.com/office/drawing/2015/06/chart">
              <c:ext xmlns:c16="http://schemas.microsoft.com/office/drawing/2014/chart" uri="{C3380CC4-5D6E-409C-BE32-E72D297353CC}">
                <c16:uniqueId val="{00000012-1852-4FDF-BAFE-A80101907CE4}"/>
              </c:ext>
            </c:extLst>
          </c:dPt>
          <c:val>
            <c:numRef>
              <c:f>Sheet3!$C$4:$N$4</c:f>
              <c:numCache>
                <c:formatCode>General</c:formatCode>
                <c:ptCount val="12"/>
                <c:pt idx="0">
                  <c:v>2</c:v>
                </c:pt>
                <c:pt idx="1">
                  <c:v>2</c:v>
                </c:pt>
                <c:pt idx="2">
                  <c:v>2</c:v>
                </c:pt>
                <c:pt idx="3">
                  <c:v>3</c:v>
                </c:pt>
                <c:pt idx="4">
                  <c:v>3</c:v>
                </c:pt>
                <c:pt idx="5">
                  <c:v>3</c:v>
                </c:pt>
                <c:pt idx="6">
                  <c:v>5</c:v>
                </c:pt>
                <c:pt idx="7">
                  <c:v>5</c:v>
                </c:pt>
                <c:pt idx="8">
                  <c:v>5</c:v>
                </c:pt>
                <c:pt idx="9">
                  <c:v>5</c:v>
                </c:pt>
                <c:pt idx="10">
                  <c:v>5</c:v>
                </c:pt>
                <c:pt idx="11">
                  <c:v>5</c:v>
                </c:pt>
              </c:numCache>
            </c:numRef>
          </c:val>
          <c:smooth val="0"/>
          <c:extLst xmlns:c16r2="http://schemas.microsoft.com/office/drawing/2015/06/chart">
            <c:ext xmlns:c16="http://schemas.microsoft.com/office/drawing/2014/chart" uri="{C3380CC4-5D6E-409C-BE32-E72D297353CC}">
              <c16:uniqueId val="{00000000-1852-4FDF-BAFE-A80101907CE4}"/>
            </c:ext>
          </c:extLst>
        </c:ser>
        <c:ser>
          <c:idx val="1"/>
          <c:order val="1"/>
          <c:tx>
            <c:v>Mean Level</c:v>
          </c:tx>
          <c:spPr>
            <a:ln w="22225" cap="rnd">
              <a:solidFill>
                <a:schemeClr val="accent1"/>
              </a:solidFill>
              <a:round/>
            </a:ln>
            <a:effectLst/>
          </c:spPr>
          <c:marker>
            <c:symbol val="square"/>
            <c:size val="6"/>
            <c:spPr>
              <a:solidFill>
                <a:schemeClr val="accent4"/>
              </a:solidFill>
              <a:ln w="9525">
                <a:solidFill>
                  <a:schemeClr val="accent4"/>
                </a:solidFill>
                <a:round/>
              </a:ln>
              <a:effectLst/>
            </c:spPr>
          </c:marker>
          <c:dPt>
            <c:idx val="4"/>
            <c:marker>
              <c:symbol val="square"/>
              <c:size val="6"/>
              <c:spPr>
                <a:solidFill>
                  <a:schemeClr val="accent4"/>
                </a:solidFill>
                <a:ln w="9525">
                  <a:solidFill>
                    <a:schemeClr val="accent4"/>
                  </a:solidFill>
                  <a:round/>
                </a:ln>
                <a:effectLst/>
              </c:spPr>
            </c:marker>
            <c:bubble3D val="0"/>
            <c:spPr>
              <a:ln w="22225" cap="rnd">
                <a:solidFill>
                  <a:schemeClr val="bg1"/>
                </a:solidFill>
                <a:round/>
              </a:ln>
              <a:effectLst/>
            </c:spPr>
            <c:extLst xmlns:c16r2="http://schemas.microsoft.com/office/drawing/2015/06/chart">
              <c:ext xmlns:c16="http://schemas.microsoft.com/office/drawing/2014/chart" uri="{C3380CC4-5D6E-409C-BE32-E72D297353CC}">
                <c16:uniqueId val="{00000005-1852-4FDF-BAFE-A80101907CE4}"/>
              </c:ext>
            </c:extLst>
          </c:dPt>
          <c:val>
            <c:numRef>
              <c:f>Sheet3!$C$5:$N$5</c:f>
              <c:numCache>
                <c:formatCode>General</c:formatCode>
                <c:ptCount val="12"/>
                <c:pt idx="0">
                  <c:v>2.25</c:v>
                </c:pt>
                <c:pt idx="1">
                  <c:v>2.25</c:v>
                </c:pt>
                <c:pt idx="2">
                  <c:v>2.25</c:v>
                </c:pt>
                <c:pt idx="3">
                  <c:v>2.25</c:v>
                </c:pt>
                <c:pt idx="4">
                  <c:v>4.5</c:v>
                </c:pt>
                <c:pt idx="5">
                  <c:v>4.5</c:v>
                </c:pt>
                <c:pt idx="6">
                  <c:v>4.5</c:v>
                </c:pt>
                <c:pt idx="7">
                  <c:v>4.5</c:v>
                </c:pt>
                <c:pt idx="8">
                  <c:v>4.5</c:v>
                </c:pt>
                <c:pt idx="9">
                  <c:v>4.5</c:v>
                </c:pt>
                <c:pt idx="10">
                  <c:v>4.5</c:v>
                </c:pt>
                <c:pt idx="11">
                  <c:v>4.5</c:v>
                </c:pt>
              </c:numCache>
            </c:numRef>
          </c:val>
          <c:smooth val="0"/>
          <c:extLst xmlns:c16r2="http://schemas.microsoft.com/office/drawing/2015/06/chart">
            <c:ext xmlns:c16="http://schemas.microsoft.com/office/drawing/2014/chart" uri="{C3380CC4-5D6E-409C-BE32-E72D297353CC}">
              <c16:uniqueId val="{00000001-1852-4FDF-BAFE-A80101907CE4}"/>
            </c:ext>
          </c:extLst>
        </c:ser>
        <c:ser>
          <c:idx val="2"/>
          <c:order val="2"/>
          <c:tx>
            <c:v>Batas Atas</c:v>
          </c:tx>
          <c:spPr>
            <a:ln w="22225" cap="rnd">
              <a:solidFill>
                <a:schemeClr val="accent6"/>
              </a:solidFill>
              <a:round/>
            </a:ln>
            <a:effectLst/>
          </c:spPr>
          <c:marker>
            <c:symbol val="triangle"/>
            <c:size val="6"/>
            <c:spPr>
              <a:solidFill>
                <a:schemeClr val="accent6"/>
              </a:solidFill>
              <a:ln w="9525">
                <a:solidFill>
                  <a:schemeClr val="accent6"/>
                </a:solidFill>
                <a:round/>
              </a:ln>
              <a:effectLst/>
            </c:spPr>
          </c:marker>
          <c:dPt>
            <c:idx val="4"/>
            <c:marker>
              <c:symbol val="triangle"/>
              <c:size val="6"/>
              <c:spPr>
                <a:solidFill>
                  <a:schemeClr val="accent6"/>
                </a:solidFill>
                <a:ln w="9525">
                  <a:solidFill>
                    <a:schemeClr val="accent6"/>
                  </a:solidFill>
                  <a:round/>
                </a:ln>
                <a:effectLst/>
              </c:spPr>
            </c:marker>
            <c:bubble3D val="0"/>
            <c:spPr>
              <a:ln w="22225" cap="rnd">
                <a:solidFill>
                  <a:schemeClr val="bg1"/>
                </a:solidFill>
                <a:round/>
              </a:ln>
              <a:effectLst/>
            </c:spPr>
            <c:extLst xmlns:c16r2="http://schemas.microsoft.com/office/drawing/2015/06/chart">
              <c:ext xmlns:c16="http://schemas.microsoft.com/office/drawing/2014/chart" uri="{C3380CC4-5D6E-409C-BE32-E72D297353CC}">
                <c16:uniqueId val="{00000004-1852-4FDF-BAFE-A80101907CE4}"/>
              </c:ext>
            </c:extLst>
          </c:dPt>
          <c:val>
            <c:numRef>
              <c:f>Sheet3!$C$6:$N$6</c:f>
              <c:numCache>
                <c:formatCode>General</c:formatCode>
                <c:ptCount val="12"/>
                <c:pt idx="0">
                  <c:v>2.4700000000000002</c:v>
                </c:pt>
                <c:pt idx="1">
                  <c:v>2.4700000000000002</c:v>
                </c:pt>
                <c:pt idx="2">
                  <c:v>2.4700000000000002</c:v>
                </c:pt>
                <c:pt idx="3">
                  <c:v>2.4700000000000002</c:v>
                </c:pt>
                <c:pt idx="4">
                  <c:v>4.87</c:v>
                </c:pt>
                <c:pt idx="5">
                  <c:v>4.87</c:v>
                </c:pt>
                <c:pt idx="6">
                  <c:v>4.87</c:v>
                </c:pt>
                <c:pt idx="7">
                  <c:v>4.87</c:v>
                </c:pt>
                <c:pt idx="8">
                  <c:v>4.87</c:v>
                </c:pt>
                <c:pt idx="9">
                  <c:v>4.87</c:v>
                </c:pt>
                <c:pt idx="10">
                  <c:v>4.87</c:v>
                </c:pt>
                <c:pt idx="11">
                  <c:v>4.87</c:v>
                </c:pt>
              </c:numCache>
            </c:numRef>
          </c:val>
          <c:smooth val="0"/>
          <c:extLst xmlns:c16r2="http://schemas.microsoft.com/office/drawing/2015/06/chart">
            <c:ext xmlns:c16="http://schemas.microsoft.com/office/drawing/2014/chart" uri="{C3380CC4-5D6E-409C-BE32-E72D297353CC}">
              <c16:uniqueId val="{00000002-1852-4FDF-BAFE-A80101907CE4}"/>
            </c:ext>
          </c:extLst>
        </c:ser>
        <c:ser>
          <c:idx val="3"/>
          <c:order val="3"/>
          <c:tx>
            <c:v>Batas Bawah</c:v>
          </c:tx>
          <c:spPr>
            <a:ln w="22225" cap="rnd">
              <a:solidFill>
                <a:schemeClr val="accent2">
                  <a:lumMod val="60000"/>
                </a:schemeClr>
              </a:solidFill>
              <a:round/>
            </a:ln>
            <a:effectLst/>
          </c:spPr>
          <c:marker>
            <c:symbol val="x"/>
            <c:size val="6"/>
            <c:spPr>
              <a:noFill/>
              <a:ln w="9525">
                <a:solidFill>
                  <a:schemeClr val="accent2">
                    <a:lumMod val="60000"/>
                  </a:schemeClr>
                </a:solidFill>
                <a:round/>
              </a:ln>
              <a:effectLst/>
            </c:spPr>
          </c:marker>
          <c:dPt>
            <c:idx val="4"/>
            <c:marker>
              <c:symbol val="x"/>
              <c:size val="6"/>
              <c:spPr>
                <a:noFill/>
                <a:ln w="9525">
                  <a:solidFill>
                    <a:schemeClr val="accent2">
                      <a:lumMod val="60000"/>
                    </a:schemeClr>
                  </a:solidFill>
                  <a:round/>
                </a:ln>
                <a:effectLst/>
              </c:spPr>
            </c:marker>
            <c:bubble3D val="0"/>
            <c:spPr>
              <a:ln w="22225" cap="rnd">
                <a:solidFill>
                  <a:schemeClr val="bg1"/>
                </a:solidFill>
                <a:round/>
              </a:ln>
              <a:effectLst/>
            </c:spPr>
            <c:extLst xmlns:c16r2="http://schemas.microsoft.com/office/drawing/2015/06/chart">
              <c:ext xmlns:c16="http://schemas.microsoft.com/office/drawing/2014/chart" uri="{C3380CC4-5D6E-409C-BE32-E72D297353CC}">
                <c16:uniqueId val="{00000006-1852-4FDF-BAFE-A80101907CE4}"/>
              </c:ext>
            </c:extLst>
          </c:dPt>
          <c:val>
            <c:numRef>
              <c:f>Sheet3!$C$7:$N$7</c:f>
              <c:numCache>
                <c:formatCode>General</c:formatCode>
                <c:ptCount val="12"/>
                <c:pt idx="0">
                  <c:v>2.0299999999999998</c:v>
                </c:pt>
                <c:pt idx="1">
                  <c:v>2.0299999999999998</c:v>
                </c:pt>
                <c:pt idx="2">
                  <c:v>2.0299999999999998</c:v>
                </c:pt>
                <c:pt idx="3">
                  <c:v>2.0299999999999998</c:v>
                </c:pt>
                <c:pt idx="4">
                  <c:v>4.13</c:v>
                </c:pt>
                <c:pt idx="5">
                  <c:v>4.13</c:v>
                </c:pt>
                <c:pt idx="6">
                  <c:v>4.13</c:v>
                </c:pt>
                <c:pt idx="7">
                  <c:v>4.13</c:v>
                </c:pt>
                <c:pt idx="8">
                  <c:v>4.13</c:v>
                </c:pt>
                <c:pt idx="9">
                  <c:v>4.13</c:v>
                </c:pt>
                <c:pt idx="10">
                  <c:v>4.13</c:v>
                </c:pt>
                <c:pt idx="11">
                  <c:v>4.13</c:v>
                </c:pt>
              </c:numCache>
            </c:numRef>
          </c:val>
          <c:smooth val="0"/>
          <c:extLst xmlns:c16r2="http://schemas.microsoft.com/office/drawing/2015/06/chart">
            <c:ext xmlns:c16="http://schemas.microsoft.com/office/drawing/2014/chart" uri="{C3380CC4-5D6E-409C-BE32-E72D297353CC}">
              <c16:uniqueId val="{00000003-1852-4FDF-BAFE-A80101907CE4}"/>
            </c:ext>
          </c:extLst>
        </c:ser>
        <c:dLbls>
          <c:showLegendKey val="0"/>
          <c:showVal val="0"/>
          <c:showCatName val="0"/>
          <c:showSerName val="0"/>
          <c:showPercent val="0"/>
          <c:showBubbleSize val="0"/>
        </c:dLbls>
        <c:marker val="1"/>
        <c:smooth val="0"/>
        <c:axId val="334479480"/>
        <c:axId val="334480264"/>
      </c:lineChart>
      <c:catAx>
        <c:axId val="3344794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700" b="1" i="0" u="none" strike="noStrike" kern="1200" cap="all" baseline="0">
                    <a:solidFill>
                      <a:schemeClr val="tx1">
                        <a:lumMod val="65000"/>
                        <a:lumOff val="35000"/>
                      </a:schemeClr>
                    </a:solidFill>
                    <a:latin typeface="+mn-lt"/>
                    <a:ea typeface="+mn-ea"/>
                    <a:cs typeface="+mn-cs"/>
                  </a:defRPr>
                </a:pPr>
                <a:r>
                  <a:rPr lang="en-US" sz="700" b="1"/>
                  <a:t>hari</a:t>
                </a:r>
                <a:r>
                  <a:rPr lang="en-US" sz="700" b="1" baseline="0"/>
                  <a:t> observasi</a:t>
                </a:r>
                <a:endParaRPr lang="en-US" sz="700" b="1"/>
              </a:p>
            </c:rich>
          </c:tx>
          <c:overlay val="0"/>
          <c:spPr>
            <a:noFill/>
            <a:ln>
              <a:noFill/>
            </a:ln>
            <a:effectLst/>
          </c:spPr>
          <c:txPr>
            <a:bodyPr rot="0" spcFirstLastPara="1" vertOverflow="ellipsis" vert="horz" wrap="square" anchor="ctr" anchorCtr="1"/>
            <a:lstStyle/>
            <a:p>
              <a:pPr>
                <a:defRPr sz="700" b="1" i="0" u="none" strike="noStrike" kern="1200" cap="all"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334480264"/>
        <c:crosses val="autoZero"/>
        <c:auto val="1"/>
        <c:lblAlgn val="ctr"/>
        <c:lblOffset val="100"/>
        <c:noMultiLvlLbl val="0"/>
      </c:catAx>
      <c:valAx>
        <c:axId val="334480264"/>
        <c:scaling>
          <c:orientation val="minMax"/>
        </c:scaling>
        <c:delete val="0"/>
        <c:axPos val="l"/>
        <c:title>
          <c:tx>
            <c:rich>
              <a:bodyPr rot="-540000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r>
                  <a:rPr lang="en-US" sz="800" b="1"/>
                  <a:t>jumlah</a:t>
                </a:r>
                <a:r>
                  <a:rPr lang="en-US" sz="800" b="1" baseline="0"/>
                  <a:t> bunchems yang berhasil dibedakan </a:t>
                </a:r>
                <a:endParaRPr lang="en-US" sz="800" b="1"/>
              </a:p>
            </c:rich>
          </c:tx>
          <c:overlay val="0"/>
          <c:spPr>
            <a:noFill/>
            <a:ln>
              <a:noFill/>
            </a:ln>
            <a:effectLst/>
          </c:spPr>
          <c:txPr>
            <a:bodyPr rot="-540000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4794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210138-6670-4ECC-9E48-DC8B30D2B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12</Pages>
  <Words>16813</Words>
  <Characters>95839</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user</cp:lastModifiedBy>
  <cp:revision>25</cp:revision>
  <dcterms:created xsi:type="dcterms:W3CDTF">2019-01-25T07:21:00Z</dcterms:created>
  <dcterms:modified xsi:type="dcterms:W3CDTF">2024-08-13T09:42:00Z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1663aee0-a13b-3980-a5fd-ff20dea207f9</vt:lpwstr>
  </property>
  <property fmtid="{D5CDD505-2E9C-101B-9397-08002B2CF9AE}" pid="24" name="Mendeley Citation Style_1">
    <vt:lpwstr>http://www.zotero.org/styles/ieee</vt:lpwstr>
  </property>
</Properties>
</file>