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373A" w14:textId="77777777" w:rsidR="00EA1303" w:rsidRPr="008573EE" w:rsidRDefault="00EA1303" w:rsidP="00EA1303">
      <w:pPr>
        <w:jc w:val="center"/>
        <w:rPr>
          <w:rFonts w:cstheme="minorHAnsi"/>
          <w:b/>
          <w:bCs/>
        </w:rPr>
      </w:pPr>
      <w:r w:rsidRPr="008573EE">
        <w:rPr>
          <w:rFonts w:cstheme="minorHAnsi"/>
          <w:b/>
          <w:bCs/>
        </w:rPr>
        <w:t>LEMBAR INTERVIEW (1b)</w:t>
      </w:r>
    </w:p>
    <w:p w14:paraId="05211EF7" w14:textId="77777777" w:rsidR="00EA1303" w:rsidRPr="008573EE" w:rsidRDefault="00EA1303" w:rsidP="00EA1303">
      <w:pPr>
        <w:jc w:val="both"/>
        <w:rPr>
          <w:rFonts w:cstheme="minorHAnsi"/>
        </w:rPr>
      </w:pPr>
    </w:p>
    <w:p w14:paraId="62AD9FAD" w14:textId="77777777" w:rsidR="00EA1303" w:rsidRPr="008573EE" w:rsidRDefault="00EA1303" w:rsidP="00EA1303">
      <w:pPr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Identitas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</w:rPr>
        <w:t>Responden</w:t>
      </w:r>
      <w:proofErr w:type="spellEnd"/>
    </w:p>
    <w:p w14:paraId="39D3A7A9" w14:textId="2006F31A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>Nama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proofErr w:type="spellStart"/>
      <w:r w:rsidR="004764BE">
        <w:rPr>
          <w:rFonts w:cstheme="minorHAnsi"/>
        </w:rPr>
        <w:t>Dwi</w:t>
      </w:r>
      <w:proofErr w:type="spellEnd"/>
      <w:r w:rsidR="004764BE">
        <w:rPr>
          <w:rFonts w:cstheme="minorHAnsi"/>
        </w:rPr>
        <w:t xml:space="preserve"> </w:t>
      </w:r>
      <w:proofErr w:type="spellStart"/>
      <w:r w:rsidR="004764BE">
        <w:rPr>
          <w:rFonts w:cstheme="minorHAnsi"/>
        </w:rPr>
        <w:t>Farhatul</w:t>
      </w:r>
      <w:proofErr w:type="spellEnd"/>
      <w:r w:rsidR="004764BE">
        <w:rPr>
          <w:rFonts w:cstheme="minorHAnsi"/>
        </w:rPr>
        <w:t xml:space="preserve"> </w:t>
      </w:r>
      <w:proofErr w:type="spellStart"/>
      <w:r w:rsidR="004764BE">
        <w:rPr>
          <w:rFonts w:cstheme="minorHAnsi"/>
        </w:rPr>
        <w:t>Maslahah</w:t>
      </w:r>
      <w:proofErr w:type="spellEnd"/>
      <w:r w:rsidR="004764BE">
        <w:rPr>
          <w:rFonts w:cstheme="minorHAnsi"/>
        </w:rPr>
        <w:t xml:space="preserve">, </w:t>
      </w:r>
      <w:proofErr w:type="spellStart"/>
      <w:proofErr w:type="gramStart"/>
      <w:r w:rsidR="004764BE">
        <w:rPr>
          <w:rFonts w:cstheme="minorHAnsi"/>
        </w:rPr>
        <w:t>S.Pd</w:t>
      </w:r>
      <w:proofErr w:type="spellEnd"/>
      <w:proofErr w:type="gramEnd"/>
    </w:p>
    <w:p w14:paraId="07D3C2E2" w14:textId="50F671E9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Jabatan</w:t>
      </w:r>
      <w:proofErr w:type="spellEnd"/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 xml:space="preserve">: </w:t>
      </w:r>
      <w:r w:rsidR="004764BE">
        <w:rPr>
          <w:rFonts w:cstheme="minorHAnsi"/>
        </w:rPr>
        <w:t>Guru Bahasa Arab</w:t>
      </w:r>
    </w:p>
    <w:p w14:paraId="61E80C53" w14:textId="66FE56E1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</w:rPr>
        <w:t>Tanggal</w:t>
      </w:r>
      <w:proofErr w:type="spellEnd"/>
      <w:r w:rsidRPr="008573EE">
        <w:rPr>
          <w:rFonts w:cstheme="minorHAnsi"/>
        </w:rPr>
        <w:t xml:space="preserve">                  </w:t>
      </w:r>
      <w:proofErr w:type="gramStart"/>
      <w:r w:rsidRPr="008573EE">
        <w:rPr>
          <w:rFonts w:cstheme="minorHAnsi"/>
        </w:rPr>
        <w:t xml:space="preserve">  :</w:t>
      </w:r>
      <w:proofErr w:type="gramEnd"/>
      <w:r w:rsidR="003D2FD7" w:rsidRPr="008573EE">
        <w:rPr>
          <w:rFonts w:cstheme="minorHAnsi"/>
        </w:rPr>
        <w:t xml:space="preserve"> 2</w:t>
      </w:r>
      <w:r w:rsidR="004764BE">
        <w:rPr>
          <w:rFonts w:cstheme="minorHAnsi"/>
        </w:rPr>
        <w:t>7</w:t>
      </w:r>
      <w:r w:rsidR="003D2FD7" w:rsidRPr="008573EE">
        <w:rPr>
          <w:rFonts w:cstheme="minorHAnsi"/>
        </w:rPr>
        <w:t xml:space="preserve"> </w:t>
      </w:r>
      <w:proofErr w:type="spellStart"/>
      <w:r w:rsidR="003D2FD7" w:rsidRPr="008573EE">
        <w:rPr>
          <w:rFonts w:cstheme="minorHAnsi"/>
        </w:rPr>
        <w:t>Februari</w:t>
      </w:r>
      <w:proofErr w:type="spellEnd"/>
      <w:r w:rsidR="003D2FD7" w:rsidRPr="008573EE">
        <w:rPr>
          <w:rFonts w:cstheme="minorHAnsi"/>
        </w:rPr>
        <w:t xml:space="preserve"> 2024</w:t>
      </w:r>
    </w:p>
    <w:p w14:paraId="1E2DBD26" w14:textId="0F1D3CF1" w:rsidR="00EA1303" w:rsidRPr="008573EE" w:rsidRDefault="00EA1303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Waktu. </w:t>
      </w:r>
      <w:r w:rsidRPr="008573EE">
        <w:rPr>
          <w:rFonts w:cstheme="minorHAnsi"/>
        </w:rPr>
        <w:tab/>
      </w:r>
      <w:r w:rsidRPr="008573EE">
        <w:rPr>
          <w:rFonts w:cstheme="minorHAnsi"/>
        </w:rPr>
        <w:tab/>
        <w:t>:</w:t>
      </w:r>
      <w:r w:rsidR="003D2FD7" w:rsidRPr="008573EE">
        <w:rPr>
          <w:rFonts w:cstheme="minorHAnsi"/>
        </w:rPr>
        <w:t xml:space="preserve"> </w:t>
      </w:r>
      <w:r w:rsidR="003B012C">
        <w:rPr>
          <w:rFonts w:cstheme="minorHAnsi"/>
        </w:rPr>
        <w:t>10.</w:t>
      </w:r>
      <w:r w:rsidR="004764BE">
        <w:rPr>
          <w:rFonts w:cstheme="minorHAnsi"/>
        </w:rPr>
        <w:t>00</w:t>
      </w:r>
    </w:p>
    <w:p w14:paraId="165DAC34" w14:textId="77777777" w:rsidR="00EE3E1A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78025CB1" w14:textId="7F6495FB" w:rsidR="003D2FD7" w:rsidRPr="008573EE" w:rsidRDefault="00EE3E1A" w:rsidP="00EA1303">
      <w:pPr>
        <w:tabs>
          <w:tab w:val="left" w:pos="851"/>
          <w:tab w:val="left" w:pos="1843"/>
        </w:tabs>
        <w:jc w:val="both"/>
        <w:rPr>
          <w:rFonts w:cstheme="minorHAnsi"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IDEALIZED INFLUENCE</w:t>
      </w:r>
    </w:p>
    <w:p w14:paraId="4042DE0C" w14:textId="026A292B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menerjemahkan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praktik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hari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meningkatkan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gramStart"/>
      <w:r w:rsidRPr="008573EE">
        <w:rPr>
          <w:rFonts w:cstheme="minorHAnsi"/>
          <w:b/>
          <w:bCs/>
        </w:rPr>
        <w:t>guru ?</w:t>
      </w:r>
      <w:proofErr w:type="gramEnd"/>
    </w:p>
    <w:p w14:paraId="6AD97DC6" w14:textId="77777777" w:rsidR="004764BE" w:rsidRDefault="004764BE" w:rsidP="004764BE">
      <w:pPr>
        <w:pStyle w:val="ListParagraph"/>
        <w:spacing w:after="160" w:line="256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sekolah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menerjemahkan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hal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pengaplikasian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kegiatan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sehari-hari</w:t>
      </w:r>
      <w:proofErr w:type="spellEnd"/>
      <w:r>
        <w:rPr>
          <w:rFonts w:asciiTheme="majorBidi" w:hAnsiTheme="majorBidi" w:cstheme="majorBidi"/>
        </w:rPr>
        <w:t xml:space="preserve">. Hal </w:t>
      </w:r>
      <w:proofErr w:type="spellStart"/>
      <w:r>
        <w:rPr>
          <w:rFonts w:asciiTheme="majorBidi" w:hAnsiTheme="majorBidi" w:cstheme="majorBidi"/>
        </w:rPr>
        <w:t>itu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diimplementasikan</w:t>
      </w:r>
      <w:proofErr w:type="spellEnd"/>
      <w:r>
        <w:rPr>
          <w:rFonts w:asciiTheme="majorBidi" w:hAnsiTheme="majorBidi" w:cstheme="majorBidi"/>
        </w:rPr>
        <w:t xml:space="preserve"> pada </w:t>
      </w:r>
      <w:proofErr w:type="spellStart"/>
      <w:r>
        <w:rPr>
          <w:rFonts w:asciiTheme="majorBidi" w:hAnsiTheme="majorBidi" w:cstheme="majorBidi"/>
        </w:rPr>
        <w:t>setiap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kegiatan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melibatkan</w:t>
      </w:r>
      <w:proofErr w:type="spellEnd"/>
      <w:r>
        <w:rPr>
          <w:rFonts w:asciiTheme="majorBidi" w:hAnsiTheme="majorBidi" w:cstheme="majorBidi"/>
        </w:rPr>
        <w:t xml:space="preserve"> guru. Hal </w:t>
      </w:r>
      <w:proofErr w:type="spellStart"/>
      <w:r>
        <w:rPr>
          <w:rFonts w:asciiTheme="majorBidi" w:hAnsiTheme="majorBidi" w:cstheme="majorBidi"/>
        </w:rPr>
        <w:t>itu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tertuang</w:t>
      </w:r>
      <w:proofErr w:type="spellEnd"/>
      <w:r>
        <w:rPr>
          <w:rFonts w:asciiTheme="majorBidi" w:hAnsiTheme="majorBidi" w:cstheme="majorBidi"/>
        </w:rPr>
        <w:t xml:space="preserve"> pula pada </w:t>
      </w:r>
      <w:proofErr w:type="spellStart"/>
      <w:r>
        <w:rPr>
          <w:rFonts w:asciiTheme="majorBidi" w:hAnsiTheme="majorBidi" w:cstheme="majorBidi"/>
        </w:rPr>
        <w:t>setiap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kegiatan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dilakukan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lingkungan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sekolah</w:t>
      </w:r>
      <w:proofErr w:type="spellEnd"/>
      <w:r>
        <w:rPr>
          <w:rFonts w:asciiTheme="majorBidi" w:hAnsiTheme="majorBidi" w:cstheme="majorBidi"/>
        </w:rPr>
        <w:t xml:space="preserve"> yang juga </w:t>
      </w:r>
      <w:proofErr w:type="spellStart"/>
      <w:r>
        <w:rPr>
          <w:rFonts w:asciiTheme="majorBidi" w:hAnsiTheme="majorBidi" w:cstheme="majorBidi"/>
        </w:rPr>
        <w:t>tidak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pernah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lepas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peran</w:t>
      </w:r>
      <w:proofErr w:type="spellEnd"/>
      <w:r>
        <w:rPr>
          <w:rFonts w:asciiTheme="majorBidi" w:hAnsiTheme="majorBidi" w:cstheme="majorBidi"/>
        </w:rPr>
        <w:t xml:space="preserve"> dan </w:t>
      </w:r>
      <w:proofErr w:type="spellStart"/>
      <w:r>
        <w:rPr>
          <w:rFonts w:asciiTheme="majorBidi" w:hAnsiTheme="majorBidi" w:cstheme="majorBidi"/>
        </w:rPr>
        <w:t>kinerja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seorang</w:t>
      </w:r>
      <w:proofErr w:type="spellEnd"/>
      <w:r>
        <w:rPr>
          <w:rFonts w:asciiTheme="majorBidi" w:hAnsiTheme="majorBidi" w:cstheme="majorBidi"/>
        </w:rPr>
        <w:t xml:space="preserve"> guru.</w:t>
      </w:r>
    </w:p>
    <w:p w14:paraId="3DBA00A8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6F9EFD83" w14:textId="7541306F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partisipasi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pengambilan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keputusan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7EE13882" w14:textId="77777777" w:rsidR="004764BE" w:rsidRDefault="004764BE" w:rsidP="004764BE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Iya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karisma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mendorong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partisipasi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keterlibatan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pengambilan</w:t>
      </w:r>
      <w:proofErr w:type="spellEnd"/>
      <w:r w:rsidRPr="00BC4576">
        <w:rPr>
          <w:rFonts w:asciiTheme="majorBidi" w:hAnsiTheme="majorBidi" w:cstheme="majorBidi"/>
        </w:rPr>
        <w:t xml:space="preserve"> Keputusan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. Karena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berhak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untuk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memutuskan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apa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saja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ketetapan</w:t>
      </w:r>
      <w:proofErr w:type="spellEnd"/>
      <w:r w:rsidRPr="00BC4576">
        <w:rPr>
          <w:rFonts w:asciiTheme="majorBidi" w:hAnsiTheme="majorBidi" w:cstheme="majorBidi"/>
        </w:rPr>
        <w:t xml:space="preserve"> di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melibatkan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pertimbangan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guru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ada</w:t>
      </w:r>
      <w:proofErr w:type="spellEnd"/>
      <w:r w:rsidRPr="00BC4576">
        <w:rPr>
          <w:rFonts w:asciiTheme="majorBidi" w:hAnsiTheme="majorBidi" w:cstheme="majorBidi"/>
        </w:rPr>
        <w:t xml:space="preserve"> di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60EC0004" w14:textId="77777777" w:rsidR="00FB5E9A" w:rsidRPr="008573E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74F2273" w14:textId="1C1E9220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memotivasi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mengidentifikasi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diri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1FC2782F" w14:textId="77777777" w:rsidR="004764BE" w:rsidRPr="008F79A3" w:rsidRDefault="004764BE" w:rsidP="004764BE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r w:rsidRPr="0036659C">
        <w:rPr>
          <w:rFonts w:asciiTheme="majorBidi" w:hAnsiTheme="majorBidi" w:cstheme="majorBidi"/>
        </w:rPr>
        <w:t xml:space="preserve">Peran </w:t>
      </w:r>
      <w:proofErr w:type="spellStart"/>
      <w:r w:rsidRPr="0036659C">
        <w:rPr>
          <w:rFonts w:asciiTheme="majorBidi" w:hAnsiTheme="majorBidi" w:cstheme="majorBidi"/>
        </w:rPr>
        <w:t>karisma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seorang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kepala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sekolah</w:t>
      </w:r>
      <w:proofErr w:type="spellEnd"/>
      <w:r w:rsidRPr="0036659C">
        <w:rPr>
          <w:rFonts w:asciiTheme="majorBidi" w:hAnsiTheme="majorBidi" w:cstheme="majorBidi"/>
        </w:rPr>
        <w:t xml:space="preserve"> sangat </w:t>
      </w:r>
      <w:proofErr w:type="spellStart"/>
      <w:r w:rsidRPr="0036659C">
        <w:rPr>
          <w:rFonts w:asciiTheme="majorBidi" w:hAnsiTheme="majorBidi" w:cstheme="majorBidi"/>
        </w:rPr>
        <w:t>berpengaruh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terhadap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kinerja</w:t>
      </w:r>
      <w:proofErr w:type="spellEnd"/>
      <w:r w:rsidRPr="0036659C">
        <w:rPr>
          <w:rFonts w:asciiTheme="majorBidi" w:hAnsiTheme="majorBidi" w:cstheme="majorBidi"/>
        </w:rPr>
        <w:t xml:space="preserve"> guru </w:t>
      </w:r>
      <w:proofErr w:type="spellStart"/>
      <w:r w:rsidRPr="0036659C">
        <w:rPr>
          <w:rFonts w:asciiTheme="majorBidi" w:hAnsiTheme="majorBidi" w:cstheme="majorBidi"/>
        </w:rPr>
        <w:t>berdasarkan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visi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misi</w:t>
      </w:r>
      <w:proofErr w:type="spellEnd"/>
      <w:r w:rsidRPr="0036659C">
        <w:rPr>
          <w:rFonts w:asciiTheme="majorBidi" w:hAnsiTheme="majorBidi" w:cstheme="majorBidi"/>
        </w:rPr>
        <w:t xml:space="preserve"> </w:t>
      </w:r>
      <w:proofErr w:type="spellStart"/>
      <w:r w:rsidRPr="0036659C">
        <w:rPr>
          <w:rFonts w:asciiTheme="majorBidi" w:hAnsiTheme="majorBidi" w:cstheme="majorBidi"/>
        </w:rPr>
        <w:t>sekolah</w:t>
      </w:r>
      <w:proofErr w:type="spellEnd"/>
      <w:r w:rsidRPr="0036659C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Karena </w:t>
      </w:r>
      <w:proofErr w:type="spellStart"/>
      <w:r>
        <w:rPr>
          <w:rFonts w:asciiTheme="majorBidi" w:hAnsiTheme="majorBidi" w:cstheme="majorBidi"/>
        </w:rPr>
        <w:t>seorang</w:t>
      </w:r>
      <w:proofErr w:type="spellEnd"/>
      <w:r>
        <w:rPr>
          <w:rFonts w:asciiTheme="majorBidi" w:hAnsiTheme="majorBidi" w:cstheme="majorBidi"/>
        </w:rPr>
        <w:t xml:space="preserve"> guru </w:t>
      </w:r>
      <w:proofErr w:type="spellStart"/>
      <w:r>
        <w:rPr>
          <w:rFonts w:asciiTheme="majorBidi" w:hAnsiTheme="majorBidi" w:cstheme="majorBidi"/>
        </w:rPr>
        <w:t>akan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lebih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percaya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ketika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mendapatkan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kepercayaan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sekolah</w:t>
      </w:r>
      <w:proofErr w:type="spellEnd"/>
      <w:r>
        <w:rPr>
          <w:rFonts w:asciiTheme="majorBidi" w:hAnsiTheme="majorBidi" w:cstheme="majorBidi"/>
        </w:rPr>
        <w:t xml:space="preserve">. dan guru </w:t>
      </w:r>
      <w:proofErr w:type="spellStart"/>
      <w:r>
        <w:rPr>
          <w:rFonts w:asciiTheme="majorBidi" w:hAnsiTheme="majorBidi" w:cstheme="majorBidi"/>
        </w:rPr>
        <w:t>akan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semakin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yakin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potensi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para </w:t>
      </w:r>
      <w:proofErr w:type="spellStart"/>
      <w:r>
        <w:rPr>
          <w:rFonts w:asciiTheme="majorBidi" w:hAnsiTheme="majorBidi" w:cstheme="majorBidi"/>
        </w:rPr>
        <w:t>dirinya</w:t>
      </w:r>
      <w:proofErr w:type="spellEnd"/>
      <w:r>
        <w:rPr>
          <w:rFonts w:asciiTheme="majorBidi" w:hAnsiTheme="majorBidi" w:cstheme="majorBidi"/>
        </w:rPr>
        <w:t xml:space="preserve">. </w:t>
      </w:r>
    </w:p>
    <w:p w14:paraId="5BD89670" w14:textId="77777777" w:rsidR="00FB5E9A" w:rsidRPr="004764BE" w:rsidRDefault="00FB5E9A" w:rsidP="00FB5E9A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7AA5B550" w14:textId="67185458" w:rsidR="00EE3E1A" w:rsidRPr="008573EE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terdapat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antara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karisma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tujuan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>?</w:t>
      </w:r>
    </w:p>
    <w:p w14:paraId="5D692E84" w14:textId="77777777" w:rsidR="004764BE" w:rsidRPr="00457D16" w:rsidRDefault="004764BE" w:rsidP="004764BE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Terdapat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korelasi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antara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karisma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</w:t>
      </w:r>
      <w:r>
        <w:rPr>
          <w:rFonts w:asciiTheme="majorBidi" w:hAnsiTheme="majorBidi" w:cstheme="majorBidi"/>
        </w:rPr>
        <w:t>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pencapaian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tujuan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misi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nilai-nilai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kolektif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. Karena, </w:t>
      </w:r>
      <w:proofErr w:type="spellStart"/>
      <w:r w:rsidRPr="00BC4576">
        <w:rPr>
          <w:rFonts w:asciiTheme="majorBidi" w:hAnsiTheme="majorBidi" w:cstheme="majorBidi"/>
        </w:rPr>
        <w:t>jika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kurang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bijak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pengambilan</w:t>
      </w:r>
      <w:proofErr w:type="spellEnd"/>
      <w:r w:rsidRPr="00BC4576">
        <w:rPr>
          <w:rFonts w:asciiTheme="majorBidi" w:hAnsiTheme="majorBidi" w:cstheme="majorBidi"/>
        </w:rPr>
        <w:t xml:space="preserve"> Keputusan </w:t>
      </w:r>
      <w:proofErr w:type="spellStart"/>
      <w:r w:rsidRPr="00BC4576">
        <w:rPr>
          <w:rFonts w:asciiTheme="majorBidi" w:hAnsiTheme="majorBidi" w:cstheme="majorBidi"/>
        </w:rPr>
        <w:t>terhadap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>uatu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kebijakan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maka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berimbas</w:t>
      </w:r>
      <w:proofErr w:type="spellEnd"/>
      <w:r w:rsidRPr="00BC4576">
        <w:rPr>
          <w:rFonts w:asciiTheme="majorBidi" w:hAnsiTheme="majorBidi" w:cstheme="majorBidi"/>
        </w:rPr>
        <w:t xml:space="preserve"> pula pada </w:t>
      </w:r>
      <w:proofErr w:type="spellStart"/>
      <w:r w:rsidRPr="00BC4576">
        <w:rPr>
          <w:rFonts w:asciiTheme="majorBidi" w:hAnsiTheme="majorBidi" w:cstheme="majorBidi"/>
        </w:rPr>
        <w:t>pencapaian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tujuan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misi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nilai-nilai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kolektif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2B68A736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8A8BB51" w14:textId="54EFA0B5" w:rsidR="00EE3E1A" w:rsidRDefault="00EE3E1A" w:rsidP="00EE3E1A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menonjolkan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misi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nilai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kolektif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professional guru?</w:t>
      </w:r>
    </w:p>
    <w:p w14:paraId="179440D7" w14:textId="660E1F32" w:rsidR="004764BE" w:rsidRPr="00457D16" w:rsidRDefault="004764BE" w:rsidP="004764BE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457D16">
        <w:rPr>
          <w:rFonts w:asciiTheme="majorBidi" w:hAnsiTheme="majorBidi" w:cstheme="majorBidi"/>
        </w:rPr>
        <w:t>Kepala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sekolah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selalu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berupaya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untuk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membawa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nilai-nilai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kebersamaan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dalam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memberikan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dukungan</w:t>
      </w:r>
      <w:proofErr w:type="spellEnd"/>
      <w:r w:rsidRPr="00457D16">
        <w:rPr>
          <w:rFonts w:asciiTheme="majorBidi" w:hAnsiTheme="majorBidi" w:cstheme="majorBidi"/>
        </w:rPr>
        <w:t xml:space="preserve"> </w:t>
      </w:r>
      <w:proofErr w:type="spellStart"/>
      <w:r w:rsidRPr="00457D16">
        <w:rPr>
          <w:rFonts w:asciiTheme="majorBidi" w:hAnsiTheme="majorBidi" w:cstheme="majorBidi"/>
        </w:rPr>
        <w:t>terhadap</w:t>
      </w:r>
      <w:proofErr w:type="spellEnd"/>
      <w:r w:rsidRPr="00457D16">
        <w:rPr>
          <w:rFonts w:asciiTheme="majorBidi" w:hAnsiTheme="majorBidi" w:cstheme="majorBidi"/>
        </w:rPr>
        <w:t xml:space="preserve"> guru agar </w:t>
      </w:r>
      <w:proofErr w:type="spellStart"/>
      <w:r w:rsidRPr="00457D16">
        <w:rPr>
          <w:rFonts w:asciiTheme="majorBidi" w:hAnsiTheme="majorBidi" w:cstheme="majorBidi"/>
        </w:rPr>
        <w:t>menjadi</w:t>
      </w:r>
      <w:proofErr w:type="spellEnd"/>
      <w:r w:rsidRPr="00457D16">
        <w:rPr>
          <w:rFonts w:asciiTheme="majorBidi" w:hAnsiTheme="majorBidi" w:cstheme="majorBidi"/>
        </w:rPr>
        <w:t xml:space="preserve"> guru yang </w:t>
      </w:r>
      <w:proofErr w:type="spellStart"/>
      <w:r w:rsidRPr="00457D16">
        <w:rPr>
          <w:rFonts w:asciiTheme="majorBidi" w:hAnsiTheme="majorBidi" w:cstheme="majorBidi"/>
        </w:rPr>
        <w:t>profesional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berbagai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macam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cara</w:t>
      </w:r>
      <w:proofErr w:type="spellEnd"/>
      <w:r>
        <w:rPr>
          <w:rFonts w:asciiTheme="majorBidi" w:hAnsiTheme="majorBidi" w:cstheme="majorBidi"/>
        </w:rPr>
        <w:t xml:space="preserve">. Salah </w:t>
      </w:r>
      <w:proofErr w:type="spellStart"/>
      <w:r>
        <w:rPr>
          <w:rFonts w:asciiTheme="majorBidi" w:hAnsiTheme="majorBidi" w:cstheme="majorBidi"/>
        </w:rPr>
        <w:t>satunya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memberikan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pelatihan</w:t>
      </w:r>
      <w:proofErr w:type="spellEnd"/>
      <w:r>
        <w:rPr>
          <w:rFonts w:asciiTheme="majorBidi" w:hAnsiTheme="majorBidi" w:cstheme="majorBidi"/>
        </w:rPr>
        <w:t xml:space="preserve"> dan </w:t>
      </w:r>
      <w:proofErr w:type="spellStart"/>
      <w:r>
        <w:rPr>
          <w:rFonts w:asciiTheme="majorBidi" w:hAnsiTheme="majorBidi" w:cstheme="majorBidi"/>
        </w:rPr>
        <w:t>pembelakan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kepada</w:t>
      </w:r>
      <w:proofErr w:type="spellEnd"/>
      <w:r>
        <w:rPr>
          <w:rFonts w:asciiTheme="majorBidi" w:hAnsiTheme="majorBidi" w:cstheme="majorBidi"/>
        </w:rPr>
        <w:t xml:space="preserve"> para guru di SD </w:t>
      </w:r>
      <w:proofErr w:type="spellStart"/>
      <w:r>
        <w:rPr>
          <w:rFonts w:asciiTheme="majorBidi" w:hAnsiTheme="majorBidi" w:cstheme="majorBidi"/>
        </w:rPr>
        <w:t>Antawirya</w:t>
      </w:r>
      <w:proofErr w:type="spellEnd"/>
    </w:p>
    <w:p w14:paraId="07F526DA" w14:textId="77777777" w:rsidR="003B012C" w:rsidRPr="008573EE" w:rsidRDefault="003B012C" w:rsidP="003B012C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78BF09A" w14:textId="7F2335CE" w:rsidR="00EE3E1A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4D41ACC" w14:textId="5814BA6E" w:rsidR="003D2F26" w:rsidRDefault="003D2F26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2E410240" w14:textId="77777777" w:rsidR="003D2F26" w:rsidRPr="008573EE" w:rsidRDefault="003D2F26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AA0A3EC" w14:textId="33FFF498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lastRenderedPageBreak/>
        <w:t xml:space="preserve">ASPEK </w:t>
      </w:r>
      <w:r w:rsidRPr="008573EE">
        <w:rPr>
          <w:rFonts w:cstheme="minorHAnsi"/>
          <w:i/>
          <w:iCs/>
        </w:rPr>
        <w:t>INDIVIDUALIZED CONSIDERATION</w:t>
      </w:r>
    </w:p>
    <w:p w14:paraId="7D572A3B" w14:textId="7B8BEF19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keterlibatan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27B64D4D" w14:textId="77777777" w:rsidR="004764BE" w:rsidRPr="00BC4576" w:rsidRDefault="004764BE" w:rsidP="004764BE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r w:rsidRPr="00BC4576">
        <w:rPr>
          <w:rFonts w:asciiTheme="majorBidi" w:hAnsiTheme="majorBidi" w:cstheme="majorBidi"/>
        </w:rPr>
        <w:t xml:space="preserve">Sangat </w:t>
      </w:r>
      <w:proofErr w:type="spellStart"/>
      <w:r w:rsidRPr="00BC4576">
        <w:rPr>
          <w:rFonts w:asciiTheme="majorBidi" w:hAnsiTheme="majorBidi" w:cstheme="majorBidi"/>
        </w:rPr>
        <w:t>berpengaruh</w:t>
      </w:r>
      <w:proofErr w:type="spellEnd"/>
      <w:r w:rsidRPr="00BC4576">
        <w:rPr>
          <w:rFonts w:asciiTheme="majorBidi" w:hAnsiTheme="majorBidi" w:cstheme="majorBidi"/>
        </w:rPr>
        <w:t xml:space="preserve">. Karena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adanya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perhatian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khusus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membuat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penting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dihargai</w:t>
      </w:r>
      <w:proofErr w:type="spellEnd"/>
      <w:r w:rsidRPr="00BC4576">
        <w:rPr>
          <w:rFonts w:asciiTheme="majorBidi" w:hAnsiTheme="majorBidi" w:cstheme="majorBidi"/>
        </w:rPr>
        <w:t xml:space="preserve">, dan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ada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kehadirannya</w:t>
      </w:r>
      <w:proofErr w:type="spellEnd"/>
      <w:r w:rsidRPr="00BC4576">
        <w:rPr>
          <w:rFonts w:asciiTheme="majorBidi" w:hAnsiTheme="majorBidi" w:cstheme="majorBidi"/>
        </w:rPr>
        <w:t xml:space="preserve"> di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menambah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nilai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profesionalitasnya</w:t>
      </w:r>
      <w:proofErr w:type="spellEnd"/>
      <w:r w:rsidRPr="00BC4576">
        <w:rPr>
          <w:rFonts w:asciiTheme="majorBidi" w:hAnsiTheme="majorBidi" w:cstheme="majorBidi"/>
        </w:rPr>
        <w:t xml:space="preserve"> guru.</w:t>
      </w:r>
    </w:p>
    <w:p w14:paraId="4260865F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</w:rPr>
      </w:pPr>
    </w:p>
    <w:p w14:paraId="08826E02" w14:textId="351CA9E2" w:rsidR="00EE3E1A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mengelola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tim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melalui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pembimbingan</w:t>
      </w:r>
      <w:proofErr w:type="spellEnd"/>
      <w:r w:rsidRPr="008573EE">
        <w:rPr>
          <w:rFonts w:cstheme="minorHAnsi"/>
          <w:b/>
          <w:bCs/>
        </w:rPr>
        <w:t xml:space="preserve"> yang personal?</w:t>
      </w:r>
    </w:p>
    <w:p w14:paraId="5D991B39" w14:textId="77777777" w:rsidR="004764BE" w:rsidRPr="00BC4576" w:rsidRDefault="004764BE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melakukan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pendekatan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semua</w:t>
      </w:r>
      <w:proofErr w:type="spellEnd"/>
      <w:r w:rsidRPr="00BC4576">
        <w:rPr>
          <w:rFonts w:asciiTheme="majorBidi" w:hAnsiTheme="majorBidi" w:cstheme="majorBidi"/>
        </w:rPr>
        <w:t xml:space="preserve"> guru. </w:t>
      </w:r>
      <w:proofErr w:type="spellStart"/>
      <w:r w:rsidRPr="00BC4576">
        <w:rPr>
          <w:rFonts w:asciiTheme="majorBidi" w:hAnsiTheme="majorBidi" w:cstheme="majorBidi"/>
        </w:rPr>
        <w:t>Terlebih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kepada</w:t>
      </w:r>
      <w:proofErr w:type="spellEnd"/>
      <w:r w:rsidRPr="00BC4576">
        <w:rPr>
          <w:rFonts w:asciiTheme="majorBidi" w:hAnsiTheme="majorBidi" w:cstheme="majorBidi"/>
        </w:rPr>
        <w:t xml:space="preserve"> guru yang </w:t>
      </w:r>
      <w:proofErr w:type="spellStart"/>
      <w:r w:rsidRPr="00BC4576">
        <w:rPr>
          <w:rFonts w:asciiTheme="majorBidi" w:hAnsiTheme="majorBidi" w:cstheme="majorBidi"/>
        </w:rPr>
        <w:t>memilki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kekurangan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aspek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Contoh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ubudiyah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melakukan</w:t>
      </w:r>
      <w:proofErr w:type="spellEnd"/>
      <w:r w:rsidRPr="00BC4576">
        <w:rPr>
          <w:rFonts w:asciiTheme="majorBidi" w:hAnsiTheme="majorBidi" w:cstheme="majorBidi"/>
        </w:rPr>
        <w:t xml:space="preserve"> treatment </w:t>
      </w:r>
      <w:proofErr w:type="spellStart"/>
      <w:r w:rsidRPr="00BC4576">
        <w:rPr>
          <w:rFonts w:asciiTheme="majorBidi" w:hAnsiTheme="majorBidi" w:cstheme="majorBidi"/>
        </w:rPr>
        <w:t>khusus</w:t>
      </w:r>
      <w:proofErr w:type="spellEnd"/>
      <w:r w:rsidRPr="00BC4576">
        <w:rPr>
          <w:rFonts w:asciiTheme="majorBidi" w:hAnsiTheme="majorBidi" w:cstheme="majorBidi"/>
        </w:rPr>
        <w:t xml:space="preserve"> pada guru yang </w:t>
      </w:r>
      <w:proofErr w:type="spellStart"/>
      <w:r w:rsidRPr="00BC4576">
        <w:rPr>
          <w:rFonts w:asciiTheme="majorBidi" w:hAnsiTheme="majorBidi" w:cstheme="majorBidi"/>
        </w:rPr>
        <w:t>memilki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kekurangan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ubudiyah</w:t>
      </w:r>
      <w:proofErr w:type="spellEnd"/>
      <w:r w:rsidRPr="00BC4576">
        <w:rPr>
          <w:rFonts w:asciiTheme="majorBidi" w:hAnsiTheme="majorBidi" w:cstheme="majorBidi"/>
        </w:rPr>
        <w:t xml:space="preserve">. </w:t>
      </w:r>
    </w:p>
    <w:p w14:paraId="27AE1CF1" w14:textId="77777777" w:rsidR="004764BE" w:rsidRPr="008573EE" w:rsidRDefault="004764BE" w:rsidP="004764B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665071C" w14:textId="32246BCF" w:rsidR="00EE3E1A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perhatina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khusus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membuat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penuh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>?</w:t>
      </w:r>
    </w:p>
    <w:p w14:paraId="1164F1B1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Iya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karena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adanya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perhatian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khusus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terhadap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membuat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lingkungan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kerja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positif</w:t>
      </w:r>
      <w:proofErr w:type="spellEnd"/>
      <w:r w:rsidRPr="00BC4576">
        <w:rPr>
          <w:rFonts w:asciiTheme="majorBidi" w:hAnsiTheme="majorBidi" w:cstheme="majorBidi"/>
        </w:rPr>
        <w:t xml:space="preserve">. Karena di </w:t>
      </w:r>
      <w:proofErr w:type="spellStart"/>
      <w:r w:rsidRPr="00BC4576">
        <w:rPr>
          <w:rFonts w:asciiTheme="majorBidi" w:hAnsiTheme="majorBidi" w:cstheme="majorBidi"/>
        </w:rPr>
        <w:t>dalamnya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tercipta</w:t>
      </w:r>
      <w:proofErr w:type="spellEnd"/>
      <w:r w:rsidRPr="00BC4576">
        <w:rPr>
          <w:rFonts w:asciiTheme="majorBidi" w:hAnsiTheme="majorBidi" w:cstheme="majorBidi"/>
        </w:rPr>
        <w:t xml:space="preserve"> rasa </w:t>
      </w:r>
      <w:proofErr w:type="spellStart"/>
      <w:r w:rsidRPr="00BC4576">
        <w:rPr>
          <w:rFonts w:asciiTheme="majorBidi" w:hAnsiTheme="majorBidi" w:cstheme="majorBidi"/>
        </w:rPr>
        <w:t>kekeluargaan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tinggi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sehingga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secara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otomatis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lingkungan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positif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dukungan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motivasi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tersendiri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bagi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guru.</w:t>
      </w:r>
    </w:p>
    <w:p w14:paraId="3A48AEC1" w14:textId="77777777" w:rsidR="00B92F76" w:rsidRPr="008573EE" w:rsidRDefault="00B92F76" w:rsidP="00B92F76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77D13C3" w14:textId="43C21C26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pemahaman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terhadap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kebutuhan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pengembangan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pertumbuhan</w:t>
      </w:r>
      <w:proofErr w:type="spellEnd"/>
      <w:r w:rsidRPr="008573EE">
        <w:rPr>
          <w:rFonts w:cstheme="minorHAnsi"/>
          <w:b/>
          <w:bCs/>
        </w:rPr>
        <w:t xml:space="preserve"> professional?</w:t>
      </w:r>
    </w:p>
    <w:p w14:paraId="1D1F4955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sangat </w:t>
      </w:r>
      <w:proofErr w:type="spellStart"/>
      <w:r w:rsidRPr="00BC4576">
        <w:rPr>
          <w:rFonts w:asciiTheme="majorBidi" w:hAnsiTheme="majorBidi" w:cstheme="majorBidi"/>
        </w:rPr>
        <w:t>mendukung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penuh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terhadap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pemenuhan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kebutuhan</w:t>
      </w:r>
      <w:proofErr w:type="spellEnd"/>
      <w:r w:rsidRPr="00BC4576">
        <w:rPr>
          <w:rFonts w:asciiTheme="majorBidi" w:hAnsiTheme="majorBidi" w:cstheme="majorBidi"/>
        </w:rPr>
        <w:t xml:space="preserve"> guru yang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berimbas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pengembangan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karir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pertumbuhan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profesional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berupaya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penuh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kebaikan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hal-hal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menjadikan</w:t>
      </w:r>
      <w:proofErr w:type="spellEnd"/>
      <w:r w:rsidRPr="00BC4576">
        <w:rPr>
          <w:rFonts w:asciiTheme="majorBidi" w:hAnsiTheme="majorBidi" w:cstheme="majorBidi"/>
        </w:rPr>
        <w:t xml:space="preserve">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lebih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dari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sebelumnya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08BEC429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34B76B6" w14:textId="76B63A9D" w:rsidR="00EE3E1A" w:rsidRPr="008573EE" w:rsidRDefault="00EE3E1A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sebagai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pembimbing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efektif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untuk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pencapaian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tjuan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karir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09AB7D2D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Iya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memberikan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dukungan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efektif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untuk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pencapaian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tujuan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karir</w:t>
      </w:r>
      <w:proofErr w:type="spellEnd"/>
      <w:r w:rsidRPr="00BC4576">
        <w:rPr>
          <w:rFonts w:asciiTheme="majorBidi" w:hAnsiTheme="majorBidi" w:cstheme="majorBidi"/>
        </w:rPr>
        <w:t xml:space="preserve"> guru. </w:t>
      </w:r>
      <w:proofErr w:type="spellStart"/>
      <w:r w:rsidRPr="00BC4576">
        <w:rPr>
          <w:rFonts w:asciiTheme="majorBidi" w:hAnsiTheme="majorBidi" w:cstheme="majorBidi"/>
        </w:rPr>
        <w:t>Asalkan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tetap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berada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koridor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rambu-rambu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sudah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ditetapkan</w:t>
      </w:r>
      <w:proofErr w:type="spellEnd"/>
      <w:r w:rsidRPr="00BC4576">
        <w:rPr>
          <w:rFonts w:asciiTheme="majorBidi" w:hAnsiTheme="majorBidi" w:cstheme="majorBidi"/>
        </w:rPr>
        <w:t xml:space="preserve"> oleh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, dan </w:t>
      </w:r>
      <w:proofErr w:type="spellStart"/>
      <w:r w:rsidRPr="00BC4576">
        <w:rPr>
          <w:rFonts w:asciiTheme="majorBidi" w:hAnsiTheme="majorBidi" w:cstheme="majorBidi"/>
        </w:rPr>
        <w:t>jauh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dari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penyimpangan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norma-norma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berlaku</w:t>
      </w:r>
      <w:proofErr w:type="spellEnd"/>
      <w:r w:rsidRPr="00BC4576">
        <w:rPr>
          <w:rFonts w:asciiTheme="majorBidi" w:hAnsiTheme="majorBidi" w:cstheme="majorBidi"/>
        </w:rPr>
        <w:t xml:space="preserve"> di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47F37DAA" w14:textId="77777777" w:rsidR="00363783" w:rsidRPr="003B012C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3565DBDD" w14:textId="5AC5D9F9" w:rsidR="00EE3E1A" w:rsidRDefault="003D3798" w:rsidP="00EE3E1A">
      <w:pPr>
        <w:pStyle w:val="ListParagraph"/>
        <w:numPr>
          <w:ilvl w:val="0"/>
          <w:numId w:val="2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interpersonal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membentuk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kuat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saling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percaya</w:t>
      </w:r>
      <w:proofErr w:type="spellEnd"/>
      <w:r w:rsidRPr="008573EE">
        <w:rPr>
          <w:rFonts w:cstheme="minorHAnsi"/>
          <w:b/>
          <w:bCs/>
        </w:rPr>
        <w:t>?</w:t>
      </w:r>
    </w:p>
    <w:p w14:paraId="2E41BF74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Hubungan</w:t>
      </w:r>
      <w:proofErr w:type="spellEnd"/>
      <w:r w:rsidRPr="00BC4576">
        <w:rPr>
          <w:rFonts w:asciiTheme="majorBidi" w:hAnsiTheme="majorBidi" w:cstheme="majorBidi"/>
        </w:rPr>
        <w:t xml:space="preserve"> interpersonal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membentuk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hubungan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kerja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kuat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saling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percaya</w:t>
      </w:r>
      <w:proofErr w:type="spellEnd"/>
      <w:r w:rsidRPr="00BC4576">
        <w:rPr>
          <w:rFonts w:asciiTheme="majorBidi" w:hAnsiTheme="majorBidi" w:cstheme="majorBidi"/>
        </w:rPr>
        <w:t xml:space="preserve">. Karena, </w:t>
      </w:r>
      <w:proofErr w:type="spellStart"/>
      <w:r w:rsidRPr="00BC4576">
        <w:rPr>
          <w:rFonts w:asciiTheme="majorBidi" w:hAnsiTheme="majorBidi" w:cstheme="majorBidi"/>
        </w:rPr>
        <w:t>jika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tidak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melakukan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pendekatan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maka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diacuhkan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kurang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dirangkul</w:t>
      </w:r>
      <w:proofErr w:type="spellEnd"/>
      <w:r w:rsidRPr="00BC4576">
        <w:rPr>
          <w:rFonts w:asciiTheme="majorBidi" w:hAnsiTheme="majorBidi" w:cstheme="majorBidi"/>
        </w:rPr>
        <w:t xml:space="preserve">. Dan </w:t>
      </w:r>
      <w:proofErr w:type="spellStart"/>
      <w:r w:rsidRPr="00BC4576">
        <w:rPr>
          <w:rFonts w:asciiTheme="majorBidi" w:hAnsiTheme="majorBidi" w:cstheme="majorBidi"/>
        </w:rPr>
        <w:t>untungnya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ini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tidak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terjadi</w:t>
      </w:r>
      <w:proofErr w:type="spellEnd"/>
      <w:r w:rsidRPr="00BC4576">
        <w:rPr>
          <w:rFonts w:asciiTheme="majorBidi" w:hAnsiTheme="majorBidi" w:cstheme="majorBidi"/>
        </w:rPr>
        <w:t xml:space="preserve"> di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. Di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tercipta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hubungan</w:t>
      </w:r>
      <w:proofErr w:type="spellEnd"/>
      <w:r w:rsidRPr="00BC4576">
        <w:rPr>
          <w:rFonts w:asciiTheme="majorBidi" w:hAnsiTheme="majorBidi" w:cstheme="majorBidi"/>
        </w:rPr>
        <w:t xml:space="preserve"> interpersonal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sangat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 xml:space="preserve">, yang </w:t>
      </w:r>
      <w:proofErr w:type="spellStart"/>
      <w:r w:rsidRPr="00BC4576">
        <w:rPr>
          <w:rFonts w:asciiTheme="majorBidi" w:hAnsiTheme="majorBidi" w:cstheme="majorBidi"/>
        </w:rPr>
        <w:t>berimbas</w:t>
      </w:r>
      <w:proofErr w:type="spellEnd"/>
      <w:r w:rsidRPr="00BC4576">
        <w:rPr>
          <w:rFonts w:asciiTheme="majorBidi" w:hAnsiTheme="majorBidi" w:cstheme="majorBidi"/>
        </w:rPr>
        <w:t xml:space="preserve"> pada rasa </w:t>
      </w:r>
      <w:proofErr w:type="spellStart"/>
      <w:r w:rsidRPr="00BC4576">
        <w:rPr>
          <w:rFonts w:asciiTheme="majorBidi" w:hAnsiTheme="majorBidi" w:cstheme="majorBidi"/>
        </w:rPr>
        <w:t>percaya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diri</w:t>
      </w:r>
      <w:proofErr w:type="spellEnd"/>
      <w:r w:rsidRPr="00BC4576">
        <w:rPr>
          <w:rFonts w:asciiTheme="majorBidi" w:hAnsiTheme="majorBidi" w:cstheme="majorBidi"/>
        </w:rPr>
        <w:t xml:space="preserve"> guru dan </w:t>
      </w:r>
      <w:proofErr w:type="spellStart"/>
      <w:r w:rsidRPr="00BC4576">
        <w:rPr>
          <w:rFonts w:asciiTheme="majorBidi" w:hAnsiTheme="majorBidi" w:cstheme="majorBidi"/>
        </w:rPr>
        <w:t>menghasilkan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 yang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73480DAE" w14:textId="77777777" w:rsidR="00B92F76" w:rsidRPr="008573EE" w:rsidRDefault="00B92F76" w:rsidP="00B92F76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F975DFB" w14:textId="16370AF8" w:rsidR="00363783" w:rsidRDefault="00363783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8AC9154" w14:textId="6F50170F" w:rsidR="00B92F76" w:rsidRDefault="00B92F76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6E918897" w14:textId="77777777" w:rsidR="00B92F76" w:rsidRPr="003B012C" w:rsidRDefault="00B92F76" w:rsidP="00363783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DDA3F8E" w14:textId="08C4DC7E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034B8034" w14:textId="1CC52537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INTELLECTUAL STIMULATION</w:t>
      </w:r>
    </w:p>
    <w:p w14:paraId="52316AEC" w14:textId="50D283D5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7AA95528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sangat </w:t>
      </w:r>
      <w:proofErr w:type="spellStart"/>
      <w:r w:rsidRPr="00BC4576">
        <w:rPr>
          <w:rFonts w:asciiTheme="majorBidi" w:hAnsiTheme="majorBidi" w:cstheme="majorBidi"/>
        </w:rPr>
        <w:t>mendukung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membuat</w:t>
      </w:r>
      <w:proofErr w:type="spellEnd"/>
      <w:r w:rsidRPr="00BC4576">
        <w:rPr>
          <w:rFonts w:asciiTheme="majorBidi" w:hAnsiTheme="majorBidi" w:cstheme="majorBidi"/>
        </w:rPr>
        <w:t xml:space="preserve">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lebih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 xml:space="preserve">. Dan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ini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berupaya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merangkul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semua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tanpa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membeda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bedakan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itu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dilakukan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semata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mata</w:t>
      </w:r>
      <w:proofErr w:type="spellEnd"/>
      <w:r w:rsidRPr="00BC4576">
        <w:rPr>
          <w:rFonts w:asciiTheme="majorBidi" w:hAnsiTheme="majorBidi" w:cstheme="majorBidi"/>
        </w:rPr>
        <w:t xml:space="preserve"> demi </w:t>
      </w:r>
      <w:proofErr w:type="spellStart"/>
      <w:r w:rsidRPr="00BC4576">
        <w:rPr>
          <w:rFonts w:asciiTheme="majorBidi" w:hAnsiTheme="majorBidi" w:cstheme="majorBidi"/>
        </w:rPr>
        <w:t>kemaslahatan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bersama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kondisi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sepertin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itu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amembuat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semakin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baik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karena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tercipta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kenyamanan</w:t>
      </w:r>
      <w:proofErr w:type="spellEnd"/>
      <w:r w:rsidRPr="00BC4576">
        <w:rPr>
          <w:rFonts w:asciiTheme="majorBidi" w:hAnsiTheme="majorBidi" w:cstheme="majorBidi"/>
        </w:rPr>
        <w:t xml:space="preserve"> di </w:t>
      </w:r>
      <w:proofErr w:type="spellStart"/>
      <w:r w:rsidRPr="00BC4576">
        <w:rPr>
          <w:rFonts w:asciiTheme="majorBidi" w:hAnsiTheme="majorBidi" w:cstheme="majorBidi"/>
        </w:rPr>
        <w:t>dalamnya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37185E9E" w14:textId="77777777" w:rsidR="008573EE" w:rsidRPr="008573EE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  <w:lang w:val="fi-FI"/>
        </w:rPr>
      </w:pPr>
    </w:p>
    <w:p w14:paraId="79ACFE30" w14:textId="6FE31816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pelatihan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pengembagan</w:t>
      </w:r>
      <w:proofErr w:type="spellEnd"/>
      <w:r w:rsidRPr="008573EE">
        <w:rPr>
          <w:rFonts w:cstheme="minorHAnsi"/>
          <w:b/>
          <w:bCs/>
        </w:rPr>
        <w:t xml:space="preserve"> professional </w:t>
      </w:r>
      <w:proofErr w:type="spellStart"/>
      <w:r w:rsidRPr="008573EE">
        <w:rPr>
          <w:rFonts w:cstheme="minorHAnsi"/>
          <w:b/>
          <w:bCs/>
        </w:rPr>
        <w:t>berdampak</w:t>
      </w:r>
      <w:proofErr w:type="spellEnd"/>
      <w:r w:rsidRPr="008573EE">
        <w:rPr>
          <w:rFonts w:cstheme="minorHAnsi"/>
          <w:b/>
          <w:bCs/>
        </w:rPr>
        <w:t xml:space="preserve"> pada </w:t>
      </w:r>
      <w:proofErr w:type="spellStart"/>
      <w:r w:rsidRPr="008573EE">
        <w:rPr>
          <w:rFonts w:cstheme="minorHAnsi"/>
          <w:b/>
          <w:bCs/>
        </w:rPr>
        <w:t>peningkatan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>?</w:t>
      </w:r>
    </w:p>
    <w:p w14:paraId="725173A5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r w:rsidRPr="00BC4576">
        <w:rPr>
          <w:rFonts w:asciiTheme="majorBidi" w:hAnsiTheme="majorBidi" w:cstheme="majorBidi"/>
        </w:rPr>
        <w:t xml:space="preserve">Sangat </w:t>
      </w:r>
      <w:proofErr w:type="spellStart"/>
      <w:r w:rsidRPr="00BC4576">
        <w:rPr>
          <w:rFonts w:asciiTheme="majorBidi" w:hAnsiTheme="majorBidi" w:cstheme="majorBidi"/>
        </w:rPr>
        <w:t>berdampak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karena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cara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pelatihan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pengembangan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profesional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menambah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pengetahuan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wawasan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pengelolaan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kelas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penanganan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murid, dan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lainnya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berhubungan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pembelajaran</w:t>
      </w:r>
      <w:proofErr w:type="spellEnd"/>
      <w:r w:rsidRPr="00BC4576">
        <w:rPr>
          <w:rFonts w:asciiTheme="majorBidi" w:hAnsiTheme="majorBidi" w:cstheme="majorBidi"/>
        </w:rPr>
        <w:t xml:space="preserve"> di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761FEDCA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5402ED4" w14:textId="50B04D68" w:rsidR="003D3798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 </w:t>
      </w:r>
      <w:proofErr w:type="spellStart"/>
      <w:r w:rsidRPr="008573EE">
        <w:rPr>
          <w:rFonts w:cstheme="minorHAnsi"/>
          <w:b/>
          <w:bCs/>
        </w:rPr>
        <w:t>berkorelasi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mereka</w:t>
      </w:r>
      <w:proofErr w:type="spellEnd"/>
      <w:r w:rsidRPr="008573EE">
        <w:rPr>
          <w:rFonts w:cstheme="minorHAnsi"/>
          <w:b/>
          <w:bCs/>
        </w:rPr>
        <w:t>?</w:t>
      </w:r>
    </w:p>
    <w:p w14:paraId="233E2D2D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r w:rsidRPr="00BC4576">
        <w:rPr>
          <w:rFonts w:asciiTheme="majorBidi" w:hAnsiTheme="majorBidi" w:cstheme="majorBidi"/>
        </w:rPr>
        <w:t xml:space="preserve">Sangat </w:t>
      </w:r>
      <w:proofErr w:type="spellStart"/>
      <w:r w:rsidRPr="00BC4576">
        <w:rPr>
          <w:rFonts w:asciiTheme="majorBidi" w:hAnsiTheme="majorBidi" w:cstheme="majorBidi"/>
        </w:rPr>
        <w:t>berkorelasi</w:t>
      </w:r>
      <w:proofErr w:type="spellEnd"/>
      <w:r w:rsidRPr="00BC4576">
        <w:rPr>
          <w:rFonts w:asciiTheme="majorBidi" w:hAnsiTheme="majorBidi" w:cstheme="majorBidi"/>
        </w:rPr>
        <w:t xml:space="preserve">. Karena Tingkat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tinggi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maka</w:t>
      </w:r>
      <w:proofErr w:type="spellEnd"/>
      <w:r w:rsidRPr="00BC4576">
        <w:rPr>
          <w:rFonts w:asciiTheme="majorBidi" w:hAnsiTheme="majorBidi" w:cstheme="majorBidi"/>
        </w:rPr>
        <w:t xml:space="preserve"> Tingkat </w:t>
      </w:r>
      <w:proofErr w:type="spellStart"/>
      <w:r w:rsidRPr="00BC4576">
        <w:rPr>
          <w:rFonts w:asciiTheme="majorBidi" w:hAnsiTheme="majorBidi" w:cstheme="majorBidi"/>
        </w:rPr>
        <w:t>kepuasan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kerja</w:t>
      </w:r>
      <w:proofErr w:type="spellEnd"/>
      <w:r w:rsidRPr="00BC4576">
        <w:rPr>
          <w:rFonts w:asciiTheme="majorBidi" w:hAnsiTheme="majorBidi" w:cstheme="majorBidi"/>
        </w:rPr>
        <w:t xml:space="preserve"> guru juga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mengikutinya</w:t>
      </w:r>
      <w:proofErr w:type="spellEnd"/>
      <w:r w:rsidRPr="00BC4576">
        <w:rPr>
          <w:rFonts w:asciiTheme="majorBidi" w:hAnsiTheme="majorBidi" w:cstheme="majorBidi"/>
        </w:rPr>
        <w:t xml:space="preserve">. Dan </w:t>
      </w:r>
      <w:proofErr w:type="spellStart"/>
      <w:r w:rsidRPr="00BC4576">
        <w:rPr>
          <w:rFonts w:asciiTheme="majorBidi" w:hAnsiTheme="majorBidi" w:cstheme="majorBidi"/>
        </w:rPr>
        <w:t>begitu</w:t>
      </w:r>
      <w:proofErr w:type="spellEnd"/>
      <w:r w:rsidRPr="00BC4576">
        <w:rPr>
          <w:rFonts w:asciiTheme="majorBidi" w:hAnsiTheme="majorBidi" w:cstheme="majorBidi"/>
        </w:rPr>
        <w:t xml:space="preserve"> juga </w:t>
      </w:r>
      <w:proofErr w:type="spellStart"/>
      <w:r w:rsidRPr="00BC4576">
        <w:rPr>
          <w:rFonts w:asciiTheme="majorBidi" w:hAnsiTheme="majorBidi" w:cstheme="majorBidi"/>
        </w:rPr>
        <w:t>sebaliknya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169668C6" w14:textId="77777777" w:rsidR="00B92F76" w:rsidRPr="008573EE" w:rsidRDefault="00B92F76" w:rsidP="00B92F76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68178167" w14:textId="6DC6FED9" w:rsidR="003D3798" w:rsidRPr="008573EE" w:rsidRDefault="003D3798" w:rsidP="003D3798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dukungan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psikologis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kinerja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63DCC286" w14:textId="77777777" w:rsidR="00B92F76" w:rsidRPr="00BC4576" w:rsidRDefault="00B92F76" w:rsidP="00B92F76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Dukungan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psikologis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dari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sangat </w:t>
      </w:r>
      <w:proofErr w:type="spellStart"/>
      <w:r w:rsidRPr="00BC4576">
        <w:rPr>
          <w:rFonts w:asciiTheme="majorBidi" w:hAnsiTheme="majorBidi" w:cstheme="majorBidi"/>
        </w:rPr>
        <w:t>berpengaruh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kesejahteraan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guru. Karena, </w:t>
      </w:r>
      <w:proofErr w:type="spellStart"/>
      <w:r w:rsidRPr="00BC4576">
        <w:rPr>
          <w:rFonts w:asciiTheme="majorBidi" w:hAnsiTheme="majorBidi" w:cstheme="majorBidi"/>
        </w:rPr>
        <w:t>jika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selalu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mendukung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penuh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upaya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peningkatan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mutu</w:t>
      </w:r>
      <w:proofErr w:type="spellEnd"/>
      <w:r w:rsidRPr="00BC4576">
        <w:rPr>
          <w:rFonts w:asciiTheme="majorBidi" w:hAnsiTheme="majorBidi" w:cstheme="majorBidi"/>
        </w:rPr>
        <w:t xml:space="preserve"> di SD </w:t>
      </w:r>
      <w:proofErr w:type="spellStart"/>
      <w:r w:rsidRPr="00BC4576">
        <w:rPr>
          <w:rFonts w:asciiTheme="majorBidi" w:hAnsiTheme="majorBidi" w:cstheme="majorBidi"/>
        </w:rPr>
        <w:t>Antawirya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maka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 juga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meningkat</w:t>
      </w:r>
      <w:proofErr w:type="spellEnd"/>
      <w:r w:rsidRPr="00BC4576">
        <w:rPr>
          <w:rFonts w:asciiTheme="majorBidi" w:hAnsiTheme="majorBidi" w:cstheme="majorBidi"/>
        </w:rPr>
        <w:t xml:space="preserve">. Karena guru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merasa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lebih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percaya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diri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adanya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dukungan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psikologis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 xml:space="preserve">. </w:t>
      </w:r>
    </w:p>
    <w:p w14:paraId="062BAFC4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DD90020" w14:textId="68D70969" w:rsidR="003D3798" w:rsidRPr="008573EE" w:rsidRDefault="003D3798" w:rsidP="003D3798">
      <w:pPr>
        <w:tabs>
          <w:tab w:val="left" w:pos="851"/>
          <w:tab w:val="left" w:pos="1843"/>
        </w:tabs>
        <w:jc w:val="both"/>
        <w:rPr>
          <w:rFonts w:cstheme="minorHAnsi"/>
          <w:i/>
          <w:iCs/>
        </w:rPr>
      </w:pPr>
      <w:r w:rsidRPr="008573EE">
        <w:rPr>
          <w:rFonts w:cstheme="minorHAnsi"/>
        </w:rPr>
        <w:t xml:space="preserve">ASPEK </w:t>
      </w:r>
      <w:r w:rsidRPr="008573EE">
        <w:rPr>
          <w:rFonts w:cstheme="minorHAnsi"/>
          <w:i/>
          <w:iCs/>
        </w:rPr>
        <w:t>INSPIRATIONAL MOTIVATION</w:t>
      </w:r>
    </w:p>
    <w:p w14:paraId="1C90F2BD" w14:textId="7FAC16AE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yang </w:t>
      </w:r>
      <w:proofErr w:type="spellStart"/>
      <w:r w:rsidRPr="008573EE">
        <w:rPr>
          <w:rFonts w:cstheme="minorHAnsi"/>
          <w:b/>
          <w:bCs/>
        </w:rPr>
        <w:t>memiliki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inspiratif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membangun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222C4942" w14:textId="77777777" w:rsidR="005E41DC" w:rsidRPr="00BC4576" w:rsidRDefault="005E41DC" w:rsidP="005E41DC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memiliki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motivasi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inspirasional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membangun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makna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pekerjaan</w:t>
      </w:r>
      <w:proofErr w:type="spellEnd"/>
      <w:r w:rsidRPr="00BC4576">
        <w:rPr>
          <w:rFonts w:asciiTheme="majorBidi" w:hAnsiTheme="majorBidi" w:cstheme="majorBidi"/>
        </w:rPr>
        <w:t xml:space="preserve"> guru, </w:t>
      </w:r>
      <w:proofErr w:type="spellStart"/>
      <w:r w:rsidRPr="00BC4576">
        <w:rPr>
          <w:rFonts w:asciiTheme="majorBidi" w:hAnsiTheme="majorBidi" w:cstheme="majorBidi"/>
        </w:rPr>
        <w:t>menciptakan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tantangan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menginspirasi</w:t>
      </w:r>
      <w:proofErr w:type="spellEnd"/>
      <w:r w:rsidRPr="00BC4576">
        <w:rPr>
          <w:rFonts w:asciiTheme="majorBidi" w:hAnsiTheme="majorBidi" w:cstheme="majorBidi"/>
        </w:rPr>
        <w:t xml:space="preserve">. Hal </w:t>
      </w:r>
      <w:proofErr w:type="spellStart"/>
      <w:r w:rsidRPr="00BC4576">
        <w:rPr>
          <w:rFonts w:asciiTheme="majorBidi" w:hAnsiTheme="majorBidi" w:cstheme="majorBidi"/>
        </w:rPr>
        <w:t>ini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membuat</w:t>
      </w:r>
      <w:proofErr w:type="spellEnd"/>
      <w:r w:rsidRPr="00BC4576">
        <w:rPr>
          <w:rFonts w:asciiTheme="majorBidi" w:hAnsiTheme="majorBidi" w:cstheme="majorBidi"/>
        </w:rPr>
        <w:t xml:space="preserve"> mindset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 </w:t>
      </w:r>
      <w:proofErr w:type="spellStart"/>
      <w:r w:rsidRPr="00BC4576">
        <w:rPr>
          <w:rFonts w:asciiTheme="majorBidi" w:hAnsiTheme="majorBidi" w:cstheme="majorBidi"/>
        </w:rPr>
        <w:t>ingin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menjadi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 yang </w:t>
      </w:r>
      <w:proofErr w:type="spellStart"/>
      <w:r w:rsidRPr="00BC4576">
        <w:rPr>
          <w:rFonts w:asciiTheme="majorBidi" w:hAnsiTheme="majorBidi" w:cstheme="majorBidi"/>
        </w:rPr>
        <w:t>inpiratif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bagi</w:t>
      </w:r>
      <w:proofErr w:type="spellEnd"/>
      <w:r w:rsidRPr="00BC4576">
        <w:rPr>
          <w:rFonts w:asciiTheme="majorBidi" w:hAnsiTheme="majorBidi" w:cstheme="majorBidi"/>
        </w:rPr>
        <w:t xml:space="preserve"> murid-</w:t>
      </w:r>
      <w:proofErr w:type="spellStart"/>
      <w:r w:rsidRPr="00BC4576">
        <w:rPr>
          <w:rFonts w:asciiTheme="majorBidi" w:hAnsiTheme="majorBidi" w:cstheme="majorBidi"/>
        </w:rPr>
        <w:t>muridnya</w:t>
      </w:r>
      <w:proofErr w:type="spellEnd"/>
      <w:r w:rsidRPr="00BC4576">
        <w:rPr>
          <w:rFonts w:asciiTheme="majorBidi" w:hAnsiTheme="majorBidi" w:cstheme="majorBidi"/>
        </w:rPr>
        <w:t xml:space="preserve">.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adanya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motivasi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maka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berdampak</w:t>
      </w:r>
      <w:proofErr w:type="spellEnd"/>
      <w:r w:rsidRPr="00BC4576">
        <w:rPr>
          <w:rFonts w:asciiTheme="majorBidi" w:hAnsiTheme="majorBidi" w:cstheme="majorBidi"/>
        </w:rPr>
        <w:t xml:space="preserve"> pada </w:t>
      </w:r>
      <w:proofErr w:type="spellStart"/>
      <w:r w:rsidRPr="00BC4576">
        <w:rPr>
          <w:rFonts w:asciiTheme="majorBidi" w:hAnsiTheme="majorBidi" w:cstheme="majorBidi"/>
        </w:rPr>
        <w:t>kinerja</w:t>
      </w:r>
      <w:proofErr w:type="spellEnd"/>
      <w:r w:rsidRPr="00BC4576">
        <w:rPr>
          <w:rFonts w:asciiTheme="majorBidi" w:hAnsiTheme="majorBidi" w:cstheme="majorBidi"/>
        </w:rPr>
        <w:t xml:space="preserve"> guru.</w:t>
      </w:r>
    </w:p>
    <w:p w14:paraId="07EF0F78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C69110A" w14:textId="423516AD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Apakah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dampak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inspirasional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tersebut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mempengaruhi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tingkat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motivasi</w:t>
      </w:r>
      <w:proofErr w:type="spellEnd"/>
      <w:r w:rsidRPr="008573EE">
        <w:rPr>
          <w:rFonts w:cstheme="minorHAnsi"/>
          <w:b/>
          <w:bCs/>
        </w:rPr>
        <w:t xml:space="preserve">, </w:t>
      </w:r>
      <w:proofErr w:type="spellStart"/>
      <w:r w:rsidRPr="008573EE">
        <w:rPr>
          <w:rFonts w:cstheme="minorHAnsi"/>
          <w:b/>
          <w:bCs/>
        </w:rPr>
        <w:t>meciptakan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lingkungan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positif</w:t>
      </w:r>
      <w:proofErr w:type="spellEnd"/>
      <w:r w:rsidRPr="008573EE">
        <w:rPr>
          <w:rFonts w:cstheme="minorHAnsi"/>
          <w:b/>
          <w:bCs/>
        </w:rPr>
        <w:t xml:space="preserve">, dan </w:t>
      </w:r>
      <w:proofErr w:type="spellStart"/>
      <w:r w:rsidRPr="008573EE">
        <w:rPr>
          <w:rFonts w:cstheme="minorHAnsi"/>
          <w:b/>
          <w:bCs/>
        </w:rPr>
        <w:t>mendorong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prestasi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tingi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02049463" w14:textId="77777777" w:rsidR="005E41DC" w:rsidRPr="00BC4576" w:rsidRDefault="005E41DC" w:rsidP="005E41DC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Iya</w:t>
      </w:r>
      <w:proofErr w:type="spellEnd"/>
      <w:r w:rsidRPr="00BC4576">
        <w:rPr>
          <w:rFonts w:asciiTheme="majorBidi" w:hAnsiTheme="majorBidi" w:cstheme="majorBidi"/>
        </w:rPr>
        <w:t xml:space="preserve">, Sangat </w:t>
      </w:r>
      <w:proofErr w:type="spellStart"/>
      <w:r w:rsidRPr="00BC4576">
        <w:rPr>
          <w:rFonts w:asciiTheme="majorBidi" w:hAnsiTheme="majorBidi" w:cstheme="majorBidi"/>
        </w:rPr>
        <w:t>memotivasi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karena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menciptakan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lingkungan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kerja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positif</w:t>
      </w:r>
      <w:proofErr w:type="spellEnd"/>
      <w:r w:rsidRPr="00BC4576">
        <w:rPr>
          <w:rFonts w:asciiTheme="majorBidi" w:hAnsiTheme="majorBidi" w:cstheme="majorBidi"/>
        </w:rPr>
        <w:t xml:space="preserve">, </w:t>
      </w:r>
      <w:proofErr w:type="spellStart"/>
      <w:r w:rsidRPr="00BC4576">
        <w:rPr>
          <w:rFonts w:asciiTheme="majorBidi" w:hAnsiTheme="majorBidi" w:cstheme="majorBidi"/>
        </w:rPr>
        <w:t>akan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mendorong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prestasi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tinggi</w:t>
      </w:r>
      <w:proofErr w:type="spellEnd"/>
      <w:r w:rsidRPr="00BC4576">
        <w:rPr>
          <w:rFonts w:asciiTheme="majorBidi" w:hAnsiTheme="majorBidi" w:cstheme="majorBidi"/>
        </w:rPr>
        <w:t xml:space="preserve"> pula </w:t>
      </w:r>
      <w:proofErr w:type="spellStart"/>
      <w:r w:rsidRPr="00BC4576">
        <w:rPr>
          <w:rFonts w:asciiTheme="majorBidi" w:hAnsiTheme="majorBidi" w:cstheme="majorBidi"/>
        </w:rPr>
        <w:t>bagi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seorang</w:t>
      </w:r>
      <w:proofErr w:type="spellEnd"/>
      <w:r w:rsidRPr="00BC4576">
        <w:rPr>
          <w:rFonts w:asciiTheme="majorBidi" w:hAnsiTheme="majorBidi" w:cstheme="majorBidi"/>
        </w:rPr>
        <w:t xml:space="preserve"> guru.</w:t>
      </w:r>
      <w:r>
        <w:rPr>
          <w:rFonts w:asciiTheme="majorBidi" w:hAnsiTheme="majorBidi" w:cstheme="majorBidi"/>
        </w:rPr>
        <w:t xml:space="preserve"> Karena </w:t>
      </w:r>
      <w:proofErr w:type="spellStart"/>
      <w:r>
        <w:rPr>
          <w:rFonts w:asciiTheme="majorBidi" w:hAnsiTheme="majorBidi" w:cstheme="majorBidi"/>
        </w:rPr>
        <w:t>jika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lingkungan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kerja</w:t>
      </w:r>
      <w:proofErr w:type="spellEnd"/>
      <w:r>
        <w:rPr>
          <w:rFonts w:asciiTheme="majorBidi" w:hAnsiTheme="majorBidi" w:cstheme="majorBidi"/>
        </w:rPr>
        <w:t xml:space="preserve"> toxic </w:t>
      </w:r>
      <w:proofErr w:type="spellStart"/>
      <w:r>
        <w:rPr>
          <w:rFonts w:asciiTheme="majorBidi" w:hAnsiTheme="majorBidi" w:cstheme="majorBidi"/>
        </w:rPr>
        <w:t>maka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berdampak</w:t>
      </w:r>
      <w:proofErr w:type="spellEnd"/>
      <w:r>
        <w:rPr>
          <w:rFonts w:asciiTheme="majorBidi" w:hAnsiTheme="majorBidi" w:cstheme="majorBidi"/>
        </w:rPr>
        <w:t xml:space="preserve"> pula pada </w:t>
      </w:r>
      <w:proofErr w:type="spellStart"/>
      <w:r>
        <w:rPr>
          <w:rFonts w:asciiTheme="majorBidi" w:hAnsiTheme="majorBidi" w:cstheme="majorBidi"/>
        </w:rPr>
        <w:t>prestasi</w:t>
      </w:r>
      <w:proofErr w:type="spellEnd"/>
      <w:r>
        <w:rPr>
          <w:rFonts w:asciiTheme="majorBidi" w:hAnsiTheme="majorBidi" w:cstheme="majorBidi"/>
        </w:rPr>
        <w:t xml:space="preserve"> dan </w:t>
      </w:r>
      <w:proofErr w:type="spellStart"/>
      <w:r>
        <w:rPr>
          <w:rFonts w:asciiTheme="majorBidi" w:hAnsiTheme="majorBidi" w:cstheme="majorBidi"/>
        </w:rPr>
        <w:t>kinerja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seorang</w:t>
      </w:r>
      <w:proofErr w:type="spellEnd"/>
      <w:r>
        <w:rPr>
          <w:rFonts w:asciiTheme="majorBidi" w:hAnsiTheme="majorBidi" w:cstheme="majorBidi"/>
        </w:rPr>
        <w:t xml:space="preserve"> guru.</w:t>
      </w:r>
    </w:p>
    <w:p w14:paraId="09B3BC99" w14:textId="77777777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13E92533" w14:textId="403461A0" w:rsidR="003D3798" w:rsidRPr="008573EE" w:rsidRDefault="003D3798" w:rsidP="003D3798">
      <w:pPr>
        <w:pStyle w:val="ListParagraph"/>
        <w:numPr>
          <w:ilvl w:val="0"/>
          <w:numId w:val="5"/>
        </w:num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  <w:proofErr w:type="spellStart"/>
      <w:r w:rsidRPr="008573EE">
        <w:rPr>
          <w:rFonts w:cstheme="minorHAnsi"/>
          <w:b/>
          <w:bCs/>
        </w:rPr>
        <w:t>Bagaimana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peran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kepala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sekolah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dalam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memberikan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makna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tantangan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pekerjaan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berhubungan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dengan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kesejahteraan</w:t>
      </w:r>
      <w:proofErr w:type="spellEnd"/>
      <w:r w:rsidRPr="008573EE">
        <w:rPr>
          <w:rFonts w:cstheme="minorHAnsi"/>
          <w:b/>
          <w:bCs/>
        </w:rPr>
        <w:t xml:space="preserve"> dan </w:t>
      </w:r>
      <w:proofErr w:type="spellStart"/>
      <w:r w:rsidRPr="008573EE">
        <w:rPr>
          <w:rFonts w:cstheme="minorHAnsi"/>
          <w:b/>
          <w:bCs/>
        </w:rPr>
        <w:t>kepuasan</w:t>
      </w:r>
      <w:proofErr w:type="spellEnd"/>
      <w:r w:rsidRPr="008573EE">
        <w:rPr>
          <w:rFonts w:cstheme="minorHAnsi"/>
          <w:b/>
          <w:bCs/>
        </w:rPr>
        <w:t xml:space="preserve"> </w:t>
      </w:r>
      <w:proofErr w:type="spellStart"/>
      <w:r w:rsidRPr="008573EE">
        <w:rPr>
          <w:rFonts w:cstheme="minorHAnsi"/>
          <w:b/>
          <w:bCs/>
        </w:rPr>
        <w:t>kerja</w:t>
      </w:r>
      <w:proofErr w:type="spellEnd"/>
      <w:r w:rsidRPr="008573EE">
        <w:rPr>
          <w:rFonts w:cstheme="minorHAnsi"/>
          <w:b/>
          <w:bCs/>
        </w:rPr>
        <w:t xml:space="preserve"> guru?</w:t>
      </w:r>
    </w:p>
    <w:p w14:paraId="609A7C92" w14:textId="77777777" w:rsidR="005E41DC" w:rsidRPr="00BC4576" w:rsidRDefault="005E41DC" w:rsidP="005E41DC">
      <w:pPr>
        <w:pStyle w:val="ListParagraph"/>
        <w:spacing w:after="160" w:line="259" w:lineRule="auto"/>
        <w:jc w:val="both"/>
        <w:rPr>
          <w:rFonts w:asciiTheme="majorBidi" w:hAnsiTheme="majorBidi" w:cstheme="majorBidi"/>
        </w:rPr>
      </w:pP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sangat </w:t>
      </w:r>
      <w:proofErr w:type="spellStart"/>
      <w:r w:rsidRPr="00BC4576">
        <w:rPr>
          <w:rFonts w:asciiTheme="majorBidi" w:hAnsiTheme="majorBidi" w:cstheme="majorBidi"/>
        </w:rPr>
        <w:t>berperan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memberikan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makna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tantangan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pekerjaan</w:t>
      </w:r>
      <w:proofErr w:type="spellEnd"/>
      <w:r w:rsidRPr="00BC4576">
        <w:rPr>
          <w:rFonts w:asciiTheme="majorBidi" w:hAnsiTheme="majorBidi" w:cstheme="majorBidi"/>
        </w:rPr>
        <w:t xml:space="preserve"> yang </w:t>
      </w:r>
      <w:proofErr w:type="spellStart"/>
      <w:r w:rsidRPr="00BC4576">
        <w:rPr>
          <w:rFonts w:asciiTheme="majorBidi" w:hAnsiTheme="majorBidi" w:cstheme="majorBidi"/>
        </w:rPr>
        <w:t>berhubungan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dengan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kesejahteraan</w:t>
      </w:r>
      <w:proofErr w:type="spellEnd"/>
      <w:r w:rsidRPr="00BC4576">
        <w:rPr>
          <w:rFonts w:asciiTheme="majorBidi" w:hAnsiTheme="majorBidi" w:cstheme="majorBidi"/>
        </w:rPr>
        <w:t xml:space="preserve"> dan </w:t>
      </w:r>
      <w:proofErr w:type="spellStart"/>
      <w:r w:rsidRPr="00BC4576">
        <w:rPr>
          <w:rFonts w:asciiTheme="majorBidi" w:hAnsiTheme="majorBidi" w:cstheme="majorBidi"/>
        </w:rPr>
        <w:t>kepuasan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kerja</w:t>
      </w:r>
      <w:proofErr w:type="spellEnd"/>
      <w:r w:rsidRPr="00BC4576">
        <w:rPr>
          <w:rFonts w:asciiTheme="majorBidi" w:hAnsiTheme="majorBidi" w:cstheme="majorBidi"/>
        </w:rPr>
        <w:t xml:space="preserve"> guru. Karena </w:t>
      </w:r>
      <w:proofErr w:type="spellStart"/>
      <w:r w:rsidRPr="00BC4576">
        <w:rPr>
          <w:rFonts w:asciiTheme="majorBidi" w:hAnsiTheme="majorBidi" w:cstheme="majorBidi"/>
        </w:rPr>
        <w:t>kepala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sekolah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memiliki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andil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penuh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dalam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hal</w:t>
      </w:r>
      <w:proofErr w:type="spellEnd"/>
      <w:r w:rsidRPr="00BC4576">
        <w:rPr>
          <w:rFonts w:asciiTheme="majorBidi" w:hAnsiTheme="majorBidi" w:cstheme="majorBidi"/>
        </w:rPr>
        <w:t xml:space="preserve"> </w:t>
      </w:r>
      <w:proofErr w:type="spellStart"/>
      <w:r w:rsidRPr="00BC4576">
        <w:rPr>
          <w:rFonts w:asciiTheme="majorBidi" w:hAnsiTheme="majorBidi" w:cstheme="majorBidi"/>
        </w:rPr>
        <w:t>tersebut</w:t>
      </w:r>
      <w:proofErr w:type="spellEnd"/>
      <w:r w:rsidRPr="00BC4576">
        <w:rPr>
          <w:rFonts w:asciiTheme="majorBidi" w:hAnsiTheme="majorBidi" w:cstheme="majorBidi"/>
        </w:rPr>
        <w:t>.</w:t>
      </w:r>
    </w:p>
    <w:p w14:paraId="3491FB16" w14:textId="408F6C33" w:rsidR="008573EE" w:rsidRPr="003B012C" w:rsidRDefault="008573EE" w:rsidP="008573EE">
      <w:pPr>
        <w:pStyle w:val="ListParagraph"/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2196DF44" w14:textId="77777777" w:rsidR="00EE3E1A" w:rsidRPr="008573EE" w:rsidRDefault="00EE3E1A" w:rsidP="00EE3E1A">
      <w:pPr>
        <w:tabs>
          <w:tab w:val="left" w:pos="851"/>
          <w:tab w:val="left" w:pos="1843"/>
        </w:tabs>
        <w:jc w:val="both"/>
        <w:rPr>
          <w:rFonts w:cstheme="minorHAnsi"/>
          <w:b/>
          <w:bCs/>
        </w:rPr>
      </w:pPr>
    </w:p>
    <w:p w14:paraId="55720F84" w14:textId="17F982C2" w:rsidR="00F80A25" w:rsidRPr="008573EE" w:rsidRDefault="00164D12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5A1A0100" wp14:editId="5AD53811">
            <wp:extent cx="5731510" cy="26466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A25" w:rsidRPr="00857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C21"/>
    <w:multiLevelType w:val="hybridMultilevel"/>
    <w:tmpl w:val="D7B24524"/>
    <w:lvl w:ilvl="0" w:tplc="A52AEB56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323C5"/>
    <w:multiLevelType w:val="hybridMultilevel"/>
    <w:tmpl w:val="98405556"/>
    <w:lvl w:ilvl="0" w:tplc="E8581A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5D59"/>
    <w:multiLevelType w:val="hybridMultilevel"/>
    <w:tmpl w:val="13A4CA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31661"/>
    <w:multiLevelType w:val="hybridMultilevel"/>
    <w:tmpl w:val="CD6AE5F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67D51"/>
    <w:multiLevelType w:val="hybridMultilevel"/>
    <w:tmpl w:val="CE3ED7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085"/>
    <w:multiLevelType w:val="hybridMultilevel"/>
    <w:tmpl w:val="1B3E5A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7442"/>
    <w:multiLevelType w:val="hybridMultilevel"/>
    <w:tmpl w:val="CD6AE5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84C75"/>
    <w:multiLevelType w:val="hybridMultilevel"/>
    <w:tmpl w:val="9FA068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1092F"/>
    <w:multiLevelType w:val="hybridMultilevel"/>
    <w:tmpl w:val="BCA0EA0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0996"/>
    <w:multiLevelType w:val="hybridMultilevel"/>
    <w:tmpl w:val="2CF8B2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96129"/>
    <w:multiLevelType w:val="hybridMultilevel"/>
    <w:tmpl w:val="BA328CB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C1C5D"/>
    <w:multiLevelType w:val="hybridMultilevel"/>
    <w:tmpl w:val="400EE40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D073E"/>
    <w:multiLevelType w:val="hybridMultilevel"/>
    <w:tmpl w:val="BDB45DAC"/>
    <w:lvl w:ilvl="0" w:tplc="F33E34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03"/>
    <w:rsid w:val="00164D12"/>
    <w:rsid w:val="00363783"/>
    <w:rsid w:val="003B012C"/>
    <w:rsid w:val="003D2F26"/>
    <w:rsid w:val="003D2FD7"/>
    <w:rsid w:val="003D3798"/>
    <w:rsid w:val="004764BE"/>
    <w:rsid w:val="005E41DC"/>
    <w:rsid w:val="007B77A3"/>
    <w:rsid w:val="008573EE"/>
    <w:rsid w:val="008F1959"/>
    <w:rsid w:val="00B92F76"/>
    <w:rsid w:val="00EA1303"/>
    <w:rsid w:val="00EE3E1A"/>
    <w:rsid w:val="00F80A25"/>
    <w:rsid w:val="00F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678D"/>
  <w15:chartTrackingRefBased/>
  <w15:docId w15:val="{A0170A19-B6B2-49D6-B386-E8B114D9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303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E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73E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ANTAWIRYA</dc:creator>
  <cp:keywords/>
  <dc:description/>
  <cp:lastModifiedBy>SD ANTAWIRYA</cp:lastModifiedBy>
  <cp:revision>6</cp:revision>
  <dcterms:created xsi:type="dcterms:W3CDTF">2024-07-23T04:52:00Z</dcterms:created>
  <dcterms:modified xsi:type="dcterms:W3CDTF">2024-07-23T08:37:00Z</dcterms:modified>
</cp:coreProperties>
</file>