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2084E" w14:textId="6FF7CA2E" w:rsidR="00081360" w:rsidRPr="00637EF0" w:rsidRDefault="00081360" w:rsidP="00081360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  <w:r>
        <w:rPr>
          <w:rFonts w:ascii="Times New Roman" w:hAnsi="Times New Roman" w:cs="Times New Roman"/>
          <w:b/>
          <w:bCs/>
          <w:sz w:val="40"/>
          <w:szCs w:val="40"/>
          <w:lang w:val="en-US"/>
        </w:rPr>
        <w:t>BLUEPRINT</w:t>
      </w:r>
    </w:p>
    <w:p w14:paraId="47E56284" w14:textId="77777777" w:rsidR="00081360" w:rsidRDefault="00081360" w:rsidP="00081360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br w:type="page"/>
      </w:r>
    </w:p>
    <w:p w14:paraId="4601350C" w14:textId="77777777" w:rsidR="00081360" w:rsidRPr="00EB69A8" w:rsidRDefault="00081360" w:rsidP="00081360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375CF80F" w14:textId="77777777" w:rsidR="00081360" w:rsidRDefault="00081360" w:rsidP="000813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A44DC7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 xml:space="preserve">Blueprint </w:t>
      </w:r>
      <w:r w:rsidRPr="00A44DC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Skala </w:t>
      </w:r>
      <w:proofErr w:type="spellStart"/>
      <w:r w:rsidRPr="00A44DC7">
        <w:rPr>
          <w:rFonts w:ascii="Times New Roman" w:hAnsi="Times New Roman" w:cs="Times New Roman"/>
          <w:b/>
          <w:bCs/>
          <w:sz w:val="26"/>
          <w:szCs w:val="26"/>
          <w:lang w:val="en-US"/>
        </w:rPr>
        <w:t>Efikasi</w:t>
      </w:r>
      <w:proofErr w:type="spellEnd"/>
      <w:r w:rsidRPr="00A44DC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Diri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01"/>
        <w:gridCol w:w="1802"/>
        <w:gridCol w:w="1802"/>
        <w:gridCol w:w="1802"/>
      </w:tblGrid>
      <w:tr w:rsidR="00081360" w14:paraId="4F6FDE5C" w14:textId="77777777" w:rsidTr="00A90FD0">
        <w:tc>
          <w:tcPr>
            <w:tcW w:w="1801" w:type="dxa"/>
            <w:vMerge w:val="restart"/>
            <w:vAlign w:val="center"/>
          </w:tcPr>
          <w:p w14:paraId="04A5241B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16148">
              <w:rPr>
                <w:rFonts w:ascii="Times New Roman" w:hAnsi="Times New Roman" w:cs="Times New Roman"/>
                <w:lang w:val="en-US"/>
              </w:rPr>
              <w:t>Aspek</w:t>
            </w:r>
            <w:proofErr w:type="spellEnd"/>
          </w:p>
        </w:tc>
        <w:tc>
          <w:tcPr>
            <w:tcW w:w="3604" w:type="dxa"/>
            <w:gridSpan w:val="2"/>
          </w:tcPr>
          <w:p w14:paraId="4E66CC51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lang w:val="en-US"/>
              </w:rPr>
              <w:t>Item</w:t>
            </w:r>
          </w:p>
        </w:tc>
        <w:tc>
          <w:tcPr>
            <w:tcW w:w="1802" w:type="dxa"/>
            <w:vMerge w:val="restart"/>
            <w:vAlign w:val="center"/>
          </w:tcPr>
          <w:p w14:paraId="58B91538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16148">
              <w:rPr>
                <w:rFonts w:ascii="Times New Roman" w:hAnsi="Times New Roman" w:cs="Times New Roman"/>
                <w:lang w:val="en-US"/>
              </w:rPr>
              <w:t>Jumlah</w:t>
            </w:r>
            <w:proofErr w:type="spellEnd"/>
          </w:p>
        </w:tc>
      </w:tr>
      <w:tr w:rsidR="00081360" w14:paraId="1464176B" w14:textId="77777777" w:rsidTr="00A90FD0">
        <w:tc>
          <w:tcPr>
            <w:tcW w:w="1801" w:type="dxa"/>
            <w:vMerge/>
          </w:tcPr>
          <w:p w14:paraId="11B2412C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2" w:type="dxa"/>
          </w:tcPr>
          <w:p w14:paraId="7E7AEEFA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lang w:val="en-US"/>
              </w:rPr>
              <w:t>Favorable</w:t>
            </w:r>
          </w:p>
        </w:tc>
        <w:tc>
          <w:tcPr>
            <w:tcW w:w="1802" w:type="dxa"/>
          </w:tcPr>
          <w:p w14:paraId="4D2EDD4A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lang w:val="en-US"/>
              </w:rPr>
              <w:t>Unfavorable</w:t>
            </w:r>
          </w:p>
        </w:tc>
        <w:tc>
          <w:tcPr>
            <w:tcW w:w="1802" w:type="dxa"/>
            <w:vMerge/>
          </w:tcPr>
          <w:p w14:paraId="19EC2C16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81360" w14:paraId="0B275F34" w14:textId="77777777" w:rsidTr="00A90FD0">
        <w:tc>
          <w:tcPr>
            <w:tcW w:w="1801" w:type="dxa"/>
          </w:tcPr>
          <w:p w14:paraId="5EE32C07" w14:textId="77777777" w:rsidR="00081360" w:rsidRPr="00216148" w:rsidRDefault="00081360" w:rsidP="00A90FD0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lang w:val="en-US"/>
              </w:rPr>
              <w:t>Level</w:t>
            </w:r>
          </w:p>
        </w:tc>
        <w:tc>
          <w:tcPr>
            <w:tcW w:w="1802" w:type="dxa"/>
          </w:tcPr>
          <w:p w14:paraId="4C1CDF4F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  <w:tc>
          <w:tcPr>
            <w:tcW w:w="1802" w:type="dxa"/>
          </w:tcPr>
          <w:p w14:paraId="0AAFC094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lang w:val="en-US"/>
              </w:rPr>
              <w:t>5,6,7,8</w:t>
            </w:r>
          </w:p>
        </w:tc>
        <w:tc>
          <w:tcPr>
            <w:tcW w:w="1802" w:type="dxa"/>
          </w:tcPr>
          <w:p w14:paraId="137BB04E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081360" w14:paraId="5822427E" w14:textId="77777777" w:rsidTr="00A90FD0">
        <w:tc>
          <w:tcPr>
            <w:tcW w:w="1801" w:type="dxa"/>
          </w:tcPr>
          <w:p w14:paraId="007C1095" w14:textId="77777777" w:rsidR="00081360" w:rsidRPr="00216148" w:rsidRDefault="00081360" w:rsidP="00A90FD0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16148">
              <w:rPr>
                <w:rFonts w:ascii="Times New Roman" w:hAnsi="Times New Roman" w:cs="Times New Roman"/>
                <w:lang w:val="en-US"/>
              </w:rPr>
              <w:t>Kekuatan</w:t>
            </w:r>
            <w:proofErr w:type="spellEnd"/>
          </w:p>
        </w:tc>
        <w:tc>
          <w:tcPr>
            <w:tcW w:w="1802" w:type="dxa"/>
          </w:tcPr>
          <w:p w14:paraId="3294CA91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lang w:val="en-US"/>
              </w:rPr>
              <w:t>9,10</w:t>
            </w:r>
          </w:p>
        </w:tc>
        <w:tc>
          <w:tcPr>
            <w:tcW w:w="1802" w:type="dxa"/>
          </w:tcPr>
          <w:p w14:paraId="112BFD7D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lang w:val="en-US"/>
              </w:rPr>
              <w:t>11,12,13</w:t>
            </w:r>
          </w:p>
        </w:tc>
        <w:tc>
          <w:tcPr>
            <w:tcW w:w="1802" w:type="dxa"/>
          </w:tcPr>
          <w:p w14:paraId="5FA85719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081360" w14:paraId="47F0C01B" w14:textId="77777777" w:rsidTr="00A90FD0">
        <w:tc>
          <w:tcPr>
            <w:tcW w:w="1801" w:type="dxa"/>
          </w:tcPr>
          <w:p w14:paraId="355DCD37" w14:textId="77777777" w:rsidR="00081360" w:rsidRPr="00216148" w:rsidRDefault="00081360" w:rsidP="00A90FD0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16148">
              <w:rPr>
                <w:rFonts w:ascii="Times New Roman" w:hAnsi="Times New Roman" w:cs="Times New Roman"/>
                <w:lang w:val="en-US"/>
              </w:rPr>
              <w:t>Generalisasi</w:t>
            </w:r>
            <w:proofErr w:type="spellEnd"/>
          </w:p>
        </w:tc>
        <w:tc>
          <w:tcPr>
            <w:tcW w:w="1802" w:type="dxa"/>
          </w:tcPr>
          <w:p w14:paraId="6A9690F8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1802" w:type="dxa"/>
          </w:tcPr>
          <w:p w14:paraId="2D4459B4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lang w:val="en-US"/>
              </w:rPr>
              <w:t>15,16,17</w:t>
            </w:r>
          </w:p>
        </w:tc>
        <w:tc>
          <w:tcPr>
            <w:tcW w:w="1802" w:type="dxa"/>
          </w:tcPr>
          <w:p w14:paraId="32321F8A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081360" w14:paraId="78ABB408" w14:textId="77777777" w:rsidTr="00A90FD0">
        <w:tc>
          <w:tcPr>
            <w:tcW w:w="1801" w:type="dxa"/>
          </w:tcPr>
          <w:p w14:paraId="7A06B6E1" w14:textId="77777777" w:rsidR="00081360" w:rsidRPr="00216148" w:rsidRDefault="00081360" w:rsidP="00A90FD0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lang w:val="en-US"/>
              </w:rPr>
              <w:t>Total</w:t>
            </w:r>
          </w:p>
        </w:tc>
        <w:tc>
          <w:tcPr>
            <w:tcW w:w="1802" w:type="dxa"/>
          </w:tcPr>
          <w:p w14:paraId="6EA2C53B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802" w:type="dxa"/>
          </w:tcPr>
          <w:p w14:paraId="75754D0F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802" w:type="dxa"/>
          </w:tcPr>
          <w:p w14:paraId="301A368E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lang w:val="en-US"/>
              </w:rPr>
              <w:t>17</w:t>
            </w:r>
          </w:p>
        </w:tc>
      </w:tr>
    </w:tbl>
    <w:p w14:paraId="6E269DED" w14:textId="77777777" w:rsidR="00081360" w:rsidRPr="00A44DC7" w:rsidRDefault="00081360" w:rsidP="00081360">
      <w:pPr>
        <w:pStyle w:val="ListParagraph"/>
        <w:rPr>
          <w:rFonts w:ascii="Times New Roman" w:hAnsi="Times New Roman" w:cs="Times New Roman"/>
          <w:sz w:val="26"/>
          <w:szCs w:val="26"/>
          <w:lang w:val="en-US"/>
        </w:rPr>
      </w:pPr>
    </w:p>
    <w:p w14:paraId="5A857339" w14:textId="77777777" w:rsidR="00081360" w:rsidRPr="00A44DC7" w:rsidRDefault="00081360" w:rsidP="000813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A44DC7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 xml:space="preserve">Blueprint </w:t>
      </w:r>
      <w:r w:rsidRPr="00A44DC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Skala </w:t>
      </w:r>
      <w:proofErr w:type="spellStart"/>
      <w:r w:rsidRPr="00A44DC7">
        <w:rPr>
          <w:rFonts w:ascii="Times New Roman" w:hAnsi="Times New Roman" w:cs="Times New Roman"/>
          <w:b/>
          <w:bCs/>
          <w:sz w:val="26"/>
          <w:szCs w:val="26"/>
          <w:lang w:val="en-US"/>
        </w:rPr>
        <w:t>Kontrol</w:t>
      </w:r>
      <w:proofErr w:type="spellEnd"/>
      <w:r w:rsidRPr="00A44DC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Diri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01"/>
        <w:gridCol w:w="1802"/>
        <w:gridCol w:w="1802"/>
        <w:gridCol w:w="1802"/>
      </w:tblGrid>
      <w:tr w:rsidR="00081360" w14:paraId="4BFE315A" w14:textId="77777777" w:rsidTr="00A90FD0">
        <w:tc>
          <w:tcPr>
            <w:tcW w:w="1801" w:type="dxa"/>
            <w:vMerge w:val="restart"/>
            <w:vAlign w:val="center"/>
          </w:tcPr>
          <w:p w14:paraId="4CA241B9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16148">
              <w:rPr>
                <w:rFonts w:ascii="Times New Roman" w:hAnsi="Times New Roman" w:cs="Times New Roman"/>
                <w:lang w:val="en-US"/>
              </w:rPr>
              <w:t>Aspek</w:t>
            </w:r>
            <w:proofErr w:type="spellEnd"/>
          </w:p>
        </w:tc>
        <w:tc>
          <w:tcPr>
            <w:tcW w:w="3604" w:type="dxa"/>
            <w:gridSpan w:val="2"/>
          </w:tcPr>
          <w:p w14:paraId="07C04541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lang w:val="en-US"/>
              </w:rPr>
              <w:t>Item</w:t>
            </w:r>
          </w:p>
        </w:tc>
        <w:tc>
          <w:tcPr>
            <w:tcW w:w="1802" w:type="dxa"/>
            <w:vMerge w:val="restart"/>
            <w:vAlign w:val="center"/>
          </w:tcPr>
          <w:p w14:paraId="762D896E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16148">
              <w:rPr>
                <w:rFonts w:ascii="Times New Roman" w:hAnsi="Times New Roman" w:cs="Times New Roman"/>
                <w:lang w:val="en-US"/>
              </w:rPr>
              <w:t>Jumlah</w:t>
            </w:r>
            <w:proofErr w:type="spellEnd"/>
          </w:p>
        </w:tc>
      </w:tr>
      <w:tr w:rsidR="00081360" w14:paraId="1468CF90" w14:textId="77777777" w:rsidTr="00A90FD0">
        <w:tc>
          <w:tcPr>
            <w:tcW w:w="1801" w:type="dxa"/>
            <w:vMerge/>
          </w:tcPr>
          <w:p w14:paraId="71B83537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2" w:type="dxa"/>
          </w:tcPr>
          <w:p w14:paraId="42DE71EC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lang w:val="en-US"/>
              </w:rPr>
              <w:t>Favorable</w:t>
            </w:r>
          </w:p>
        </w:tc>
        <w:tc>
          <w:tcPr>
            <w:tcW w:w="1802" w:type="dxa"/>
          </w:tcPr>
          <w:p w14:paraId="6AC536C9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lang w:val="en-US"/>
              </w:rPr>
              <w:t>Unfavorable</w:t>
            </w:r>
          </w:p>
        </w:tc>
        <w:tc>
          <w:tcPr>
            <w:tcW w:w="1802" w:type="dxa"/>
            <w:vMerge/>
          </w:tcPr>
          <w:p w14:paraId="2AD3A4DF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81360" w14:paraId="6E50666D" w14:textId="77777777" w:rsidTr="00A90FD0">
        <w:tc>
          <w:tcPr>
            <w:tcW w:w="1801" w:type="dxa"/>
          </w:tcPr>
          <w:p w14:paraId="13EF84E8" w14:textId="77777777" w:rsidR="00081360" w:rsidRPr="00216148" w:rsidRDefault="00081360" w:rsidP="00A90FD0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color w:val="000000"/>
              </w:rPr>
              <w:t>Kontrol perilaku</w:t>
            </w:r>
          </w:p>
        </w:tc>
        <w:tc>
          <w:tcPr>
            <w:tcW w:w="1802" w:type="dxa"/>
          </w:tcPr>
          <w:p w14:paraId="66CA7798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02" w:type="dxa"/>
          </w:tcPr>
          <w:p w14:paraId="005AEEB8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color w:val="000000"/>
              </w:rPr>
              <w:t>5,9,16</w:t>
            </w:r>
          </w:p>
        </w:tc>
        <w:tc>
          <w:tcPr>
            <w:tcW w:w="1802" w:type="dxa"/>
          </w:tcPr>
          <w:p w14:paraId="3B84BCEB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081360" w14:paraId="57F9E49D" w14:textId="77777777" w:rsidTr="00A90FD0">
        <w:tc>
          <w:tcPr>
            <w:tcW w:w="1801" w:type="dxa"/>
          </w:tcPr>
          <w:p w14:paraId="1D7650C5" w14:textId="77777777" w:rsidR="00081360" w:rsidRPr="00216148" w:rsidRDefault="00081360" w:rsidP="00A90FD0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color w:val="000000"/>
              </w:rPr>
              <w:t>Kontrol kognitif</w:t>
            </w:r>
          </w:p>
        </w:tc>
        <w:tc>
          <w:tcPr>
            <w:tcW w:w="1802" w:type="dxa"/>
          </w:tcPr>
          <w:p w14:paraId="5F056211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color w:val="000000"/>
              </w:rPr>
              <w:t>3,8,12</w:t>
            </w:r>
          </w:p>
        </w:tc>
        <w:tc>
          <w:tcPr>
            <w:tcW w:w="1802" w:type="dxa"/>
          </w:tcPr>
          <w:p w14:paraId="6C901178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color w:val="000000"/>
              </w:rPr>
              <w:t>6,10</w:t>
            </w:r>
          </w:p>
        </w:tc>
        <w:tc>
          <w:tcPr>
            <w:tcW w:w="1802" w:type="dxa"/>
          </w:tcPr>
          <w:p w14:paraId="6DFB2CFD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081360" w14:paraId="780CE717" w14:textId="77777777" w:rsidTr="00A90FD0">
        <w:tc>
          <w:tcPr>
            <w:tcW w:w="1801" w:type="dxa"/>
          </w:tcPr>
          <w:p w14:paraId="28C43ADF" w14:textId="77777777" w:rsidR="00081360" w:rsidRPr="00216148" w:rsidRDefault="00081360" w:rsidP="00A90FD0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color w:val="000000"/>
              </w:rPr>
              <w:t>Mengontrol keputusan </w:t>
            </w:r>
          </w:p>
        </w:tc>
        <w:tc>
          <w:tcPr>
            <w:tcW w:w="1802" w:type="dxa"/>
          </w:tcPr>
          <w:p w14:paraId="0B133CB4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color w:val="000000"/>
              </w:rPr>
              <w:t>13,</w:t>
            </w:r>
            <w:r w:rsidRPr="00216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</w:t>
            </w:r>
          </w:p>
        </w:tc>
        <w:tc>
          <w:tcPr>
            <w:tcW w:w="1802" w:type="dxa"/>
          </w:tcPr>
          <w:p w14:paraId="7C0C8800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color w:val="000000"/>
              </w:rPr>
              <w:t>2,4,</w:t>
            </w:r>
            <w:r w:rsidRPr="00216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7,11,14</w:t>
            </w:r>
          </w:p>
        </w:tc>
        <w:tc>
          <w:tcPr>
            <w:tcW w:w="1802" w:type="dxa"/>
          </w:tcPr>
          <w:p w14:paraId="07CA5433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081360" w14:paraId="1E39B7FE" w14:textId="77777777" w:rsidTr="00A90FD0">
        <w:tc>
          <w:tcPr>
            <w:tcW w:w="1801" w:type="dxa"/>
          </w:tcPr>
          <w:p w14:paraId="220A50E6" w14:textId="77777777" w:rsidR="00081360" w:rsidRPr="00216148" w:rsidRDefault="00081360" w:rsidP="00A90FD0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color w:val="000000"/>
              </w:rPr>
              <w:t>Total</w:t>
            </w:r>
          </w:p>
        </w:tc>
        <w:tc>
          <w:tcPr>
            <w:tcW w:w="1802" w:type="dxa"/>
          </w:tcPr>
          <w:p w14:paraId="00CE3EA2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802" w:type="dxa"/>
          </w:tcPr>
          <w:p w14:paraId="03456D60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02" w:type="dxa"/>
          </w:tcPr>
          <w:p w14:paraId="1981A8E9" w14:textId="77777777" w:rsidR="00081360" w:rsidRPr="00216148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14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</w:tr>
    </w:tbl>
    <w:p w14:paraId="27543F17" w14:textId="77777777" w:rsidR="00081360" w:rsidRPr="00A44DC7" w:rsidRDefault="00081360" w:rsidP="00081360">
      <w:pPr>
        <w:pStyle w:val="ListParagraph"/>
        <w:rPr>
          <w:rFonts w:ascii="Times New Roman" w:hAnsi="Times New Roman" w:cs="Times New Roman"/>
          <w:sz w:val="26"/>
          <w:szCs w:val="26"/>
          <w:lang w:val="en-US"/>
        </w:rPr>
      </w:pPr>
    </w:p>
    <w:p w14:paraId="66050CD6" w14:textId="77777777" w:rsidR="00081360" w:rsidRPr="00A44DC7" w:rsidRDefault="00081360" w:rsidP="000813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A44DC7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 xml:space="preserve">Blueprint </w:t>
      </w:r>
      <w:r w:rsidRPr="00A44DC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Skala </w:t>
      </w:r>
      <w:proofErr w:type="spellStart"/>
      <w:r w:rsidRPr="00A44DC7">
        <w:rPr>
          <w:rFonts w:ascii="Times New Roman" w:hAnsi="Times New Roman" w:cs="Times New Roman"/>
          <w:b/>
          <w:bCs/>
          <w:sz w:val="26"/>
          <w:szCs w:val="26"/>
          <w:lang w:val="en-US"/>
        </w:rPr>
        <w:t>Prokrastinasi</w:t>
      </w:r>
      <w:proofErr w:type="spellEnd"/>
      <w:r w:rsidRPr="00A44DC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Akademik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54"/>
        <w:gridCol w:w="1891"/>
        <w:gridCol w:w="1368"/>
        <w:gridCol w:w="1316"/>
        <w:gridCol w:w="1178"/>
      </w:tblGrid>
      <w:tr w:rsidR="00081360" w14:paraId="54901551" w14:textId="77777777" w:rsidTr="00A90FD0">
        <w:tc>
          <w:tcPr>
            <w:tcW w:w="1454" w:type="dxa"/>
            <w:vMerge w:val="restart"/>
            <w:vAlign w:val="center"/>
          </w:tcPr>
          <w:p w14:paraId="6ACA6E21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7354F">
              <w:rPr>
                <w:rFonts w:ascii="Times New Roman" w:hAnsi="Times New Roman" w:cs="Times New Roman"/>
                <w:lang w:val="en-US"/>
              </w:rPr>
              <w:t>Aspek</w:t>
            </w:r>
            <w:proofErr w:type="spellEnd"/>
          </w:p>
        </w:tc>
        <w:tc>
          <w:tcPr>
            <w:tcW w:w="1891" w:type="dxa"/>
            <w:vMerge w:val="restart"/>
            <w:vAlign w:val="center"/>
          </w:tcPr>
          <w:p w14:paraId="72EFDE39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7354F">
              <w:rPr>
                <w:rFonts w:ascii="Times New Roman" w:hAnsi="Times New Roman" w:cs="Times New Roman"/>
                <w:lang w:val="en-US"/>
              </w:rPr>
              <w:t>Indikator</w:t>
            </w:r>
            <w:proofErr w:type="spellEnd"/>
          </w:p>
        </w:tc>
        <w:tc>
          <w:tcPr>
            <w:tcW w:w="2684" w:type="dxa"/>
            <w:gridSpan w:val="2"/>
          </w:tcPr>
          <w:p w14:paraId="772D22D2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354F">
              <w:rPr>
                <w:rFonts w:ascii="Times New Roman" w:hAnsi="Times New Roman" w:cs="Times New Roman"/>
                <w:lang w:val="en-US"/>
              </w:rPr>
              <w:t>Item</w:t>
            </w:r>
          </w:p>
        </w:tc>
        <w:tc>
          <w:tcPr>
            <w:tcW w:w="1178" w:type="dxa"/>
            <w:vMerge w:val="restart"/>
            <w:vAlign w:val="center"/>
          </w:tcPr>
          <w:p w14:paraId="199DC4B5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7354F">
              <w:rPr>
                <w:rFonts w:ascii="Times New Roman" w:hAnsi="Times New Roman" w:cs="Times New Roman"/>
                <w:lang w:val="en-US"/>
              </w:rPr>
              <w:t>Jumlah</w:t>
            </w:r>
            <w:proofErr w:type="spellEnd"/>
          </w:p>
        </w:tc>
      </w:tr>
      <w:tr w:rsidR="00081360" w14:paraId="1CA7CA0C" w14:textId="77777777" w:rsidTr="00A90FD0">
        <w:tc>
          <w:tcPr>
            <w:tcW w:w="1454" w:type="dxa"/>
            <w:vMerge/>
          </w:tcPr>
          <w:p w14:paraId="368E9BCB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1" w:type="dxa"/>
            <w:vMerge/>
          </w:tcPr>
          <w:p w14:paraId="17FB8CA5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68" w:type="dxa"/>
          </w:tcPr>
          <w:p w14:paraId="284F5DE0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354F">
              <w:rPr>
                <w:rFonts w:ascii="Times New Roman" w:hAnsi="Times New Roman" w:cs="Times New Roman"/>
                <w:lang w:val="en-US"/>
              </w:rPr>
              <w:t>Favorable</w:t>
            </w:r>
          </w:p>
        </w:tc>
        <w:tc>
          <w:tcPr>
            <w:tcW w:w="1316" w:type="dxa"/>
          </w:tcPr>
          <w:p w14:paraId="07D11C3E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354F">
              <w:rPr>
                <w:rFonts w:ascii="Times New Roman" w:hAnsi="Times New Roman" w:cs="Times New Roman"/>
                <w:lang w:val="en-US"/>
              </w:rPr>
              <w:t>Unfavorable</w:t>
            </w:r>
          </w:p>
        </w:tc>
        <w:tc>
          <w:tcPr>
            <w:tcW w:w="1178" w:type="dxa"/>
            <w:vMerge/>
          </w:tcPr>
          <w:p w14:paraId="7C351D09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81360" w14:paraId="0111069F" w14:textId="77777777" w:rsidTr="00A90FD0">
        <w:tc>
          <w:tcPr>
            <w:tcW w:w="1454" w:type="dxa"/>
            <w:vMerge w:val="restart"/>
          </w:tcPr>
          <w:p w14:paraId="6BFEF7DD" w14:textId="77777777" w:rsidR="00081360" w:rsidRPr="00C7354F" w:rsidRDefault="00081360" w:rsidP="00A90FD0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7354F">
              <w:rPr>
                <w:rFonts w:ascii="Times New Roman" w:hAnsi="Times New Roman" w:cs="Times New Roman"/>
                <w:lang w:val="en-US"/>
              </w:rPr>
              <w:t>Penundaan</w:t>
            </w:r>
            <w:proofErr w:type="spellEnd"/>
            <w:r w:rsidRPr="00C7354F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891" w:type="dxa"/>
          </w:tcPr>
          <w:p w14:paraId="2F77BA65" w14:textId="77777777" w:rsidR="00081360" w:rsidRPr="00C7354F" w:rsidRDefault="00081360" w:rsidP="00A90FD0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7354F">
              <w:rPr>
                <w:rFonts w:ascii="Times New Roman" w:hAnsi="Times New Roman" w:cs="Times New Roman"/>
                <w:color w:val="000000"/>
              </w:rPr>
              <w:t>Menunda untuk memulai mengerjakan tugas</w:t>
            </w:r>
          </w:p>
        </w:tc>
        <w:tc>
          <w:tcPr>
            <w:tcW w:w="1368" w:type="dxa"/>
            <w:vAlign w:val="center"/>
          </w:tcPr>
          <w:p w14:paraId="1F3677C1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354F">
              <w:rPr>
                <w:rFonts w:ascii="Times New Roman" w:hAnsi="Times New Roman" w:cs="Times New Roman"/>
                <w:color w:val="000000"/>
              </w:rPr>
              <w:t>6,</w:t>
            </w:r>
            <w:r w:rsidRPr="00C7354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8,</w:t>
            </w:r>
            <w:r w:rsidRPr="00C7354F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316" w:type="dxa"/>
            <w:vAlign w:val="center"/>
          </w:tcPr>
          <w:p w14:paraId="079CF066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354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</w:t>
            </w:r>
          </w:p>
        </w:tc>
        <w:tc>
          <w:tcPr>
            <w:tcW w:w="1178" w:type="dxa"/>
            <w:vAlign w:val="center"/>
          </w:tcPr>
          <w:p w14:paraId="2ABF1EE5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354F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081360" w14:paraId="7DBB2FC2" w14:textId="77777777" w:rsidTr="00A90FD0">
        <w:tc>
          <w:tcPr>
            <w:tcW w:w="1454" w:type="dxa"/>
            <w:vMerge/>
          </w:tcPr>
          <w:p w14:paraId="0537A38F" w14:textId="77777777" w:rsidR="00081360" w:rsidRPr="00C7354F" w:rsidRDefault="00081360" w:rsidP="00A90FD0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1" w:type="dxa"/>
          </w:tcPr>
          <w:p w14:paraId="428A555B" w14:textId="77777777" w:rsidR="00081360" w:rsidRPr="00C7354F" w:rsidRDefault="00081360" w:rsidP="00A90FD0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7354F">
              <w:rPr>
                <w:rFonts w:ascii="Times New Roman" w:hAnsi="Times New Roman" w:cs="Times New Roman"/>
                <w:color w:val="000000"/>
              </w:rPr>
              <w:t>Menunda untuk menyelesaikan tugas hingga selesai </w:t>
            </w:r>
          </w:p>
        </w:tc>
        <w:tc>
          <w:tcPr>
            <w:tcW w:w="1368" w:type="dxa"/>
            <w:vAlign w:val="center"/>
          </w:tcPr>
          <w:p w14:paraId="4FF95011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54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316" w:type="dxa"/>
            <w:vAlign w:val="center"/>
          </w:tcPr>
          <w:p w14:paraId="2A818C1F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54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78" w:type="dxa"/>
            <w:vAlign w:val="center"/>
          </w:tcPr>
          <w:p w14:paraId="46E942F9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54F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081360" w14:paraId="021DE28B" w14:textId="77777777" w:rsidTr="00A90FD0">
        <w:tc>
          <w:tcPr>
            <w:tcW w:w="1454" w:type="dxa"/>
            <w:vMerge w:val="restart"/>
          </w:tcPr>
          <w:p w14:paraId="1124157F" w14:textId="77777777" w:rsidR="00081360" w:rsidRPr="00C7354F" w:rsidRDefault="00081360" w:rsidP="00A90FD0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7354F">
              <w:rPr>
                <w:rFonts w:ascii="Times New Roman" w:hAnsi="Times New Roman" w:cs="Times New Roman"/>
                <w:color w:val="000000"/>
                <w:lang w:val="en-US"/>
              </w:rPr>
              <w:t>Kelambanan</w:t>
            </w:r>
            <w:proofErr w:type="spellEnd"/>
            <w:r w:rsidRPr="00C7354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891" w:type="dxa"/>
          </w:tcPr>
          <w:p w14:paraId="305971E5" w14:textId="77777777" w:rsidR="00081360" w:rsidRPr="00C7354F" w:rsidRDefault="00081360" w:rsidP="00A90FD0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7354F">
              <w:rPr>
                <w:rFonts w:ascii="Times New Roman" w:hAnsi="Times New Roman" w:cs="Times New Roman"/>
                <w:color w:val="000000"/>
              </w:rPr>
              <w:t>Memperlambat pengerjaan tugas</w:t>
            </w:r>
          </w:p>
        </w:tc>
        <w:tc>
          <w:tcPr>
            <w:tcW w:w="1368" w:type="dxa"/>
            <w:vAlign w:val="center"/>
          </w:tcPr>
          <w:p w14:paraId="72731FFA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354F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316" w:type="dxa"/>
            <w:vAlign w:val="center"/>
          </w:tcPr>
          <w:p w14:paraId="459EA617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78" w:type="dxa"/>
            <w:vAlign w:val="center"/>
          </w:tcPr>
          <w:p w14:paraId="7256AC53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354F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081360" w14:paraId="78F5E725" w14:textId="77777777" w:rsidTr="00A90FD0">
        <w:tc>
          <w:tcPr>
            <w:tcW w:w="1454" w:type="dxa"/>
            <w:vMerge/>
          </w:tcPr>
          <w:p w14:paraId="4F88A1AC" w14:textId="77777777" w:rsidR="00081360" w:rsidRPr="00C7354F" w:rsidRDefault="00081360" w:rsidP="00A90FD0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1" w:type="dxa"/>
          </w:tcPr>
          <w:p w14:paraId="47AF1FA6" w14:textId="77777777" w:rsidR="00081360" w:rsidRPr="00C7354F" w:rsidRDefault="00081360" w:rsidP="00A90FD0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7354F">
              <w:rPr>
                <w:rFonts w:ascii="Times New Roman" w:hAnsi="Times New Roman" w:cs="Times New Roman"/>
                <w:color w:val="000000"/>
              </w:rPr>
              <w:t>menghabiskan waktu yang tidak wajar </w:t>
            </w:r>
          </w:p>
        </w:tc>
        <w:tc>
          <w:tcPr>
            <w:tcW w:w="1368" w:type="dxa"/>
            <w:vAlign w:val="center"/>
          </w:tcPr>
          <w:p w14:paraId="245DFDD2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54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16" w:type="dxa"/>
            <w:vAlign w:val="center"/>
          </w:tcPr>
          <w:p w14:paraId="44DF24F3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54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78" w:type="dxa"/>
            <w:vAlign w:val="center"/>
          </w:tcPr>
          <w:p w14:paraId="3F9958F1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54F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081360" w14:paraId="7A621805" w14:textId="77777777" w:rsidTr="00A90FD0">
        <w:tc>
          <w:tcPr>
            <w:tcW w:w="1454" w:type="dxa"/>
          </w:tcPr>
          <w:p w14:paraId="0CB16F3B" w14:textId="77777777" w:rsidR="00081360" w:rsidRPr="00C7354F" w:rsidRDefault="00081360" w:rsidP="00A90FD0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7354F">
              <w:rPr>
                <w:rFonts w:ascii="Times New Roman" w:hAnsi="Times New Roman" w:cs="Times New Roman"/>
                <w:color w:val="000000"/>
                <w:lang w:val="en-US"/>
              </w:rPr>
              <w:t>Kesenjagan</w:t>
            </w:r>
            <w:proofErr w:type="spellEnd"/>
            <w:r w:rsidRPr="00C7354F">
              <w:rPr>
                <w:rFonts w:ascii="Times New Roman" w:hAnsi="Times New Roman" w:cs="Times New Roman"/>
                <w:color w:val="000000"/>
                <w:lang w:val="en-US"/>
              </w:rPr>
              <w:t xml:space="preserve"> Waktu</w:t>
            </w:r>
          </w:p>
        </w:tc>
        <w:tc>
          <w:tcPr>
            <w:tcW w:w="1891" w:type="dxa"/>
          </w:tcPr>
          <w:p w14:paraId="0E04D66B" w14:textId="77777777" w:rsidR="00081360" w:rsidRPr="00C7354F" w:rsidRDefault="00081360" w:rsidP="00A90FD0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7354F">
              <w:rPr>
                <w:rFonts w:ascii="Times New Roman" w:hAnsi="Times New Roman" w:cs="Times New Roman"/>
                <w:color w:val="000000"/>
              </w:rPr>
              <w:t>Tidak dapat menyelesaikan tugas tepat waktu</w:t>
            </w:r>
          </w:p>
        </w:tc>
        <w:tc>
          <w:tcPr>
            <w:tcW w:w="1368" w:type="dxa"/>
            <w:vAlign w:val="center"/>
          </w:tcPr>
          <w:p w14:paraId="6AA2923F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354F">
              <w:rPr>
                <w:rFonts w:ascii="Times New Roman" w:hAnsi="Times New Roman" w:cs="Times New Roman"/>
                <w:color w:val="000000"/>
              </w:rPr>
              <w:t>3, 16, 18</w:t>
            </w:r>
          </w:p>
        </w:tc>
        <w:tc>
          <w:tcPr>
            <w:tcW w:w="1316" w:type="dxa"/>
            <w:vAlign w:val="center"/>
          </w:tcPr>
          <w:p w14:paraId="79D170BF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354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1,</w:t>
            </w:r>
            <w:r w:rsidRPr="00C7354F">
              <w:rPr>
                <w:rFonts w:ascii="Times New Roman" w:hAnsi="Times New Roman" w:cs="Times New Roman"/>
                <w:color w:val="000000"/>
              </w:rPr>
              <w:t xml:space="preserve"> 12</w:t>
            </w:r>
          </w:p>
        </w:tc>
        <w:tc>
          <w:tcPr>
            <w:tcW w:w="1178" w:type="dxa"/>
            <w:vAlign w:val="center"/>
          </w:tcPr>
          <w:p w14:paraId="72DF44DF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354F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081360" w14:paraId="0B96D011" w14:textId="77777777" w:rsidTr="00A90FD0">
        <w:tc>
          <w:tcPr>
            <w:tcW w:w="1454" w:type="dxa"/>
            <w:vMerge w:val="restart"/>
          </w:tcPr>
          <w:p w14:paraId="20405F25" w14:textId="77777777" w:rsidR="00081360" w:rsidRPr="00C7354F" w:rsidRDefault="00081360" w:rsidP="00A90FD0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C7354F">
              <w:rPr>
                <w:rFonts w:ascii="Times New Roman" w:hAnsi="Times New Roman" w:cs="Times New Roman"/>
                <w:color w:val="000000"/>
                <w:lang w:val="en-US"/>
              </w:rPr>
              <w:t>Pengabaian</w:t>
            </w:r>
            <w:proofErr w:type="spellEnd"/>
            <w:r w:rsidRPr="00C7354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891" w:type="dxa"/>
          </w:tcPr>
          <w:p w14:paraId="608ED47F" w14:textId="77777777" w:rsidR="00081360" w:rsidRPr="00C7354F" w:rsidRDefault="00081360" w:rsidP="00A90FD0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7354F">
              <w:rPr>
                <w:rFonts w:ascii="Times New Roman" w:hAnsi="Times New Roman" w:cs="Times New Roman"/>
                <w:color w:val="000000"/>
              </w:rPr>
              <w:t>Cenderung melakukan aktivitas lain yang bersifat menyenangkan</w:t>
            </w:r>
          </w:p>
        </w:tc>
        <w:tc>
          <w:tcPr>
            <w:tcW w:w="1368" w:type="dxa"/>
            <w:vAlign w:val="center"/>
          </w:tcPr>
          <w:p w14:paraId="627B05F8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54F">
              <w:rPr>
                <w:rFonts w:ascii="Times New Roman" w:hAnsi="Times New Roman" w:cs="Times New Roman"/>
                <w:color w:val="000000"/>
              </w:rPr>
              <w:t>15, 19</w:t>
            </w:r>
          </w:p>
        </w:tc>
        <w:tc>
          <w:tcPr>
            <w:tcW w:w="1316" w:type="dxa"/>
            <w:vAlign w:val="center"/>
          </w:tcPr>
          <w:p w14:paraId="24A0E246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54F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178" w:type="dxa"/>
            <w:vAlign w:val="center"/>
          </w:tcPr>
          <w:p w14:paraId="4B154F7A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54F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081360" w14:paraId="13891EC0" w14:textId="77777777" w:rsidTr="00A90FD0">
        <w:tc>
          <w:tcPr>
            <w:tcW w:w="1454" w:type="dxa"/>
            <w:vMerge/>
          </w:tcPr>
          <w:p w14:paraId="33B8E05D" w14:textId="77777777" w:rsidR="00081360" w:rsidRPr="00C7354F" w:rsidRDefault="00081360" w:rsidP="00A90FD0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1" w:type="dxa"/>
          </w:tcPr>
          <w:p w14:paraId="56840E80" w14:textId="77777777" w:rsidR="00081360" w:rsidRPr="00C7354F" w:rsidRDefault="00081360" w:rsidP="00A90FD0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7354F">
              <w:rPr>
                <w:rFonts w:ascii="Times New Roman" w:hAnsi="Times New Roman" w:cs="Times New Roman"/>
                <w:color w:val="000000"/>
              </w:rPr>
              <w:t xml:space="preserve">Tidak </w:t>
            </w:r>
            <w:proofErr w:type="spellStart"/>
            <w:r w:rsidRPr="00C7354F">
              <w:rPr>
                <w:rFonts w:ascii="Times New Roman" w:hAnsi="Times New Roman" w:cs="Times New Roman"/>
                <w:color w:val="000000"/>
              </w:rPr>
              <w:t>memperdulikan</w:t>
            </w:r>
            <w:proofErr w:type="spellEnd"/>
            <w:r w:rsidRPr="00C7354F">
              <w:rPr>
                <w:rFonts w:ascii="Times New Roman" w:hAnsi="Times New Roman" w:cs="Times New Roman"/>
                <w:color w:val="000000"/>
              </w:rPr>
              <w:t xml:space="preserve"> tanggung jawab terhadap tugasnya </w:t>
            </w:r>
          </w:p>
        </w:tc>
        <w:tc>
          <w:tcPr>
            <w:tcW w:w="1368" w:type="dxa"/>
            <w:vAlign w:val="center"/>
          </w:tcPr>
          <w:p w14:paraId="232D1F9D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54F">
              <w:rPr>
                <w:rFonts w:ascii="Times New Roman" w:hAnsi="Times New Roman" w:cs="Times New Roman"/>
                <w:color w:val="000000"/>
              </w:rPr>
              <w:t>9, 17</w:t>
            </w:r>
          </w:p>
        </w:tc>
        <w:tc>
          <w:tcPr>
            <w:tcW w:w="1316" w:type="dxa"/>
            <w:vAlign w:val="center"/>
          </w:tcPr>
          <w:p w14:paraId="15229F15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54F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78" w:type="dxa"/>
            <w:vAlign w:val="center"/>
          </w:tcPr>
          <w:p w14:paraId="6C3DA252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54F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081360" w14:paraId="590F5B38" w14:textId="77777777" w:rsidTr="00A90FD0">
        <w:tc>
          <w:tcPr>
            <w:tcW w:w="3345" w:type="dxa"/>
            <w:gridSpan w:val="2"/>
          </w:tcPr>
          <w:p w14:paraId="0E6D6214" w14:textId="77777777" w:rsidR="00081360" w:rsidRPr="00C7354F" w:rsidRDefault="00081360" w:rsidP="00A90FD0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7354F">
              <w:rPr>
                <w:rFonts w:ascii="Times New Roman" w:hAnsi="Times New Roman" w:cs="Times New Roman"/>
                <w:color w:val="000000"/>
              </w:rPr>
              <w:t>Total</w:t>
            </w:r>
          </w:p>
        </w:tc>
        <w:tc>
          <w:tcPr>
            <w:tcW w:w="1368" w:type="dxa"/>
          </w:tcPr>
          <w:p w14:paraId="155840D5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354F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316" w:type="dxa"/>
          </w:tcPr>
          <w:p w14:paraId="75BBDB41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354F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178" w:type="dxa"/>
          </w:tcPr>
          <w:p w14:paraId="42D74F70" w14:textId="77777777" w:rsidR="00081360" w:rsidRPr="00C7354F" w:rsidRDefault="00081360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354F">
              <w:rPr>
                <w:rFonts w:ascii="Times New Roman" w:hAnsi="Times New Roman" w:cs="Times New Roman"/>
                <w:lang w:val="en-US"/>
              </w:rPr>
              <w:t>19</w:t>
            </w:r>
          </w:p>
        </w:tc>
      </w:tr>
    </w:tbl>
    <w:p w14:paraId="2B485FC2" w14:textId="77777777" w:rsidR="00BC2CAD" w:rsidRPr="00081360" w:rsidRDefault="00BC2CAD">
      <w:pPr>
        <w:rPr>
          <w:rFonts w:ascii="Times New Roman" w:hAnsi="Times New Roman" w:cs="Times New Roman"/>
          <w:sz w:val="26"/>
          <w:szCs w:val="26"/>
        </w:rPr>
      </w:pPr>
    </w:p>
    <w:sectPr w:rsidR="00BC2CAD" w:rsidRPr="00081360" w:rsidSect="00081360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F21107"/>
    <w:multiLevelType w:val="hybridMultilevel"/>
    <w:tmpl w:val="B1849F0A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360"/>
    <w:rsid w:val="00081360"/>
    <w:rsid w:val="00484F34"/>
    <w:rsid w:val="00BC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B0BF9"/>
  <w15:chartTrackingRefBased/>
  <w15:docId w15:val="{10C6E06D-5E21-415A-B38E-BFCE4FAD0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13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1360"/>
    <w:pPr>
      <w:ind w:left="720"/>
      <w:contextualSpacing/>
    </w:pPr>
  </w:style>
  <w:style w:type="table" w:styleId="TableGrid">
    <w:name w:val="Table Grid"/>
    <w:basedOn w:val="TableNormal"/>
    <w:uiPriority w:val="39"/>
    <w:rsid w:val="00081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Salma Rosalia</dc:creator>
  <cp:keywords/>
  <dc:description/>
  <cp:lastModifiedBy>Salma Rosalia</cp:lastModifiedBy>
  <cp:revision>1</cp:revision>
  <dcterms:created xsi:type="dcterms:W3CDTF">2024-07-31T13:07:00Z</dcterms:created>
  <dcterms:modified xsi:type="dcterms:W3CDTF">2024-07-31T13:10:00Z</dcterms:modified>
</cp:coreProperties>
</file>