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414CB" w:rsidRPr="00822E73" w:rsidRDefault="005414CB" w:rsidP="00822E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5BB1" w:rsidRPr="00822E73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A65BB1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</w:t>
      </w:r>
      <w:r w:rsidR="00A65BB1" w:rsidRPr="00822E73">
        <w:rPr>
          <w:rFonts w:ascii="Times New Roman" w:hAnsi="Times New Roman" w:cs="Times New Roman"/>
          <w:sz w:val="24"/>
          <w:szCs w:val="24"/>
        </w:rPr>
        <w:t xml:space="preserve">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relevan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judul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"Studi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Eksplorasi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Penanganan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pada Pendidikan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Dasar di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".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diajukan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guru,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tenaga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pendidik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terlibat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>.</w:t>
      </w:r>
    </w:p>
    <w:p w:rsidR="005414CB" w:rsidRPr="00822E73" w:rsidRDefault="005414CB" w:rsidP="00822E7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t>Pertanyaan</w:t>
      </w:r>
      <w:proofErr w:type="spellEnd"/>
      <w:r w:rsidRPr="00822E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t>untuk</w:t>
      </w:r>
      <w:proofErr w:type="spellEnd"/>
      <w:r w:rsidRPr="00822E73">
        <w:rPr>
          <w:rFonts w:ascii="Times New Roman" w:hAnsi="Times New Roman" w:cs="Times New Roman"/>
          <w:b/>
          <w:bCs/>
          <w:sz w:val="24"/>
          <w:szCs w:val="24"/>
        </w:rPr>
        <w:t xml:space="preserve"> Guru </w:t>
      </w: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t>atau</w:t>
      </w:r>
      <w:proofErr w:type="spellEnd"/>
      <w:r w:rsidRPr="00822E73">
        <w:rPr>
          <w:rFonts w:ascii="Times New Roman" w:hAnsi="Times New Roman" w:cs="Times New Roman"/>
          <w:b/>
          <w:bCs/>
          <w:sz w:val="24"/>
          <w:szCs w:val="24"/>
        </w:rPr>
        <w:t xml:space="preserve"> Tenaga </w:t>
      </w: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t>Pendidik</w:t>
      </w:r>
      <w:proofErr w:type="spellEnd"/>
    </w:p>
    <w:p w:rsidR="00A65BB1" w:rsidRPr="00822E73" w:rsidRDefault="005414CB" w:rsidP="00822E7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t>Pertanyaan</w:t>
      </w:r>
      <w:proofErr w:type="spellEnd"/>
      <w:r w:rsidR="00A65BB1" w:rsidRPr="00822E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2E73">
        <w:rPr>
          <w:rFonts w:ascii="Times New Roman" w:hAnsi="Times New Roman" w:cs="Times New Roman"/>
          <w:sz w:val="24"/>
          <w:szCs w:val="24"/>
        </w:rPr>
        <w:t>:</w:t>
      </w:r>
      <w:r w:rsidR="00A65BB1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identifikasi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>?</w:t>
      </w:r>
    </w:p>
    <w:p w:rsidR="00A65BB1" w:rsidRPr="00822E73" w:rsidRDefault="005414CB" w:rsidP="00822E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t>Jawaban</w:t>
      </w:r>
      <w:proofErr w:type="spellEnd"/>
      <w:r w:rsidR="00A65BB1" w:rsidRPr="00822E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2E73">
        <w:rPr>
          <w:rFonts w:ascii="Times New Roman" w:hAnsi="Times New Roman" w:cs="Times New Roman"/>
          <w:sz w:val="24"/>
          <w:szCs w:val="24"/>
        </w:rPr>
        <w:t>:</w:t>
      </w:r>
      <w:r w:rsidR="00A65BB1" w:rsidRPr="00822E73">
        <w:rPr>
          <w:rFonts w:ascii="Times New Roman" w:hAnsi="Times New Roman" w:cs="Times New Roman"/>
          <w:sz w:val="24"/>
          <w:szCs w:val="24"/>
        </w:rPr>
        <w:t xml:space="preserve"> “</w:t>
      </w:r>
      <w:r w:rsidRPr="00822E73">
        <w:rPr>
          <w:rFonts w:ascii="Times New Roman" w:hAnsi="Times New Roman" w:cs="Times New Roman"/>
          <w:sz w:val="24"/>
          <w:szCs w:val="24"/>
        </w:rPr>
        <w:t xml:space="preserve">Proses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identifikasi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dimulai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pengamatan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awal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oleh guru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berbeda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sebayanya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, kami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psikolog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mendalam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. Hasil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dijadikan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dasar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intervensi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="00A65BB1" w:rsidRPr="00822E73">
        <w:rPr>
          <w:rFonts w:ascii="Times New Roman" w:hAnsi="Times New Roman" w:cs="Times New Roman"/>
          <w:sz w:val="24"/>
          <w:szCs w:val="24"/>
        </w:rPr>
        <w:t>”</w:t>
      </w:r>
      <w:r w:rsidRPr="00822E73">
        <w:rPr>
          <w:rFonts w:ascii="Times New Roman" w:hAnsi="Times New Roman" w:cs="Times New Roman"/>
          <w:sz w:val="24"/>
          <w:szCs w:val="24"/>
        </w:rPr>
        <w:t>.</w:t>
      </w:r>
    </w:p>
    <w:p w:rsidR="00A65BB1" w:rsidRPr="00822E73" w:rsidRDefault="005414CB" w:rsidP="00822E7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t>Pertanyaan</w:t>
      </w:r>
      <w:proofErr w:type="spellEnd"/>
      <w:r w:rsidR="00A65BB1" w:rsidRPr="00822E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2E73">
        <w:rPr>
          <w:rFonts w:ascii="Times New Roman" w:hAnsi="Times New Roman" w:cs="Times New Roman"/>
          <w:sz w:val="24"/>
          <w:szCs w:val="24"/>
        </w:rPr>
        <w:t>:</w:t>
      </w:r>
      <w:r w:rsidR="00A65BB1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>?</w:t>
      </w:r>
    </w:p>
    <w:p w:rsidR="00A65BB1" w:rsidRPr="00822E73" w:rsidRDefault="00A65BB1" w:rsidP="00822E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="005414CB" w:rsidRPr="00822E73">
        <w:rPr>
          <w:rFonts w:ascii="Times New Roman" w:hAnsi="Times New Roman" w:cs="Times New Roman"/>
          <w:b/>
          <w:bCs/>
          <w:sz w:val="24"/>
          <w:szCs w:val="24"/>
        </w:rPr>
        <w:t>awaban</w:t>
      </w:r>
      <w:proofErr w:type="spellEnd"/>
      <w:r w:rsidRPr="00822E7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414CB" w:rsidRPr="00822E7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22E73">
        <w:rPr>
          <w:rFonts w:ascii="Times New Roman" w:hAnsi="Times New Roman" w:cs="Times New Roman"/>
          <w:sz w:val="24"/>
          <w:szCs w:val="24"/>
        </w:rPr>
        <w:t xml:space="preserve"> “</w:t>
      </w:r>
      <w:r w:rsidR="005414CB" w:rsidRPr="00822E73">
        <w:rPr>
          <w:rFonts w:ascii="Times New Roman" w:hAnsi="Times New Roman" w:cs="Times New Roman"/>
          <w:sz w:val="24"/>
          <w:szCs w:val="24"/>
        </w:rPr>
        <w:t xml:space="preserve">Kami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menyediakan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mulai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pendampingan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individual oleh guru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pendamping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(GPK),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penyesuaian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pengajaran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fasilitas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fisik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ramah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. Kami juga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melibatkan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memastikan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sejalan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rumah.</w:t>
      </w:r>
      <w:proofErr w:type="spellEnd"/>
    </w:p>
    <w:p w:rsidR="00A65BB1" w:rsidRPr="00822E73" w:rsidRDefault="00A65BB1" w:rsidP="00822E73">
      <w:pPr>
        <w:pStyle w:val="ListParagraph"/>
        <w:spacing w:line="36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822E73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5414CB" w:rsidRPr="00822E73">
        <w:rPr>
          <w:rFonts w:ascii="Times New Roman" w:hAnsi="Times New Roman" w:cs="Times New Roman"/>
          <w:b/>
          <w:bCs/>
          <w:sz w:val="24"/>
          <w:szCs w:val="24"/>
        </w:rPr>
        <w:t>Pertanyaan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ab/>
      </w:r>
      <w:r w:rsidR="005414CB" w:rsidRPr="00822E73">
        <w:rPr>
          <w:rFonts w:ascii="Times New Roman" w:hAnsi="Times New Roman" w:cs="Times New Roman"/>
          <w:sz w:val="24"/>
          <w:szCs w:val="24"/>
        </w:rPr>
        <w:t>:</w:t>
      </w:r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tantangan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yang Anda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hadapi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mengajar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>?</w:t>
      </w:r>
    </w:p>
    <w:p w:rsidR="00A65BB1" w:rsidRPr="00822E73" w:rsidRDefault="00A65BB1" w:rsidP="00822E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="005414CB" w:rsidRPr="00822E73">
        <w:rPr>
          <w:rFonts w:ascii="Times New Roman" w:hAnsi="Times New Roman" w:cs="Times New Roman"/>
          <w:b/>
          <w:bCs/>
          <w:sz w:val="24"/>
          <w:szCs w:val="24"/>
        </w:rPr>
        <w:t>awaban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ab/>
      </w:r>
      <w:r w:rsidR="005414CB" w:rsidRPr="00822E73">
        <w:rPr>
          <w:rFonts w:ascii="Times New Roman" w:hAnsi="Times New Roman" w:cs="Times New Roman"/>
          <w:sz w:val="24"/>
          <w:szCs w:val="24"/>
        </w:rPr>
        <w:t>:</w:t>
      </w:r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</w:t>
      </w:r>
      <w:r w:rsidR="005414CB" w:rsidRPr="00822E73">
        <w:rPr>
          <w:rFonts w:ascii="Times New Roman" w:hAnsi="Times New Roman" w:cs="Times New Roman"/>
          <w:sz w:val="24"/>
          <w:szCs w:val="24"/>
        </w:rPr>
        <w:t>antangan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terbesar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keterbatasan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Mengajar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membutuhkan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perhatian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ekstra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berbeda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kali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bersamaan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mengajar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lain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. Selain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pelatihan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menangani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kadang-kadang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="005414CB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4CB" w:rsidRPr="00822E73">
        <w:rPr>
          <w:rFonts w:ascii="Times New Roman" w:hAnsi="Times New Roman" w:cs="Times New Roman"/>
          <w:sz w:val="24"/>
          <w:szCs w:val="24"/>
        </w:rPr>
        <w:t>siap.</w:t>
      </w:r>
      <w:proofErr w:type="spellEnd"/>
    </w:p>
    <w:p w:rsidR="00A65BB1" w:rsidRPr="00822E73" w:rsidRDefault="005414CB" w:rsidP="00822E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="00A65BB1" w:rsidRPr="00822E73">
        <w:rPr>
          <w:rFonts w:ascii="Times New Roman" w:hAnsi="Times New Roman" w:cs="Times New Roman"/>
          <w:sz w:val="24"/>
          <w:szCs w:val="24"/>
        </w:rPr>
        <w:tab/>
      </w:r>
      <w:r w:rsidRPr="00822E7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pelatihan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menangani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r w:rsidR="00A65BB1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proofErr w:type="gram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>?</w:t>
      </w:r>
    </w:p>
    <w:p w:rsidR="00A65BB1" w:rsidRPr="00822E73" w:rsidRDefault="005414CB" w:rsidP="00822E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proofErr w:type="gramStart"/>
      <w:r w:rsidR="00A65BB1" w:rsidRPr="00822E73">
        <w:rPr>
          <w:rFonts w:ascii="Times New Roman" w:hAnsi="Times New Roman" w:cs="Times New Roman"/>
          <w:sz w:val="24"/>
          <w:szCs w:val="24"/>
        </w:rPr>
        <w:tab/>
      </w:r>
      <w:r w:rsidRPr="00822E73">
        <w:rPr>
          <w:rFonts w:ascii="Times New Roman" w:hAnsi="Times New Roman" w:cs="Times New Roman"/>
          <w:sz w:val="24"/>
          <w:szCs w:val="24"/>
        </w:rPr>
        <w:t>:Ya</w:t>
      </w:r>
      <w:proofErr w:type="gramEnd"/>
      <w:r w:rsidRPr="00822E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berkala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mengadakan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pelatihan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guru,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berfokus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inklusif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dan strategi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pengajaran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lastRenderedPageBreak/>
        <w:t>khusus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, kami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pelatihan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ditingkatkan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spesifik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dan aplikatif.</w:t>
      </w:r>
    </w:p>
    <w:p w:rsidR="00A65BB1" w:rsidRPr="00822E73" w:rsidRDefault="005414CB" w:rsidP="00822E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proofErr w:type="gramStart"/>
      <w:r w:rsidR="00A65BB1" w:rsidRPr="00822E73">
        <w:rPr>
          <w:rFonts w:ascii="Times New Roman" w:hAnsi="Times New Roman" w:cs="Times New Roman"/>
          <w:sz w:val="24"/>
          <w:szCs w:val="24"/>
        </w:rPr>
        <w:tab/>
      </w:r>
      <w:r w:rsidRPr="00822E73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proofErr w:type="gramEnd"/>
      <w:r w:rsidRPr="00822E73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menilai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efektivitas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pengajaran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sini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>?</w:t>
      </w:r>
    </w:p>
    <w:p w:rsidR="005414CB" w:rsidRPr="00822E73" w:rsidRDefault="005414CB" w:rsidP="00822E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proofErr w:type="gramStart"/>
      <w:r w:rsidR="00A65BB1" w:rsidRPr="00822E73">
        <w:rPr>
          <w:rFonts w:ascii="Times New Roman" w:hAnsi="Times New Roman" w:cs="Times New Roman"/>
          <w:sz w:val="24"/>
          <w:szCs w:val="24"/>
        </w:rPr>
        <w:tab/>
      </w:r>
      <w:r w:rsidRPr="00822E73">
        <w:rPr>
          <w:rFonts w:ascii="Times New Roman" w:hAnsi="Times New Roman" w:cs="Times New Roman"/>
          <w:sz w:val="24"/>
          <w:szCs w:val="24"/>
        </w:rPr>
        <w:t>:Kami</w:t>
      </w:r>
      <w:proofErr w:type="gram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melihat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kemajuan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keterampilan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ruang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perbaikan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berkala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, dan kami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berusaha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menyesuaikan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pengajaran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individu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Masukan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juga sangat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>.</w:t>
      </w:r>
    </w:p>
    <w:p w:rsidR="005414CB" w:rsidRPr="00822E73" w:rsidRDefault="005414CB" w:rsidP="00822E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E73" w:rsidRPr="00822E73" w:rsidRDefault="00822E73" w:rsidP="00822E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E73" w:rsidRPr="00822E73" w:rsidRDefault="00822E73" w:rsidP="00822E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E73" w:rsidRPr="00822E73" w:rsidRDefault="00822E73" w:rsidP="00822E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14CB" w:rsidRPr="00822E73" w:rsidRDefault="005414CB" w:rsidP="00822E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t>Pertanyaan</w:t>
      </w:r>
      <w:proofErr w:type="spellEnd"/>
      <w:r w:rsidRPr="00822E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t>untuk</w:t>
      </w:r>
      <w:proofErr w:type="spellEnd"/>
      <w:r w:rsidRPr="00822E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t>Kepala</w:t>
      </w:r>
      <w:proofErr w:type="spellEnd"/>
      <w:r w:rsidRPr="00822E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t>Sekolah</w:t>
      </w:r>
      <w:proofErr w:type="spellEnd"/>
      <w:r w:rsidR="00822E73" w:rsidRPr="00822E73">
        <w:rPr>
          <w:rFonts w:ascii="Times New Roman" w:hAnsi="Times New Roman" w:cs="Times New Roman"/>
          <w:b/>
          <w:bCs/>
          <w:sz w:val="24"/>
          <w:szCs w:val="24"/>
        </w:rPr>
        <w:t xml:space="preserve"> &amp; Waka </w:t>
      </w:r>
      <w:proofErr w:type="spellStart"/>
      <w:r w:rsidR="00822E73" w:rsidRPr="00822E73">
        <w:rPr>
          <w:rFonts w:ascii="Times New Roman" w:hAnsi="Times New Roman" w:cs="Times New Roman"/>
          <w:b/>
          <w:bCs/>
          <w:sz w:val="24"/>
          <w:szCs w:val="24"/>
        </w:rPr>
        <w:t>Kesiswaan</w:t>
      </w:r>
      <w:proofErr w:type="spellEnd"/>
    </w:p>
    <w:p w:rsidR="00822E73" w:rsidRPr="00822E73" w:rsidRDefault="005414CB" w:rsidP="00822E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t>Pertanyaan</w:t>
      </w:r>
      <w:proofErr w:type="spellEnd"/>
      <w:proofErr w:type="gramStart"/>
      <w:r w:rsidR="00822E73" w:rsidRPr="00822E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2E73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kebijakan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inklusif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>?</w:t>
      </w:r>
    </w:p>
    <w:p w:rsidR="00822E73" w:rsidRPr="00822E73" w:rsidRDefault="005414CB" w:rsidP="00822E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t>Jawaban</w:t>
      </w:r>
      <w:proofErr w:type="spellEnd"/>
      <w:r w:rsidR="00822E73" w:rsidRPr="00822E73">
        <w:rPr>
          <w:rFonts w:ascii="Times New Roman" w:hAnsi="Times New Roman" w:cs="Times New Roman"/>
          <w:sz w:val="24"/>
          <w:szCs w:val="24"/>
        </w:rPr>
        <w:tab/>
      </w:r>
      <w:r w:rsidRPr="00822E7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berkomitmen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inklusif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. Kami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menetapkan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kebijakan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menyediakan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dibutuhkan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lain di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reguler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. Selain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, kami juga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dinas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setempat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memastikan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terpenuhi.</w:t>
      </w:r>
      <w:proofErr w:type="spellEnd"/>
    </w:p>
    <w:p w:rsidR="00822E73" w:rsidRPr="00822E73" w:rsidRDefault="005414CB" w:rsidP="00822E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t>Pertanyaan</w:t>
      </w:r>
      <w:proofErr w:type="spellEnd"/>
      <w:proofErr w:type="gramStart"/>
      <w:r w:rsidR="00822E73" w:rsidRPr="00822E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2E73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proofErr w:type="gram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kerjasama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dan orang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menangani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>?</w:t>
      </w:r>
    </w:p>
    <w:p w:rsidR="00822E73" w:rsidRPr="00822E73" w:rsidRDefault="005414CB" w:rsidP="00822E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t>Jawaban</w:t>
      </w:r>
      <w:proofErr w:type="spellEnd"/>
      <w:proofErr w:type="gramStart"/>
      <w:r w:rsidR="00822E73" w:rsidRPr="00822E73">
        <w:rPr>
          <w:rFonts w:ascii="Times New Roman" w:hAnsi="Times New Roman" w:cs="Times New Roman"/>
          <w:sz w:val="24"/>
          <w:szCs w:val="24"/>
        </w:rPr>
        <w:tab/>
      </w:r>
      <w:r w:rsidRPr="00822E73">
        <w:rPr>
          <w:rFonts w:ascii="Times New Roman" w:hAnsi="Times New Roman" w:cs="Times New Roman"/>
          <w:sz w:val="24"/>
          <w:szCs w:val="24"/>
        </w:rPr>
        <w:t>:Kami</w:t>
      </w:r>
      <w:proofErr w:type="gram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berusaha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mengadakan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rutin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membahas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. Orang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juga kami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libatkan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penyusunan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rencana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individual (RPI)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memastikan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selaras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rumah.</w:t>
      </w:r>
      <w:proofErr w:type="spellEnd"/>
    </w:p>
    <w:p w:rsidR="00822E73" w:rsidRPr="00822E73" w:rsidRDefault="005414CB" w:rsidP="00822E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lastRenderedPageBreak/>
        <w:t>Pertanyaan</w:t>
      </w:r>
      <w:proofErr w:type="spellEnd"/>
      <w:r w:rsidR="00822E73" w:rsidRPr="00822E73">
        <w:rPr>
          <w:rFonts w:ascii="Times New Roman" w:hAnsi="Times New Roman" w:cs="Times New Roman"/>
          <w:sz w:val="24"/>
          <w:szCs w:val="24"/>
        </w:rPr>
        <w:tab/>
      </w:r>
      <w:r w:rsidRPr="00822E73">
        <w:rPr>
          <w:rFonts w:ascii="Times New Roman" w:hAnsi="Times New Roman" w:cs="Times New Roman"/>
          <w:sz w:val="24"/>
          <w:szCs w:val="24"/>
        </w:rPr>
        <w:t>:</w:t>
      </w:r>
      <w:r w:rsidR="00822E73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tantangan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dihadapi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menerapkan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inklusif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>?</w:t>
      </w:r>
    </w:p>
    <w:p w:rsidR="005414CB" w:rsidRPr="00822E73" w:rsidRDefault="005414CB" w:rsidP="00822E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t>Jawaban</w:t>
      </w:r>
      <w:proofErr w:type="spellEnd"/>
      <w:proofErr w:type="gramStart"/>
      <w:r w:rsidR="00822E73" w:rsidRPr="00822E73">
        <w:rPr>
          <w:rFonts w:ascii="Times New Roman" w:hAnsi="Times New Roman" w:cs="Times New Roman"/>
          <w:sz w:val="24"/>
          <w:szCs w:val="24"/>
        </w:rPr>
        <w:tab/>
      </w:r>
      <w:r w:rsidRPr="00822E73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Tantangan</w:t>
      </w:r>
      <w:proofErr w:type="spellEnd"/>
      <w:proofErr w:type="gram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kami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hadapi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kurangnya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tenaga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pendidik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terlatih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fasilitas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memadai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. Selain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, stigma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berkebutuhan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upaya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terus-menerus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mengedukasi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menciptakan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inklusif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>.</w:t>
      </w:r>
    </w:p>
    <w:p w:rsidR="005414CB" w:rsidRPr="00822E73" w:rsidRDefault="005414CB" w:rsidP="00822E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14CB" w:rsidRPr="00822E73" w:rsidRDefault="005414CB" w:rsidP="00822E7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t>Pertanyaan</w:t>
      </w:r>
      <w:proofErr w:type="spellEnd"/>
      <w:r w:rsidRPr="00822E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b/>
          <w:bCs/>
          <w:sz w:val="24"/>
          <w:szCs w:val="24"/>
        </w:rPr>
        <w:t>untuk</w:t>
      </w:r>
      <w:proofErr w:type="spellEnd"/>
      <w:r w:rsidRPr="00822E73">
        <w:rPr>
          <w:rFonts w:ascii="Times New Roman" w:hAnsi="Times New Roman" w:cs="Times New Roman"/>
          <w:b/>
          <w:bCs/>
          <w:sz w:val="24"/>
          <w:szCs w:val="24"/>
        </w:rPr>
        <w:t xml:space="preserve"> Orang Tua </w:t>
      </w:r>
    </w:p>
    <w:p w:rsidR="00822E73" w:rsidRPr="00822E73" w:rsidRDefault="005414CB" w:rsidP="00822E7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="00822E73" w:rsidRPr="00822E73">
        <w:rPr>
          <w:rFonts w:ascii="Times New Roman" w:hAnsi="Times New Roman" w:cs="Times New Roman"/>
          <w:sz w:val="24"/>
          <w:szCs w:val="24"/>
        </w:rPr>
        <w:t xml:space="preserve"> </w:t>
      </w:r>
      <w:r w:rsidR="00822E73" w:rsidRPr="00822E73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menangani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Anda?</w:t>
      </w:r>
    </w:p>
    <w:p w:rsidR="005414CB" w:rsidRPr="00822E73" w:rsidRDefault="005414CB" w:rsidP="00822E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="00822E73" w:rsidRPr="00822E73">
        <w:rPr>
          <w:rFonts w:ascii="Times New Roman" w:hAnsi="Times New Roman" w:cs="Times New Roman"/>
          <w:sz w:val="24"/>
          <w:szCs w:val="24"/>
        </w:rPr>
        <w:tab/>
      </w:r>
      <w:r w:rsidRPr="00822E73">
        <w:rPr>
          <w:rFonts w:ascii="Times New Roman" w:hAnsi="Times New Roman" w:cs="Times New Roman"/>
          <w:sz w:val="24"/>
          <w:szCs w:val="24"/>
        </w:rPr>
        <w:t>:</w:t>
      </w:r>
      <w:r w:rsidR="00822E73"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, kami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. Guru dan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staf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sangat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komunikatif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terbuka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masukan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kami.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, kami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ruang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terutama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penyediaan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fasilitas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pelatihan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mendalam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guru.</w:t>
      </w:r>
    </w:p>
    <w:p w:rsidR="00822E73" w:rsidRPr="00822E73" w:rsidRDefault="005414CB" w:rsidP="00822E7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proofErr w:type="gramStart"/>
      <w:r w:rsidR="00822E73" w:rsidRPr="00822E73">
        <w:rPr>
          <w:rFonts w:ascii="Times New Roman" w:hAnsi="Times New Roman" w:cs="Times New Roman"/>
          <w:sz w:val="24"/>
          <w:szCs w:val="24"/>
        </w:rPr>
        <w:tab/>
      </w:r>
      <w:r w:rsidRPr="00822E73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Apakah</w:t>
      </w:r>
      <w:proofErr w:type="spellEnd"/>
      <w:proofErr w:type="gramEnd"/>
      <w:r w:rsidRPr="00822E73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terpenuhi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>?</w:t>
      </w:r>
    </w:p>
    <w:p w:rsidR="005414CB" w:rsidRPr="00822E73" w:rsidRDefault="005414CB" w:rsidP="00822E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E73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proofErr w:type="gramStart"/>
      <w:r w:rsidR="00822E73" w:rsidRPr="00822E73">
        <w:rPr>
          <w:rFonts w:ascii="Times New Roman" w:hAnsi="Times New Roman" w:cs="Times New Roman"/>
          <w:sz w:val="24"/>
          <w:szCs w:val="24"/>
        </w:rPr>
        <w:tab/>
      </w:r>
      <w:r w:rsidRPr="00822E73">
        <w:rPr>
          <w:rFonts w:ascii="Times New Roman" w:hAnsi="Times New Roman" w:cs="Times New Roman"/>
          <w:sz w:val="24"/>
          <w:szCs w:val="24"/>
        </w:rPr>
        <w:t>:Sebagian</w:t>
      </w:r>
      <w:proofErr w:type="gram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terpenuhi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terutama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pendampingan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penyesuaian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, kami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berharap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menyediakan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program ekstrakurikuler yang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diikuti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E73">
        <w:rPr>
          <w:rFonts w:ascii="Times New Roman" w:hAnsi="Times New Roman" w:cs="Times New Roman"/>
          <w:sz w:val="24"/>
          <w:szCs w:val="24"/>
        </w:rPr>
        <w:t>hambatan</w:t>
      </w:r>
      <w:proofErr w:type="spellEnd"/>
      <w:r w:rsidRPr="00822E73">
        <w:rPr>
          <w:rFonts w:ascii="Times New Roman" w:hAnsi="Times New Roman" w:cs="Times New Roman"/>
          <w:sz w:val="24"/>
          <w:szCs w:val="24"/>
        </w:rPr>
        <w:t>.</w:t>
      </w:r>
    </w:p>
    <w:sectPr w:rsidR="005414CB" w:rsidRPr="00822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6159F"/>
    <w:multiLevelType w:val="hybridMultilevel"/>
    <w:tmpl w:val="9C48105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A5462"/>
    <w:multiLevelType w:val="hybridMultilevel"/>
    <w:tmpl w:val="5A7A6E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40A64"/>
    <w:multiLevelType w:val="hybridMultilevel"/>
    <w:tmpl w:val="BC744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B5619D"/>
    <w:multiLevelType w:val="hybridMultilevel"/>
    <w:tmpl w:val="429CB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102727">
    <w:abstractNumId w:val="2"/>
  </w:num>
  <w:num w:numId="2" w16cid:durableId="183174599">
    <w:abstractNumId w:val="0"/>
  </w:num>
  <w:num w:numId="3" w16cid:durableId="473106627">
    <w:abstractNumId w:val="1"/>
  </w:num>
  <w:num w:numId="4" w16cid:durableId="8960179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CB"/>
    <w:rsid w:val="005414CB"/>
    <w:rsid w:val="00736C7F"/>
    <w:rsid w:val="00822E73"/>
    <w:rsid w:val="00A65BB1"/>
    <w:rsid w:val="00DD6AFB"/>
    <w:rsid w:val="00FD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9DC52"/>
  <w15:chartTrackingRefBased/>
  <w15:docId w15:val="{205D34E6-6967-4A6D-BD31-1E1310F34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1379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Lizana Nadiyah</dc:creator>
  <cp:keywords/>
  <dc:description/>
  <cp:lastModifiedBy>Lizana Nadiyah</cp:lastModifiedBy>
  <cp:revision>1</cp:revision>
  <dcterms:created xsi:type="dcterms:W3CDTF">2024-08-04T03:45:00Z</dcterms:created>
  <dcterms:modified xsi:type="dcterms:W3CDTF">2024-08-05T02:44:00Z</dcterms:modified>
</cp:coreProperties>
</file>