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48FE95F1" w14:textId="77777777" w:rsidR="001B034A" w:rsidRDefault="001B034A">
      <w:pPr>
        <w:widowControl w:val="0"/>
        <w:pBdr>
          <w:top w:val="nil"/>
          <w:left w:val="nil"/>
          <w:bottom w:val="nil"/>
          <w:right w:val="nil"/>
          <w:between w:val="nil"/>
        </w:pBdr>
        <w:spacing w:line="276" w:lineRule="auto"/>
      </w:pPr>
    </w:p>
    <w:p w14:paraId="55AE93C9" w14:textId="77777777" w:rsidR="00156F43" w:rsidRDefault="00156F43" w:rsidP="00156F43">
      <w:pPr>
        <w:spacing w:line="276" w:lineRule="auto"/>
        <w:ind w:left="567"/>
        <w:jc w:val="both"/>
        <w:rPr>
          <w:rFonts w:asciiTheme="majorBidi" w:hAnsiTheme="majorBidi" w:cstheme="majorBidi"/>
          <w:b/>
          <w:bCs/>
          <w:sz w:val="28"/>
          <w:szCs w:val="28"/>
          <w:lang w:val="en-US"/>
        </w:rPr>
      </w:pPr>
      <w:r w:rsidRPr="000668D0">
        <w:rPr>
          <w:rFonts w:asciiTheme="majorBidi" w:hAnsiTheme="majorBidi" w:cstheme="majorBidi"/>
          <w:b/>
          <w:bCs/>
          <w:sz w:val="28"/>
          <w:szCs w:val="28"/>
          <w:lang w:val="en-US"/>
        </w:rPr>
        <w:t>Interactive Natural Science Textbook</w:t>
      </w:r>
    </w:p>
    <w:p w14:paraId="25686BD9" w14:textId="77777777" w:rsidR="00156F43" w:rsidRDefault="00156F43" w:rsidP="00156F43">
      <w:pPr>
        <w:spacing w:line="276" w:lineRule="auto"/>
        <w:ind w:left="567"/>
        <w:jc w:val="both"/>
        <w:rPr>
          <w:rFonts w:asciiTheme="majorBidi" w:hAnsiTheme="majorBidi" w:cstheme="majorBidi"/>
          <w:b/>
          <w:bCs/>
          <w:sz w:val="28"/>
          <w:szCs w:val="28"/>
          <w:lang w:val="en-US"/>
        </w:rPr>
      </w:pPr>
      <w:r>
        <w:rPr>
          <w:rFonts w:asciiTheme="majorBidi" w:hAnsiTheme="majorBidi" w:cstheme="majorBidi"/>
          <w:b/>
          <w:bCs/>
          <w:sz w:val="28"/>
          <w:szCs w:val="28"/>
          <w:lang w:val="en-US"/>
        </w:rPr>
        <w:t>(Buku Ajar Interaktif Ilmu Pengetahuan Alam)</w:t>
      </w:r>
    </w:p>
    <w:p w14:paraId="31FE37E7" w14:textId="77777777" w:rsidR="00156F43" w:rsidRDefault="00156F43" w:rsidP="00156F43">
      <w:pPr>
        <w:spacing w:line="276" w:lineRule="auto"/>
        <w:ind w:left="567"/>
        <w:jc w:val="both"/>
        <w:rPr>
          <w:rFonts w:asciiTheme="majorBidi" w:hAnsiTheme="majorBidi" w:cstheme="majorBidi"/>
          <w:b/>
          <w:bCs/>
          <w:sz w:val="28"/>
          <w:szCs w:val="28"/>
          <w:lang w:val="en-US"/>
        </w:rPr>
      </w:pPr>
    </w:p>
    <w:p w14:paraId="00B36B1E" w14:textId="77777777" w:rsidR="00156F43" w:rsidRDefault="00156F43" w:rsidP="00156F43">
      <w:pPr>
        <w:spacing w:line="276" w:lineRule="auto"/>
        <w:ind w:left="567"/>
        <w:jc w:val="both"/>
        <w:rPr>
          <w:rFonts w:asciiTheme="majorBidi" w:hAnsiTheme="majorBidi" w:cstheme="majorBidi"/>
          <w:vertAlign w:val="superscript"/>
          <w:lang w:val="en-US"/>
        </w:rPr>
      </w:pPr>
      <w:r>
        <w:rPr>
          <w:rFonts w:asciiTheme="majorBidi" w:hAnsiTheme="majorBidi" w:cstheme="majorBidi"/>
          <w:lang w:val="en-US"/>
        </w:rPr>
        <w:t>Nihlatus Zahroh</w:t>
      </w:r>
      <w:r>
        <w:rPr>
          <w:rFonts w:asciiTheme="majorBidi" w:hAnsiTheme="majorBidi" w:cstheme="majorBidi"/>
          <w:vertAlign w:val="superscript"/>
          <w:lang w:val="en-US"/>
        </w:rPr>
        <w:t>1</w:t>
      </w:r>
      <w:r>
        <w:rPr>
          <w:rFonts w:asciiTheme="majorBidi" w:hAnsiTheme="majorBidi" w:cstheme="majorBidi"/>
          <w:lang w:val="en-US"/>
        </w:rPr>
        <w:t>, Nur MaslikhatunNisak,S.Pd., M.Pd.I.</w:t>
      </w:r>
      <w:r>
        <w:rPr>
          <w:rFonts w:asciiTheme="majorBidi" w:hAnsiTheme="majorBidi" w:cstheme="majorBidi"/>
          <w:vertAlign w:val="superscript"/>
          <w:lang w:val="en-US"/>
        </w:rPr>
        <w:t>2</w:t>
      </w:r>
    </w:p>
    <w:p w14:paraId="7E211B56" w14:textId="77777777" w:rsidR="00156F43" w:rsidRDefault="00156F43" w:rsidP="00156F43">
      <w:pPr>
        <w:ind w:left="567"/>
        <w:jc w:val="both"/>
        <w:rPr>
          <w:rFonts w:asciiTheme="majorBidi" w:hAnsiTheme="majorBidi" w:cstheme="majorBidi"/>
          <w:lang w:val="en-US"/>
        </w:rPr>
      </w:pPr>
    </w:p>
    <w:p w14:paraId="5722B059" w14:textId="77777777" w:rsidR="00156F43" w:rsidRPr="00156F43" w:rsidRDefault="00156F43" w:rsidP="00156F43">
      <w:pPr>
        <w:ind w:left="567"/>
        <w:jc w:val="both"/>
        <w:rPr>
          <w:rFonts w:asciiTheme="majorBidi" w:hAnsiTheme="majorBidi" w:cstheme="majorBidi"/>
          <w:sz w:val="20"/>
          <w:szCs w:val="20"/>
          <w:lang w:val="en-US"/>
        </w:rPr>
      </w:pPr>
      <w:r w:rsidRPr="00156F43">
        <w:rPr>
          <w:rFonts w:asciiTheme="majorBidi" w:hAnsiTheme="majorBidi" w:cstheme="majorBidi"/>
          <w:sz w:val="20"/>
          <w:szCs w:val="20"/>
          <w:vertAlign w:val="superscript"/>
          <w:lang w:val="en-US"/>
        </w:rPr>
        <w:t>1)</w:t>
      </w:r>
      <w:r w:rsidRPr="00156F43">
        <w:rPr>
          <w:rFonts w:asciiTheme="majorBidi" w:hAnsiTheme="majorBidi" w:cstheme="majorBidi"/>
          <w:sz w:val="20"/>
          <w:szCs w:val="20"/>
          <w:lang w:val="en-US"/>
        </w:rPr>
        <w:t>Program Studi Pendidikan Guru Madrasah Ibtidaiyah, Universitas Muhammadiyah Sidoarjo, Indonesia</w:t>
      </w:r>
    </w:p>
    <w:p w14:paraId="68D42052" w14:textId="77777777" w:rsidR="00156F43" w:rsidRPr="00156F43" w:rsidRDefault="00156F43" w:rsidP="00156F43">
      <w:pPr>
        <w:ind w:left="567"/>
        <w:jc w:val="both"/>
        <w:rPr>
          <w:rFonts w:asciiTheme="majorBidi" w:hAnsiTheme="majorBidi" w:cstheme="majorBidi"/>
          <w:sz w:val="20"/>
          <w:szCs w:val="20"/>
          <w:lang w:val="en-US"/>
        </w:rPr>
      </w:pPr>
      <w:r w:rsidRPr="00156F43">
        <w:rPr>
          <w:rFonts w:asciiTheme="majorBidi" w:hAnsiTheme="majorBidi" w:cstheme="majorBidi"/>
          <w:sz w:val="20"/>
          <w:szCs w:val="20"/>
          <w:vertAlign w:val="superscript"/>
          <w:lang w:val="en-US"/>
        </w:rPr>
        <w:t>2)</w:t>
      </w:r>
      <w:r w:rsidRPr="00156F43">
        <w:rPr>
          <w:rFonts w:asciiTheme="majorBidi" w:hAnsiTheme="majorBidi" w:cstheme="majorBidi"/>
          <w:sz w:val="20"/>
          <w:szCs w:val="20"/>
          <w:lang w:val="en-US"/>
        </w:rPr>
        <w:t>Program Studi Pendidikan Guru Madrasah Ibtidaiyah, Universitas Muhammadiyah Sidoarjo, Indonesia</w:t>
      </w:r>
    </w:p>
    <w:p w14:paraId="2CE8C966" w14:textId="77777777" w:rsidR="00156F43" w:rsidRPr="00156F43" w:rsidRDefault="00156F43" w:rsidP="00156F43">
      <w:pPr>
        <w:ind w:left="567"/>
        <w:jc w:val="both"/>
        <w:rPr>
          <w:rFonts w:asciiTheme="majorBidi" w:hAnsiTheme="majorBidi" w:cstheme="majorBidi"/>
          <w:sz w:val="20"/>
          <w:szCs w:val="20"/>
          <w:lang w:val="en-US"/>
        </w:rPr>
      </w:pPr>
      <w:r w:rsidRPr="00156F43">
        <w:rPr>
          <w:rFonts w:asciiTheme="majorBidi" w:hAnsiTheme="majorBidi" w:cstheme="majorBidi"/>
          <w:sz w:val="20"/>
          <w:szCs w:val="20"/>
          <w:lang w:val="en-US"/>
        </w:rPr>
        <w:t xml:space="preserve">*Email PenulisKorespondensi: maslikhatun </w:t>
      </w:r>
      <w:hyperlink r:id="rId9" w:history="1">
        <w:r w:rsidRPr="00156F43">
          <w:rPr>
            <w:rStyle w:val="Hyperlink"/>
            <w:rFonts w:asciiTheme="majorBidi" w:hAnsiTheme="majorBidi" w:cstheme="majorBidi"/>
            <w:sz w:val="20"/>
            <w:szCs w:val="20"/>
            <w:lang w:val="en-US"/>
          </w:rPr>
          <w:t>nisak@umsida.ac.id</w:t>
        </w:r>
      </w:hyperlink>
    </w:p>
    <w:p w14:paraId="79831F33" w14:textId="77777777" w:rsidR="00156F43" w:rsidRPr="00DF04BF" w:rsidRDefault="00156F43" w:rsidP="00156F43">
      <w:pPr>
        <w:ind w:left="567"/>
        <w:jc w:val="both"/>
        <w:rPr>
          <w:rFonts w:asciiTheme="majorBidi" w:hAnsiTheme="majorBidi" w:cstheme="majorBidi"/>
          <w:sz w:val="22"/>
          <w:szCs w:val="22"/>
          <w:lang w:val="en-US"/>
        </w:rPr>
      </w:pPr>
    </w:p>
    <w:p w14:paraId="3650DCDE" w14:textId="77777777" w:rsidR="00156F43" w:rsidRDefault="00156F43" w:rsidP="00156F43">
      <w:pPr>
        <w:ind w:left="567" w:hanging="567"/>
        <w:jc w:val="both"/>
        <w:rPr>
          <w:rFonts w:asciiTheme="majorBidi" w:hAnsiTheme="majorBidi" w:cstheme="majorBidi"/>
          <w:i/>
          <w:iCs/>
          <w:lang w:val="en"/>
        </w:rPr>
      </w:pPr>
      <w:r w:rsidRPr="003B7C2F">
        <w:rPr>
          <w:rFonts w:asciiTheme="majorBidi" w:hAnsiTheme="majorBidi" w:cstheme="majorBidi"/>
          <w:b/>
          <w:bCs/>
          <w:i/>
          <w:iCs/>
          <w:sz w:val="22"/>
          <w:szCs w:val="22"/>
          <w:lang w:val="en-US"/>
        </w:rPr>
        <w:t>Abstract.</w:t>
      </w:r>
      <w:r>
        <w:rPr>
          <w:rFonts w:asciiTheme="majorBidi" w:hAnsiTheme="majorBidi" w:cstheme="majorBidi"/>
          <w:i/>
          <w:iCs/>
          <w:lang w:val="en-US"/>
        </w:rPr>
        <w:t xml:space="preserve"> </w:t>
      </w:r>
      <w:r w:rsidRPr="003B7C2F">
        <w:rPr>
          <w:rFonts w:asciiTheme="majorBidi" w:hAnsiTheme="majorBidi" w:cstheme="majorBidi"/>
          <w:i/>
          <w:iCs/>
          <w:sz w:val="22"/>
          <w:szCs w:val="22"/>
          <w:lang w:val="en"/>
        </w:rPr>
        <w:t xml:space="preserve">The Interactive Natural Science Textbook is a handbook or learning resource designed by combining Natural Science with the values ​​and guidelines contained in the </w:t>
      </w:r>
      <w:r w:rsidRPr="003B7C2F">
        <w:rPr>
          <w:rFonts w:asciiTheme="majorBidi" w:hAnsiTheme="majorBidi" w:cstheme="majorBidi"/>
          <w:i/>
          <w:iCs/>
          <w:lang w:val="en"/>
        </w:rPr>
        <w:t>Alqur’an</w:t>
      </w:r>
      <w:r w:rsidRPr="003B7C2F">
        <w:rPr>
          <w:rFonts w:asciiTheme="majorBidi" w:hAnsiTheme="majorBidi" w:cstheme="majorBidi"/>
          <w:i/>
          <w:iCs/>
          <w:sz w:val="22"/>
          <w:szCs w:val="22"/>
          <w:lang w:val="en"/>
        </w:rPr>
        <w:t xml:space="preserve"> with the aim of increasing students' understanding of natural science while deepening their knowledge of the sacred text. .  This book consists of 20 pages with a creative layout with the aim of attracting children's interest in reading. This book contains explanations about the parts of plants and the process of photosynthesis and contains verses from the </w:t>
      </w:r>
      <w:r w:rsidRPr="003B7C2F">
        <w:rPr>
          <w:rFonts w:asciiTheme="majorBidi" w:hAnsiTheme="majorBidi" w:cstheme="majorBidi"/>
          <w:i/>
          <w:iCs/>
          <w:lang w:val="en"/>
        </w:rPr>
        <w:t>Alqur’an</w:t>
      </w:r>
      <w:r w:rsidRPr="003B7C2F">
        <w:rPr>
          <w:rFonts w:asciiTheme="majorBidi" w:hAnsiTheme="majorBidi" w:cstheme="majorBidi"/>
          <w:i/>
          <w:iCs/>
          <w:sz w:val="22"/>
          <w:szCs w:val="22"/>
          <w:lang w:val="en"/>
        </w:rPr>
        <w:t xml:space="preserve"> that are related to this material. This book is very effective for children at Madrasah Ibtidaiyah level with the aim of deepening their knowledge of Natural Science material and its relationship to the </w:t>
      </w:r>
      <w:r w:rsidRPr="003B7C2F">
        <w:rPr>
          <w:rFonts w:asciiTheme="majorBidi" w:hAnsiTheme="majorBidi" w:cstheme="majorBidi"/>
          <w:i/>
          <w:iCs/>
          <w:lang w:val="en"/>
        </w:rPr>
        <w:t>Alqur’an</w:t>
      </w:r>
      <w:r w:rsidRPr="003B7C2F">
        <w:rPr>
          <w:rFonts w:asciiTheme="majorBidi" w:hAnsiTheme="majorBidi" w:cstheme="majorBidi"/>
          <w:i/>
          <w:iCs/>
          <w:sz w:val="22"/>
          <w:szCs w:val="22"/>
          <w:lang w:val="en"/>
        </w:rPr>
        <w:t>.</w:t>
      </w:r>
    </w:p>
    <w:p w14:paraId="5735F582" w14:textId="77777777" w:rsidR="00156F43" w:rsidRPr="003B7C2F" w:rsidRDefault="00156F43" w:rsidP="00156F43">
      <w:pPr>
        <w:ind w:left="567" w:hanging="567"/>
        <w:jc w:val="both"/>
        <w:rPr>
          <w:rFonts w:asciiTheme="majorBidi" w:hAnsiTheme="majorBidi" w:cstheme="majorBidi"/>
          <w:i/>
          <w:iCs/>
          <w:sz w:val="22"/>
          <w:szCs w:val="22"/>
          <w:lang w:val="en-ID"/>
        </w:rPr>
      </w:pPr>
      <w:r w:rsidRPr="003B7C2F">
        <w:rPr>
          <w:rFonts w:asciiTheme="majorBidi" w:hAnsiTheme="majorBidi" w:cstheme="majorBidi"/>
          <w:b/>
          <w:bCs/>
          <w:i/>
          <w:iCs/>
          <w:lang w:val="en"/>
        </w:rPr>
        <w:t>Keywords:</w:t>
      </w:r>
      <w:r>
        <w:rPr>
          <w:rFonts w:asciiTheme="majorBidi" w:hAnsiTheme="majorBidi" w:cstheme="majorBidi"/>
          <w:i/>
          <w:iCs/>
          <w:lang w:val="en"/>
        </w:rPr>
        <w:t xml:space="preserve"> Textbook – Interactive – Natural Science</w:t>
      </w:r>
    </w:p>
    <w:p w14:paraId="4C18534B" w14:textId="77777777" w:rsidR="00156F43" w:rsidRPr="00DF04BF" w:rsidRDefault="00156F43" w:rsidP="00156F43">
      <w:pPr>
        <w:jc w:val="both"/>
        <w:rPr>
          <w:rFonts w:asciiTheme="majorBidi" w:hAnsiTheme="majorBidi" w:cstheme="majorBidi"/>
          <w:sz w:val="22"/>
          <w:szCs w:val="22"/>
          <w:lang w:val="en-US"/>
        </w:rPr>
      </w:pPr>
    </w:p>
    <w:p w14:paraId="5C4040A2" w14:textId="77777777" w:rsidR="00156F43" w:rsidRPr="00DF04BF" w:rsidRDefault="00156F43" w:rsidP="00156F43">
      <w:pPr>
        <w:ind w:left="567" w:hanging="567"/>
        <w:jc w:val="both"/>
        <w:rPr>
          <w:rFonts w:asciiTheme="majorBidi" w:hAnsiTheme="majorBidi" w:cstheme="majorBidi"/>
          <w:i/>
          <w:sz w:val="22"/>
          <w:szCs w:val="22"/>
        </w:rPr>
      </w:pPr>
      <w:r w:rsidRPr="003B7C2F">
        <w:rPr>
          <w:rFonts w:asciiTheme="majorBidi" w:hAnsiTheme="majorBidi" w:cstheme="majorBidi"/>
          <w:b/>
          <w:bCs/>
          <w:i/>
          <w:sz w:val="22"/>
          <w:szCs w:val="22"/>
          <w:lang w:val="en-US"/>
        </w:rPr>
        <w:t>Abstrak.</w:t>
      </w:r>
      <w:r w:rsidRPr="00DF04BF">
        <w:rPr>
          <w:rFonts w:asciiTheme="majorBidi" w:hAnsiTheme="majorBidi" w:cstheme="majorBidi"/>
          <w:i/>
          <w:sz w:val="22"/>
          <w:szCs w:val="22"/>
          <w:lang w:val="en-US"/>
        </w:rPr>
        <w:t xml:space="preserve"> Buku Ajar Interaktif</w:t>
      </w:r>
      <w:r w:rsidRPr="00DF04BF">
        <w:rPr>
          <w:rFonts w:asciiTheme="majorBidi" w:hAnsiTheme="majorBidi" w:cstheme="majorBidi"/>
          <w:i/>
          <w:sz w:val="22"/>
          <w:szCs w:val="22"/>
        </w:rPr>
        <w:t xml:space="preserve"> </w:t>
      </w:r>
      <w:r w:rsidRPr="00DF04BF">
        <w:rPr>
          <w:rFonts w:asciiTheme="majorBidi" w:hAnsiTheme="majorBidi" w:cstheme="majorBidi"/>
          <w:i/>
          <w:sz w:val="22"/>
          <w:szCs w:val="22"/>
          <w:lang w:val="en-US"/>
        </w:rPr>
        <w:t>Ilmu</w:t>
      </w:r>
      <w:r w:rsidRPr="00DF04BF">
        <w:rPr>
          <w:rFonts w:asciiTheme="majorBidi" w:hAnsiTheme="majorBidi" w:cstheme="majorBidi"/>
          <w:i/>
          <w:sz w:val="22"/>
          <w:szCs w:val="22"/>
        </w:rPr>
        <w:t xml:space="preserve"> </w:t>
      </w:r>
      <w:r w:rsidRPr="00DF04BF">
        <w:rPr>
          <w:rFonts w:asciiTheme="majorBidi" w:hAnsiTheme="majorBidi" w:cstheme="majorBidi"/>
          <w:i/>
          <w:sz w:val="22"/>
          <w:szCs w:val="22"/>
          <w:lang w:val="en-US"/>
        </w:rPr>
        <w:t>Pengetahuan Alam adalah</w:t>
      </w:r>
      <w:r w:rsidRPr="00DF04BF">
        <w:rPr>
          <w:rFonts w:asciiTheme="majorBidi" w:hAnsiTheme="majorBidi" w:cstheme="majorBidi"/>
          <w:i/>
          <w:sz w:val="22"/>
          <w:szCs w:val="22"/>
        </w:rPr>
        <w:t xml:space="preserve"> </w:t>
      </w:r>
      <w:r w:rsidRPr="00DF04BF">
        <w:rPr>
          <w:rFonts w:asciiTheme="majorBidi" w:hAnsiTheme="majorBidi" w:cstheme="majorBidi"/>
          <w:i/>
          <w:sz w:val="22"/>
          <w:szCs w:val="22"/>
          <w:lang w:val="en-US"/>
        </w:rPr>
        <w:t>sebuah</w:t>
      </w:r>
      <w:r w:rsidRPr="00DF04BF">
        <w:rPr>
          <w:rFonts w:asciiTheme="majorBidi" w:hAnsiTheme="majorBidi" w:cstheme="majorBidi"/>
          <w:i/>
          <w:sz w:val="22"/>
          <w:szCs w:val="22"/>
        </w:rPr>
        <w:t xml:space="preserve"> </w:t>
      </w:r>
      <w:r w:rsidRPr="00DF04BF">
        <w:rPr>
          <w:rFonts w:asciiTheme="majorBidi" w:hAnsiTheme="majorBidi" w:cstheme="majorBidi"/>
          <w:i/>
          <w:sz w:val="22"/>
          <w:szCs w:val="22"/>
          <w:lang w:val="en-US"/>
        </w:rPr>
        <w:t>buku</w:t>
      </w:r>
      <w:r w:rsidRPr="00DF04BF">
        <w:rPr>
          <w:rFonts w:asciiTheme="majorBidi" w:hAnsiTheme="majorBidi" w:cstheme="majorBidi"/>
          <w:i/>
          <w:sz w:val="22"/>
          <w:szCs w:val="22"/>
        </w:rPr>
        <w:t xml:space="preserve"> </w:t>
      </w:r>
      <w:r w:rsidRPr="00DF04BF">
        <w:rPr>
          <w:rFonts w:asciiTheme="majorBidi" w:hAnsiTheme="majorBidi" w:cstheme="majorBidi"/>
          <w:i/>
          <w:sz w:val="22"/>
          <w:szCs w:val="22"/>
          <w:lang w:val="en-US"/>
        </w:rPr>
        <w:t>pegangan</w:t>
      </w:r>
      <w:r w:rsidRPr="00DF04BF">
        <w:rPr>
          <w:rFonts w:asciiTheme="majorBidi" w:hAnsiTheme="majorBidi" w:cstheme="majorBidi"/>
          <w:i/>
          <w:sz w:val="22"/>
          <w:szCs w:val="22"/>
        </w:rPr>
        <w:t xml:space="preserve"> </w:t>
      </w:r>
      <w:r w:rsidRPr="00DF04BF">
        <w:rPr>
          <w:rFonts w:asciiTheme="majorBidi" w:hAnsiTheme="majorBidi" w:cstheme="majorBidi"/>
          <w:i/>
          <w:sz w:val="22"/>
          <w:szCs w:val="22"/>
          <w:lang w:val="en-US"/>
        </w:rPr>
        <w:t>atau</w:t>
      </w:r>
      <w:r w:rsidRPr="00DF04BF">
        <w:rPr>
          <w:rFonts w:asciiTheme="majorBidi" w:hAnsiTheme="majorBidi" w:cstheme="majorBidi"/>
          <w:i/>
          <w:sz w:val="22"/>
          <w:szCs w:val="22"/>
        </w:rPr>
        <w:t xml:space="preserve"> </w:t>
      </w:r>
      <w:r w:rsidRPr="00DF04BF">
        <w:rPr>
          <w:rFonts w:asciiTheme="majorBidi" w:hAnsiTheme="majorBidi" w:cstheme="majorBidi"/>
          <w:i/>
          <w:sz w:val="22"/>
          <w:szCs w:val="22"/>
          <w:lang w:val="en-US"/>
        </w:rPr>
        <w:t>sumber</w:t>
      </w:r>
      <w:r w:rsidRPr="00DF04BF">
        <w:rPr>
          <w:rFonts w:asciiTheme="majorBidi" w:hAnsiTheme="majorBidi" w:cstheme="majorBidi"/>
          <w:i/>
          <w:sz w:val="22"/>
          <w:szCs w:val="22"/>
        </w:rPr>
        <w:t xml:space="preserve"> </w:t>
      </w:r>
      <w:r w:rsidRPr="00DF04BF">
        <w:rPr>
          <w:rFonts w:asciiTheme="majorBidi" w:hAnsiTheme="majorBidi" w:cstheme="majorBidi"/>
          <w:i/>
          <w:sz w:val="22"/>
          <w:szCs w:val="22"/>
          <w:lang w:val="en-US"/>
        </w:rPr>
        <w:t>belajar yang dirancang</w:t>
      </w:r>
      <w:r w:rsidRPr="00DF04BF">
        <w:rPr>
          <w:rFonts w:asciiTheme="majorBidi" w:hAnsiTheme="majorBidi" w:cstheme="majorBidi"/>
          <w:i/>
          <w:sz w:val="22"/>
          <w:szCs w:val="22"/>
        </w:rPr>
        <w:t xml:space="preserve"> </w:t>
      </w:r>
      <w:r w:rsidRPr="00DF04BF">
        <w:rPr>
          <w:rFonts w:asciiTheme="majorBidi" w:hAnsiTheme="majorBidi" w:cstheme="majorBidi"/>
          <w:i/>
          <w:sz w:val="22"/>
          <w:szCs w:val="22"/>
          <w:lang w:val="en-US"/>
        </w:rPr>
        <w:t>dengan</w:t>
      </w:r>
      <w:r w:rsidRPr="00DF04BF">
        <w:rPr>
          <w:rFonts w:asciiTheme="majorBidi" w:hAnsiTheme="majorBidi" w:cstheme="majorBidi"/>
          <w:i/>
          <w:sz w:val="22"/>
          <w:szCs w:val="22"/>
        </w:rPr>
        <w:t xml:space="preserve"> </w:t>
      </w:r>
      <w:r w:rsidRPr="00DF04BF">
        <w:rPr>
          <w:rFonts w:asciiTheme="majorBidi" w:hAnsiTheme="majorBidi" w:cstheme="majorBidi"/>
          <w:i/>
          <w:sz w:val="22"/>
          <w:szCs w:val="22"/>
          <w:lang w:val="en-US"/>
        </w:rPr>
        <w:t>menggabungkan</w:t>
      </w:r>
      <w:r w:rsidRPr="00DF04BF">
        <w:rPr>
          <w:rFonts w:asciiTheme="majorBidi" w:hAnsiTheme="majorBidi" w:cstheme="majorBidi"/>
          <w:i/>
          <w:sz w:val="22"/>
          <w:szCs w:val="22"/>
        </w:rPr>
        <w:t xml:space="preserve"> </w:t>
      </w:r>
      <w:r w:rsidRPr="00DF04BF">
        <w:rPr>
          <w:rFonts w:asciiTheme="majorBidi" w:hAnsiTheme="majorBidi" w:cstheme="majorBidi"/>
          <w:i/>
          <w:sz w:val="22"/>
          <w:szCs w:val="22"/>
          <w:lang w:val="en-US"/>
        </w:rPr>
        <w:t>Ilmu</w:t>
      </w:r>
      <w:r w:rsidRPr="00DF04BF">
        <w:rPr>
          <w:rFonts w:asciiTheme="majorBidi" w:hAnsiTheme="majorBidi" w:cstheme="majorBidi"/>
          <w:i/>
          <w:sz w:val="22"/>
          <w:szCs w:val="22"/>
        </w:rPr>
        <w:t xml:space="preserve"> </w:t>
      </w:r>
      <w:r w:rsidRPr="00DF04BF">
        <w:rPr>
          <w:rFonts w:asciiTheme="majorBidi" w:hAnsiTheme="majorBidi" w:cstheme="majorBidi"/>
          <w:i/>
          <w:sz w:val="22"/>
          <w:szCs w:val="22"/>
          <w:lang w:val="en-US"/>
        </w:rPr>
        <w:t>Pengetahuan Alam dengan</w:t>
      </w:r>
      <w:r w:rsidRPr="00DF04BF">
        <w:rPr>
          <w:rFonts w:asciiTheme="majorBidi" w:hAnsiTheme="majorBidi" w:cstheme="majorBidi"/>
          <w:i/>
          <w:sz w:val="22"/>
          <w:szCs w:val="22"/>
        </w:rPr>
        <w:t xml:space="preserve"> </w:t>
      </w:r>
      <w:r w:rsidRPr="00DF04BF">
        <w:rPr>
          <w:rFonts w:asciiTheme="majorBidi" w:hAnsiTheme="majorBidi" w:cstheme="majorBidi"/>
          <w:i/>
          <w:sz w:val="22"/>
          <w:szCs w:val="22"/>
          <w:lang w:val="en-US"/>
        </w:rPr>
        <w:t>nilai-nilai dan panduan yang terdapat</w:t>
      </w:r>
      <w:r w:rsidRPr="00DF04BF">
        <w:rPr>
          <w:rFonts w:asciiTheme="majorBidi" w:hAnsiTheme="majorBidi" w:cstheme="majorBidi"/>
          <w:i/>
          <w:sz w:val="22"/>
          <w:szCs w:val="22"/>
        </w:rPr>
        <w:t xml:space="preserve"> </w:t>
      </w:r>
      <w:r w:rsidRPr="00DF04BF">
        <w:rPr>
          <w:rFonts w:asciiTheme="majorBidi" w:hAnsiTheme="majorBidi" w:cstheme="majorBidi"/>
          <w:i/>
          <w:sz w:val="22"/>
          <w:szCs w:val="22"/>
          <w:lang w:val="en-US"/>
        </w:rPr>
        <w:t>dalam</w:t>
      </w:r>
      <w:r w:rsidRPr="00DF04BF">
        <w:rPr>
          <w:rFonts w:asciiTheme="majorBidi" w:hAnsiTheme="majorBidi" w:cstheme="majorBidi"/>
          <w:i/>
          <w:sz w:val="22"/>
          <w:szCs w:val="22"/>
        </w:rPr>
        <w:t xml:space="preserve"> </w:t>
      </w:r>
      <w:r w:rsidRPr="00DF04BF">
        <w:rPr>
          <w:rFonts w:asciiTheme="majorBidi" w:hAnsiTheme="majorBidi" w:cstheme="majorBidi"/>
          <w:i/>
          <w:sz w:val="22"/>
          <w:szCs w:val="22"/>
          <w:lang w:val="en-US"/>
        </w:rPr>
        <w:t>Alqur’an</w:t>
      </w:r>
      <w:r w:rsidRPr="00DF04BF">
        <w:rPr>
          <w:rFonts w:asciiTheme="majorBidi" w:hAnsiTheme="majorBidi" w:cstheme="majorBidi"/>
          <w:i/>
          <w:sz w:val="22"/>
          <w:szCs w:val="22"/>
        </w:rPr>
        <w:t xml:space="preserve"> dengan tujuan untuk meningkatkan pemahaman siswa tentang IPA sekaligus memperdalam pengetahuan mereka tentang teks suci.  </w:t>
      </w:r>
      <w:r w:rsidRPr="00DF04BF">
        <w:rPr>
          <w:rFonts w:asciiTheme="majorBidi" w:hAnsiTheme="majorBidi" w:cstheme="majorBidi"/>
          <w:i/>
          <w:sz w:val="22"/>
          <w:szCs w:val="22"/>
          <w:lang w:val="en-US"/>
        </w:rPr>
        <w:t>Buku</w:t>
      </w:r>
      <w:r w:rsidRPr="00DF04BF">
        <w:rPr>
          <w:rFonts w:asciiTheme="majorBidi" w:hAnsiTheme="majorBidi" w:cstheme="majorBidi"/>
          <w:i/>
          <w:sz w:val="22"/>
          <w:szCs w:val="22"/>
        </w:rPr>
        <w:t xml:space="preserve"> </w:t>
      </w:r>
      <w:r w:rsidRPr="00DF04BF">
        <w:rPr>
          <w:rFonts w:asciiTheme="majorBidi" w:hAnsiTheme="majorBidi" w:cstheme="majorBidi"/>
          <w:i/>
          <w:sz w:val="22"/>
          <w:szCs w:val="22"/>
          <w:lang w:val="en-US"/>
        </w:rPr>
        <w:t>ini</w:t>
      </w:r>
      <w:r w:rsidRPr="00DF04BF">
        <w:rPr>
          <w:rFonts w:asciiTheme="majorBidi" w:hAnsiTheme="majorBidi" w:cstheme="majorBidi"/>
          <w:i/>
          <w:sz w:val="22"/>
          <w:szCs w:val="22"/>
        </w:rPr>
        <w:t xml:space="preserve"> </w:t>
      </w:r>
      <w:r w:rsidRPr="00DF04BF">
        <w:rPr>
          <w:rFonts w:asciiTheme="majorBidi" w:hAnsiTheme="majorBidi" w:cstheme="majorBidi"/>
          <w:i/>
          <w:sz w:val="22"/>
          <w:szCs w:val="22"/>
          <w:lang w:val="en-US"/>
        </w:rPr>
        <w:t>terdiri</w:t>
      </w:r>
      <w:r w:rsidRPr="00DF04BF">
        <w:rPr>
          <w:rFonts w:asciiTheme="majorBidi" w:hAnsiTheme="majorBidi" w:cstheme="majorBidi"/>
          <w:i/>
          <w:sz w:val="22"/>
          <w:szCs w:val="22"/>
        </w:rPr>
        <w:t xml:space="preserve"> </w:t>
      </w:r>
      <w:r w:rsidRPr="00DF04BF">
        <w:rPr>
          <w:rFonts w:asciiTheme="majorBidi" w:hAnsiTheme="majorBidi" w:cstheme="majorBidi"/>
          <w:i/>
          <w:sz w:val="22"/>
          <w:szCs w:val="22"/>
          <w:lang w:val="en-US"/>
        </w:rPr>
        <w:t>dari 20 halama</w:t>
      </w:r>
      <w:r w:rsidRPr="00DF04BF">
        <w:rPr>
          <w:rFonts w:asciiTheme="majorBidi" w:hAnsiTheme="majorBidi" w:cstheme="majorBidi"/>
          <w:i/>
          <w:sz w:val="22"/>
          <w:szCs w:val="22"/>
        </w:rPr>
        <w:t xml:space="preserve">n dengan penataan layout yang kreatif dengan tujuan menarik minat membaca anak. </w:t>
      </w:r>
      <w:r>
        <w:rPr>
          <w:rFonts w:asciiTheme="majorBidi" w:hAnsiTheme="majorBidi" w:cstheme="majorBidi"/>
          <w:i/>
        </w:rPr>
        <w:t>Buku ini berisi penjelasan tentang materi bagian-bagian tumbuhan dan proses fotosintesis serta berisi ayat-ayat Alqur’an yang ada keterkaitan dengan materi tersebut. Buku ini sangat efektif digunakan untuk anak-anak tingkat Madrasah Ibtidaiyah dengan tujuan memperdalam pengetahuan mereka tentang materi Ilmu Pengertahuan Alam serta keterkaitannya dengan Alqur’an.</w:t>
      </w:r>
    </w:p>
    <w:p w14:paraId="27FC5F45" w14:textId="77777777" w:rsidR="00156F43" w:rsidRPr="00DF04BF" w:rsidRDefault="00156F43" w:rsidP="00156F43">
      <w:pPr>
        <w:jc w:val="both"/>
        <w:rPr>
          <w:rFonts w:asciiTheme="majorBidi" w:hAnsiTheme="majorBidi" w:cstheme="majorBidi"/>
          <w:i/>
          <w:sz w:val="22"/>
          <w:szCs w:val="22"/>
        </w:rPr>
      </w:pPr>
      <w:r w:rsidRPr="003B7C2F">
        <w:rPr>
          <w:rFonts w:asciiTheme="majorBidi" w:hAnsiTheme="majorBidi" w:cstheme="majorBidi"/>
          <w:b/>
          <w:bCs/>
          <w:i/>
          <w:sz w:val="22"/>
          <w:szCs w:val="22"/>
        </w:rPr>
        <w:t>Kata Kunci:</w:t>
      </w:r>
      <w:r w:rsidRPr="00DF04BF">
        <w:rPr>
          <w:rFonts w:asciiTheme="majorBidi" w:hAnsiTheme="majorBidi" w:cstheme="majorBidi"/>
          <w:i/>
          <w:sz w:val="22"/>
          <w:szCs w:val="22"/>
        </w:rPr>
        <w:t xml:space="preserve"> Buku Ajar – Interaktif – Ilmu Pengetahuan Alam</w:t>
      </w:r>
    </w:p>
    <w:p w14:paraId="61F96A64" w14:textId="77777777" w:rsidR="001B034A" w:rsidRDefault="001B034A">
      <w:pPr>
        <w:keepNext/>
        <w:pBdr>
          <w:top w:val="nil"/>
          <w:left w:val="nil"/>
          <w:bottom w:val="nil"/>
          <w:right w:val="nil"/>
          <w:between w:val="nil"/>
        </w:pBdr>
        <w:tabs>
          <w:tab w:val="left" w:pos="0"/>
        </w:tabs>
        <w:spacing w:before="58"/>
        <w:ind w:right="4" w:hanging="567"/>
        <w:jc w:val="both"/>
        <w:rPr>
          <w:i/>
          <w:color w:val="000000"/>
          <w:sz w:val="20"/>
          <w:szCs w:val="20"/>
        </w:rPr>
      </w:pPr>
    </w:p>
    <w:p w14:paraId="6166CD7F" w14:textId="111109B8" w:rsidR="00B66F61" w:rsidRPr="00156F43" w:rsidRDefault="00B66F61">
      <w:pPr>
        <w:keepNext/>
        <w:pBdr>
          <w:top w:val="nil"/>
          <w:left w:val="nil"/>
          <w:bottom w:val="nil"/>
          <w:right w:val="nil"/>
          <w:between w:val="nil"/>
        </w:pBdr>
        <w:tabs>
          <w:tab w:val="left" w:pos="0"/>
        </w:tabs>
        <w:spacing w:before="58"/>
        <w:ind w:right="4" w:hanging="567"/>
        <w:jc w:val="both"/>
        <w:rPr>
          <w:i/>
          <w:color w:val="000000"/>
          <w:sz w:val="20"/>
          <w:szCs w:val="20"/>
        </w:rPr>
        <w:sectPr w:rsidR="00B66F61" w:rsidRPr="00156F43">
          <w:headerReference w:type="even" r:id="rId10"/>
          <w:headerReference w:type="default" r:id="rId11"/>
          <w:footerReference w:type="even" r:id="rId12"/>
          <w:footerReference w:type="default" r:id="rId13"/>
          <w:headerReference w:type="first" r:id="rId14"/>
          <w:footerReference w:type="first" r:id="rId15"/>
          <w:type w:val="continuous"/>
          <w:pgSz w:w="11906" w:h="16838"/>
          <w:pgMar w:top="1701" w:right="1134" w:bottom="1701" w:left="1412" w:header="1134" w:footer="720" w:gutter="0"/>
          <w:cols w:space="720"/>
        </w:sectPr>
      </w:pPr>
    </w:p>
    <w:p w14:paraId="3FE66D7C" w14:textId="77777777" w:rsidR="001B034A" w:rsidRDefault="0063778B">
      <w:pPr>
        <w:pStyle w:val="Heading1"/>
        <w:numPr>
          <w:ilvl w:val="0"/>
          <w:numId w:val="3"/>
        </w:numPr>
        <w:rPr>
          <w:sz w:val="24"/>
          <w:szCs w:val="24"/>
        </w:rPr>
      </w:pPr>
      <w:r>
        <w:rPr>
          <w:sz w:val="24"/>
          <w:szCs w:val="24"/>
        </w:rPr>
        <w:t xml:space="preserve">I. </w:t>
      </w:r>
      <w:r w:rsidR="001160AC">
        <w:rPr>
          <w:sz w:val="24"/>
          <w:szCs w:val="24"/>
          <w:lang w:val="en-US"/>
        </w:rPr>
        <w:t>DESKRIPSI PRODUK</w:t>
      </w:r>
    </w:p>
    <w:p w14:paraId="47047F18" w14:textId="0D10A318" w:rsidR="00156F43" w:rsidRDefault="00156F43" w:rsidP="00156F43">
      <w:pPr>
        <w:pStyle w:val="ListParagraph"/>
        <w:spacing w:line="276" w:lineRule="auto"/>
        <w:ind w:left="0" w:firstLine="720"/>
        <w:jc w:val="both"/>
        <w:rPr>
          <w:rFonts w:asciiTheme="majorBidi" w:hAnsiTheme="majorBidi" w:cstheme="majorBidi"/>
        </w:rPr>
      </w:pPr>
      <w:r w:rsidRPr="002621DA">
        <w:rPr>
          <w:rFonts w:asciiTheme="majorBidi" w:hAnsiTheme="majorBidi" w:cstheme="majorBidi"/>
          <w:lang w:val="en-US"/>
        </w:rPr>
        <w:t>Buku ajar interaktif</w:t>
      </w:r>
      <w:r>
        <w:rPr>
          <w:rFonts w:asciiTheme="majorBidi" w:hAnsiTheme="majorBidi" w:cstheme="majorBidi"/>
        </w:rPr>
        <w:t xml:space="preserve"> </w:t>
      </w:r>
      <w:r w:rsidRPr="002621DA">
        <w:rPr>
          <w:rFonts w:asciiTheme="majorBidi" w:hAnsiTheme="majorBidi" w:cstheme="majorBidi"/>
          <w:lang w:val="en-US"/>
        </w:rPr>
        <w:t>Ilmu</w:t>
      </w:r>
      <w:r>
        <w:rPr>
          <w:rFonts w:asciiTheme="majorBidi" w:hAnsiTheme="majorBidi" w:cstheme="majorBidi"/>
        </w:rPr>
        <w:t xml:space="preserve"> </w:t>
      </w:r>
      <w:r w:rsidRPr="002621DA">
        <w:rPr>
          <w:rFonts w:asciiTheme="majorBidi" w:hAnsiTheme="majorBidi" w:cstheme="majorBidi"/>
          <w:lang w:val="en-US"/>
        </w:rPr>
        <w:t>Pengetahuan Alam adalah</w:t>
      </w:r>
      <w:r>
        <w:rPr>
          <w:rFonts w:asciiTheme="majorBidi" w:hAnsiTheme="majorBidi" w:cstheme="majorBidi"/>
        </w:rPr>
        <w:t xml:space="preserve"> </w:t>
      </w:r>
      <w:r w:rsidRPr="002621DA">
        <w:rPr>
          <w:rFonts w:asciiTheme="majorBidi" w:hAnsiTheme="majorBidi" w:cstheme="majorBidi"/>
          <w:lang w:val="en-US"/>
        </w:rPr>
        <w:t>sebuah</w:t>
      </w:r>
      <w:r>
        <w:rPr>
          <w:rFonts w:asciiTheme="majorBidi" w:hAnsiTheme="majorBidi" w:cstheme="majorBidi"/>
        </w:rPr>
        <w:t xml:space="preserve"> </w:t>
      </w:r>
      <w:r w:rsidRPr="002621DA">
        <w:rPr>
          <w:rFonts w:asciiTheme="majorBidi" w:hAnsiTheme="majorBidi" w:cstheme="majorBidi"/>
          <w:lang w:val="en-US"/>
        </w:rPr>
        <w:t>sumber</w:t>
      </w:r>
      <w:r>
        <w:rPr>
          <w:rFonts w:asciiTheme="majorBidi" w:hAnsiTheme="majorBidi" w:cstheme="majorBidi"/>
        </w:rPr>
        <w:t xml:space="preserve"> </w:t>
      </w:r>
      <w:r w:rsidRPr="002621DA">
        <w:rPr>
          <w:rFonts w:asciiTheme="majorBidi" w:hAnsiTheme="majorBidi" w:cstheme="majorBidi"/>
          <w:lang w:val="en-US"/>
        </w:rPr>
        <w:t>belajar yang menggabungkan</w:t>
      </w:r>
      <w:r>
        <w:rPr>
          <w:rFonts w:asciiTheme="majorBidi" w:hAnsiTheme="majorBidi" w:cstheme="majorBidi"/>
        </w:rPr>
        <w:t xml:space="preserve"> </w:t>
      </w:r>
      <w:r w:rsidRPr="002621DA">
        <w:rPr>
          <w:rFonts w:asciiTheme="majorBidi" w:hAnsiTheme="majorBidi" w:cstheme="majorBidi"/>
          <w:lang w:val="en-US"/>
        </w:rPr>
        <w:t>teks</w:t>
      </w:r>
      <w:r>
        <w:rPr>
          <w:rFonts w:asciiTheme="majorBidi" w:hAnsiTheme="majorBidi" w:cstheme="majorBidi"/>
        </w:rPr>
        <w:t xml:space="preserve"> </w:t>
      </w:r>
      <w:r>
        <w:rPr>
          <w:rFonts w:asciiTheme="majorBidi" w:hAnsiTheme="majorBidi" w:cstheme="majorBidi"/>
          <w:lang w:val="en-US"/>
        </w:rPr>
        <w:t>informati</w:t>
      </w:r>
      <w:r w:rsidR="00CA6304">
        <w:rPr>
          <w:rFonts w:asciiTheme="majorBidi" w:hAnsiTheme="majorBidi" w:cstheme="majorBidi"/>
          <w:lang w:val="en-US"/>
        </w:rPr>
        <w:t>f</w:t>
      </w:r>
      <w:r>
        <w:rPr>
          <w:rFonts w:asciiTheme="majorBidi" w:hAnsiTheme="majorBidi" w:cstheme="majorBidi"/>
        </w:rPr>
        <w:t xml:space="preserve"> </w:t>
      </w:r>
      <w:r w:rsidRPr="002621DA">
        <w:rPr>
          <w:rFonts w:asciiTheme="majorBidi" w:hAnsiTheme="majorBidi" w:cstheme="majorBidi"/>
          <w:lang w:val="en-US"/>
        </w:rPr>
        <w:t>dengan</w:t>
      </w:r>
      <w:r>
        <w:rPr>
          <w:rFonts w:asciiTheme="majorBidi" w:hAnsiTheme="majorBidi" w:cstheme="majorBidi"/>
        </w:rPr>
        <w:t xml:space="preserve"> </w:t>
      </w:r>
      <w:r w:rsidRPr="002621DA">
        <w:rPr>
          <w:rFonts w:asciiTheme="majorBidi" w:hAnsiTheme="majorBidi" w:cstheme="majorBidi"/>
          <w:lang w:val="en-US"/>
        </w:rPr>
        <w:t>elemen-elemen multimedia dan interaktif. Buku ajar ini</w:t>
      </w:r>
      <w:r>
        <w:rPr>
          <w:rFonts w:asciiTheme="majorBidi" w:hAnsiTheme="majorBidi" w:cstheme="majorBidi"/>
        </w:rPr>
        <w:t xml:space="preserve"> </w:t>
      </w:r>
      <w:r w:rsidRPr="002621DA">
        <w:rPr>
          <w:rFonts w:asciiTheme="majorBidi" w:hAnsiTheme="majorBidi" w:cstheme="majorBidi"/>
          <w:lang w:val="en-US"/>
        </w:rPr>
        <w:t>dirancang</w:t>
      </w:r>
      <w:r>
        <w:rPr>
          <w:rFonts w:asciiTheme="majorBidi" w:hAnsiTheme="majorBidi" w:cstheme="majorBidi"/>
        </w:rPr>
        <w:t xml:space="preserve"> </w:t>
      </w:r>
      <w:r w:rsidRPr="002621DA">
        <w:rPr>
          <w:rFonts w:asciiTheme="majorBidi" w:hAnsiTheme="majorBidi" w:cstheme="majorBidi"/>
          <w:lang w:val="en-US"/>
        </w:rPr>
        <w:t>berbasis</w:t>
      </w:r>
      <w:r>
        <w:rPr>
          <w:rFonts w:asciiTheme="majorBidi" w:hAnsiTheme="majorBidi" w:cstheme="majorBidi"/>
        </w:rPr>
        <w:t xml:space="preserve"> </w:t>
      </w:r>
      <w:r w:rsidRPr="002621DA">
        <w:rPr>
          <w:rFonts w:asciiTheme="majorBidi" w:hAnsiTheme="majorBidi" w:cstheme="majorBidi"/>
          <w:lang w:val="en-US"/>
        </w:rPr>
        <w:t>Alqur’an</w:t>
      </w:r>
      <w:r>
        <w:rPr>
          <w:rFonts w:asciiTheme="majorBidi" w:hAnsiTheme="majorBidi" w:cstheme="majorBidi"/>
        </w:rPr>
        <w:t xml:space="preserve"> </w:t>
      </w:r>
      <w:r w:rsidRPr="002621DA">
        <w:rPr>
          <w:rFonts w:asciiTheme="majorBidi" w:hAnsiTheme="majorBidi" w:cstheme="majorBidi"/>
          <w:lang w:val="en-US"/>
        </w:rPr>
        <w:t>yakni</w:t>
      </w:r>
      <w:r>
        <w:rPr>
          <w:rFonts w:asciiTheme="majorBidi" w:hAnsiTheme="majorBidi" w:cstheme="majorBidi"/>
        </w:rPr>
        <w:t xml:space="preserve"> </w:t>
      </w:r>
      <w:r w:rsidRPr="002621DA">
        <w:rPr>
          <w:rFonts w:asciiTheme="majorBidi" w:hAnsiTheme="majorBidi" w:cstheme="majorBidi"/>
          <w:lang w:val="en-US"/>
        </w:rPr>
        <w:t>menggabungkan</w:t>
      </w:r>
      <w:r>
        <w:rPr>
          <w:rFonts w:asciiTheme="majorBidi" w:hAnsiTheme="majorBidi" w:cstheme="majorBidi"/>
        </w:rPr>
        <w:t xml:space="preserve"> </w:t>
      </w:r>
      <w:r w:rsidRPr="002621DA">
        <w:rPr>
          <w:rFonts w:asciiTheme="majorBidi" w:hAnsiTheme="majorBidi" w:cstheme="majorBidi"/>
          <w:lang w:val="en-US"/>
        </w:rPr>
        <w:t>kekayaan</w:t>
      </w:r>
      <w:r>
        <w:rPr>
          <w:rFonts w:asciiTheme="majorBidi" w:hAnsiTheme="majorBidi" w:cstheme="majorBidi"/>
        </w:rPr>
        <w:t xml:space="preserve"> </w:t>
      </w:r>
      <w:r w:rsidRPr="002621DA">
        <w:rPr>
          <w:rFonts w:asciiTheme="majorBidi" w:hAnsiTheme="majorBidi" w:cstheme="majorBidi"/>
          <w:lang w:val="en-US"/>
        </w:rPr>
        <w:t>Ilmu</w:t>
      </w:r>
      <w:r>
        <w:rPr>
          <w:rFonts w:asciiTheme="majorBidi" w:hAnsiTheme="majorBidi" w:cstheme="majorBidi"/>
        </w:rPr>
        <w:t xml:space="preserve"> </w:t>
      </w:r>
      <w:r w:rsidRPr="002621DA">
        <w:rPr>
          <w:rFonts w:asciiTheme="majorBidi" w:hAnsiTheme="majorBidi" w:cstheme="majorBidi"/>
          <w:lang w:val="en-US"/>
        </w:rPr>
        <w:t>pengetahuan Alam dengan</w:t>
      </w:r>
      <w:r>
        <w:rPr>
          <w:rFonts w:asciiTheme="majorBidi" w:hAnsiTheme="majorBidi" w:cstheme="majorBidi"/>
        </w:rPr>
        <w:t xml:space="preserve"> </w:t>
      </w:r>
      <w:r w:rsidRPr="002621DA">
        <w:rPr>
          <w:rFonts w:asciiTheme="majorBidi" w:hAnsiTheme="majorBidi" w:cstheme="majorBidi"/>
          <w:lang w:val="en-US"/>
        </w:rPr>
        <w:t>nilai-nilai dan panduan yang terdapat</w:t>
      </w:r>
      <w:r>
        <w:rPr>
          <w:rFonts w:asciiTheme="majorBidi" w:hAnsiTheme="majorBidi" w:cstheme="majorBidi"/>
        </w:rPr>
        <w:t xml:space="preserve"> </w:t>
      </w:r>
      <w:r w:rsidRPr="002621DA">
        <w:rPr>
          <w:rFonts w:asciiTheme="majorBidi" w:hAnsiTheme="majorBidi" w:cstheme="majorBidi"/>
          <w:lang w:val="en-US"/>
        </w:rPr>
        <w:t>dalam</w:t>
      </w:r>
      <w:r>
        <w:rPr>
          <w:rFonts w:asciiTheme="majorBidi" w:hAnsiTheme="majorBidi" w:cstheme="majorBidi"/>
        </w:rPr>
        <w:t xml:space="preserve"> </w:t>
      </w:r>
      <w:r w:rsidRPr="002621DA">
        <w:rPr>
          <w:rFonts w:asciiTheme="majorBidi" w:hAnsiTheme="majorBidi" w:cstheme="majorBidi"/>
          <w:lang w:val="en-US"/>
        </w:rPr>
        <w:t>Alqur’an. Dalam buku</w:t>
      </w:r>
      <w:r>
        <w:rPr>
          <w:rFonts w:asciiTheme="majorBidi" w:hAnsiTheme="majorBidi" w:cstheme="majorBidi"/>
        </w:rPr>
        <w:t xml:space="preserve"> </w:t>
      </w:r>
      <w:r w:rsidRPr="002621DA">
        <w:rPr>
          <w:rFonts w:asciiTheme="majorBidi" w:hAnsiTheme="majorBidi" w:cstheme="majorBidi"/>
          <w:lang w:val="en-US"/>
        </w:rPr>
        <w:t>ini</w:t>
      </w:r>
      <w:r>
        <w:rPr>
          <w:rFonts w:asciiTheme="majorBidi" w:hAnsiTheme="majorBidi" w:cstheme="majorBidi"/>
        </w:rPr>
        <w:t xml:space="preserve"> </w:t>
      </w:r>
      <w:r w:rsidRPr="002621DA">
        <w:rPr>
          <w:rFonts w:asciiTheme="majorBidi" w:hAnsiTheme="majorBidi" w:cstheme="majorBidi"/>
          <w:lang w:val="en-US"/>
        </w:rPr>
        <w:t>tidak</w:t>
      </w:r>
      <w:r>
        <w:rPr>
          <w:rFonts w:asciiTheme="majorBidi" w:hAnsiTheme="majorBidi" w:cstheme="majorBidi"/>
        </w:rPr>
        <w:t xml:space="preserve"> </w:t>
      </w:r>
      <w:r w:rsidRPr="002621DA">
        <w:rPr>
          <w:rFonts w:asciiTheme="majorBidi" w:hAnsiTheme="majorBidi" w:cstheme="majorBidi"/>
          <w:lang w:val="en-US"/>
        </w:rPr>
        <w:t>hanya</w:t>
      </w:r>
      <w:r>
        <w:rPr>
          <w:rFonts w:asciiTheme="majorBidi" w:hAnsiTheme="majorBidi" w:cstheme="majorBidi"/>
        </w:rPr>
        <w:t xml:space="preserve"> </w:t>
      </w:r>
      <w:r w:rsidRPr="002621DA">
        <w:rPr>
          <w:rFonts w:asciiTheme="majorBidi" w:hAnsiTheme="majorBidi" w:cstheme="majorBidi"/>
          <w:lang w:val="en-US"/>
        </w:rPr>
        <w:t>menjelaskan</w:t>
      </w:r>
      <w:r>
        <w:rPr>
          <w:rFonts w:asciiTheme="majorBidi" w:hAnsiTheme="majorBidi" w:cstheme="majorBidi"/>
        </w:rPr>
        <w:t xml:space="preserve"> </w:t>
      </w:r>
      <w:r w:rsidRPr="002621DA">
        <w:rPr>
          <w:rFonts w:asciiTheme="majorBidi" w:hAnsiTheme="majorBidi" w:cstheme="majorBidi"/>
          <w:lang w:val="en-US"/>
        </w:rPr>
        <w:t>konsep-konsep</w:t>
      </w:r>
      <w:r>
        <w:rPr>
          <w:rFonts w:asciiTheme="majorBidi" w:hAnsiTheme="majorBidi" w:cstheme="majorBidi"/>
        </w:rPr>
        <w:t xml:space="preserve"> </w:t>
      </w:r>
      <w:r w:rsidRPr="002621DA">
        <w:rPr>
          <w:rFonts w:asciiTheme="majorBidi" w:hAnsiTheme="majorBidi" w:cstheme="majorBidi"/>
          <w:lang w:val="en-US"/>
        </w:rPr>
        <w:t>ilmiah</w:t>
      </w:r>
      <w:r>
        <w:rPr>
          <w:rFonts w:asciiTheme="majorBidi" w:hAnsiTheme="majorBidi" w:cstheme="majorBidi"/>
        </w:rPr>
        <w:t xml:space="preserve"> </w:t>
      </w:r>
      <w:r w:rsidRPr="002621DA">
        <w:rPr>
          <w:rFonts w:asciiTheme="majorBidi" w:hAnsiTheme="majorBidi" w:cstheme="majorBidi"/>
          <w:lang w:val="en-US"/>
        </w:rPr>
        <w:t>tetapi juga mengaitkannya</w:t>
      </w:r>
      <w:r>
        <w:rPr>
          <w:rFonts w:asciiTheme="majorBidi" w:hAnsiTheme="majorBidi" w:cstheme="majorBidi"/>
        </w:rPr>
        <w:t xml:space="preserve"> </w:t>
      </w:r>
      <w:r w:rsidRPr="002621DA">
        <w:rPr>
          <w:rFonts w:asciiTheme="majorBidi" w:hAnsiTheme="majorBidi" w:cstheme="majorBidi"/>
          <w:lang w:val="en-US"/>
        </w:rPr>
        <w:t>dengan</w:t>
      </w:r>
      <w:r>
        <w:rPr>
          <w:rFonts w:asciiTheme="majorBidi" w:hAnsiTheme="majorBidi" w:cstheme="majorBidi"/>
        </w:rPr>
        <w:t xml:space="preserve"> </w:t>
      </w:r>
      <w:r w:rsidRPr="002621DA">
        <w:rPr>
          <w:rFonts w:asciiTheme="majorBidi" w:hAnsiTheme="majorBidi" w:cstheme="majorBidi"/>
          <w:lang w:val="en-US"/>
        </w:rPr>
        <w:t>ayat-ayat</w:t>
      </w:r>
      <w:r>
        <w:rPr>
          <w:rFonts w:asciiTheme="majorBidi" w:hAnsiTheme="majorBidi" w:cstheme="majorBidi"/>
        </w:rPr>
        <w:t xml:space="preserve"> </w:t>
      </w:r>
      <w:r w:rsidRPr="002621DA">
        <w:rPr>
          <w:rFonts w:asciiTheme="majorBidi" w:hAnsiTheme="majorBidi" w:cstheme="majorBidi"/>
          <w:lang w:val="en-US"/>
        </w:rPr>
        <w:t>Alqur’an yang relevan</w:t>
      </w:r>
      <w:r w:rsidR="006C7A5A">
        <w:rPr>
          <w:rFonts w:asciiTheme="majorBidi" w:hAnsiTheme="majorBidi" w:cstheme="majorBidi"/>
          <w:lang w:val="en-US"/>
        </w:rPr>
        <w:fldChar w:fldCharType="begin" w:fldLock="1"/>
      </w:r>
      <w:r w:rsidR="006C7A5A">
        <w:rPr>
          <w:rFonts w:asciiTheme="majorBidi" w:hAnsiTheme="majorBidi" w:cstheme="majorBidi"/>
          <w:lang w:val="en-US"/>
        </w:rPr>
        <w:instrText>ADDIN CSL_CITATION {"citationItems":[{"id":"ITEM-1","itemData":{"id":"ITEM-1","issued":{"date-parts":[["0"]]},"title":"HUBUNGAN PENDIDIKAN AGAMA ISLAM DENGAN KEPRIBADIAN ISLAMI SISWA SMP NEGERI 90 JAKARTA TIMUR","type":"report"},"uris":["http://www.mendeley.com/documents/?uuid=9901c7cb-7a6c-31a8-ad5d-0bd52dc209bd"]}],"mendeley":{"formattedCitation":"[1]","plainTextFormattedCitation":"[1]","previouslyFormattedCitation":"[1]"},"properties":{"noteIndex":0},"schema":"https://github.com/citation-style-language/schema/raw/master/csl-citation.json"}</w:instrText>
      </w:r>
      <w:r w:rsidR="006C7A5A">
        <w:rPr>
          <w:rFonts w:asciiTheme="majorBidi" w:hAnsiTheme="majorBidi" w:cstheme="majorBidi"/>
          <w:lang w:val="en-US"/>
        </w:rPr>
        <w:fldChar w:fldCharType="separate"/>
      </w:r>
      <w:r w:rsidR="006C7A5A" w:rsidRPr="006C7A5A">
        <w:rPr>
          <w:rFonts w:asciiTheme="majorBidi" w:hAnsiTheme="majorBidi" w:cstheme="majorBidi"/>
          <w:noProof/>
          <w:lang w:val="en-US"/>
        </w:rPr>
        <w:t>[1]</w:t>
      </w:r>
      <w:r w:rsidR="006C7A5A">
        <w:rPr>
          <w:rFonts w:asciiTheme="majorBidi" w:hAnsiTheme="majorBidi" w:cstheme="majorBidi"/>
          <w:lang w:val="en-US"/>
        </w:rPr>
        <w:fldChar w:fldCharType="end"/>
      </w:r>
      <w:r w:rsidRPr="002621DA">
        <w:rPr>
          <w:rFonts w:asciiTheme="majorBidi" w:hAnsiTheme="majorBidi" w:cstheme="majorBidi"/>
          <w:lang w:val="en-US"/>
        </w:rPr>
        <w:t>.</w:t>
      </w:r>
    </w:p>
    <w:p w14:paraId="128CA0CD" w14:textId="178FACEA" w:rsidR="00156F43" w:rsidRPr="002621DA" w:rsidRDefault="00156F43" w:rsidP="00156F43">
      <w:pPr>
        <w:pStyle w:val="ListParagraph"/>
        <w:spacing w:line="276" w:lineRule="auto"/>
        <w:ind w:left="0" w:firstLine="720"/>
        <w:jc w:val="both"/>
        <w:rPr>
          <w:rFonts w:asciiTheme="majorBidi" w:hAnsiTheme="majorBidi" w:cstheme="majorBidi"/>
          <w:lang w:val="en-US"/>
        </w:rPr>
      </w:pPr>
      <w:r w:rsidRPr="002621DA">
        <w:rPr>
          <w:rFonts w:asciiTheme="majorBidi" w:hAnsiTheme="majorBidi" w:cstheme="majorBidi"/>
          <w:lang w:val="en-US"/>
        </w:rPr>
        <w:t>Buku</w:t>
      </w:r>
      <w:r>
        <w:rPr>
          <w:rFonts w:asciiTheme="majorBidi" w:hAnsiTheme="majorBidi" w:cstheme="majorBidi"/>
        </w:rPr>
        <w:t xml:space="preserve"> </w:t>
      </w:r>
      <w:r w:rsidRPr="002621DA">
        <w:rPr>
          <w:rFonts w:asciiTheme="majorBidi" w:hAnsiTheme="majorBidi" w:cstheme="majorBidi"/>
          <w:lang w:val="en-US"/>
        </w:rPr>
        <w:t>ini</w:t>
      </w:r>
      <w:r>
        <w:rPr>
          <w:rFonts w:asciiTheme="majorBidi" w:hAnsiTheme="majorBidi" w:cstheme="majorBidi"/>
        </w:rPr>
        <w:t xml:space="preserve"> </w:t>
      </w:r>
      <w:r w:rsidRPr="002621DA">
        <w:rPr>
          <w:rFonts w:asciiTheme="majorBidi" w:hAnsiTheme="majorBidi" w:cstheme="majorBidi"/>
          <w:lang w:val="en-US"/>
        </w:rPr>
        <w:t>dirancang</w:t>
      </w:r>
      <w:r>
        <w:rPr>
          <w:rFonts w:asciiTheme="majorBidi" w:hAnsiTheme="majorBidi" w:cstheme="majorBidi"/>
        </w:rPr>
        <w:t xml:space="preserve"> </w:t>
      </w:r>
      <w:r w:rsidRPr="002621DA">
        <w:rPr>
          <w:rFonts w:asciiTheme="majorBidi" w:hAnsiTheme="majorBidi" w:cstheme="majorBidi"/>
          <w:lang w:val="en-US"/>
        </w:rPr>
        <w:t>untuk</w:t>
      </w:r>
      <w:r>
        <w:rPr>
          <w:rFonts w:asciiTheme="majorBidi" w:hAnsiTheme="majorBidi" w:cstheme="majorBidi"/>
        </w:rPr>
        <w:t xml:space="preserve"> </w:t>
      </w:r>
      <w:r w:rsidRPr="002621DA">
        <w:rPr>
          <w:rFonts w:asciiTheme="majorBidi" w:hAnsiTheme="majorBidi" w:cstheme="majorBidi"/>
          <w:lang w:val="en-US"/>
        </w:rPr>
        <w:t>menginspirasi</w:t>
      </w:r>
      <w:r>
        <w:rPr>
          <w:rFonts w:asciiTheme="majorBidi" w:hAnsiTheme="majorBidi" w:cstheme="majorBidi"/>
        </w:rPr>
        <w:t xml:space="preserve"> </w:t>
      </w:r>
      <w:r w:rsidRPr="002621DA">
        <w:rPr>
          <w:rFonts w:asciiTheme="majorBidi" w:hAnsiTheme="majorBidi" w:cstheme="majorBidi"/>
          <w:lang w:val="en-US"/>
        </w:rPr>
        <w:t>siswa</w:t>
      </w:r>
      <w:r>
        <w:rPr>
          <w:rFonts w:asciiTheme="majorBidi" w:hAnsiTheme="majorBidi" w:cstheme="majorBidi"/>
        </w:rPr>
        <w:t xml:space="preserve"> </w:t>
      </w:r>
      <w:r w:rsidRPr="002621DA">
        <w:rPr>
          <w:rFonts w:asciiTheme="majorBidi" w:hAnsiTheme="majorBidi" w:cstheme="majorBidi"/>
          <w:lang w:val="en-US"/>
        </w:rPr>
        <w:t>dalam</w:t>
      </w:r>
      <w:r>
        <w:rPr>
          <w:rFonts w:asciiTheme="majorBidi" w:hAnsiTheme="majorBidi" w:cstheme="majorBidi"/>
        </w:rPr>
        <w:t xml:space="preserve"> </w:t>
      </w:r>
      <w:r w:rsidRPr="002621DA">
        <w:rPr>
          <w:rFonts w:asciiTheme="majorBidi" w:hAnsiTheme="majorBidi" w:cstheme="majorBidi"/>
          <w:lang w:val="en-US"/>
        </w:rPr>
        <w:t>mengeksplorasi</w:t>
      </w:r>
      <w:r>
        <w:rPr>
          <w:rFonts w:asciiTheme="majorBidi" w:hAnsiTheme="majorBidi" w:cstheme="majorBidi"/>
        </w:rPr>
        <w:t xml:space="preserve"> </w:t>
      </w:r>
      <w:r w:rsidRPr="002621DA">
        <w:rPr>
          <w:rFonts w:asciiTheme="majorBidi" w:hAnsiTheme="majorBidi" w:cstheme="majorBidi"/>
          <w:lang w:val="en-US"/>
        </w:rPr>
        <w:t>keajaiban</w:t>
      </w:r>
      <w:r>
        <w:rPr>
          <w:rFonts w:asciiTheme="majorBidi" w:hAnsiTheme="majorBidi" w:cstheme="majorBidi"/>
        </w:rPr>
        <w:t xml:space="preserve"> </w:t>
      </w:r>
      <w:r w:rsidRPr="002621DA">
        <w:rPr>
          <w:rFonts w:asciiTheme="majorBidi" w:hAnsiTheme="majorBidi" w:cstheme="majorBidi"/>
          <w:lang w:val="en-US"/>
        </w:rPr>
        <w:t>alam</w:t>
      </w:r>
      <w:r>
        <w:rPr>
          <w:rFonts w:asciiTheme="majorBidi" w:hAnsiTheme="majorBidi" w:cstheme="majorBidi"/>
        </w:rPr>
        <w:t xml:space="preserve"> </w:t>
      </w:r>
      <w:r w:rsidRPr="002621DA">
        <w:rPr>
          <w:rFonts w:asciiTheme="majorBidi" w:hAnsiTheme="majorBidi" w:cstheme="majorBidi"/>
          <w:lang w:val="en-US"/>
        </w:rPr>
        <w:t>semesta dan memahami</w:t>
      </w:r>
      <w:r>
        <w:rPr>
          <w:rFonts w:asciiTheme="majorBidi" w:hAnsiTheme="majorBidi" w:cstheme="majorBidi"/>
        </w:rPr>
        <w:t xml:space="preserve"> </w:t>
      </w:r>
      <w:r w:rsidRPr="002621DA">
        <w:rPr>
          <w:rFonts w:asciiTheme="majorBidi" w:hAnsiTheme="majorBidi" w:cstheme="majorBidi"/>
          <w:lang w:val="en-US"/>
        </w:rPr>
        <w:t>prinsip-prinsip</w:t>
      </w:r>
      <w:r>
        <w:rPr>
          <w:rFonts w:asciiTheme="majorBidi" w:hAnsiTheme="majorBidi" w:cstheme="majorBidi"/>
        </w:rPr>
        <w:t xml:space="preserve"> </w:t>
      </w:r>
      <w:r w:rsidRPr="002621DA">
        <w:rPr>
          <w:rFonts w:asciiTheme="majorBidi" w:hAnsiTheme="majorBidi" w:cstheme="majorBidi"/>
          <w:lang w:val="en-US"/>
        </w:rPr>
        <w:t>ilmiah</w:t>
      </w:r>
      <w:r>
        <w:rPr>
          <w:rFonts w:asciiTheme="majorBidi" w:hAnsiTheme="majorBidi" w:cstheme="majorBidi"/>
        </w:rPr>
        <w:t xml:space="preserve"> </w:t>
      </w:r>
      <w:r w:rsidRPr="002621DA">
        <w:rPr>
          <w:rFonts w:asciiTheme="majorBidi" w:hAnsiTheme="majorBidi" w:cstheme="majorBidi"/>
          <w:lang w:val="en-US"/>
        </w:rPr>
        <w:t>melalui</w:t>
      </w:r>
      <w:r>
        <w:rPr>
          <w:rFonts w:asciiTheme="majorBidi" w:hAnsiTheme="majorBidi" w:cstheme="majorBidi"/>
        </w:rPr>
        <w:t xml:space="preserve"> </w:t>
      </w:r>
      <w:r w:rsidRPr="002621DA">
        <w:rPr>
          <w:rFonts w:asciiTheme="majorBidi" w:hAnsiTheme="majorBidi" w:cstheme="majorBidi"/>
          <w:lang w:val="en-US"/>
        </w:rPr>
        <w:t>perspektif Islam. Selain teks</w:t>
      </w:r>
      <w:r>
        <w:rPr>
          <w:rFonts w:asciiTheme="majorBidi" w:hAnsiTheme="majorBidi" w:cstheme="majorBidi"/>
        </w:rPr>
        <w:t xml:space="preserve"> </w:t>
      </w:r>
      <w:r w:rsidRPr="002621DA">
        <w:rPr>
          <w:rFonts w:asciiTheme="majorBidi" w:hAnsiTheme="majorBidi" w:cstheme="majorBidi"/>
          <w:lang w:val="en-US"/>
        </w:rPr>
        <w:t>formatif, buku</w:t>
      </w:r>
      <w:r>
        <w:rPr>
          <w:rFonts w:asciiTheme="majorBidi" w:hAnsiTheme="majorBidi" w:cstheme="majorBidi"/>
        </w:rPr>
        <w:t xml:space="preserve"> </w:t>
      </w:r>
      <w:r w:rsidRPr="002621DA">
        <w:rPr>
          <w:rFonts w:asciiTheme="majorBidi" w:hAnsiTheme="majorBidi" w:cstheme="majorBidi"/>
          <w:lang w:val="en-US"/>
        </w:rPr>
        <w:t>ini</w:t>
      </w:r>
      <w:r>
        <w:rPr>
          <w:rFonts w:asciiTheme="majorBidi" w:hAnsiTheme="majorBidi" w:cstheme="majorBidi"/>
        </w:rPr>
        <w:t xml:space="preserve"> </w:t>
      </w:r>
      <w:r w:rsidRPr="002621DA">
        <w:rPr>
          <w:rFonts w:asciiTheme="majorBidi" w:hAnsiTheme="majorBidi" w:cstheme="majorBidi"/>
          <w:lang w:val="en-US"/>
        </w:rPr>
        <w:t>menyediakan multimedia seperti</w:t>
      </w:r>
      <w:r>
        <w:rPr>
          <w:rFonts w:asciiTheme="majorBidi" w:hAnsiTheme="majorBidi" w:cstheme="majorBidi"/>
        </w:rPr>
        <w:t xml:space="preserve"> </w:t>
      </w:r>
      <w:r w:rsidRPr="002621DA">
        <w:rPr>
          <w:rFonts w:asciiTheme="majorBidi" w:hAnsiTheme="majorBidi" w:cstheme="majorBidi"/>
          <w:lang w:val="en-US"/>
        </w:rPr>
        <w:t>gambar</w:t>
      </w:r>
      <w:r>
        <w:rPr>
          <w:rFonts w:asciiTheme="majorBidi" w:hAnsiTheme="majorBidi" w:cstheme="majorBidi"/>
        </w:rPr>
        <w:t xml:space="preserve"> </w:t>
      </w:r>
      <w:r w:rsidRPr="002621DA">
        <w:rPr>
          <w:rFonts w:asciiTheme="majorBidi" w:hAnsiTheme="majorBidi" w:cstheme="majorBidi"/>
          <w:lang w:val="en-US"/>
        </w:rPr>
        <w:t>ataupun</w:t>
      </w:r>
      <w:r>
        <w:rPr>
          <w:rFonts w:asciiTheme="majorBidi" w:hAnsiTheme="majorBidi" w:cstheme="majorBidi"/>
        </w:rPr>
        <w:t xml:space="preserve"> </w:t>
      </w:r>
      <w:r w:rsidRPr="002621DA">
        <w:rPr>
          <w:rFonts w:asciiTheme="majorBidi" w:hAnsiTheme="majorBidi" w:cstheme="majorBidi"/>
          <w:lang w:val="en-US"/>
        </w:rPr>
        <w:t>animasi</w:t>
      </w:r>
      <w:r>
        <w:rPr>
          <w:rFonts w:asciiTheme="majorBidi" w:hAnsiTheme="majorBidi" w:cstheme="majorBidi"/>
        </w:rPr>
        <w:t xml:space="preserve"> </w:t>
      </w:r>
      <w:r w:rsidRPr="002621DA">
        <w:rPr>
          <w:rFonts w:asciiTheme="majorBidi" w:hAnsiTheme="majorBidi" w:cstheme="majorBidi"/>
          <w:lang w:val="en-US"/>
        </w:rPr>
        <w:t>untuk</w:t>
      </w:r>
      <w:r>
        <w:rPr>
          <w:rFonts w:asciiTheme="majorBidi" w:hAnsiTheme="majorBidi" w:cstheme="majorBidi"/>
        </w:rPr>
        <w:t xml:space="preserve"> </w:t>
      </w:r>
      <w:r w:rsidRPr="002621DA">
        <w:rPr>
          <w:rFonts w:asciiTheme="majorBidi" w:hAnsiTheme="majorBidi" w:cstheme="majorBidi"/>
          <w:lang w:val="en-US"/>
        </w:rPr>
        <w:t>membantu</w:t>
      </w:r>
      <w:r>
        <w:rPr>
          <w:rFonts w:asciiTheme="majorBidi" w:hAnsiTheme="majorBidi" w:cstheme="majorBidi"/>
        </w:rPr>
        <w:t xml:space="preserve"> </w:t>
      </w:r>
      <w:r w:rsidRPr="002621DA">
        <w:rPr>
          <w:rFonts w:asciiTheme="majorBidi" w:hAnsiTheme="majorBidi" w:cstheme="majorBidi"/>
          <w:lang w:val="en-US"/>
        </w:rPr>
        <w:t>siswa</w:t>
      </w:r>
      <w:r>
        <w:rPr>
          <w:rFonts w:asciiTheme="majorBidi" w:hAnsiTheme="majorBidi" w:cstheme="majorBidi"/>
        </w:rPr>
        <w:t xml:space="preserve"> </w:t>
      </w:r>
      <w:r w:rsidRPr="002621DA">
        <w:rPr>
          <w:rFonts w:asciiTheme="majorBidi" w:hAnsiTheme="majorBidi" w:cstheme="majorBidi"/>
          <w:lang w:val="en-US"/>
        </w:rPr>
        <w:t>memahami</w:t>
      </w:r>
      <w:r>
        <w:rPr>
          <w:rFonts w:asciiTheme="majorBidi" w:hAnsiTheme="majorBidi" w:cstheme="majorBidi"/>
        </w:rPr>
        <w:t xml:space="preserve"> </w:t>
      </w:r>
      <w:r w:rsidRPr="002621DA">
        <w:rPr>
          <w:rFonts w:asciiTheme="majorBidi" w:hAnsiTheme="majorBidi" w:cstheme="majorBidi"/>
          <w:lang w:val="en-US"/>
        </w:rPr>
        <w:t>dengan</w:t>
      </w:r>
      <w:r>
        <w:rPr>
          <w:rFonts w:asciiTheme="majorBidi" w:hAnsiTheme="majorBidi" w:cstheme="majorBidi"/>
        </w:rPr>
        <w:t xml:space="preserve"> </w:t>
      </w:r>
      <w:r w:rsidRPr="002621DA">
        <w:rPr>
          <w:rFonts w:asciiTheme="majorBidi" w:hAnsiTheme="majorBidi" w:cstheme="majorBidi"/>
          <w:lang w:val="en-US"/>
        </w:rPr>
        <w:t>lebih</w:t>
      </w:r>
      <w:r>
        <w:rPr>
          <w:rFonts w:asciiTheme="majorBidi" w:hAnsiTheme="majorBidi" w:cstheme="majorBidi"/>
        </w:rPr>
        <w:t xml:space="preserve"> </w:t>
      </w:r>
      <w:r w:rsidRPr="002621DA">
        <w:rPr>
          <w:rFonts w:asciiTheme="majorBidi" w:hAnsiTheme="majorBidi" w:cstheme="majorBidi"/>
          <w:lang w:val="en-US"/>
        </w:rPr>
        <w:t>baik</w:t>
      </w:r>
      <w:r>
        <w:rPr>
          <w:rFonts w:asciiTheme="majorBidi" w:hAnsiTheme="majorBidi" w:cstheme="majorBidi"/>
        </w:rPr>
        <w:t xml:space="preserve"> </w:t>
      </w:r>
      <w:r w:rsidRPr="002621DA">
        <w:rPr>
          <w:rFonts w:asciiTheme="majorBidi" w:hAnsiTheme="majorBidi" w:cstheme="majorBidi"/>
          <w:lang w:val="en-US"/>
        </w:rPr>
        <w:t>konsep-konsep yang diajarkan</w:t>
      </w:r>
      <w:r w:rsidR="006C7A5A">
        <w:rPr>
          <w:rFonts w:asciiTheme="majorBidi" w:hAnsiTheme="majorBidi" w:cstheme="majorBidi"/>
          <w:lang w:val="en-US"/>
        </w:rPr>
        <w:fldChar w:fldCharType="begin" w:fldLock="1"/>
      </w:r>
      <w:r w:rsidR="006C7A5A">
        <w:rPr>
          <w:rFonts w:asciiTheme="majorBidi" w:hAnsiTheme="majorBidi" w:cstheme="majorBidi"/>
          <w:lang w:val="en-US"/>
        </w:rPr>
        <w:instrText>ADDIN CSL_CITATION {"citationItems":[{"id":"ITEM-1","itemData":{"ISBN":"0318945444","abstract":"Predicting the binding mode of flexible polypeptides to proteins is an important task that falls outside the domain of applicability of most small molecule and protein−protein docking tools. Here, we test the small molecule flexible ligand docking program Glide on a set of 19 non-α-helical peptides and systematically improve pose prediction accuracy bynhancing Glide sampling for flexible polypeptides. In addition, scoring of the poses was improved by post-processing with physics-based implicit solvent MM- GBSA calculations. Using the best RMSD among the top 10 scoring poses as a metric, the success rate (RMSD ≤ 2.0 Å for the interface backbone atoms) increased from 21% with default Glide SP settings to 58% with the enhanced peptide sampling and scoring protocol in the case of redocking to the native protein structure. This approaches the accuracy of the recently developed Rosetta FlexPepDock method (63% success for these 19 peptides) while being over 100 times faster. Cross-docking was performed for a subset of cases where an unbound receptor structure was available, and in that case, 40% of peptides were docked successfully. We analyze the results and find that the optimized polypeptide protocol is most accurate for extended peptides of limited size and number of formal charges, defining a domain of applicability for this approach.","author":[{"dropping-particle":"al","family":"James W, Elston D","given":"Treat J et","non-dropping-particle":"","parse-names":false,"suffix":""}],"container-title":"Andrew's Disease of the Skin Clinical Dermatology.","id":"ITEM-1","issue":"2015","issued":{"date-parts":[["20"]]},"page":"929-930","title":"</w:instrText>
      </w:r>
      <w:r w:rsidR="006C7A5A">
        <w:rPr>
          <w:rFonts w:ascii="MS Mincho" w:eastAsia="MS Mincho" w:hAnsi="MS Mincho" w:cs="MS Mincho" w:hint="eastAsia"/>
          <w:lang w:val="en-US"/>
        </w:rPr>
        <w:instrText>済無</w:instrText>
      </w:r>
      <w:r w:rsidR="006C7A5A">
        <w:rPr>
          <w:rFonts w:asciiTheme="majorBidi" w:hAnsiTheme="majorBidi" w:cstheme="majorBidi"/>
          <w:lang w:val="en-US"/>
        </w:rPr>
        <w:instrText>No Title No Title No Title","type":"article-journal","volume":"1"},"uris":["http://www.mendeley.com/documents/?uuid=cb3b4e49-4da3-4a9f-b77b-7f405d27fc12"]}],"mendeley":{"formattedCitation":"[2]","plainTextFormattedCitation":"[2]","previouslyFormattedCitation":"[2]"},"properties":{"noteIndex":0},"schema":"https://github.com/citation-style-language/schema/raw/master/csl-citation.json"}</w:instrText>
      </w:r>
      <w:r w:rsidR="006C7A5A">
        <w:rPr>
          <w:rFonts w:asciiTheme="majorBidi" w:hAnsiTheme="majorBidi" w:cstheme="majorBidi"/>
          <w:lang w:val="en-US"/>
        </w:rPr>
        <w:fldChar w:fldCharType="separate"/>
      </w:r>
      <w:r w:rsidR="006C7A5A" w:rsidRPr="006C7A5A">
        <w:rPr>
          <w:rFonts w:asciiTheme="majorBidi" w:hAnsiTheme="majorBidi" w:cstheme="majorBidi"/>
          <w:noProof/>
          <w:lang w:val="en-US"/>
        </w:rPr>
        <w:t>[2]</w:t>
      </w:r>
      <w:r w:rsidR="006C7A5A">
        <w:rPr>
          <w:rFonts w:asciiTheme="majorBidi" w:hAnsiTheme="majorBidi" w:cstheme="majorBidi"/>
          <w:lang w:val="en-US"/>
        </w:rPr>
        <w:fldChar w:fldCharType="end"/>
      </w:r>
      <w:r w:rsidRPr="002621DA">
        <w:rPr>
          <w:rFonts w:asciiTheme="majorBidi" w:hAnsiTheme="majorBidi" w:cstheme="majorBidi"/>
          <w:lang w:val="en-US"/>
        </w:rPr>
        <w:t>.</w:t>
      </w:r>
    </w:p>
    <w:p w14:paraId="38018D39" w14:textId="265527A5" w:rsidR="00156F43" w:rsidRPr="006A7DBF" w:rsidRDefault="00156F43" w:rsidP="00156F43">
      <w:pPr>
        <w:pStyle w:val="ListParagraph"/>
        <w:spacing w:line="276" w:lineRule="auto"/>
        <w:ind w:left="0" w:firstLine="720"/>
        <w:jc w:val="both"/>
        <w:rPr>
          <w:rFonts w:asciiTheme="majorBidi" w:hAnsiTheme="majorBidi" w:cstheme="majorBidi"/>
        </w:rPr>
      </w:pPr>
      <w:r w:rsidRPr="002621DA">
        <w:rPr>
          <w:rFonts w:asciiTheme="majorBidi" w:hAnsiTheme="majorBidi" w:cstheme="majorBidi"/>
          <w:lang w:val="en-US"/>
        </w:rPr>
        <w:t>Dengan</w:t>
      </w:r>
      <w:r>
        <w:rPr>
          <w:rFonts w:asciiTheme="majorBidi" w:hAnsiTheme="majorBidi" w:cstheme="majorBidi"/>
        </w:rPr>
        <w:t xml:space="preserve"> </w:t>
      </w:r>
      <w:r w:rsidRPr="002621DA">
        <w:rPr>
          <w:rFonts w:asciiTheme="majorBidi" w:hAnsiTheme="majorBidi" w:cstheme="majorBidi"/>
          <w:lang w:val="en-US"/>
        </w:rPr>
        <w:t>pendekatan</w:t>
      </w:r>
      <w:r>
        <w:rPr>
          <w:rFonts w:asciiTheme="majorBidi" w:hAnsiTheme="majorBidi" w:cstheme="majorBidi"/>
        </w:rPr>
        <w:t xml:space="preserve"> </w:t>
      </w:r>
      <w:r w:rsidRPr="002621DA">
        <w:rPr>
          <w:rFonts w:asciiTheme="majorBidi" w:hAnsiTheme="majorBidi" w:cstheme="majorBidi"/>
          <w:lang w:val="en-US"/>
        </w:rPr>
        <w:t>ini, buku ajar interaktif</w:t>
      </w:r>
      <w:r>
        <w:rPr>
          <w:rFonts w:asciiTheme="majorBidi" w:hAnsiTheme="majorBidi" w:cstheme="majorBidi"/>
        </w:rPr>
        <w:t xml:space="preserve"> </w:t>
      </w:r>
      <w:r w:rsidRPr="002621DA">
        <w:rPr>
          <w:rFonts w:asciiTheme="majorBidi" w:hAnsiTheme="majorBidi" w:cstheme="majorBidi"/>
          <w:lang w:val="en-US"/>
        </w:rPr>
        <w:t>Ilmu</w:t>
      </w:r>
      <w:r>
        <w:rPr>
          <w:rFonts w:asciiTheme="majorBidi" w:hAnsiTheme="majorBidi" w:cstheme="majorBidi"/>
        </w:rPr>
        <w:t xml:space="preserve"> </w:t>
      </w:r>
      <w:r w:rsidRPr="002621DA">
        <w:rPr>
          <w:rFonts w:asciiTheme="majorBidi" w:hAnsiTheme="majorBidi" w:cstheme="majorBidi"/>
          <w:lang w:val="en-US"/>
        </w:rPr>
        <w:t>Pengetahuan Alam berbasis</w:t>
      </w:r>
      <w:r>
        <w:rPr>
          <w:rFonts w:asciiTheme="majorBidi" w:hAnsiTheme="majorBidi" w:cstheme="majorBidi"/>
        </w:rPr>
        <w:t xml:space="preserve"> </w:t>
      </w:r>
      <w:r w:rsidRPr="002621DA">
        <w:rPr>
          <w:rFonts w:asciiTheme="majorBidi" w:hAnsiTheme="majorBidi" w:cstheme="majorBidi"/>
          <w:lang w:val="en-US"/>
        </w:rPr>
        <w:t>Alqur’an</w:t>
      </w:r>
      <w:r>
        <w:rPr>
          <w:rFonts w:asciiTheme="majorBidi" w:hAnsiTheme="majorBidi" w:cstheme="majorBidi"/>
        </w:rPr>
        <w:t xml:space="preserve"> </w:t>
      </w:r>
      <w:r w:rsidRPr="002621DA">
        <w:rPr>
          <w:rFonts w:asciiTheme="majorBidi" w:hAnsiTheme="majorBidi" w:cstheme="majorBidi"/>
          <w:lang w:val="en-US"/>
        </w:rPr>
        <w:t>tidak</w:t>
      </w:r>
      <w:r>
        <w:rPr>
          <w:rFonts w:asciiTheme="majorBidi" w:hAnsiTheme="majorBidi" w:cstheme="majorBidi"/>
        </w:rPr>
        <w:t xml:space="preserve"> </w:t>
      </w:r>
      <w:r w:rsidRPr="002621DA">
        <w:rPr>
          <w:rFonts w:asciiTheme="majorBidi" w:hAnsiTheme="majorBidi" w:cstheme="majorBidi"/>
          <w:lang w:val="en-US"/>
        </w:rPr>
        <w:t>hanya</w:t>
      </w:r>
      <w:r>
        <w:rPr>
          <w:rFonts w:asciiTheme="majorBidi" w:hAnsiTheme="majorBidi" w:cstheme="majorBidi"/>
        </w:rPr>
        <w:t xml:space="preserve"> </w:t>
      </w:r>
      <w:r w:rsidRPr="002621DA">
        <w:rPr>
          <w:rFonts w:asciiTheme="majorBidi" w:hAnsiTheme="majorBidi" w:cstheme="majorBidi"/>
          <w:lang w:val="en-US"/>
        </w:rPr>
        <w:t>bertujuan</w:t>
      </w:r>
      <w:r>
        <w:rPr>
          <w:rFonts w:asciiTheme="majorBidi" w:hAnsiTheme="majorBidi" w:cstheme="majorBidi"/>
        </w:rPr>
        <w:t xml:space="preserve"> </w:t>
      </w:r>
      <w:r w:rsidRPr="002621DA">
        <w:rPr>
          <w:rFonts w:asciiTheme="majorBidi" w:hAnsiTheme="majorBidi" w:cstheme="majorBidi"/>
          <w:lang w:val="en-US"/>
        </w:rPr>
        <w:t>untuk</w:t>
      </w:r>
      <w:r>
        <w:rPr>
          <w:rFonts w:asciiTheme="majorBidi" w:hAnsiTheme="majorBidi" w:cstheme="majorBidi"/>
        </w:rPr>
        <w:t xml:space="preserve"> </w:t>
      </w:r>
      <w:r w:rsidRPr="002621DA">
        <w:rPr>
          <w:rFonts w:asciiTheme="majorBidi" w:hAnsiTheme="majorBidi" w:cstheme="majorBidi"/>
          <w:lang w:val="en-US"/>
        </w:rPr>
        <w:t>meningkatkan</w:t>
      </w:r>
      <w:r>
        <w:rPr>
          <w:rFonts w:asciiTheme="majorBidi" w:hAnsiTheme="majorBidi" w:cstheme="majorBidi"/>
        </w:rPr>
        <w:t xml:space="preserve"> </w:t>
      </w:r>
      <w:r w:rsidRPr="002621DA">
        <w:rPr>
          <w:rFonts w:asciiTheme="majorBidi" w:hAnsiTheme="majorBidi" w:cstheme="majorBidi"/>
          <w:lang w:val="en-US"/>
        </w:rPr>
        <w:t>pemahaman</w:t>
      </w:r>
      <w:r>
        <w:rPr>
          <w:rFonts w:asciiTheme="majorBidi" w:hAnsiTheme="majorBidi" w:cstheme="majorBidi"/>
        </w:rPr>
        <w:t xml:space="preserve"> </w:t>
      </w:r>
      <w:r w:rsidRPr="002621DA">
        <w:rPr>
          <w:rFonts w:asciiTheme="majorBidi" w:hAnsiTheme="majorBidi" w:cstheme="majorBidi"/>
          <w:lang w:val="en-US"/>
        </w:rPr>
        <w:t>akademis</w:t>
      </w:r>
      <w:r>
        <w:rPr>
          <w:rFonts w:asciiTheme="majorBidi" w:hAnsiTheme="majorBidi" w:cstheme="majorBidi"/>
        </w:rPr>
        <w:t xml:space="preserve"> </w:t>
      </w:r>
      <w:r w:rsidRPr="002621DA">
        <w:rPr>
          <w:rFonts w:asciiTheme="majorBidi" w:hAnsiTheme="majorBidi" w:cstheme="majorBidi"/>
          <w:lang w:val="en-US"/>
        </w:rPr>
        <w:t>siswa</w:t>
      </w:r>
      <w:r>
        <w:rPr>
          <w:rFonts w:asciiTheme="majorBidi" w:hAnsiTheme="majorBidi" w:cstheme="majorBidi"/>
        </w:rPr>
        <w:t xml:space="preserve"> </w:t>
      </w:r>
      <w:r w:rsidRPr="002621DA">
        <w:rPr>
          <w:rFonts w:asciiTheme="majorBidi" w:hAnsiTheme="majorBidi" w:cstheme="majorBidi"/>
          <w:lang w:val="en-US"/>
        </w:rPr>
        <w:t xml:space="preserve">tetapi juga </w:t>
      </w:r>
      <w:r w:rsidRPr="002621DA">
        <w:rPr>
          <w:rFonts w:asciiTheme="majorBidi" w:hAnsiTheme="majorBidi" w:cstheme="majorBidi"/>
          <w:lang w:val="en-US"/>
        </w:rPr>
        <w:lastRenderedPageBreak/>
        <w:t>mengembangkan</w:t>
      </w:r>
      <w:r>
        <w:rPr>
          <w:rFonts w:asciiTheme="majorBidi" w:hAnsiTheme="majorBidi" w:cstheme="majorBidi"/>
        </w:rPr>
        <w:t xml:space="preserve"> </w:t>
      </w:r>
      <w:r w:rsidRPr="002621DA">
        <w:rPr>
          <w:rFonts w:asciiTheme="majorBidi" w:hAnsiTheme="majorBidi" w:cstheme="majorBidi"/>
          <w:lang w:val="en-US"/>
        </w:rPr>
        <w:t>pemahaman</w:t>
      </w:r>
      <w:r>
        <w:rPr>
          <w:rFonts w:asciiTheme="majorBidi" w:hAnsiTheme="majorBidi" w:cstheme="majorBidi"/>
        </w:rPr>
        <w:t xml:space="preserve"> </w:t>
      </w:r>
      <w:r w:rsidRPr="002621DA">
        <w:rPr>
          <w:rFonts w:asciiTheme="majorBidi" w:hAnsiTheme="majorBidi" w:cstheme="majorBidi"/>
          <w:lang w:val="en-US"/>
        </w:rPr>
        <w:t>mereka</w:t>
      </w:r>
      <w:r>
        <w:rPr>
          <w:rFonts w:asciiTheme="majorBidi" w:hAnsiTheme="majorBidi" w:cstheme="majorBidi"/>
        </w:rPr>
        <w:t xml:space="preserve"> </w:t>
      </w:r>
      <w:r w:rsidRPr="002621DA">
        <w:rPr>
          <w:rFonts w:asciiTheme="majorBidi" w:hAnsiTheme="majorBidi" w:cstheme="majorBidi"/>
          <w:lang w:val="en-US"/>
        </w:rPr>
        <w:t>tentang</w:t>
      </w:r>
      <w:r>
        <w:rPr>
          <w:rFonts w:asciiTheme="majorBidi" w:hAnsiTheme="majorBidi" w:cstheme="majorBidi"/>
        </w:rPr>
        <w:t xml:space="preserve"> </w:t>
      </w:r>
      <w:r w:rsidRPr="002621DA">
        <w:rPr>
          <w:rFonts w:asciiTheme="majorBidi" w:hAnsiTheme="majorBidi" w:cstheme="majorBidi"/>
          <w:lang w:val="en-US"/>
        </w:rPr>
        <w:t>hubungan</w:t>
      </w:r>
      <w:r>
        <w:rPr>
          <w:rFonts w:asciiTheme="majorBidi" w:hAnsiTheme="majorBidi" w:cstheme="majorBidi"/>
        </w:rPr>
        <w:t xml:space="preserve"> </w:t>
      </w:r>
      <w:r w:rsidRPr="002621DA">
        <w:rPr>
          <w:rFonts w:asciiTheme="majorBidi" w:hAnsiTheme="majorBidi" w:cstheme="majorBidi"/>
          <w:lang w:val="en-US"/>
        </w:rPr>
        <w:t>antara</w:t>
      </w:r>
      <w:r>
        <w:rPr>
          <w:rFonts w:asciiTheme="majorBidi" w:hAnsiTheme="majorBidi" w:cstheme="majorBidi"/>
        </w:rPr>
        <w:t xml:space="preserve"> </w:t>
      </w:r>
      <w:r w:rsidRPr="002621DA">
        <w:rPr>
          <w:rFonts w:asciiTheme="majorBidi" w:hAnsiTheme="majorBidi" w:cstheme="majorBidi"/>
          <w:lang w:val="en-US"/>
        </w:rPr>
        <w:t>Ilmu</w:t>
      </w:r>
      <w:r>
        <w:rPr>
          <w:rFonts w:asciiTheme="majorBidi" w:hAnsiTheme="majorBidi" w:cstheme="majorBidi"/>
        </w:rPr>
        <w:t xml:space="preserve"> </w:t>
      </w:r>
      <w:r w:rsidRPr="002621DA">
        <w:rPr>
          <w:rFonts w:asciiTheme="majorBidi" w:hAnsiTheme="majorBidi" w:cstheme="majorBidi"/>
          <w:lang w:val="en-US"/>
        </w:rPr>
        <w:t>Pengetahuan Alam dan keimanan</w:t>
      </w:r>
      <w:r>
        <w:rPr>
          <w:rFonts w:asciiTheme="majorBidi" w:hAnsiTheme="majorBidi" w:cstheme="majorBidi"/>
        </w:rPr>
        <w:t xml:space="preserve"> </w:t>
      </w:r>
      <w:r w:rsidRPr="002621DA">
        <w:rPr>
          <w:rFonts w:asciiTheme="majorBidi" w:hAnsiTheme="majorBidi" w:cstheme="majorBidi"/>
          <w:lang w:val="en-US"/>
        </w:rPr>
        <w:t>dalam</w:t>
      </w:r>
      <w:r>
        <w:rPr>
          <w:rFonts w:asciiTheme="majorBidi" w:hAnsiTheme="majorBidi" w:cstheme="majorBidi"/>
        </w:rPr>
        <w:t xml:space="preserve"> </w:t>
      </w:r>
      <w:r w:rsidRPr="002621DA">
        <w:rPr>
          <w:rFonts w:asciiTheme="majorBidi" w:hAnsiTheme="majorBidi" w:cstheme="majorBidi"/>
          <w:lang w:val="en-US"/>
        </w:rPr>
        <w:t>perspektif Islam</w:t>
      </w:r>
      <w:r w:rsidR="006C7A5A">
        <w:rPr>
          <w:rFonts w:asciiTheme="majorBidi" w:hAnsiTheme="majorBidi" w:cstheme="majorBidi"/>
          <w:lang w:val="en-US"/>
        </w:rPr>
        <w:fldChar w:fldCharType="begin" w:fldLock="1"/>
      </w:r>
      <w:r w:rsidR="006C7A5A">
        <w:rPr>
          <w:rFonts w:asciiTheme="majorBidi" w:hAnsiTheme="majorBidi" w:cstheme="majorBidi"/>
          <w:lang w:val="en-US"/>
        </w:rPr>
        <w:instrText>ADDIN CSL_CITATION {"citationItems":[{"id":"ITEM-1","itemData":{"author":[{"dropping-particle":"","family":"Mawardi","given":"Amirah","non-dropping-particle":"","parse-names":false,"suffix":""}],"id":"ITEM-1","issued":{"date-parts":[["0"]]},"title":"Peran Pendidikan Agama Islam dalam Pembinaan Kepribadian Siswa di Sman 2 Jeneponto","type":"report"},"uris":["http://www.mendeley.com/documents/?uuid=dfcee64b-169d-3869-97be-108d2b0dc41c"]}],"mendeley":{"formattedCitation":"[3]","plainTextFormattedCitation":"[3]","previouslyFormattedCitation":"[3]"},"properties":{"noteIndex":0},"schema":"https://github.com/citation-style-language/schema/raw/master/csl-citation.json"}</w:instrText>
      </w:r>
      <w:r w:rsidR="006C7A5A">
        <w:rPr>
          <w:rFonts w:asciiTheme="majorBidi" w:hAnsiTheme="majorBidi" w:cstheme="majorBidi"/>
          <w:lang w:val="en-US"/>
        </w:rPr>
        <w:fldChar w:fldCharType="separate"/>
      </w:r>
      <w:r w:rsidR="006C7A5A" w:rsidRPr="006C7A5A">
        <w:rPr>
          <w:rFonts w:asciiTheme="majorBidi" w:hAnsiTheme="majorBidi" w:cstheme="majorBidi"/>
          <w:noProof/>
          <w:lang w:val="en-US"/>
        </w:rPr>
        <w:t>[3]</w:t>
      </w:r>
      <w:r w:rsidR="006C7A5A">
        <w:rPr>
          <w:rFonts w:asciiTheme="majorBidi" w:hAnsiTheme="majorBidi" w:cstheme="majorBidi"/>
          <w:lang w:val="en-US"/>
        </w:rPr>
        <w:fldChar w:fldCharType="end"/>
      </w:r>
      <w:r w:rsidRPr="002621DA">
        <w:rPr>
          <w:rFonts w:asciiTheme="majorBidi" w:hAnsiTheme="majorBidi" w:cstheme="majorBidi"/>
          <w:lang w:val="en-US"/>
        </w:rPr>
        <w:t>.</w:t>
      </w:r>
    </w:p>
    <w:p w14:paraId="2E9398C1" w14:textId="77777777" w:rsidR="00156F43" w:rsidRDefault="00156F43" w:rsidP="00156F43">
      <w:pPr>
        <w:spacing w:line="276" w:lineRule="auto"/>
        <w:jc w:val="both"/>
        <w:rPr>
          <w:rFonts w:asciiTheme="majorBidi" w:hAnsiTheme="majorBidi" w:cstheme="majorBidi"/>
        </w:rPr>
      </w:pPr>
      <w:r w:rsidRPr="00574474">
        <w:rPr>
          <w:rFonts w:asciiTheme="majorBidi" w:hAnsiTheme="majorBidi" w:cstheme="majorBidi"/>
        </w:rPr>
        <w:t xml:space="preserve">Buku </w:t>
      </w:r>
      <w:r>
        <w:rPr>
          <w:rFonts w:asciiTheme="majorBidi" w:hAnsiTheme="majorBidi" w:cstheme="majorBidi"/>
        </w:rPr>
        <w:t>ajar interaktif memiliki  beberapa keunggulan :</w:t>
      </w:r>
    </w:p>
    <w:p w14:paraId="6F57DDCE" w14:textId="77777777" w:rsidR="00156F43" w:rsidRDefault="00156F43" w:rsidP="00156F43">
      <w:pPr>
        <w:pStyle w:val="ListParagraph"/>
        <w:numPr>
          <w:ilvl w:val="0"/>
          <w:numId w:val="8"/>
        </w:numPr>
        <w:suppressAutoHyphens w:val="0"/>
        <w:spacing w:line="276" w:lineRule="auto"/>
        <w:jc w:val="both"/>
        <w:rPr>
          <w:rFonts w:asciiTheme="majorBidi" w:hAnsiTheme="majorBidi" w:cstheme="majorBidi"/>
        </w:rPr>
      </w:pPr>
      <w:r>
        <w:rPr>
          <w:rFonts w:asciiTheme="majorBidi" w:hAnsiTheme="majorBidi" w:cstheme="majorBidi"/>
        </w:rPr>
        <w:t>Penjelasan ilmiah dan spiritualitas</w:t>
      </w:r>
    </w:p>
    <w:p w14:paraId="18E522CC" w14:textId="77777777" w:rsidR="00156F43" w:rsidRPr="006A7DBF" w:rsidRDefault="00156F43" w:rsidP="00156F43">
      <w:pPr>
        <w:pStyle w:val="ListParagraph"/>
        <w:spacing w:line="276" w:lineRule="auto"/>
        <w:jc w:val="both"/>
        <w:rPr>
          <w:rFonts w:asciiTheme="majorBidi" w:hAnsiTheme="majorBidi" w:cstheme="majorBidi"/>
        </w:rPr>
      </w:pPr>
      <w:r>
        <w:rPr>
          <w:rFonts w:asciiTheme="majorBidi" w:hAnsiTheme="majorBidi" w:cstheme="majorBidi"/>
        </w:rPr>
        <w:t>Memadukan teori ilmiah dengan referensi Alqur’an, membantu pembaca memahami keterkaitan antara ilmu pengetahuan dan iman.</w:t>
      </w:r>
    </w:p>
    <w:p w14:paraId="2974A26F" w14:textId="77777777" w:rsidR="00156F43" w:rsidRPr="006A7DBF" w:rsidRDefault="00156F43" w:rsidP="00156F43">
      <w:pPr>
        <w:pStyle w:val="ListParagraph"/>
        <w:numPr>
          <w:ilvl w:val="0"/>
          <w:numId w:val="8"/>
        </w:numPr>
        <w:suppressAutoHyphens w:val="0"/>
        <w:spacing w:line="276" w:lineRule="auto"/>
        <w:jc w:val="both"/>
        <w:rPr>
          <w:rFonts w:asciiTheme="majorBidi" w:hAnsiTheme="majorBidi" w:cstheme="majorBidi"/>
        </w:rPr>
      </w:pPr>
      <w:r w:rsidRPr="006A7DBF">
        <w:rPr>
          <w:rFonts w:asciiTheme="majorBidi" w:hAnsiTheme="majorBidi" w:cstheme="majorBidi"/>
        </w:rPr>
        <w:t>Meningkatkan keterlibatan siswa</w:t>
      </w:r>
    </w:p>
    <w:p w14:paraId="7A884A3F" w14:textId="77777777" w:rsidR="00156F43" w:rsidRDefault="00156F43" w:rsidP="00156F43">
      <w:pPr>
        <w:pStyle w:val="ListParagraph"/>
        <w:spacing w:line="276" w:lineRule="auto"/>
        <w:jc w:val="both"/>
        <w:rPr>
          <w:rFonts w:asciiTheme="majorBidi" w:hAnsiTheme="majorBidi" w:cstheme="majorBidi"/>
        </w:rPr>
      </w:pPr>
      <w:r>
        <w:rPr>
          <w:rFonts w:asciiTheme="majorBidi" w:hAnsiTheme="majorBidi" w:cstheme="majorBidi"/>
        </w:rPr>
        <w:t>Buku ajar interaktif memungkinkan siswa terlibat aktif dalam proses pembelajaran melalui interaksi langsung dengan materi pelajaran</w:t>
      </w:r>
    </w:p>
    <w:p w14:paraId="59954F7E" w14:textId="77777777" w:rsidR="00156F43" w:rsidRDefault="00156F43" w:rsidP="00156F43">
      <w:pPr>
        <w:pStyle w:val="ListParagraph"/>
        <w:numPr>
          <w:ilvl w:val="0"/>
          <w:numId w:val="8"/>
        </w:numPr>
        <w:suppressAutoHyphens w:val="0"/>
        <w:spacing w:line="276" w:lineRule="auto"/>
        <w:jc w:val="both"/>
        <w:rPr>
          <w:rFonts w:asciiTheme="majorBidi" w:hAnsiTheme="majorBidi" w:cstheme="majorBidi"/>
        </w:rPr>
      </w:pPr>
      <w:r>
        <w:rPr>
          <w:rFonts w:asciiTheme="majorBidi" w:hAnsiTheme="majorBidi" w:cstheme="majorBidi"/>
        </w:rPr>
        <w:t>Memfasilitasi pembelajaran mandiri</w:t>
      </w:r>
    </w:p>
    <w:p w14:paraId="5017714F" w14:textId="77777777" w:rsidR="00156F43" w:rsidRPr="005121C1" w:rsidRDefault="00156F43" w:rsidP="00156F43">
      <w:pPr>
        <w:pStyle w:val="ListParagraph"/>
        <w:spacing w:line="276" w:lineRule="auto"/>
        <w:jc w:val="both"/>
        <w:rPr>
          <w:rFonts w:asciiTheme="majorBidi" w:hAnsiTheme="majorBidi" w:cstheme="majorBidi"/>
        </w:rPr>
      </w:pPr>
      <w:r>
        <w:rPr>
          <w:rFonts w:asciiTheme="majorBidi" w:hAnsiTheme="majorBidi" w:cstheme="majorBidi"/>
        </w:rPr>
        <w:t>Buku ajar interaktif memungkinkan siswa belajar sendiri di rumah, meningkatkan kemampuan belajar mandiri.</w:t>
      </w:r>
    </w:p>
    <w:p w14:paraId="2E62CA0D" w14:textId="77777777" w:rsidR="00156F43" w:rsidRDefault="00156F43" w:rsidP="00156F43">
      <w:pPr>
        <w:pStyle w:val="ListParagraph"/>
        <w:numPr>
          <w:ilvl w:val="0"/>
          <w:numId w:val="8"/>
        </w:numPr>
        <w:suppressAutoHyphens w:val="0"/>
        <w:spacing w:line="276" w:lineRule="auto"/>
        <w:jc w:val="both"/>
        <w:rPr>
          <w:rFonts w:asciiTheme="majorBidi" w:hAnsiTheme="majorBidi" w:cstheme="majorBidi"/>
        </w:rPr>
      </w:pPr>
      <w:r>
        <w:rPr>
          <w:rFonts w:asciiTheme="majorBidi" w:hAnsiTheme="majorBidi" w:cstheme="majorBidi"/>
        </w:rPr>
        <w:t>Menghidupkan suasana belajar</w:t>
      </w:r>
    </w:p>
    <w:p w14:paraId="1EEE3336" w14:textId="77777777" w:rsidR="00156F43" w:rsidRDefault="00156F43" w:rsidP="00156F43">
      <w:pPr>
        <w:pStyle w:val="ListParagraph"/>
        <w:spacing w:line="276" w:lineRule="auto"/>
        <w:jc w:val="both"/>
        <w:rPr>
          <w:rFonts w:asciiTheme="majorBidi" w:hAnsiTheme="majorBidi" w:cstheme="majorBidi"/>
        </w:rPr>
      </w:pPr>
      <w:r>
        <w:rPr>
          <w:rFonts w:asciiTheme="majorBidi" w:hAnsiTheme="majorBidi" w:cstheme="majorBidi"/>
        </w:rPr>
        <w:t>Buku ajar interaktif dapat menghidupkan  suasana belajar dengan menggunakan berbagai media.</w:t>
      </w:r>
    </w:p>
    <w:p w14:paraId="332F53F8" w14:textId="77777777" w:rsidR="00156F43" w:rsidRDefault="00156F43" w:rsidP="00156F43">
      <w:pPr>
        <w:pStyle w:val="ListParagraph"/>
        <w:numPr>
          <w:ilvl w:val="0"/>
          <w:numId w:val="8"/>
        </w:numPr>
        <w:suppressAutoHyphens w:val="0"/>
        <w:spacing w:line="276" w:lineRule="auto"/>
        <w:jc w:val="both"/>
        <w:rPr>
          <w:rFonts w:asciiTheme="majorBidi" w:hAnsiTheme="majorBidi" w:cstheme="majorBidi"/>
        </w:rPr>
      </w:pPr>
      <w:r>
        <w:rPr>
          <w:rFonts w:asciiTheme="majorBidi" w:hAnsiTheme="majorBidi" w:cstheme="majorBidi"/>
        </w:rPr>
        <w:t>Menghemat waktu dan energi</w:t>
      </w:r>
    </w:p>
    <w:p w14:paraId="39B51128" w14:textId="77777777" w:rsidR="00156F43" w:rsidRDefault="00156F43" w:rsidP="00156F43">
      <w:pPr>
        <w:pStyle w:val="ListParagraph"/>
        <w:spacing w:line="276" w:lineRule="auto"/>
        <w:jc w:val="both"/>
        <w:rPr>
          <w:rFonts w:asciiTheme="majorBidi" w:hAnsiTheme="majorBidi" w:cstheme="majorBidi"/>
        </w:rPr>
      </w:pPr>
      <w:r>
        <w:rPr>
          <w:rFonts w:asciiTheme="majorBidi" w:hAnsiTheme="majorBidi" w:cstheme="majorBidi"/>
        </w:rPr>
        <w:t>Buku ajar interaktif dapat menyajikan materi dengan lebih efisien, menghemat waktu dan energi baik bagi guru maupun siswa.</w:t>
      </w:r>
    </w:p>
    <w:p w14:paraId="407C8815" w14:textId="77777777" w:rsidR="00B66F61" w:rsidRPr="00574474" w:rsidRDefault="00B66F61" w:rsidP="00156F43">
      <w:pPr>
        <w:pStyle w:val="ListParagraph"/>
        <w:spacing w:line="276" w:lineRule="auto"/>
        <w:jc w:val="both"/>
        <w:rPr>
          <w:rFonts w:asciiTheme="majorBidi" w:hAnsiTheme="majorBidi" w:cstheme="majorBidi"/>
        </w:rPr>
      </w:pPr>
    </w:p>
    <w:p w14:paraId="5499D381" w14:textId="77777777" w:rsidR="00C50840" w:rsidRPr="00C50840" w:rsidRDefault="00C50840" w:rsidP="00C50840">
      <w:pPr>
        <w:pStyle w:val="JSKReferenceItem"/>
        <w:rPr>
          <w:sz w:val="24"/>
        </w:rPr>
      </w:pPr>
    </w:p>
    <w:p w14:paraId="2C53E4EA" w14:textId="77777777" w:rsidR="001B034A" w:rsidRPr="00B66F61" w:rsidRDefault="00C5716C" w:rsidP="00B66F61">
      <w:pPr>
        <w:pStyle w:val="JSKReferenceItem"/>
        <w:numPr>
          <w:ilvl w:val="8"/>
          <w:numId w:val="3"/>
        </w:numPr>
        <w:spacing w:line="276" w:lineRule="auto"/>
        <w:rPr>
          <w:b/>
          <w:sz w:val="24"/>
        </w:rPr>
      </w:pPr>
      <w:r>
        <w:rPr>
          <w:b/>
          <w:sz w:val="24"/>
          <w:lang w:val="en-US"/>
        </w:rPr>
        <w:t xml:space="preserve">                                   </w:t>
      </w:r>
      <w:r w:rsidR="004B2281" w:rsidRPr="001845E3">
        <w:rPr>
          <w:b/>
          <w:sz w:val="24"/>
        </w:rPr>
        <w:t xml:space="preserve">II. </w:t>
      </w:r>
      <w:r w:rsidR="001845E3" w:rsidRPr="001845E3">
        <w:rPr>
          <w:b/>
          <w:sz w:val="24"/>
          <w:lang w:val="en-US"/>
        </w:rPr>
        <w:t>ISI PRODUK</w:t>
      </w:r>
    </w:p>
    <w:p w14:paraId="56CC9CBC" w14:textId="77777777" w:rsidR="00B66F61" w:rsidRPr="001845E3" w:rsidRDefault="00B66F61" w:rsidP="00B66F61">
      <w:pPr>
        <w:pStyle w:val="JSKReferenceItem"/>
        <w:numPr>
          <w:ilvl w:val="8"/>
          <w:numId w:val="3"/>
        </w:numPr>
        <w:spacing w:line="276" w:lineRule="auto"/>
        <w:rPr>
          <w:b/>
          <w:sz w:val="24"/>
        </w:rPr>
      </w:pPr>
    </w:p>
    <w:p w14:paraId="72D39B4F" w14:textId="0B378FB1" w:rsidR="00B66F61" w:rsidRPr="00B66F61" w:rsidRDefault="00B66F61" w:rsidP="00B66F61">
      <w:pPr>
        <w:pBdr>
          <w:top w:val="nil"/>
          <w:left w:val="nil"/>
          <w:bottom w:val="nil"/>
          <w:right w:val="nil"/>
          <w:between w:val="nil"/>
        </w:pBdr>
        <w:spacing w:line="276" w:lineRule="auto"/>
        <w:ind w:firstLine="720"/>
        <w:jc w:val="both"/>
        <w:rPr>
          <w:color w:val="000000"/>
          <w:lang w:val="en-ID"/>
        </w:rPr>
      </w:pPr>
      <w:r w:rsidRPr="00B66F61">
        <w:rPr>
          <w:color w:val="000000"/>
          <w:lang w:val="en-US"/>
        </w:rPr>
        <w:t xml:space="preserve">Buku ajar interaktif adalah sebuah contoh dari bahan ajar yang sangat penting untuk memperkuat pemahaman siswa. Dalam buku ajar interaktif Ilmu Pengetahuan Alam berbasis Alqur’an ini siswa diharapkan </w:t>
      </w:r>
      <w:r w:rsidRPr="00B66F61">
        <w:rPr>
          <w:color w:val="000000"/>
          <w:lang w:val="en-ID"/>
        </w:rPr>
        <w:t>dapat memberikan pemahaman yang holistic tentang ilmu pengetahuan alam dan nilai-nilai agama Islam.</w:t>
      </w:r>
    </w:p>
    <w:p w14:paraId="2981B1D0" w14:textId="0390491A" w:rsidR="001B034A" w:rsidRPr="00D7782C" w:rsidRDefault="001845E3" w:rsidP="00B66F61">
      <w:pPr>
        <w:pBdr>
          <w:top w:val="nil"/>
          <w:left w:val="nil"/>
          <w:bottom w:val="nil"/>
          <w:right w:val="nil"/>
          <w:between w:val="nil"/>
        </w:pBdr>
        <w:spacing w:line="276" w:lineRule="auto"/>
        <w:ind w:firstLine="720"/>
        <w:jc w:val="both"/>
        <w:rPr>
          <w:color w:val="000000"/>
          <w:vertAlign w:val="superscript"/>
          <w:lang w:val="en-ID"/>
        </w:rPr>
      </w:pPr>
      <w:r w:rsidRPr="00B66F61">
        <w:rPr>
          <w:color w:val="000000"/>
          <w:lang w:val="en-US"/>
        </w:rPr>
        <w:t>Terdapat beberapa tahap yang perlu diperhatikan dalam pengembangan</w:t>
      </w:r>
      <w:r w:rsidR="00B66F61" w:rsidRPr="00B66F61">
        <w:rPr>
          <w:color w:val="000000"/>
          <w:lang w:val="en-US"/>
        </w:rPr>
        <w:t xml:space="preserve"> Buku Ajar ini karena p</w:t>
      </w:r>
      <w:r w:rsidR="00B66F61" w:rsidRPr="00B66F61">
        <w:rPr>
          <w:color w:val="000000"/>
          <w:lang w:val="en-ID"/>
        </w:rPr>
        <w:t>ada usia ini, anak-anak sedang dalam fase perkembangan yang sensitif, di mana mereka perlu diberikan pemahaman tentang dunia sekitar sekaligus nilai-nilai moral dan spiritual yang menjadi landasan karakter mereka di masa depan</w:t>
      </w:r>
      <w:r w:rsidR="006C7A5A">
        <w:rPr>
          <w:color w:val="000000"/>
          <w:lang w:val="en-ID"/>
        </w:rPr>
        <w:fldChar w:fldCharType="begin" w:fldLock="1"/>
      </w:r>
      <w:r w:rsidR="006C7A5A">
        <w:rPr>
          <w:color w:val="000000"/>
          <w:lang w:val="en-ID"/>
        </w:rPr>
        <w:instrText>ADDIN CSL_CITATION {"citationItems":[{"id":"ITEM-1","itemData":{"DOI":"10.34005/tahdzib.v2i2.511","abstract":"Pendidikan agama Islam merupakan sesuatu yang sangat penting dalam pembentukan karakter seseorang. Bimbingan dan arahannya adalah ajaran agama yang ditujukan agar manusia mempercayai dengan sepenuh hati akan adanya Tuhan, patuh dan tunduk melaksanakan perintah-Nya dalam bentuk beribadah, dan berakhlak mulia. Dengan mempelajari pendidikan agama Islam, diharapkan seseorang dapat memiliki nilai yang baik dalam diri, sehingga dapat ditranslasikan ke dalam tingkah laku perbuatannya sehari-hari. Selain itu pendidikan agama Islam juga dapat menjauhkan seseorang untuk melakukan hal yang bathil. Penerapan Pendidikan Islam dilakukan dengan peningkatan taqwa kepada Tuhan Yang Maha Esa dan akhlak mulia adalah manifestasi dari keimanan yang diyakini setiap orang. Oleh karena itu keimanan dan ketaqwaan yang menyatu pada diri seseorang akan menghindarkan dari perbuatan-perbuatan yang bersifat merusak, fitnah, dan membahayakan masyarakat serta sangat berbahaya bagi persatuan dan kesatuan masa depan bangsa","author":[{"dropping-particle":"","family":"Choli","given":"Ifham","non-dropping-particle":"","parse-names":false,"suffix":""}],"container-title":"Tahdzib Al-Akhlaq: Jurnal Pendidikan Islam","id":"ITEM-1","issue":"2","issued":{"date-parts":[["2019"]]},"page":"35-52","title":"Pembentukan Karakter Melalui Pendidikan Islam","type":"article-journal","volume":"2"},"uris":["http://www.mendeley.com/documents/?uuid=282819bd-0090-4f09-bc85-2c86da6bfaac"]}],"mendeley":{"formattedCitation":"[4]","plainTextFormattedCitation":"[4]","previouslyFormattedCitation":"[4]"},"properties":{"noteIndex":0},"schema":"https://github.com/citation-style-language/schema/raw/master/csl-citation.json"}</w:instrText>
      </w:r>
      <w:r w:rsidR="006C7A5A">
        <w:rPr>
          <w:color w:val="000000"/>
          <w:lang w:val="en-ID"/>
        </w:rPr>
        <w:fldChar w:fldCharType="separate"/>
      </w:r>
      <w:r w:rsidR="006C7A5A" w:rsidRPr="006C7A5A">
        <w:rPr>
          <w:noProof/>
          <w:color w:val="000000"/>
          <w:lang w:val="en-ID"/>
        </w:rPr>
        <w:t>[4]</w:t>
      </w:r>
      <w:r w:rsidR="006C7A5A">
        <w:rPr>
          <w:color w:val="000000"/>
          <w:lang w:val="en-ID"/>
        </w:rPr>
        <w:fldChar w:fldCharType="end"/>
      </w:r>
    </w:p>
    <w:p w14:paraId="6F8F3301" w14:textId="13EB8799" w:rsidR="001845E3" w:rsidRPr="00B66F61" w:rsidRDefault="001845E3" w:rsidP="00B66F61">
      <w:pPr>
        <w:pBdr>
          <w:top w:val="nil"/>
          <w:left w:val="nil"/>
          <w:bottom w:val="nil"/>
          <w:right w:val="nil"/>
          <w:between w:val="nil"/>
        </w:pBdr>
        <w:spacing w:line="276" w:lineRule="auto"/>
        <w:ind w:firstLine="720"/>
        <w:jc w:val="both"/>
        <w:rPr>
          <w:color w:val="000000"/>
          <w:lang w:val="en-US"/>
        </w:rPr>
      </w:pPr>
      <w:r w:rsidRPr="00B66F61">
        <w:rPr>
          <w:color w:val="000000"/>
          <w:lang w:val="en-US"/>
        </w:rPr>
        <w:t>Bahan yang digunakan dalam produk i</w:t>
      </w:r>
      <w:r w:rsidR="003B474F" w:rsidRPr="00B66F61">
        <w:rPr>
          <w:color w:val="000000"/>
          <w:lang w:val="en-US"/>
        </w:rPr>
        <w:t xml:space="preserve">ni adalah </w:t>
      </w:r>
      <w:r w:rsidRPr="00B66F61">
        <w:rPr>
          <w:color w:val="000000"/>
          <w:lang w:val="en-US"/>
        </w:rPr>
        <w:t>Kertas  art paper ukuran A4,</w:t>
      </w:r>
      <w:r w:rsidR="00B66F61" w:rsidRPr="00B66F61">
        <w:rPr>
          <w:color w:val="000000"/>
          <w:lang w:val="en-US"/>
        </w:rPr>
        <w:t xml:space="preserve"> </w:t>
      </w:r>
      <w:r w:rsidRPr="00B66F61">
        <w:rPr>
          <w:color w:val="000000"/>
          <w:lang w:val="en-US"/>
        </w:rPr>
        <w:t xml:space="preserve">terdiri dari </w:t>
      </w:r>
      <w:r w:rsidR="007470D8">
        <w:rPr>
          <w:color w:val="000000"/>
          <w:lang w:val="en-US"/>
        </w:rPr>
        <w:t>20</w:t>
      </w:r>
      <w:r w:rsidRPr="00B66F61">
        <w:rPr>
          <w:color w:val="000000"/>
          <w:lang w:val="en-US"/>
        </w:rPr>
        <w:t xml:space="preserve"> halaman dengan gambar dan warna yang disajikan secara portrait</w:t>
      </w:r>
    </w:p>
    <w:p w14:paraId="63A4A147" w14:textId="77777777" w:rsidR="003B474F" w:rsidRPr="00B66F61" w:rsidRDefault="003B474F" w:rsidP="00B66F61">
      <w:pPr>
        <w:pBdr>
          <w:top w:val="nil"/>
          <w:left w:val="nil"/>
          <w:bottom w:val="nil"/>
          <w:right w:val="nil"/>
          <w:between w:val="nil"/>
        </w:pBdr>
        <w:spacing w:line="276" w:lineRule="auto"/>
        <w:ind w:firstLine="648"/>
        <w:jc w:val="both"/>
        <w:rPr>
          <w:color w:val="000000"/>
          <w:lang w:val="en-US"/>
        </w:rPr>
      </w:pPr>
      <w:r w:rsidRPr="00B66F61">
        <w:rPr>
          <w:color w:val="000000"/>
          <w:lang w:val="en-US"/>
        </w:rPr>
        <w:t>Berikut panduan atau langkah dalam menggunakan buku ini adalah</w:t>
      </w:r>
    </w:p>
    <w:p w14:paraId="3DCBFAA2" w14:textId="77777777" w:rsidR="003B474F" w:rsidRPr="00B66F61" w:rsidRDefault="003B474F" w:rsidP="00B66F61">
      <w:pPr>
        <w:pStyle w:val="ListParagraph"/>
        <w:numPr>
          <w:ilvl w:val="0"/>
          <w:numId w:val="6"/>
        </w:numPr>
        <w:pBdr>
          <w:top w:val="nil"/>
          <w:left w:val="nil"/>
          <w:bottom w:val="nil"/>
          <w:right w:val="nil"/>
          <w:between w:val="nil"/>
        </w:pBdr>
        <w:spacing w:line="276" w:lineRule="auto"/>
        <w:jc w:val="both"/>
        <w:rPr>
          <w:color w:val="000000"/>
          <w:lang w:val="en-US"/>
        </w:rPr>
      </w:pPr>
      <w:r w:rsidRPr="00B66F61">
        <w:rPr>
          <w:color w:val="000000"/>
          <w:lang w:val="en-US"/>
        </w:rPr>
        <w:t>Menyiapkan alat dan bahan yang dibutuhkan</w:t>
      </w:r>
    </w:p>
    <w:p w14:paraId="555AEA86" w14:textId="2E41AD81" w:rsidR="003B474F" w:rsidRPr="00B66F61" w:rsidRDefault="003B474F" w:rsidP="00B66F61">
      <w:pPr>
        <w:pStyle w:val="ListParagraph"/>
        <w:numPr>
          <w:ilvl w:val="0"/>
          <w:numId w:val="6"/>
        </w:numPr>
        <w:pBdr>
          <w:top w:val="nil"/>
          <w:left w:val="nil"/>
          <w:bottom w:val="nil"/>
          <w:right w:val="nil"/>
          <w:between w:val="nil"/>
        </w:pBdr>
        <w:spacing w:line="276" w:lineRule="auto"/>
        <w:jc w:val="both"/>
        <w:rPr>
          <w:color w:val="000000"/>
          <w:lang w:val="en-US"/>
        </w:rPr>
      </w:pPr>
      <w:r w:rsidRPr="00B66F61">
        <w:rPr>
          <w:color w:val="000000"/>
          <w:lang w:val="en-US"/>
        </w:rPr>
        <w:t xml:space="preserve">Mencari gambar dan </w:t>
      </w:r>
      <w:r w:rsidR="00B66F61" w:rsidRPr="00B66F61">
        <w:rPr>
          <w:color w:val="000000"/>
          <w:lang w:val="en-US"/>
        </w:rPr>
        <w:t>materi yang</w:t>
      </w:r>
      <w:r w:rsidRPr="00B66F61">
        <w:rPr>
          <w:color w:val="000000"/>
          <w:lang w:val="en-US"/>
        </w:rPr>
        <w:t xml:space="preserve"> sesuai </w:t>
      </w:r>
      <w:r w:rsidR="00B66F61" w:rsidRPr="00B66F61">
        <w:rPr>
          <w:color w:val="000000"/>
          <w:lang w:val="en-US"/>
        </w:rPr>
        <w:t xml:space="preserve">kurikulum </w:t>
      </w:r>
      <w:r w:rsidRPr="00B66F61">
        <w:rPr>
          <w:color w:val="000000"/>
          <w:lang w:val="en-US"/>
        </w:rPr>
        <w:t xml:space="preserve">di </w:t>
      </w:r>
      <w:r w:rsidR="00B66F61" w:rsidRPr="00B66F61">
        <w:rPr>
          <w:color w:val="000000"/>
          <w:lang w:val="en-US"/>
        </w:rPr>
        <w:t>berbagai sumber</w:t>
      </w:r>
    </w:p>
    <w:p w14:paraId="1BE3F012" w14:textId="31220C10" w:rsidR="003B474F" w:rsidRDefault="003B474F" w:rsidP="00B66F61">
      <w:pPr>
        <w:pStyle w:val="ListParagraph"/>
        <w:numPr>
          <w:ilvl w:val="0"/>
          <w:numId w:val="6"/>
        </w:numPr>
        <w:pBdr>
          <w:top w:val="nil"/>
          <w:left w:val="nil"/>
          <w:bottom w:val="nil"/>
          <w:right w:val="nil"/>
          <w:between w:val="nil"/>
        </w:pBdr>
        <w:spacing w:line="276" w:lineRule="auto"/>
        <w:jc w:val="both"/>
        <w:rPr>
          <w:color w:val="000000"/>
          <w:sz w:val="20"/>
          <w:szCs w:val="20"/>
          <w:lang w:val="en-US"/>
        </w:rPr>
      </w:pPr>
      <w:r w:rsidRPr="00B66F61">
        <w:rPr>
          <w:color w:val="000000"/>
          <w:lang w:val="en-US"/>
        </w:rPr>
        <w:t>Membuat elemen-elemen pembelajaran</w:t>
      </w:r>
      <w:r w:rsidRPr="003B474F">
        <w:rPr>
          <w:color w:val="000000"/>
          <w:sz w:val="20"/>
          <w:szCs w:val="20"/>
          <w:lang w:val="en-US"/>
        </w:rPr>
        <w:t xml:space="preserve"> </w:t>
      </w:r>
    </w:p>
    <w:p w14:paraId="127DB0C4" w14:textId="77777777" w:rsidR="00C5716C" w:rsidRDefault="00C5716C" w:rsidP="00C5716C">
      <w:pPr>
        <w:pBdr>
          <w:top w:val="nil"/>
          <w:left w:val="nil"/>
          <w:bottom w:val="nil"/>
          <w:right w:val="nil"/>
          <w:between w:val="nil"/>
        </w:pBdr>
        <w:jc w:val="both"/>
        <w:rPr>
          <w:color w:val="000000"/>
          <w:sz w:val="20"/>
          <w:szCs w:val="20"/>
          <w:lang w:val="en-US"/>
        </w:rPr>
      </w:pPr>
    </w:p>
    <w:p w14:paraId="7AF31AF4" w14:textId="77777777" w:rsidR="00C5716C" w:rsidRDefault="00C5716C" w:rsidP="00C5716C">
      <w:pPr>
        <w:pBdr>
          <w:top w:val="nil"/>
          <w:left w:val="nil"/>
          <w:bottom w:val="nil"/>
          <w:right w:val="nil"/>
          <w:between w:val="nil"/>
        </w:pBdr>
        <w:jc w:val="both"/>
        <w:rPr>
          <w:color w:val="000000"/>
          <w:sz w:val="20"/>
          <w:szCs w:val="20"/>
          <w:lang w:val="en-US"/>
        </w:rPr>
      </w:pPr>
    </w:p>
    <w:p w14:paraId="5B5DF4FB" w14:textId="77777777" w:rsidR="00C5716C" w:rsidRDefault="00C5716C" w:rsidP="00C5716C">
      <w:pPr>
        <w:pBdr>
          <w:top w:val="nil"/>
          <w:left w:val="nil"/>
          <w:bottom w:val="nil"/>
          <w:right w:val="nil"/>
          <w:between w:val="nil"/>
        </w:pBdr>
        <w:jc w:val="both"/>
        <w:rPr>
          <w:color w:val="000000"/>
          <w:sz w:val="20"/>
          <w:szCs w:val="20"/>
          <w:lang w:val="en-US"/>
        </w:rPr>
      </w:pPr>
    </w:p>
    <w:p w14:paraId="3E8C2237" w14:textId="77777777" w:rsidR="00C5716C" w:rsidRDefault="00C5716C" w:rsidP="00C5716C">
      <w:pPr>
        <w:pBdr>
          <w:top w:val="nil"/>
          <w:left w:val="nil"/>
          <w:bottom w:val="nil"/>
          <w:right w:val="nil"/>
          <w:between w:val="nil"/>
        </w:pBdr>
        <w:jc w:val="both"/>
        <w:rPr>
          <w:color w:val="000000"/>
          <w:sz w:val="20"/>
          <w:szCs w:val="20"/>
          <w:lang w:val="en-US"/>
        </w:rPr>
      </w:pPr>
    </w:p>
    <w:p w14:paraId="21097A70" w14:textId="77777777" w:rsidR="00C5716C" w:rsidRDefault="00C5716C" w:rsidP="00C5716C">
      <w:pPr>
        <w:pBdr>
          <w:top w:val="nil"/>
          <w:left w:val="nil"/>
          <w:bottom w:val="nil"/>
          <w:right w:val="nil"/>
          <w:between w:val="nil"/>
        </w:pBdr>
        <w:jc w:val="both"/>
        <w:rPr>
          <w:color w:val="000000"/>
          <w:sz w:val="20"/>
          <w:szCs w:val="20"/>
          <w:lang w:val="en-US"/>
        </w:rPr>
      </w:pPr>
    </w:p>
    <w:p w14:paraId="03AAE818" w14:textId="77777777" w:rsidR="00C5716C" w:rsidRDefault="00C5716C" w:rsidP="00C5716C">
      <w:pPr>
        <w:pBdr>
          <w:top w:val="nil"/>
          <w:left w:val="nil"/>
          <w:bottom w:val="nil"/>
          <w:right w:val="nil"/>
          <w:between w:val="nil"/>
        </w:pBdr>
        <w:jc w:val="both"/>
        <w:rPr>
          <w:color w:val="000000"/>
          <w:sz w:val="20"/>
          <w:szCs w:val="20"/>
          <w:lang w:val="en-US"/>
        </w:rPr>
      </w:pPr>
    </w:p>
    <w:p w14:paraId="4E96862F" w14:textId="77777777" w:rsidR="00C5716C" w:rsidRDefault="00C5716C" w:rsidP="00C5716C">
      <w:pPr>
        <w:pBdr>
          <w:top w:val="nil"/>
          <w:left w:val="nil"/>
          <w:bottom w:val="nil"/>
          <w:right w:val="nil"/>
          <w:between w:val="nil"/>
        </w:pBdr>
        <w:jc w:val="both"/>
        <w:rPr>
          <w:color w:val="000000"/>
          <w:sz w:val="20"/>
          <w:szCs w:val="20"/>
          <w:lang w:val="en-US"/>
        </w:rPr>
      </w:pPr>
    </w:p>
    <w:p w14:paraId="7FA68C04" w14:textId="77777777" w:rsidR="00C5716C" w:rsidRPr="00C5716C" w:rsidRDefault="00C5716C" w:rsidP="00C5716C">
      <w:pPr>
        <w:pBdr>
          <w:top w:val="nil"/>
          <w:left w:val="nil"/>
          <w:bottom w:val="nil"/>
          <w:right w:val="nil"/>
          <w:between w:val="nil"/>
        </w:pBdr>
        <w:jc w:val="both"/>
        <w:rPr>
          <w:color w:val="000000"/>
          <w:sz w:val="20"/>
          <w:szCs w:val="20"/>
          <w:lang w:val="en-US"/>
        </w:rPr>
      </w:pPr>
    </w:p>
    <w:p w14:paraId="33567894" w14:textId="5A123AFE" w:rsidR="00EA6EFF" w:rsidRDefault="00EA6EFF" w:rsidP="00EA6EFF">
      <w:pPr>
        <w:pBdr>
          <w:top w:val="nil"/>
          <w:left w:val="nil"/>
          <w:bottom w:val="nil"/>
          <w:right w:val="nil"/>
          <w:between w:val="nil"/>
        </w:pBdr>
        <w:jc w:val="both"/>
        <w:rPr>
          <w:color w:val="000000"/>
          <w:sz w:val="20"/>
          <w:szCs w:val="20"/>
          <w:lang w:val="en-US"/>
        </w:rPr>
      </w:pPr>
    </w:p>
    <w:p w14:paraId="175C9AD0" w14:textId="77777777" w:rsidR="00EA6EFF" w:rsidRDefault="00EA6EFF" w:rsidP="00EA6EFF">
      <w:pPr>
        <w:pBdr>
          <w:top w:val="nil"/>
          <w:left w:val="nil"/>
          <w:bottom w:val="nil"/>
          <w:right w:val="nil"/>
          <w:between w:val="nil"/>
        </w:pBdr>
        <w:jc w:val="both"/>
        <w:rPr>
          <w:color w:val="000000"/>
          <w:sz w:val="20"/>
          <w:szCs w:val="20"/>
          <w:lang w:val="en-US"/>
        </w:rPr>
      </w:pPr>
    </w:p>
    <w:p w14:paraId="56ABD742" w14:textId="2F0ECF22" w:rsidR="00EA6EFF" w:rsidRPr="00EA6EFF" w:rsidRDefault="005B4275" w:rsidP="00EA6EFF">
      <w:pPr>
        <w:pBdr>
          <w:top w:val="nil"/>
          <w:left w:val="nil"/>
          <w:bottom w:val="nil"/>
          <w:right w:val="nil"/>
          <w:between w:val="nil"/>
        </w:pBdr>
        <w:jc w:val="both"/>
        <w:rPr>
          <w:color w:val="000000"/>
          <w:sz w:val="20"/>
          <w:szCs w:val="20"/>
          <w:lang w:val="en-US"/>
        </w:rPr>
      </w:pPr>
      <w:r>
        <w:rPr>
          <w:color w:val="000000"/>
          <w:sz w:val="20"/>
          <w:szCs w:val="20"/>
          <w:lang w:val="en-US"/>
        </w:rPr>
        <w:t xml:space="preserve">Contoh </w:t>
      </w:r>
      <w:r w:rsidR="00EA6EFF">
        <w:rPr>
          <w:color w:val="000000"/>
          <w:sz w:val="20"/>
          <w:szCs w:val="20"/>
          <w:lang w:val="en-US"/>
        </w:rPr>
        <w:t xml:space="preserve">Desain </w:t>
      </w:r>
      <w:r w:rsidR="00B66F61">
        <w:rPr>
          <w:color w:val="000000"/>
          <w:sz w:val="20"/>
          <w:szCs w:val="20"/>
          <w:lang w:val="en-US"/>
        </w:rPr>
        <w:t>Buku Ajar Interaktif Ilmu Pengetahuan Alam</w:t>
      </w:r>
      <w:r w:rsidR="00656BD4">
        <w:rPr>
          <w:color w:val="000000"/>
          <w:sz w:val="20"/>
          <w:szCs w:val="20"/>
          <w:lang w:val="en-US"/>
        </w:rPr>
        <w:t xml:space="preserve"> adalah sebagai berikut</w:t>
      </w:r>
      <w:r>
        <w:rPr>
          <w:color w:val="000000"/>
          <w:sz w:val="20"/>
          <w:szCs w:val="20"/>
          <w:lang w:val="en-US"/>
        </w:rPr>
        <w:t xml:space="preserve"> :</w:t>
      </w:r>
    </w:p>
    <w:p w14:paraId="196DD393" w14:textId="77777777" w:rsidR="003B474F" w:rsidRPr="003B474F" w:rsidRDefault="003B474F" w:rsidP="003B474F">
      <w:pPr>
        <w:pBdr>
          <w:top w:val="nil"/>
          <w:left w:val="nil"/>
          <w:bottom w:val="nil"/>
          <w:right w:val="nil"/>
          <w:between w:val="nil"/>
        </w:pBdr>
        <w:ind w:firstLine="288"/>
        <w:jc w:val="both"/>
        <w:rPr>
          <w:color w:val="000000"/>
          <w:sz w:val="20"/>
          <w:szCs w:val="20"/>
          <w:lang w:val="en-US"/>
        </w:rPr>
      </w:pPr>
    </w:p>
    <w:p w14:paraId="255A64A7" w14:textId="77777777" w:rsidR="001B034A" w:rsidRDefault="001B034A">
      <w:pPr>
        <w:pBdr>
          <w:top w:val="nil"/>
          <w:left w:val="nil"/>
          <w:bottom w:val="nil"/>
          <w:right w:val="nil"/>
          <w:between w:val="nil"/>
        </w:pBdr>
        <w:jc w:val="both"/>
        <w:rPr>
          <w:sz w:val="20"/>
          <w:szCs w:val="20"/>
        </w:rPr>
      </w:pPr>
    </w:p>
    <w:p w14:paraId="2E3FDEFF" w14:textId="137A9B13" w:rsidR="000D3BE6" w:rsidRDefault="000D3BE6" w:rsidP="000D3BE6">
      <w:pPr>
        <w:widowControl w:val="0"/>
        <w:spacing w:after="86"/>
        <w:jc w:val="both"/>
        <w:rPr>
          <w:rFonts w:ascii="Arial" w:eastAsia="Arial" w:hAnsi="Arial" w:cs="Arial"/>
          <w:b/>
          <w:sz w:val="20"/>
          <w:szCs w:val="20"/>
        </w:rPr>
      </w:pPr>
      <w:r>
        <w:rPr>
          <w:rFonts w:ascii="Arial" w:eastAsia="Arial" w:hAnsi="Arial" w:cs="Arial"/>
          <w:b/>
          <w:noProof/>
          <w:sz w:val="20"/>
          <w:szCs w:val="20"/>
        </w:rPr>
        <w:drawing>
          <wp:inline distT="0" distB="0" distL="0" distR="0" wp14:anchorId="2BF8DB17" wp14:editId="46103465">
            <wp:extent cx="4175760" cy="5904940"/>
            <wp:effectExtent l="0" t="0" r="0" b="635"/>
            <wp:docPr id="96926410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197244" cy="5935320"/>
                    </a:xfrm>
                    <a:prstGeom prst="rect">
                      <a:avLst/>
                    </a:prstGeom>
                    <a:noFill/>
                  </pic:spPr>
                </pic:pic>
              </a:graphicData>
            </a:graphic>
          </wp:inline>
        </w:drawing>
      </w:r>
    </w:p>
    <w:p w14:paraId="401AD17D" w14:textId="4B45F52D" w:rsidR="005B4275" w:rsidRPr="000D3BE6" w:rsidRDefault="000D3BE6" w:rsidP="000D3BE6">
      <w:pPr>
        <w:widowControl w:val="0"/>
        <w:spacing w:after="86"/>
        <w:jc w:val="both"/>
        <w:rPr>
          <w:rFonts w:ascii="Arial" w:eastAsia="Arial" w:hAnsi="Arial" w:cs="Arial"/>
          <w:b/>
          <w:sz w:val="20"/>
          <w:szCs w:val="20"/>
        </w:rPr>
      </w:pPr>
      <w:r>
        <w:rPr>
          <w:rFonts w:ascii="Arial" w:eastAsia="Arial" w:hAnsi="Arial" w:cs="Arial"/>
          <w:b/>
          <w:sz w:val="20"/>
          <w:szCs w:val="20"/>
        </w:rPr>
        <w:t xml:space="preserve">                                       </w:t>
      </w:r>
      <w:r w:rsidR="005B4275">
        <w:rPr>
          <w:rFonts w:ascii="Arial" w:eastAsia="Arial" w:hAnsi="Arial" w:cs="Arial"/>
          <w:b/>
          <w:sz w:val="20"/>
          <w:szCs w:val="20"/>
          <w:lang w:val="en-US"/>
        </w:rPr>
        <w:t>Cover depan</w:t>
      </w:r>
    </w:p>
    <w:p w14:paraId="5FE3847F" w14:textId="1C80871A" w:rsidR="001845E3" w:rsidRDefault="005B4275" w:rsidP="005B4275">
      <w:pPr>
        <w:pStyle w:val="Heading1"/>
        <w:numPr>
          <w:ilvl w:val="0"/>
          <w:numId w:val="0"/>
        </w:numPr>
        <w:tabs>
          <w:tab w:val="left" w:pos="0"/>
        </w:tabs>
        <w:jc w:val="left"/>
        <w:rPr>
          <w:noProof/>
          <w:lang w:val="en-US" w:eastAsia="en-US"/>
        </w:rPr>
      </w:pPr>
      <w:r>
        <w:rPr>
          <w:noProof/>
          <w:lang w:val="en-US" w:eastAsia="en-US"/>
        </w:rPr>
        <w:t xml:space="preserve">  </w:t>
      </w:r>
      <w:r w:rsidR="00BF7CB9">
        <w:rPr>
          <w:noProof/>
          <w:lang w:val="en-US" w:eastAsia="en-US"/>
        </w:rPr>
        <w:t xml:space="preserve">   </w:t>
      </w:r>
      <w:r>
        <w:rPr>
          <w:noProof/>
          <w:lang w:val="en-US" w:eastAsia="en-US"/>
        </w:rPr>
        <w:t xml:space="preserve">  </w:t>
      </w:r>
    </w:p>
    <w:p w14:paraId="365EDF0B" w14:textId="77777777" w:rsidR="00C96673" w:rsidRPr="00C96673" w:rsidRDefault="00C96673" w:rsidP="00C96673">
      <w:pPr>
        <w:rPr>
          <w:lang w:val="en-US" w:eastAsia="en-US"/>
        </w:rPr>
      </w:pPr>
    </w:p>
    <w:p w14:paraId="709F79D7" w14:textId="28A8A3CA" w:rsidR="005B4275" w:rsidRDefault="005B4275" w:rsidP="005B4275">
      <w:pPr>
        <w:rPr>
          <w:lang w:val="en-US"/>
        </w:rPr>
      </w:pPr>
      <w:r>
        <w:rPr>
          <w:lang w:val="en-US"/>
        </w:rPr>
        <w:t xml:space="preserve">  </w:t>
      </w:r>
      <w:r w:rsidR="00BF7CB9">
        <w:rPr>
          <w:lang w:val="en-US"/>
        </w:rPr>
        <w:t xml:space="preserve">  </w:t>
      </w:r>
      <w:r>
        <w:rPr>
          <w:lang w:val="en-US"/>
        </w:rPr>
        <w:t xml:space="preserve"> </w:t>
      </w:r>
    </w:p>
    <w:p w14:paraId="7EB4EA1B" w14:textId="77777777" w:rsidR="000D3BE6" w:rsidRDefault="000D3BE6" w:rsidP="005B4275">
      <w:pPr>
        <w:rPr>
          <w:noProof/>
          <w:lang w:val="en-US" w:eastAsia="en-US"/>
        </w:rPr>
      </w:pPr>
    </w:p>
    <w:p w14:paraId="31122CEF" w14:textId="30C47734" w:rsidR="005B4275" w:rsidRDefault="005B4275" w:rsidP="005B4275">
      <w:pPr>
        <w:rPr>
          <w:lang w:val="en-US"/>
        </w:rPr>
      </w:pPr>
      <w:r>
        <w:rPr>
          <w:lang w:val="en-US"/>
        </w:rPr>
        <w:t xml:space="preserve">   </w:t>
      </w:r>
      <w:r w:rsidR="00BF7CB9">
        <w:rPr>
          <w:lang w:val="en-US"/>
        </w:rPr>
        <w:t xml:space="preserve">  </w:t>
      </w:r>
    </w:p>
    <w:p w14:paraId="2152A22B" w14:textId="77777777" w:rsidR="005B4275" w:rsidRDefault="005B4275" w:rsidP="005B4275">
      <w:pPr>
        <w:rPr>
          <w:lang w:val="en-US"/>
        </w:rPr>
      </w:pPr>
    </w:p>
    <w:p w14:paraId="7A242130" w14:textId="20C69E7D" w:rsidR="005B4275" w:rsidRPr="005B4275" w:rsidRDefault="005B4275" w:rsidP="005B4275">
      <w:pPr>
        <w:rPr>
          <w:lang w:val="en-US"/>
        </w:rPr>
      </w:pPr>
      <w:r>
        <w:rPr>
          <w:lang w:val="en-US"/>
        </w:rPr>
        <w:t xml:space="preserve">  </w:t>
      </w:r>
      <w:r w:rsidR="00BF7CB9">
        <w:rPr>
          <w:lang w:val="en-US"/>
        </w:rPr>
        <w:t xml:space="preserve">  </w:t>
      </w:r>
      <w:r>
        <w:rPr>
          <w:lang w:val="en-US"/>
        </w:rPr>
        <w:t xml:space="preserve"> </w:t>
      </w:r>
    </w:p>
    <w:p w14:paraId="571A18E9" w14:textId="5F31607F" w:rsidR="001845E3" w:rsidRPr="005B4275" w:rsidRDefault="000D3BE6" w:rsidP="005B4275">
      <w:pPr>
        <w:pStyle w:val="Heading1"/>
        <w:numPr>
          <w:ilvl w:val="0"/>
          <w:numId w:val="0"/>
        </w:numPr>
        <w:tabs>
          <w:tab w:val="left" w:pos="0"/>
        </w:tabs>
        <w:jc w:val="left"/>
        <w:rPr>
          <w:sz w:val="24"/>
          <w:szCs w:val="24"/>
          <w:lang w:val="en-US"/>
        </w:rPr>
      </w:pPr>
      <w:r>
        <w:rPr>
          <w:noProof/>
        </w:rPr>
        <w:drawing>
          <wp:anchor distT="0" distB="0" distL="0" distR="0" simplePos="0" relativeHeight="251662336" behindDoc="1" locked="0" layoutInCell="1" allowOverlap="1" wp14:anchorId="3DB362D7" wp14:editId="07227BD4">
            <wp:simplePos x="0" y="0"/>
            <wp:positionH relativeFrom="page">
              <wp:posOffset>4030616</wp:posOffset>
            </wp:positionH>
            <wp:positionV relativeFrom="page">
              <wp:posOffset>1059180</wp:posOffset>
            </wp:positionV>
            <wp:extent cx="2582274" cy="3653155"/>
            <wp:effectExtent l="0" t="0" r="8890" b="4445"/>
            <wp:wrapNone/>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17" cstate="print"/>
                    <a:stretch>
                      <a:fillRect/>
                    </a:stretch>
                  </pic:blipFill>
                  <pic:spPr>
                    <a:xfrm>
                      <a:off x="0" y="0"/>
                      <a:ext cx="2584316" cy="3656044"/>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0" distR="0" simplePos="0" relativeHeight="251660288" behindDoc="1" locked="0" layoutInCell="1" allowOverlap="1" wp14:anchorId="225551AC" wp14:editId="35914600">
            <wp:simplePos x="0" y="0"/>
            <wp:positionH relativeFrom="page">
              <wp:posOffset>1104900</wp:posOffset>
            </wp:positionH>
            <wp:positionV relativeFrom="page">
              <wp:posOffset>1055370</wp:posOffset>
            </wp:positionV>
            <wp:extent cx="2583180" cy="3653541"/>
            <wp:effectExtent l="0" t="0" r="7620" b="4445"/>
            <wp:wrapNone/>
            <wp:docPr id="454911309"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18" cstate="print"/>
                    <a:stretch>
                      <a:fillRect/>
                    </a:stretch>
                  </pic:blipFill>
                  <pic:spPr>
                    <a:xfrm>
                      <a:off x="0" y="0"/>
                      <a:ext cx="2583180" cy="3653541"/>
                    </a:xfrm>
                    <a:prstGeom prst="rect">
                      <a:avLst/>
                    </a:prstGeom>
                  </pic:spPr>
                </pic:pic>
              </a:graphicData>
            </a:graphic>
            <wp14:sizeRelH relativeFrom="margin">
              <wp14:pctWidth>0</wp14:pctWidth>
            </wp14:sizeRelH>
            <wp14:sizeRelV relativeFrom="margin">
              <wp14:pctHeight>0</wp14:pctHeight>
            </wp14:sizeRelV>
          </wp:anchor>
        </w:drawing>
      </w:r>
      <w:r w:rsidR="005B4275">
        <w:rPr>
          <w:sz w:val="24"/>
          <w:szCs w:val="24"/>
          <w:lang w:val="en-US"/>
        </w:rPr>
        <w:t xml:space="preserve">  </w:t>
      </w:r>
      <w:r w:rsidR="00BF7CB9">
        <w:rPr>
          <w:sz w:val="24"/>
          <w:szCs w:val="24"/>
          <w:lang w:val="en-US"/>
        </w:rPr>
        <w:t xml:space="preserve">  </w:t>
      </w:r>
      <w:r w:rsidR="005B4275">
        <w:rPr>
          <w:sz w:val="24"/>
          <w:szCs w:val="24"/>
          <w:lang w:val="en-US"/>
        </w:rPr>
        <w:t xml:space="preserve"> </w:t>
      </w:r>
    </w:p>
    <w:p w14:paraId="1F3A80D5" w14:textId="689A52F5" w:rsidR="001845E3" w:rsidRDefault="00BF7CB9" w:rsidP="005B4275">
      <w:pPr>
        <w:pStyle w:val="Heading1"/>
        <w:numPr>
          <w:ilvl w:val="0"/>
          <w:numId w:val="0"/>
        </w:numPr>
        <w:tabs>
          <w:tab w:val="left" w:pos="0"/>
        </w:tabs>
        <w:jc w:val="left"/>
        <w:rPr>
          <w:sz w:val="24"/>
          <w:szCs w:val="24"/>
          <w:lang w:val="en-US"/>
        </w:rPr>
      </w:pPr>
      <w:r>
        <w:rPr>
          <w:sz w:val="24"/>
          <w:szCs w:val="24"/>
          <w:lang w:val="en-US"/>
        </w:rPr>
        <w:t xml:space="preserve">  </w:t>
      </w:r>
      <w:r w:rsidR="005B4275">
        <w:rPr>
          <w:sz w:val="24"/>
          <w:szCs w:val="24"/>
          <w:lang w:val="en-US"/>
        </w:rPr>
        <w:t xml:space="preserve">   </w:t>
      </w:r>
    </w:p>
    <w:p w14:paraId="226D2B38" w14:textId="77777777" w:rsidR="005B4275" w:rsidRDefault="005B4275" w:rsidP="005B4275">
      <w:pPr>
        <w:rPr>
          <w:lang w:val="en-US"/>
        </w:rPr>
      </w:pPr>
    </w:p>
    <w:p w14:paraId="511FD3E4" w14:textId="4CC4F686" w:rsidR="005B4275" w:rsidRDefault="005B4275" w:rsidP="005B4275">
      <w:pPr>
        <w:rPr>
          <w:lang w:val="en-US"/>
        </w:rPr>
      </w:pPr>
      <w:r>
        <w:rPr>
          <w:lang w:val="en-US"/>
        </w:rPr>
        <w:t xml:space="preserve"> </w:t>
      </w:r>
      <w:r w:rsidR="00BF7CB9">
        <w:rPr>
          <w:lang w:val="en-US"/>
        </w:rPr>
        <w:t xml:space="preserve"> </w:t>
      </w:r>
      <w:r>
        <w:rPr>
          <w:lang w:val="en-US"/>
        </w:rPr>
        <w:t xml:space="preserve">  </w:t>
      </w:r>
    </w:p>
    <w:p w14:paraId="4D10B5C8" w14:textId="77777777" w:rsidR="00BF7CB9" w:rsidRDefault="00BF7CB9" w:rsidP="005B4275">
      <w:pPr>
        <w:rPr>
          <w:lang w:val="en-US"/>
        </w:rPr>
      </w:pPr>
    </w:p>
    <w:p w14:paraId="0F99ACC9" w14:textId="583630ED" w:rsidR="000D3BE6" w:rsidRDefault="000D3BE6" w:rsidP="005B4275">
      <w:pPr>
        <w:rPr>
          <w:lang w:val="en-US"/>
        </w:rPr>
      </w:pPr>
    </w:p>
    <w:p w14:paraId="2A83AF9F" w14:textId="77777777" w:rsidR="000D3BE6" w:rsidRDefault="000D3BE6" w:rsidP="005B4275">
      <w:pPr>
        <w:rPr>
          <w:lang w:val="en-US"/>
        </w:rPr>
      </w:pPr>
    </w:p>
    <w:p w14:paraId="11CADBFE" w14:textId="77777777" w:rsidR="000D3BE6" w:rsidRDefault="000D3BE6" w:rsidP="005B4275">
      <w:pPr>
        <w:rPr>
          <w:lang w:val="en-US"/>
        </w:rPr>
      </w:pPr>
    </w:p>
    <w:p w14:paraId="29CB9B88" w14:textId="162016B3" w:rsidR="000D3BE6" w:rsidRDefault="000D3BE6" w:rsidP="005B4275">
      <w:pPr>
        <w:rPr>
          <w:lang w:val="en-US"/>
        </w:rPr>
      </w:pPr>
    </w:p>
    <w:p w14:paraId="296AA4C3" w14:textId="77777777" w:rsidR="000D3BE6" w:rsidRDefault="000D3BE6" w:rsidP="005B4275">
      <w:pPr>
        <w:rPr>
          <w:lang w:val="en-US"/>
        </w:rPr>
      </w:pPr>
    </w:p>
    <w:p w14:paraId="52663B58" w14:textId="77777777" w:rsidR="000D3BE6" w:rsidRDefault="000D3BE6" w:rsidP="005B4275">
      <w:pPr>
        <w:rPr>
          <w:lang w:val="en-US"/>
        </w:rPr>
      </w:pPr>
    </w:p>
    <w:p w14:paraId="0345DDCE" w14:textId="77777777" w:rsidR="000D3BE6" w:rsidRDefault="000D3BE6" w:rsidP="005B4275">
      <w:pPr>
        <w:rPr>
          <w:lang w:val="en-US"/>
        </w:rPr>
      </w:pPr>
    </w:p>
    <w:p w14:paraId="7982AA68" w14:textId="7FEE0D20" w:rsidR="000D3BE6" w:rsidRDefault="000D3BE6" w:rsidP="005B4275">
      <w:pPr>
        <w:rPr>
          <w:lang w:val="en-US"/>
        </w:rPr>
      </w:pPr>
    </w:p>
    <w:p w14:paraId="6875C8BC" w14:textId="77777777" w:rsidR="000D3BE6" w:rsidRDefault="000D3BE6" w:rsidP="005B4275">
      <w:pPr>
        <w:rPr>
          <w:lang w:val="en-US"/>
        </w:rPr>
      </w:pPr>
    </w:p>
    <w:p w14:paraId="46D32344" w14:textId="77777777" w:rsidR="000D3BE6" w:rsidRDefault="000D3BE6" w:rsidP="005B4275">
      <w:pPr>
        <w:rPr>
          <w:lang w:val="en-US"/>
        </w:rPr>
      </w:pPr>
    </w:p>
    <w:p w14:paraId="78F59384" w14:textId="09156698" w:rsidR="000D3BE6" w:rsidRDefault="000D3BE6" w:rsidP="005B4275">
      <w:pPr>
        <w:rPr>
          <w:lang w:val="en-US"/>
        </w:rPr>
      </w:pPr>
    </w:p>
    <w:p w14:paraId="46F48400" w14:textId="77777777" w:rsidR="000D3BE6" w:rsidRDefault="000D3BE6" w:rsidP="005B4275">
      <w:pPr>
        <w:rPr>
          <w:lang w:val="en-US"/>
        </w:rPr>
      </w:pPr>
    </w:p>
    <w:p w14:paraId="0DD9B88A" w14:textId="28569D04" w:rsidR="000D3BE6" w:rsidRDefault="000D3BE6" w:rsidP="005B4275">
      <w:pPr>
        <w:rPr>
          <w:lang w:val="en-US"/>
        </w:rPr>
      </w:pPr>
    </w:p>
    <w:p w14:paraId="4F5FC840" w14:textId="330C77A7" w:rsidR="000D3BE6" w:rsidRDefault="000D3BE6" w:rsidP="005B4275">
      <w:pPr>
        <w:rPr>
          <w:lang w:val="en-US"/>
        </w:rPr>
      </w:pPr>
    </w:p>
    <w:p w14:paraId="065DEA1A" w14:textId="4D518CCA" w:rsidR="000D3BE6" w:rsidRDefault="000D3BE6" w:rsidP="005B4275">
      <w:pPr>
        <w:rPr>
          <w:lang w:val="en-US"/>
        </w:rPr>
      </w:pPr>
    </w:p>
    <w:p w14:paraId="533D5649" w14:textId="41844EAC" w:rsidR="000D3BE6" w:rsidRDefault="000D3BE6" w:rsidP="005B4275">
      <w:pPr>
        <w:rPr>
          <w:lang w:val="en-US"/>
        </w:rPr>
      </w:pPr>
    </w:p>
    <w:p w14:paraId="46F193A6" w14:textId="77980A01" w:rsidR="000D3BE6" w:rsidRDefault="000D3BE6" w:rsidP="005B4275">
      <w:pPr>
        <w:rPr>
          <w:lang w:val="en-US"/>
        </w:rPr>
      </w:pPr>
      <w:r>
        <w:rPr>
          <w:noProof/>
        </w:rPr>
        <w:drawing>
          <wp:anchor distT="0" distB="0" distL="0" distR="0" simplePos="0" relativeHeight="251666432" behindDoc="1" locked="0" layoutInCell="1" allowOverlap="1" wp14:anchorId="277011A7" wp14:editId="36F9F970">
            <wp:simplePos x="0" y="0"/>
            <wp:positionH relativeFrom="page">
              <wp:posOffset>4030980</wp:posOffset>
            </wp:positionH>
            <wp:positionV relativeFrom="page">
              <wp:posOffset>5082540</wp:posOffset>
            </wp:positionV>
            <wp:extent cx="2581619" cy="3688080"/>
            <wp:effectExtent l="0" t="0" r="9525" b="7620"/>
            <wp:wrapNone/>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19" cstate="print"/>
                    <a:stretch>
                      <a:fillRect/>
                    </a:stretch>
                  </pic:blipFill>
                  <pic:spPr>
                    <a:xfrm>
                      <a:off x="0" y="0"/>
                      <a:ext cx="2584318" cy="3691936"/>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0" distR="0" simplePos="0" relativeHeight="251664384" behindDoc="1" locked="0" layoutInCell="1" allowOverlap="1" wp14:anchorId="1720C710" wp14:editId="6C895685">
            <wp:simplePos x="0" y="0"/>
            <wp:positionH relativeFrom="page">
              <wp:posOffset>1105085</wp:posOffset>
            </wp:positionH>
            <wp:positionV relativeFrom="page">
              <wp:posOffset>5082540</wp:posOffset>
            </wp:positionV>
            <wp:extent cx="2636698" cy="3729234"/>
            <wp:effectExtent l="0" t="0" r="0" b="5080"/>
            <wp:wrapNone/>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20" cstate="print"/>
                    <a:stretch>
                      <a:fillRect/>
                    </a:stretch>
                  </pic:blipFill>
                  <pic:spPr>
                    <a:xfrm>
                      <a:off x="0" y="0"/>
                      <a:ext cx="2636698" cy="3729234"/>
                    </a:xfrm>
                    <a:prstGeom prst="rect">
                      <a:avLst/>
                    </a:prstGeom>
                  </pic:spPr>
                </pic:pic>
              </a:graphicData>
            </a:graphic>
            <wp14:sizeRelH relativeFrom="margin">
              <wp14:pctWidth>0</wp14:pctWidth>
            </wp14:sizeRelH>
            <wp14:sizeRelV relativeFrom="margin">
              <wp14:pctHeight>0</wp14:pctHeight>
            </wp14:sizeRelV>
          </wp:anchor>
        </w:drawing>
      </w:r>
    </w:p>
    <w:p w14:paraId="4A1AEB2F" w14:textId="1E33405F" w:rsidR="000D3BE6" w:rsidRDefault="000D3BE6" w:rsidP="005B4275">
      <w:pPr>
        <w:rPr>
          <w:lang w:val="en-US"/>
        </w:rPr>
      </w:pPr>
    </w:p>
    <w:p w14:paraId="49DA6E8F" w14:textId="75772A20" w:rsidR="000D3BE6" w:rsidRDefault="000D3BE6" w:rsidP="005B4275">
      <w:pPr>
        <w:rPr>
          <w:lang w:val="en-US"/>
        </w:rPr>
      </w:pPr>
    </w:p>
    <w:p w14:paraId="5D6F509B" w14:textId="409AB12F" w:rsidR="000D3BE6" w:rsidRDefault="000D3BE6" w:rsidP="005B4275">
      <w:pPr>
        <w:rPr>
          <w:lang w:val="en-US"/>
        </w:rPr>
      </w:pPr>
    </w:p>
    <w:p w14:paraId="10DA2698" w14:textId="379EAB57" w:rsidR="000D3BE6" w:rsidRDefault="000D3BE6" w:rsidP="005B4275">
      <w:pPr>
        <w:rPr>
          <w:lang w:val="en-US"/>
        </w:rPr>
      </w:pPr>
    </w:p>
    <w:p w14:paraId="60B00CFD" w14:textId="2F1C6AEE" w:rsidR="000D3BE6" w:rsidRDefault="000D3BE6" w:rsidP="005B4275">
      <w:pPr>
        <w:rPr>
          <w:lang w:val="en-US"/>
        </w:rPr>
      </w:pPr>
    </w:p>
    <w:p w14:paraId="5C401ED1" w14:textId="548D3898" w:rsidR="000D3BE6" w:rsidRDefault="000D3BE6" w:rsidP="005B4275">
      <w:pPr>
        <w:rPr>
          <w:lang w:val="en-US"/>
        </w:rPr>
      </w:pPr>
    </w:p>
    <w:p w14:paraId="32C43375" w14:textId="330A6891" w:rsidR="000D3BE6" w:rsidRDefault="000D3BE6" w:rsidP="005B4275">
      <w:pPr>
        <w:rPr>
          <w:lang w:val="en-US"/>
        </w:rPr>
      </w:pPr>
    </w:p>
    <w:p w14:paraId="38F876F0" w14:textId="2A62A510" w:rsidR="000D3BE6" w:rsidRDefault="000D3BE6" w:rsidP="005B4275">
      <w:pPr>
        <w:rPr>
          <w:lang w:val="en-US"/>
        </w:rPr>
      </w:pPr>
    </w:p>
    <w:p w14:paraId="6C4510C5" w14:textId="51B06366" w:rsidR="000D3BE6" w:rsidRDefault="000D3BE6" w:rsidP="005B4275">
      <w:pPr>
        <w:rPr>
          <w:lang w:val="en-US"/>
        </w:rPr>
      </w:pPr>
    </w:p>
    <w:p w14:paraId="33C9AD56" w14:textId="094E0A14" w:rsidR="000D3BE6" w:rsidRDefault="000D3BE6" w:rsidP="005B4275">
      <w:pPr>
        <w:rPr>
          <w:lang w:val="en-US"/>
        </w:rPr>
      </w:pPr>
    </w:p>
    <w:p w14:paraId="67C2C734" w14:textId="4DEB800E" w:rsidR="000D3BE6" w:rsidRDefault="000D3BE6" w:rsidP="005B4275">
      <w:pPr>
        <w:rPr>
          <w:lang w:val="en-US"/>
        </w:rPr>
      </w:pPr>
    </w:p>
    <w:p w14:paraId="4174B81D" w14:textId="77930AD0" w:rsidR="000D3BE6" w:rsidRDefault="000D3BE6" w:rsidP="005B4275">
      <w:pPr>
        <w:rPr>
          <w:lang w:val="en-US"/>
        </w:rPr>
      </w:pPr>
    </w:p>
    <w:p w14:paraId="541DCF3F" w14:textId="12C6240C" w:rsidR="000D3BE6" w:rsidRDefault="000D3BE6" w:rsidP="005B4275">
      <w:pPr>
        <w:rPr>
          <w:lang w:val="en-US"/>
        </w:rPr>
      </w:pPr>
    </w:p>
    <w:p w14:paraId="426098BF" w14:textId="34D3BFB4" w:rsidR="000D3BE6" w:rsidRDefault="000D3BE6" w:rsidP="005B4275">
      <w:pPr>
        <w:rPr>
          <w:lang w:val="en-US"/>
        </w:rPr>
      </w:pPr>
    </w:p>
    <w:p w14:paraId="782024BF" w14:textId="14A76891" w:rsidR="000D3BE6" w:rsidRDefault="000D3BE6" w:rsidP="005B4275">
      <w:pPr>
        <w:rPr>
          <w:lang w:val="en-US"/>
        </w:rPr>
      </w:pPr>
    </w:p>
    <w:p w14:paraId="0DDAA31F" w14:textId="6E26F4E8" w:rsidR="000D3BE6" w:rsidRDefault="000D3BE6" w:rsidP="005B4275">
      <w:pPr>
        <w:rPr>
          <w:lang w:val="en-US"/>
        </w:rPr>
      </w:pPr>
    </w:p>
    <w:p w14:paraId="6CA3AA87" w14:textId="2C351F76" w:rsidR="000D3BE6" w:rsidRDefault="000D3BE6" w:rsidP="005B4275">
      <w:pPr>
        <w:rPr>
          <w:lang w:val="en-US"/>
        </w:rPr>
      </w:pPr>
    </w:p>
    <w:p w14:paraId="5835B65D" w14:textId="69812957" w:rsidR="000D3BE6" w:rsidRDefault="000D3BE6" w:rsidP="005B4275">
      <w:pPr>
        <w:rPr>
          <w:lang w:val="en-US"/>
        </w:rPr>
      </w:pPr>
    </w:p>
    <w:p w14:paraId="2461B2B8" w14:textId="021102DD" w:rsidR="000D3BE6" w:rsidRDefault="000D3BE6" w:rsidP="005B4275">
      <w:pPr>
        <w:rPr>
          <w:lang w:val="en-US"/>
        </w:rPr>
      </w:pPr>
    </w:p>
    <w:p w14:paraId="72572A4B" w14:textId="7CE9FB05" w:rsidR="000D3BE6" w:rsidRDefault="000D3BE6" w:rsidP="005B4275">
      <w:pPr>
        <w:rPr>
          <w:lang w:val="en-US"/>
        </w:rPr>
      </w:pPr>
    </w:p>
    <w:p w14:paraId="028BCF2E" w14:textId="55DD5F5B" w:rsidR="000D3BE6" w:rsidRDefault="000D3BE6" w:rsidP="005B4275">
      <w:pPr>
        <w:rPr>
          <w:lang w:val="en-US"/>
        </w:rPr>
      </w:pPr>
    </w:p>
    <w:p w14:paraId="151A9F56" w14:textId="68479E91" w:rsidR="00BF7CB9" w:rsidRDefault="00BF7CB9" w:rsidP="005B4275">
      <w:pPr>
        <w:rPr>
          <w:lang w:val="en-US"/>
        </w:rPr>
      </w:pPr>
      <w:r>
        <w:rPr>
          <w:lang w:val="en-US"/>
        </w:rPr>
        <w:t xml:space="preserve">     </w:t>
      </w:r>
    </w:p>
    <w:p w14:paraId="59E1FE04" w14:textId="77777777" w:rsidR="000D3BE6" w:rsidRDefault="000D3BE6" w:rsidP="005B4275">
      <w:pPr>
        <w:rPr>
          <w:lang w:val="en-US"/>
        </w:rPr>
      </w:pPr>
    </w:p>
    <w:p w14:paraId="26EB6DB7" w14:textId="77777777" w:rsidR="000D3BE6" w:rsidRDefault="000D3BE6" w:rsidP="005B4275">
      <w:pPr>
        <w:rPr>
          <w:lang w:val="en-US"/>
        </w:rPr>
      </w:pPr>
    </w:p>
    <w:p w14:paraId="216AE140" w14:textId="77777777" w:rsidR="000D3BE6" w:rsidRDefault="000D3BE6" w:rsidP="005B4275">
      <w:pPr>
        <w:rPr>
          <w:lang w:val="en-US"/>
        </w:rPr>
      </w:pPr>
    </w:p>
    <w:p w14:paraId="4A5B61A8" w14:textId="4374B3AC" w:rsidR="000D3BE6" w:rsidRDefault="000D3BE6" w:rsidP="005B4275">
      <w:pPr>
        <w:rPr>
          <w:lang w:val="en-US"/>
        </w:rPr>
      </w:pPr>
    </w:p>
    <w:p w14:paraId="561E9E16" w14:textId="31EF782E" w:rsidR="000D3BE6" w:rsidRDefault="00C455DC" w:rsidP="005B4275">
      <w:pPr>
        <w:rPr>
          <w:lang w:val="en-US"/>
        </w:rPr>
      </w:pPr>
      <w:r>
        <w:rPr>
          <w:noProof/>
        </w:rPr>
        <w:drawing>
          <wp:anchor distT="0" distB="0" distL="0" distR="0" simplePos="0" relativeHeight="251670528" behindDoc="1" locked="0" layoutInCell="1" allowOverlap="1" wp14:anchorId="1B4252D4" wp14:editId="5FA25D05">
            <wp:simplePos x="0" y="0"/>
            <wp:positionH relativeFrom="page">
              <wp:posOffset>4069080</wp:posOffset>
            </wp:positionH>
            <wp:positionV relativeFrom="page">
              <wp:posOffset>1280160</wp:posOffset>
            </wp:positionV>
            <wp:extent cx="2642870" cy="3565525"/>
            <wp:effectExtent l="0" t="0" r="5080" b="0"/>
            <wp:wrapNone/>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21" cstate="print"/>
                    <a:stretch>
                      <a:fillRect/>
                    </a:stretch>
                  </pic:blipFill>
                  <pic:spPr>
                    <a:xfrm>
                      <a:off x="0" y="0"/>
                      <a:ext cx="2642870" cy="356552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0" distR="0" simplePos="0" relativeHeight="251668480" behindDoc="1" locked="0" layoutInCell="1" allowOverlap="1" wp14:anchorId="3A59376B" wp14:editId="53E79176">
            <wp:simplePos x="0" y="0"/>
            <wp:positionH relativeFrom="page">
              <wp:posOffset>929640</wp:posOffset>
            </wp:positionH>
            <wp:positionV relativeFrom="page">
              <wp:posOffset>1280160</wp:posOffset>
            </wp:positionV>
            <wp:extent cx="2753078" cy="3565799"/>
            <wp:effectExtent l="0" t="0" r="9525" b="0"/>
            <wp:wrapNone/>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22" cstate="print"/>
                    <a:stretch>
                      <a:fillRect/>
                    </a:stretch>
                  </pic:blipFill>
                  <pic:spPr>
                    <a:xfrm>
                      <a:off x="0" y="0"/>
                      <a:ext cx="2753078" cy="3565799"/>
                    </a:xfrm>
                    <a:prstGeom prst="rect">
                      <a:avLst/>
                    </a:prstGeom>
                  </pic:spPr>
                </pic:pic>
              </a:graphicData>
            </a:graphic>
            <wp14:sizeRelH relativeFrom="margin">
              <wp14:pctWidth>0</wp14:pctWidth>
            </wp14:sizeRelH>
            <wp14:sizeRelV relativeFrom="margin">
              <wp14:pctHeight>0</wp14:pctHeight>
            </wp14:sizeRelV>
          </wp:anchor>
        </w:drawing>
      </w:r>
    </w:p>
    <w:p w14:paraId="708018D1" w14:textId="7E021BBF" w:rsidR="000D3BE6" w:rsidRDefault="000D3BE6" w:rsidP="005B4275">
      <w:pPr>
        <w:rPr>
          <w:lang w:val="en-US"/>
        </w:rPr>
      </w:pPr>
    </w:p>
    <w:p w14:paraId="58A313C6" w14:textId="652A9C77" w:rsidR="000D3BE6" w:rsidRDefault="000D3BE6" w:rsidP="005B4275">
      <w:pPr>
        <w:rPr>
          <w:lang w:val="en-US"/>
        </w:rPr>
      </w:pPr>
    </w:p>
    <w:p w14:paraId="75CCF7D1" w14:textId="71A35049" w:rsidR="000D3BE6" w:rsidRDefault="000D3BE6" w:rsidP="005B4275">
      <w:pPr>
        <w:rPr>
          <w:lang w:val="en-US"/>
        </w:rPr>
      </w:pPr>
    </w:p>
    <w:p w14:paraId="28DCC570" w14:textId="77777777" w:rsidR="000D3BE6" w:rsidRDefault="000D3BE6" w:rsidP="005B4275">
      <w:pPr>
        <w:rPr>
          <w:lang w:val="en-US"/>
        </w:rPr>
      </w:pPr>
    </w:p>
    <w:p w14:paraId="6859B7FB" w14:textId="16EF68A2" w:rsidR="000D3BE6" w:rsidRDefault="000D3BE6" w:rsidP="005B4275">
      <w:pPr>
        <w:rPr>
          <w:lang w:val="en-US"/>
        </w:rPr>
      </w:pPr>
    </w:p>
    <w:p w14:paraId="30A95E8C" w14:textId="78231CFE" w:rsidR="000D3BE6" w:rsidRDefault="000D3BE6" w:rsidP="005B4275">
      <w:pPr>
        <w:rPr>
          <w:lang w:val="en-US"/>
        </w:rPr>
      </w:pPr>
    </w:p>
    <w:p w14:paraId="5B592D12" w14:textId="04F1AB05" w:rsidR="000D3BE6" w:rsidRDefault="000D3BE6" w:rsidP="005B4275">
      <w:pPr>
        <w:rPr>
          <w:lang w:val="en-US"/>
        </w:rPr>
      </w:pPr>
    </w:p>
    <w:p w14:paraId="6413A5E3" w14:textId="6DADAE9B" w:rsidR="000D3BE6" w:rsidRDefault="000D3BE6" w:rsidP="005B4275">
      <w:pPr>
        <w:rPr>
          <w:lang w:val="en-US"/>
        </w:rPr>
      </w:pPr>
    </w:p>
    <w:p w14:paraId="21A69A1C" w14:textId="2FCE8AC9" w:rsidR="000D3BE6" w:rsidRDefault="000D3BE6" w:rsidP="005B4275">
      <w:pPr>
        <w:rPr>
          <w:lang w:val="en-US"/>
        </w:rPr>
      </w:pPr>
    </w:p>
    <w:p w14:paraId="477C624D" w14:textId="56243C06" w:rsidR="000D3BE6" w:rsidRDefault="000D3BE6" w:rsidP="005B4275">
      <w:pPr>
        <w:rPr>
          <w:lang w:val="en-US"/>
        </w:rPr>
      </w:pPr>
    </w:p>
    <w:p w14:paraId="221684C2" w14:textId="09B5B66C" w:rsidR="000D3BE6" w:rsidRDefault="000D3BE6" w:rsidP="005B4275">
      <w:pPr>
        <w:rPr>
          <w:lang w:val="en-US"/>
        </w:rPr>
      </w:pPr>
    </w:p>
    <w:p w14:paraId="0DB1C0D0" w14:textId="669FBF47" w:rsidR="000D3BE6" w:rsidRDefault="000D3BE6" w:rsidP="005B4275">
      <w:pPr>
        <w:rPr>
          <w:lang w:val="en-US"/>
        </w:rPr>
      </w:pPr>
    </w:p>
    <w:p w14:paraId="3A1D00A6" w14:textId="63561A87" w:rsidR="000D3BE6" w:rsidRDefault="000D3BE6" w:rsidP="005B4275">
      <w:pPr>
        <w:rPr>
          <w:lang w:val="en-US"/>
        </w:rPr>
      </w:pPr>
    </w:p>
    <w:p w14:paraId="1939855C" w14:textId="5A7BAD3B" w:rsidR="000D3BE6" w:rsidRDefault="000D3BE6" w:rsidP="005B4275">
      <w:pPr>
        <w:rPr>
          <w:lang w:val="en-US"/>
        </w:rPr>
      </w:pPr>
    </w:p>
    <w:p w14:paraId="653CE372" w14:textId="0C1F20D0" w:rsidR="000D3BE6" w:rsidRDefault="000D3BE6" w:rsidP="005B4275">
      <w:pPr>
        <w:rPr>
          <w:lang w:val="en-US"/>
        </w:rPr>
      </w:pPr>
    </w:p>
    <w:p w14:paraId="3642815A" w14:textId="2C3C4B9C" w:rsidR="000D3BE6" w:rsidRDefault="000D3BE6" w:rsidP="005B4275">
      <w:pPr>
        <w:rPr>
          <w:lang w:val="en-US"/>
        </w:rPr>
      </w:pPr>
    </w:p>
    <w:p w14:paraId="4DB46E68" w14:textId="529F71A8" w:rsidR="000D3BE6" w:rsidRDefault="000D3BE6" w:rsidP="005B4275">
      <w:pPr>
        <w:rPr>
          <w:lang w:val="en-US"/>
        </w:rPr>
      </w:pPr>
    </w:p>
    <w:p w14:paraId="7A376F60" w14:textId="0DA2E546" w:rsidR="000D3BE6" w:rsidRDefault="000D3BE6" w:rsidP="005B4275">
      <w:pPr>
        <w:rPr>
          <w:lang w:val="en-US"/>
        </w:rPr>
      </w:pPr>
    </w:p>
    <w:p w14:paraId="35930D04" w14:textId="0588A705" w:rsidR="000D3BE6" w:rsidRDefault="000D3BE6" w:rsidP="005B4275">
      <w:pPr>
        <w:rPr>
          <w:lang w:val="en-US"/>
        </w:rPr>
      </w:pPr>
    </w:p>
    <w:p w14:paraId="42A224D7" w14:textId="776981BA" w:rsidR="000D3BE6" w:rsidRDefault="000D3BE6" w:rsidP="005B4275">
      <w:pPr>
        <w:rPr>
          <w:lang w:val="en-US"/>
        </w:rPr>
      </w:pPr>
    </w:p>
    <w:p w14:paraId="0C9F6A99" w14:textId="277E2A6B" w:rsidR="000D3BE6" w:rsidRDefault="000D3BE6" w:rsidP="005B4275">
      <w:pPr>
        <w:rPr>
          <w:lang w:val="en-US"/>
        </w:rPr>
      </w:pPr>
    </w:p>
    <w:p w14:paraId="7327530A" w14:textId="786A98F5" w:rsidR="000D3BE6" w:rsidRDefault="00C455DC" w:rsidP="005B4275">
      <w:pPr>
        <w:rPr>
          <w:lang w:val="en-US"/>
        </w:rPr>
      </w:pPr>
      <w:r>
        <w:rPr>
          <w:noProof/>
        </w:rPr>
        <w:drawing>
          <wp:anchor distT="0" distB="0" distL="0" distR="0" simplePos="0" relativeHeight="251674624" behindDoc="1" locked="0" layoutInCell="1" allowOverlap="1" wp14:anchorId="0CBBA97F" wp14:editId="2B6721A4">
            <wp:simplePos x="0" y="0"/>
            <wp:positionH relativeFrom="page">
              <wp:posOffset>4084320</wp:posOffset>
            </wp:positionH>
            <wp:positionV relativeFrom="page">
              <wp:posOffset>5181600</wp:posOffset>
            </wp:positionV>
            <wp:extent cx="2626360" cy="3829050"/>
            <wp:effectExtent l="0" t="0" r="2540" b="0"/>
            <wp:wrapNone/>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23" cstate="print"/>
                    <a:stretch>
                      <a:fillRect/>
                    </a:stretch>
                  </pic:blipFill>
                  <pic:spPr>
                    <a:xfrm>
                      <a:off x="0" y="0"/>
                      <a:ext cx="2626983" cy="3829958"/>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0" distR="0" simplePos="0" relativeHeight="251672576" behindDoc="1" locked="0" layoutInCell="1" allowOverlap="1" wp14:anchorId="56F7C77C" wp14:editId="1B552879">
            <wp:simplePos x="0" y="0"/>
            <wp:positionH relativeFrom="page">
              <wp:posOffset>929640</wp:posOffset>
            </wp:positionH>
            <wp:positionV relativeFrom="page">
              <wp:posOffset>5181600</wp:posOffset>
            </wp:positionV>
            <wp:extent cx="2707633" cy="3829501"/>
            <wp:effectExtent l="0" t="0" r="0" b="0"/>
            <wp:wrapNone/>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24" cstate="print"/>
                    <a:stretch>
                      <a:fillRect/>
                    </a:stretch>
                  </pic:blipFill>
                  <pic:spPr>
                    <a:xfrm>
                      <a:off x="0" y="0"/>
                      <a:ext cx="2707633" cy="3829501"/>
                    </a:xfrm>
                    <a:prstGeom prst="rect">
                      <a:avLst/>
                    </a:prstGeom>
                  </pic:spPr>
                </pic:pic>
              </a:graphicData>
            </a:graphic>
            <wp14:sizeRelH relativeFrom="margin">
              <wp14:pctWidth>0</wp14:pctWidth>
            </wp14:sizeRelH>
            <wp14:sizeRelV relativeFrom="margin">
              <wp14:pctHeight>0</wp14:pctHeight>
            </wp14:sizeRelV>
          </wp:anchor>
        </w:drawing>
      </w:r>
    </w:p>
    <w:p w14:paraId="7272B3F1" w14:textId="44175BB8" w:rsidR="000D3BE6" w:rsidRDefault="000D3BE6" w:rsidP="005B4275">
      <w:pPr>
        <w:rPr>
          <w:lang w:val="en-US"/>
        </w:rPr>
      </w:pPr>
    </w:p>
    <w:p w14:paraId="5B9F07CA" w14:textId="122033A9" w:rsidR="000D3BE6" w:rsidRDefault="000D3BE6" w:rsidP="005B4275">
      <w:pPr>
        <w:rPr>
          <w:lang w:val="en-US"/>
        </w:rPr>
      </w:pPr>
    </w:p>
    <w:p w14:paraId="74499CE1" w14:textId="38F68FE6" w:rsidR="000D3BE6" w:rsidRDefault="000D3BE6" w:rsidP="005B4275">
      <w:pPr>
        <w:rPr>
          <w:lang w:val="en-US"/>
        </w:rPr>
      </w:pPr>
    </w:p>
    <w:p w14:paraId="75421B2C" w14:textId="3136B6CD" w:rsidR="000D3BE6" w:rsidRDefault="000D3BE6" w:rsidP="005B4275">
      <w:pPr>
        <w:rPr>
          <w:lang w:val="en-US"/>
        </w:rPr>
      </w:pPr>
    </w:p>
    <w:p w14:paraId="5D33D2A2" w14:textId="6FD3381B" w:rsidR="000D3BE6" w:rsidRDefault="000D3BE6" w:rsidP="005B4275">
      <w:pPr>
        <w:rPr>
          <w:lang w:val="en-US"/>
        </w:rPr>
      </w:pPr>
    </w:p>
    <w:p w14:paraId="1C6AC871" w14:textId="2BF0CCCE" w:rsidR="000D3BE6" w:rsidRDefault="000D3BE6" w:rsidP="005B4275">
      <w:pPr>
        <w:rPr>
          <w:lang w:val="en-US"/>
        </w:rPr>
      </w:pPr>
    </w:p>
    <w:p w14:paraId="3D4C96B8" w14:textId="623B4B49" w:rsidR="000D3BE6" w:rsidRDefault="000D3BE6" w:rsidP="005B4275">
      <w:pPr>
        <w:rPr>
          <w:lang w:val="en-US"/>
        </w:rPr>
      </w:pPr>
    </w:p>
    <w:p w14:paraId="0BB8D00A" w14:textId="04F222E4" w:rsidR="000D3BE6" w:rsidRDefault="000D3BE6" w:rsidP="005B4275">
      <w:pPr>
        <w:rPr>
          <w:lang w:val="en-US"/>
        </w:rPr>
      </w:pPr>
    </w:p>
    <w:p w14:paraId="5FCD4279" w14:textId="62796A84" w:rsidR="000D3BE6" w:rsidRDefault="000D3BE6" w:rsidP="005B4275">
      <w:pPr>
        <w:rPr>
          <w:lang w:val="en-US"/>
        </w:rPr>
      </w:pPr>
    </w:p>
    <w:p w14:paraId="10716F30" w14:textId="46ED6337" w:rsidR="000D3BE6" w:rsidRDefault="000D3BE6" w:rsidP="005B4275">
      <w:pPr>
        <w:rPr>
          <w:lang w:val="en-US"/>
        </w:rPr>
      </w:pPr>
    </w:p>
    <w:p w14:paraId="5E8CBA72" w14:textId="702FE5B5" w:rsidR="000D3BE6" w:rsidRDefault="000D3BE6" w:rsidP="005B4275">
      <w:pPr>
        <w:rPr>
          <w:lang w:val="en-US"/>
        </w:rPr>
      </w:pPr>
    </w:p>
    <w:p w14:paraId="4FFDF83D" w14:textId="4864FD03" w:rsidR="000D3BE6" w:rsidRDefault="000D3BE6" w:rsidP="005B4275">
      <w:pPr>
        <w:rPr>
          <w:lang w:val="en-US"/>
        </w:rPr>
      </w:pPr>
    </w:p>
    <w:p w14:paraId="0E2F194D" w14:textId="177EAA4C" w:rsidR="000D3BE6" w:rsidRDefault="000D3BE6" w:rsidP="005B4275">
      <w:pPr>
        <w:rPr>
          <w:lang w:val="en-US"/>
        </w:rPr>
      </w:pPr>
    </w:p>
    <w:p w14:paraId="1DBCDCAE" w14:textId="75760B07" w:rsidR="000D3BE6" w:rsidRDefault="000D3BE6" w:rsidP="005B4275">
      <w:pPr>
        <w:rPr>
          <w:lang w:val="en-US"/>
        </w:rPr>
      </w:pPr>
    </w:p>
    <w:p w14:paraId="29A889D2" w14:textId="60B01911" w:rsidR="000D3BE6" w:rsidRDefault="000D3BE6" w:rsidP="005B4275">
      <w:pPr>
        <w:rPr>
          <w:lang w:val="en-US"/>
        </w:rPr>
      </w:pPr>
    </w:p>
    <w:p w14:paraId="65B3B6F9" w14:textId="0BC803C3" w:rsidR="000D3BE6" w:rsidRDefault="000D3BE6" w:rsidP="005B4275">
      <w:pPr>
        <w:rPr>
          <w:lang w:val="en-US"/>
        </w:rPr>
      </w:pPr>
    </w:p>
    <w:p w14:paraId="41139120" w14:textId="12951A02" w:rsidR="000D3BE6" w:rsidRDefault="000D3BE6" w:rsidP="005B4275">
      <w:pPr>
        <w:rPr>
          <w:lang w:val="en-US"/>
        </w:rPr>
      </w:pPr>
    </w:p>
    <w:p w14:paraId="47CE7825" w14:textId="1F8A0DB0" w:rsidR="000D3BE6" w:rsidRDefault="000D3BE6" w:rsidP="005B4275">
      <w:pPr>
        <w:rPr>
          <w:lang w:val="en-US"/>
        </w:rPr>
      </w:pPr>
    </w:p>
    <w:p w14:paraId="037E4493" w14:textId="214B93CC" w:rsidR="000D3BE6" w:rsidRDefault="000D3BE6" w:rsidP="005B4275">
      <w:pPr>
        <w:rPr>
          <w:lang w:val="en-US"/>
        </w:rPr>
      </w:pPr>
    </w:p>
    <w:p w14:paraId="4F720E69" w14:textId="59A41533" w:rsidR="000D3BE6" w:rsidRDefault="000D3BE6" w:rsidP="005B4275">
      <w:pPr>
        <w:rPr>
          <w:lang w:val="en-US"/>
        </w:rPr>
      </w:pPr>
    </w:p>
    <w:p w14:paraId="3C2AD679" w14:textId="54F49BB3" w:rsidR="000D3BE6" w:rsidRDefault="000D3BE6" w:rsidP="005B4275">
      <w:pPr>
        <w:rPr>
          <w:lang w:val="en-US"/>
        </w:rPr>
      </w:pPr>
    </w:p>
    <w:p w14:paraId="17EC8629" w14:textId="55972DCB" w:rsidR="000D3BE6" w:rsidRDefault="000D3BE6" w:rsidP="005B4275">
      <w:pPr>
        <w:rPr>
          <w:lang w:val="en-US"/>
        </w:rPr>
      </w:pPr>
    </w:p>
    <w:p w14:paraId="21A359C9" w14:textId="5477FDDC" w:rsidR="000D3BE6" w:rsidRDefault="000D3BE6" w:rsidP="005B4275">
      <w:pPr>
        <w:rPr>
          <w:lang w:val="en-US"/>
        </w:rPr>
      </w:pPr>
    </w:p>
    <w:p w14:paraId="7ADB31BE" w14:textId="39CEE1E1" w:rsidR="000D3BE6" w:rsidRDefault="000D3BE6" w:rsidP="005B4275">
      <w:pPr>
        <w:rPr>
          <w:lang w:val="en-US"/>
        </w:rPr>
      </w:pPr>
    </w:p>
    <w:p w14:paraId="5AACAE63" w14:textId="456EC4B0" w:rsidR="00C455DC" w:rsidRDefault="00C455DC" w:rsidP="005B4275">
      <w:pPr>
        <w:rPr>
          <w:lang w:val="en-US"/>
        </w:rPr>
      </w:pPr>
      <w:r>
        <w:rPr>
          <w:noProof/>
        </w:rPr>
        <w:drawing>
          <wp:anchor distT="0" distB="0" distL="0" distR="0" simplePos="0" relativeHeight="251678720" behindDoc="1" locked="0" layoutInCell="1" allowOverlap="1" wp14:anchorId="3E21F6CD" wp14:editId="3679449A">
            <wp:simplePos x="0" y="0"/>
            <wp:positionH relativeFrom="page">
              <wp:posOffset>4015740</wp:posOffset>
            </wp:positionH>
            <wp:positionV relativeFrom="page">
              <wp:posOffset>1112520</wp:posOffset>
            </wp:positionV>
            <wp:extent cx="2785745" cy="4016375"/>
            <wp:effectExtent l="0" t="0" r="0" b="3175"/>
            <wp:wrapNone/>
            <wp:docPr id="2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jpeg"/>
                    <pic:cNvPicPr/>
                  </pic:nvPicPr>
                  <pic:blipFill>
                    <a:blip r:embed="rId25" cstate="print"/>
                    <a:stretch>
                      <a:fillRect/>
                    </a:stretch>
                  </pic:blipFill>
                  <pic:spPr>
                    <a:xfrm>
                      <a:off x="0" y="0"/>
                      <a:ext cx="2785840" cy="4016512"/>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0" distR="0" simplePos="0" relativeHeight="251676672" behindDoc="1" locked="0" layoutInCell="1" allowOverlap="1" wp14:anchorId="2BBA55E0" wp14:editId="29A071FC">
            <wp:simplePos x="0" y="0"/>
            <wp:positionH relativeFrom="page">
              <wp:posOffset>723901</wp:posOffset>
            </wp:positionH>
            <wp:positionV relativeFrom="page">
              <wp:posOffset>1043940</wp:posOffset>
            </wp:positionV>
            <wp:extent cx="2887980" cy="4085225"/>
            <wp:effectExtent l="0" t="0" r="7620" b="0"/>
            <wp:wrapNone/>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26" cstate="print"/>
                    <a:stretch>
                      <a:fillRect/>
                    </a:stretch>
                  </pic:blipFill>
                  <pic:spPr>
                    <a:xfrm>
                      <a:off x="0" y="0"/>
                      <a:ext cx="2890773" cy="4089176"/>
                    </a:xfrm>
                    <a:prstGeom prst="rect">
                      <a:avLst/>
                    </a:prstGeom>
                  </pic:spPr>
                </pic:pic>
              </a:graphicData>
            </a:graphic>
            <wp14:sizeRelH relativeFrom="margin">
              <wp14:pctWidth>0</wp14:pctWidth>
            </wp14:sizeRelH>
            <wp14:sizeRelV relativeFrom="margin">
              <wp14:pctHeight>0</wp14:pctHeight>
            </wp14:sizeRelV>
          </wp:anchor>
        </w:drawing>
      </w:r>
    </w:p>
    <w:p w14:paraId="4B86B5CB" w14:textId="7AE62771" w:rsidR="00C455DC" w:rsidRDefault="00C455DC" w:rsidP="005B4275">
      <w:pPr>
        <w:rPr>
          <w:lang w:val="en-US"/>
        </w:rPr>
      </w:pPr>
    </w:p>
    <w:p w14:paraId="34589951" w14:textId="5AE60586" w:rsidR="00C455DC" w:rsidRDefault="00C455DC" w:rsidP="005B4275">
      <w:pPr>
        <w:rPr>
          <w:lang w:val="en-US"/>
        </w:rPr>
      </w:pPr>
    </w:p>
    <w:p w14:paraId="50892008" w14:textId="0CAFFC6C" w:rsidR="00C455DC" w:rsidRDefault="00C455DC" w:rsidP="005B4275">
      <w:pPr>
        <w:rPr>
          <w:lang w:val="en-US"/>
        </w:rPr>
      </w:pPr>
    </w:p>
    <w:p w14:paraId="5F27981B" w14:textId="43DAB91B" w:rsidR="00C455DC" w:rsidRDefault="00C455DC" w:rsidP="005B4275">
      <w:pPr>
        <w:rPr>
          <w:lang w:val="en-US"/>
        </w:rPr>
      </w:pPr>
    </w:p>
    <w:p w14:paraId="4EF3942E" w14:textId="292B9486" w:rsidR="00C455DC" w:rsidRDefault="00C455DC" w:rsidP="005B4275">
      <w:pPr>
        <w:rPr>
          <w:lang w:val="en-US"/>
        </w:rPr>
      </w:pPr>
    </w:p>
    <w:p w14:paraId="1BA67CAD" w14:textId="2E0B4FFB" w:rsidR="00C455DC" w:rsidRDefault="00C455DC" w:rsidP="005B4275">
      <w:pPr>
        <w:rPr>
          <w:lang w:val="en-US"/>
        </w:rPr>
      </w:pPr>
    </w:p>
    <w:p w14:paraId="57AEB79E" w14:textId="038B7FDF" w:rsidR="00C455DC" w:rsidRDefault="00C455DC" w:rsidP="005B4275">
      <w:pPr>
        <w:rPr>
          <w:lang w:val="en-US"/>
        </w:rPr>
      </w:pPr>
    </w:p>
    <w:p w14:paraId="40B67AF4" w14:textId="14C9E27D" w:rsidR="00C455DC" w:rsidRDefault="00C455DC" w:rsidP="005B4275">
      <w:pPr>
        <w:rPr>
          <w:lang w:val="en-US"/>
        </w:rPr>
      </w:pPr>
    </w:p>
    <w:p w14:paraId="6073FD5A" w14:textId="0AB8B41F" w:rsidR="00C455DC" w:rsidRDefault="00C455DC" w:rsidP="005B4275">
      <w:pPr>
        <w:rPr>
          <w:lang w:val="en-US"/>
        </w:rPr>
      </w:pPr>
    </w:p>
    <w:p w14:paraId="7F595985" w14:textId="3483F21A" w:rsidR="00C455DC" w:rsidRDefault="00C455DC" w:rsidP="005B4275">
      <w:pPr>
        <w:rPr>
          <w:lang w:val="en-US"/>
        </w:rPr>
      </w:pPr>
    </w:p>
    <w:p w14:paraId="34301819" w14:textId="1C5D4EB9" w:rsidR="00C455DC" w:rsidRDefault="00C455DC" w:rsidP="005B4275">
      <w:pPr>
        <w:rPr>
          <w:lang w:val="en-US"/>
        </w:rPr>
      </w:pPr>
    </w:p>
    <w:p w14:paraId="4A6D5D77" w14:textId="2916D2A1" w:rsidR="00C455DC" w:rsidRDefault="00C455DC" w:rsidP="005B4275">
      <w:pPr>
        <w:rPr>
          <w:lang w:val="en-US"/>
        </w:rPr>
      </w:pPr>
    </w:p>
    <w:p w14:paraId="15E0E341" w14:textId="5530B5AB" w:rsidR="00C455DC" w:rsidRDefault="00C455DC" w:rsidP="005B4275">
      <w:pPr>
        <w:rPr>
          <w:lang w:val="en-US"/>
        </w:rPr>
      </w:pPr>
    </w:p>
    <w:p w14:paraId="5A9F1B16" w14:textId="392DE208" w:rsidR="00C455DC" w:rsidRDefault="00C455DC" w:rsidP="005B4275">
      <w:pPr>
        <w:rPr>
          <w:lang w:val="en-US"/>
        </w:rPr>
      </w:pPr>
    </w:p>
    <w:p w14:paraId="17EAA67C" w14:textId="17A62B68" w:rsidR="00C455DC" w:rsidRDefault="00C455DC" w:rsidP="005B4275">
      <w:pPr>
        <w:rPr>
          <w:lang w:val="en-US"/>
        </w:rPr>
      </w:pPr>
    </w:p>
    <w:p w14:paraId="7AD8433E" w14:textId="5A4D13FC" w:rsidR="00C455DC" w:rsidRDefault="00C455DC" w:rsidP="005B4275">
      <w:pPr>
        <w:rPr>
          <w:lang w:val="en-US"/>
        </w:rPr>
      </w:pPr>
    </w:p>
    <w:p w14:paraId="58901033" w14:textId="75374F1A" w:rsidR="00C455DC" w:rsidRDefault="00C455DC" w:rsidP="005B4275">
      <w:pPr>
        <w:rPr>
          <w:lang w:val="en-US"/>
        </w:rPr>
      </w:pPr>
    </w:p>
    <w:p w14:paraId="52FC08FF" w14:textId="48367181" w:rsidR="00C455DC" w:rsidRDefault="00C455DC" w:rsidP="005B4275">
      <w:pPr>
        <w:rPr>
          <w:lang w:val="en-US"/>
        </w:rPr>
      </w:pPr>
    </w:p>
    <w:p w14:paraId="46D2A415" w14:textId="342CA2CE" w:rsidR="00C455DC" w:rsidRDefault="00C455DC" w:rsidP="00C455DC">
      <w:pPr>
        <w:rPr>
          <w:lang w:val="en-US"/>
        </w:rPr>
      </w:pPr>
    </w:p>
    <w:p w14:paraId="49679DF7" w14:textId="00C595A2" w:rsidR="00C455DC" w:rsidRDefault="00C455DC" w:rsidP="005B4275">
      <w:pPr>
        <w:rPr>
          <w:lang w:val="en-US"/>
        </w:rPr>
      </w:pPr>
    </w:p>
    <w:p w14:paraId="27935DBD" w14:textId="39248DA6" w:rsidR="00C455DC" w:rsidRDefault="00C455DC" w:rsidP="005B4275">
      <w:pPr>
        <w:rPr>
          <w:lang w:val="en-US"/>
        </w:rPr>
      </w:pPr>
    </w:p>
    <w:p w14:paraId="5434011D" w14:textId="25A4E5D5" w:rsidR="00C455DC" w:rsidRDefault="00C455DC" w:rsidP="005B4275">
      <w:pPr>
        <w:rPr>
          <w:lang w:val="en-US"/>
        </w:rPr>
      </w:pPr>
    </w:p>
    <w:p w14:paraId="4157A504" w14:textId="69CFD653" w:rsidR="00C455DC" w:rsidRDefault="00C455DC" w:rsidP="005B4275">
      <w:pPr>
        <w:rPr>
          <w:lang w:val="en-US"/>
        </w:rPr>
      </w:pPr>
    </w:p>
    <w:p w14:paraId="0D71AE9E" w14:textId="1A88A966" w:rsidR="00C455DC" w:rsidRDefault="006D487E" w:rsidP="005B4275">
      <w:pPr>
        <w:rPr>
          <w:lang w:val="en-US"/>
        </w:rPr>
      </w:pPr>
      <w:r>
        <w:rPr>
          <w:noProof/>
        </w:rPr>
        <w:drawing>
          <wp:anchor distT="0" distB="0" distL="0" distR="0" simplePos="0" relativeHeight="251682816" behindDoc="1" locked="0" layoutInCell="1" allowOverlap="1" wp14:anchorId="122FE8FB" wp14:editId="07E7030F">
            <wp:simplePos x="0" y="0"/>
            <wp:positionH relativeFrom="page">
              <wp:posOffset>4015740</wp:posOffset>
            </wp:positionH>
            <wp:positionV relativeFrom="page">
              <wp:posOffset>5367655</wp:posOffset>
            </wp:positionV>
            <wp:extent cx="2793365" cy="3950970"/>
            <wp:effectExtent l="0" t="0" r="6985" b="0"/>
            <wp:wrapNone/>
            <wp:docPr id="2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jpeg"/>
                    <pic:cNvPicPr/>
                  </pic:nvPicPr>
                  <pic:blipFill>
                    <a:blip r:embed="rId27" cstate="print"/>
                    <a:stretch>
                      <a:fillRect/>
                    </a:stretch>
                  </pic:blipFill>
                  <pic:spPr>
                    <a:xfrm>
                      <a:off x="0" y="0"/>
                      <a:ext cx="2793365" cy="3950970"/>
                    </a:xfrm>
                    <a:prstGeom prst="rect">
                      <a:avLst/>
                    </a:prstGeom>
                  </pic:spPr>
                </pic:pic>
              </a:graphicData>
            </a:graphic>
            <wp14:sizeRelH relativeFrom="margin">
              <wp14:pctWidth>0</wp14:pctWidth>
            </wp14:sizeRelH>
            <wp14:sizeRelV relativeFrom="margin">
              <wp14:pctHeight>0</wp14:pctHeight>
            </wp14:sizeRelV>
          </wp:anchor>
        </w:drawing>
      </w:r>
      <w:r w:rsidR="00C455DC">
        <w:rPr>
          <w:noProof/>
        </w:rPr>
        <w:drawing>
          <wp:anchor distT="0" distB="0" distL="0" distR="0" simplePos="0" relativeHeight="251680768" behindDoc="1" locked="0" layoutInCell="1" allowOverlap="1" wp14:anchorId="76824C3A" wp14:editId="7126247C">
            <wp:simplePos x="0" y="0"/>
            <wp:positionH relativeFrom="page">
              <wp:posOffset>723900</wp:posOffset>
            </wp:positionH>
            <wp:positionV relativeFrom="page">
              <wp:posOffset>5338771</wp:posOffset>
            </wp:positionV>
            <wp:extent cx="2811780" cy="3977611"/>
            <wp:effectExtent l="0" t="0" r="7620" b="4445"/>
            <wp:wrapNone/>
            <wp:docPr id="27"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jpeg"/>
                    <pic:cNvPicPr/>
                  </pic:nvPicPr>
                  <pic:blipFill>
                    <a:blip r:embed="rId28" cstate="print"/>
                    <a:stretch>
                      <a:fillRect/>
                    </a:stretch>
                  </pic:blipFill>
                  <pic:spPr>
                    <a:xfrm>
                      <a:off x="0" y="0"/>
                      <a:ext cx="2812452" cy="3978562"/>
                    </a:xfrm>
                    <a:prstGeom prst="rect">
                      <a:avLst/>
                    </a:prstGeom>
                  </pic:spPr>
                </pic:pic>
              </a:graphicData>
            </a:graphic>
            <wp14:sizeRelH relativeFrom="margin">
              <wp14:pctWidth>0</wp14:pctWidth>
            </wp14:sizeRelH>
            <wp14:sizeRelV relativeFrom="margin">
              <wp14:pctHeight>0</wp14:pctHeight>
            </wp14:sizeRelV>
          </wp:anchor>
        </w:drawing>
      </w:r>
    </w:p>
    <w:p w14:paraId="2C11F8E7" w14:textId="65AC3561" w:rsidR="00C455DC" w:rsidRDefault="00C455DC" w:rsidP="005B4275">
      <w:pPr>
        <w:rPr>
          <w:lang w:val="en-US"/>
        </w:rPr>
      </w:pPr>
    </w:p>
    <w:p w14:paraId="68CAEABF" w14:textId="040E8E10" w:rsidR="00C455DC" w:rsidRDefault="00C455DC" w:rsidP="005B4275">
      <w:pPr>
        <w:rPr>
          <w:lang w:val="en-US"/>
        </w:rPr>
      </w:pPr>
    </w:p>
    <w:p w14:paraId="5212997C" w14:textId="4489942F" w:rsidR="00C455DC" w:rsidRDefault="00C455DC" w:rsidP="005B4275">
      <w:pPr>
        <w:rPr>
          <w:lang w:val="en-US"/>
        </w:rPr>
      </w:pPr>
    </w:p>
    <w:p w14:paraId="73FB3BEF" w14:textId="6AB6C837" w:rsidR="00C455DC" w:rsidRDefault="00C455DC" w:rsidP="005B4275">
      <w:pPr>
        <w:rPr>
          <w:lang w:val="en-US"/>
        </w:rPr>
      </w:pPr>
    </w:p>
    <w:p w14:paraId="48E85227" w14:textId="6E815E3D" w:rsidR="00C455DC" w:rsidRDefault="00C455DC" w:rsidP="005B4275">
      <w:pPr>
        <w:rPr>
          <w:lang w:val="en-US"/>
        </w:rPr>
      </w:pPr>
    </w:p>
    <w:p w14:paraId="26FCD87F" w14:textId="5426696D" w:rsidR="00C455DC" w:rsidRDefault="00C455DC" w:rsidP="005B4275">
      <w:pPr>
        <w:rPr>
          <w:lang w:val="en-US"/>
        </w:rPr>
      </w:pPr>
    </w:p>
    <w:p w14:paraId="1F6D118A" w14:textId="4B76FC70" w:rsidR="00C455DC" w:rsidRDefault="00C455DC" w:rsidP="005B4275">
      <w:pPr>
        <w:rPr>
          <w:lang w:val="en-US"/>
        </w:rPr>
      </w:pPr>
    </w:p>
    <w:p w14:paraId="4F85BE0E" w14:textId="7606E06C" w:rsidR="00C455DC" w:rsidRDefault="00C455DC" w:rsidP="005B4275">
      <w:pPr>
        <w:rPr>
          <w:lang w:val="en-US"/>
        </w:rPr>
      </w:pPr>
    </w:p>
    <w:p w14:paraId="160656F4" w14:textId="65760FF8" w:rsidR="00C455DC" w:rsidRDefault="00C455DC" w:rsidP="005B4275">
      <w:pPr>
        <w:rPr>
          <w:lang w:val="en-US"/>
        </w:rPr>
      </w:pPr>
    </w:p>
    <w:p w14:paraId="721001D4" w14:textId="0A90E94D" w:rsidR="00C455DC" w:rsidRDefault="00C455DC" w:rsidP="005B4275">
      <w:pPr>
        <w:rPr>
          <w:lang w:val="en-US"/>
        </w:rPr>
      </w:pPr>
    </w:p>
    <w:p w14:paraId="3EC1E60F" w14:textId="61CDE840" w:rsidR="00C455DC" w:rsidRDefault="00C455DC" w:rsidP="005B4275">
      <w:pPr>
        <w:rPr>
          <w:lang w:val="en-US"/>
        </w:rPr>
      </w:pPr>
    </w:p>
    <w:p w14:paraId="32B7A62E" w14:textId="12A62F81" w:rsidR="00C455DC" w:rsidRDefault="00C455DC" w:rsidP="005B4275">
      <w:pPr>
        <w:rPr>
          <w:lang w:val="en-US"/>
        </w:rPr>
      </w:pPr>
    </w:p>
    <w:p w14:paraId="1E2232D9" w14:textId="71A600BD" w:rsidR="00C455DC" w:rsidRDefault="00C455DC" w:rsidP="005B4275">
      <w:pPr>
        <w:rPr>
          <w:lang w:val="en-US"/>
        </w:rPr>
      </w:pPr>
    </w:p>
    <w:p w14:paraId="6B7E89FC" w14:textId="50C87D8D" w:rsidR="00C455DC" w:rsidRDefault="00C455DC" w:rsidP="005B4275">
      <w:pPr>
        <w:rPr>
          <w:lang w:val="en-US"/>
        </w:rPr>
      </w:pPr>
    </w:p>
    <w:p w14:paraId="092B77A1" w14:textId="26418784" w:rsidR="00C455DC" w:rsidRDefault="00C455DC" w:rsidP="005B4275">
      <w:pPr>
        <w:rPr>
          <w:lang w:val="en-US"/>
        </w:rPr>
      </w:pPr>
    </w:p>
    <w:p w14:paraId="00AF391D" w14:textId="529A4121" w:rsidR="00C455DC" w:rsidRDefault="00C455DC" w:rsidP="005B4275">
      <w:pPr>
        <w:rPr>
          <w:lang w:val="en-US"/>
        </w:rPr>
      </w:pPr>
    </w:p>
    <w:p w14:paraId="67D748EE" w14:textId="4F87677B" w:rsidR="00C455DC" w:rsidRDefault="00C455DC" w:rsidP="005B4275">
      <w:pPr>
        <w:rPr>
          <w:lang w:val="en-US"/>
        </w:rPr>
      </w:pPr>
    </w:p>
    <w:p w14:paraId="634E4BCD" w14:textId="3354219D" w:rsidR="00C455DC" w:rsidRDefault="00C455DC" w:rsidP="005B4275">
      <w:pPr>
        <w:rPr>
          <w:lang w:val="en-US"/>
        </w:rPr>
      </w:pPr>
    </w:p>
    <w:p w14:paraId="2FBAF5D8" w14:textId="19CB563B" w:rsidR="00C455DC" w:rsidRDefault="00C455DC" w:rsidP="005B4275">
      <w:pPr>
        <w:rPr>
          <w:lang w:val="en-US"/>
        </w:rPr>
      </w:pPr>
    </w:p>
    <w:p w14:paraId="79B59D92" w14:textId="0183E1C6" w:rsidR="00C455DC" w:rsidRDefault="00C455DC" w:rsidP="005B4275">
      <w:pPr>
        <w:rPr>
          <w:lang w:val="en-US"/>
        </w:rPr>
      </w:pPr>
    </w:p>
    <w:p w14:paraId="6A250FA7" w14:textId="74486654" w:rsidR="00C455DC" w:rsidRDefault="00C455DC" w:rsidP="005B4275">
      <w:pPr>
        <w:rPr>
          <w:lang w:val="en-US"/>
        </w:rPr>
      </w:pPr>
    </w:p>
    <w:p w14:paraId="123444FA" w14:textId="77777777" w:rsidR="00F16CA8" w:rsidRDefault="00F16CA8" w:rsidP="005B4275">
      <w:pPr>
        <w:rPr>
          <w:lang w:val="en-US"/>
        </w:rPr>
      </w:pPr>
    </w:p>
    <w:p w14:paraId="74A926D9" w14:textId="77777777" w:rsidR="00F16CA8" w:rsidRDefault="00F16CA8" w:rsidP="005B4275">
      <w:pPr>
        <w:rPr>
          <w:lang w:val="en-US"/>
        </w:rPr>
      </w:pPr>
    </w:p>
    <w:p w14:paraId="101E32DA" w14:textId="5D26DBE7" w:rsidR="00F16CA8" w:rsidRDefault="00F16CA8" w:rsidP="005B4275">
      <w:pPr>
        <w:rPr>
          <w:lang w:val="en-US"/>
        </w:rPr>
      </w:pPr>
      <w:r>
        <w:rPr>
          <w:noProof/>
        </w:rPr>
        <w:drawing>
          <wp:anchor distT="0" distB="0" distL="0" distR="0" simplePos="0" relativeHeight="251684864" behindDoc="1" locked="0" layoutInCell="1" allowOverlap="1" wp14:anchorId="09CB54B0" wp14:editId="1902B72B">
            <wp:simplePos x="0" y="0"/>
            <wp:positionH relativeFrom="page">
              <wp:posOffset>762000</wp:posOffset>
            </wp:positionH>
            <wp:positionV relativeFrom="page">
              <wp:posOffset>1287780</wp:posOffset>
            </wp:positionV>
            <wp:extent cx="2707640" cy="3829050"/>
            <wp:effectExtent l="0" t="0" r="0" b="0"/>
            <wp:wrapNone/>
            <wp:docPr id="31"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jpeg"/>
                    <pic:cNvPicPr/>
                  </pic:nvPicPr>
                  <pic:blipFill>
                    <a:blip r:embed="rId29" cstate="print"/>
                    <a:stretch>
                      <a:fillRect/>
                    </a:stretch>
                  </pic:blipFill>
                  <pic:spPr>
                    <a:xfrm>
                      <a:off x="0" y="0"/>
                      <a:ext cx="2707640" cy="3829050"/>
                    </a:xfrm>
                    <a:prstGeom prst="rect">
                      <a:avLst/>
                    </a:prstGeom>
                  </pic:spPr>
                </pic:pic>
              </a:graphicData>
            </a:graphic>
            <wp14:sizeRelH relativeFrom="margin">
              <wp14:pctWidth>0</wp14:pctWidth>
            </wp14:sizeRelH>
            <wp14:sizeRelV relativeFrom="margin">
              <wp14:pctHeight>0</wp14:pctHeight>
            </wp14:sizeRelV>
          </wp:anchor>
        </w:drawing>
      </w:r>
    </w:p>
    <w:p w14:paraId="75B6B15B" w14:textId="59F16067" w:rsidR="00F16CA8" w:rsidRDefault="00F16CA8" w:rsidP="005B4275">
      <w:pPr>
        <w:rPr>
          <w:lang w:val="en-US"/>
        </w:rPr>
      </w:pPr>
      <w:r>
        <w:rPr>
          <w:noProof/>
        </w:rPr>
        <w:drawing>
          <wp:anchor distT="0" distB="0" distL="0" distR="0" simplePos="0" relativeHeight="251686912" behindDoc="1" locked="0" layoutInCell="1" allowOverlap="1" wp14:anchorId="1249F5BF" wp14:editId="16EC39E6">
            <wp:simplePos x="0" y="0"/>
            <wp:positionH relativeFrom="page">
              <wp:posOffset>3947160</wp:posOffset>
            </wp:positionH>
            <wp:positionV relativeFrom="page">
              <wp:posOffset>1352132</wp:posOffset>
            </wp:positionV>
            <wp:extent cx="2659380" cy="3761506"/>
            <wp:effectExtent l="0" t="0" r="7620" b="0"/>
            <wp:wrapNone/>
            <wp:docPr id="33"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7.jpeg"/>
                    <pic:cNvPicPr/>
                  </pic:nvPicPr>
                  <pic:blipFill>
                    <a:blip r:embed="rId30" cstate="print"/>
                    <a:stretch>
                      <a:fillRect/>
                    </a:stretch>
                  </pic:blipFill>
                  <pic:spPr>
                    <a:xfrm>
                      <a:off x="0" y="0"/>
                      <a:ext cx="2659973" cy="3762345"/>
                    </a:xfrm>
                    <a:prstGeom prst="rect">
                      <a:avLst/>
                    </a:prstGeom>
                  </pic:spPr>
                </pic:pic>
              </a:graphicData>
            </a:graphic>
            <wp14:sizeRelH relativeFrom="margin">
              <wp14:pctWidth>0</wp14:pctWidth>
            </wp14:sizeRelH>
            <wp14:sizeRelV relativeFrom="margin">
              <wp14:pctHeight>0</wp14:pctHeight>
            </wp14:sizeRelV>
          </wp:anchor>
        </w:drawing>
      </w:r>
    </w:p>
    <w:p w14:paraId="3FEC7BF0" w14:textId="3E839B80" w:rsidR="00F16CA8" w:rsidRDefault="00F16CA8" w:rsidP="005B4275">
      <w:pPr>
        <w:rPr>
          <w:lang w:val="en-US"/>
        </w:rPr>
      </w:pPr>
    </w:p>
    <w:p w14:paraId="46D2A3A5" w14:textId="3D3FEEB8" w:rsidR="00F16CA8" w:rsidRDefault="00F16CA8" w:rsidP="005B4275">
      <w:pPr>
        <w:rPr>
          <w:lang w:val="en-US"/>
        </w:rPr>
      </w:pPr>
    </w:p>
    <w:p w14:paraId="493C0B38" w14:textId="79F92B65" w:rsidR="00F16CA8" w:rsidRDefault="00F16CA8" w:rsidP="005B4275">
      <w:pPr>
        <w:rPr>
          <w:lang w:val="en-US"/>
        </w:rPr>
      </w:pPr>
    </w:p>
    <w:p w14:paraId="2511A56B" w14:textId="796A7D33" w:rsidR="00F16CA8" w:rsidRDefault="00F16CA8" w:rsidP="005B4275">
      <w:pPr>
        <w:rPr>
          <w:lang w:val="en-US"/>
        </w:rPr>
      </w:pPr>
    </w:p>
    <w:p w14:paraId="75E17835" w14:textId="58A8707C" w:rsidR="00F16CA8" w:rsidRDefault="00F16CA8" w:rsidP="005B4275">
      <w:pPr>
        <w:rPr>
          <w:lang w:val="en-US"/>
        </w:rPr>
      </w:pPr>
    </w:p>
    <w:p w14:paraId="174D7434" w14:textId="64559156" w:rsidR="00F16CA8" w:rsidRDefault="00F16CA8" w:rsidP="005B4275">
      <w:pPr>
        <w:rPr>
          <w:lang w:val="en-US"/>
        </w:rPr>
      </w:pPr>
    </w:p>
    <w:p w14:paraId="05FEFBEF" w14:textId="35F6E2A1" w:rsidR="00F16CA8" w:rsidRDefault="00F16CA8" w:rsidP="005B4275">
      <w:pPr>
        <w:rPr>
          <w:lang w:val="en-US"/>
        </w:rPr>
      </w:pPr>
    </w:p>
    <w:p w14:paraId="6606A2D8" w14:textId="4F068C9A" w:rsidR="00F16CA8" w:rsidRDefault="00F16CA8" w:rsidP="005B4275">
      <w:pPr>
        <w:rPr>
          <w:lang w:val="en-US"/>
        </w:rPr>
      </w:pPr>
    </w:p>
    <w:p w14:paraId="13E0E19E" w14:textId="71D62791" w:rsidR="00F16CA8" w:rsidRDefault="00F16CA8" w:rsidP="005B4275">
      <w:pPr>
        <w:rPr>
          <w:lang w:val="en-US"/>
        </w:rPr>
      </w:pPr>
    </w:p>
    <w:p w14:paraId="61246B96" w14:textId="7FA6BA50" w:rsidR="00F16CA8" w:rsidRDefault="00F16CA8" w:rsidP="005B4275">
      <w:pPr>
        <w:rPr>
          <w:lang w:val="en-US"/>
        </w:rPr>
      </w:pPr>
    </w:p>
    <w:p w14:paraId="332373DF" w14:textId="00080D65" w:rsidR="00F16CA8" w:rsidRDefault="00F16CA8" w:rsidP="005B4275">
      <w:pPr>
        <w:rPr>
          <w:lang w:val="en-US"/>
        </w:rPr>
      </w:pPr>
    </w:p>
    <w:p w14:paraId="7677B6E5" w14:textId="15A603E8" w:rsidR="00F16CA8" w:rsidRDefault="00F16CA8" w:rsidP="005B4275">
      <w:pPr>
        <w:rPr>
          <w:lang w:val="en-US"/>
        </w:rPr>
      </w:pPr>
    </w:p>
    <w:p w14:paraId="2D782C6D" w14:textId="09D46B8D" w:rsidR="00F16CA8" w:rsidRDefault="00F16CA8" w:rsidP="005B4275">
      <w:pPr>
        <w:rPr>
          <w:lang w:val="en-US"/>
        </w:rPr>
      </w:pPr>
    </w:p>
    <w:p w14:paraId="08EA207A" w14:textId="38BD4964" w:rsidR="00F16CA8" w:rsidRDefault="00F16CA8" w:rsidP="005B4275">
      <w:pPr>
        <w:rPr>
          <w:lang w:val="en-US"/>
        </w:rPr>
      </w:pPr>
    </w:p>
    <w:p w14:paraId="478C3982" w14:textId="6ACBB0BA" w:rsidR="00F16CA8" w:rsidRDefault="00F16CA8" w:rsidP="005B4275">
      <w:pPr>
        <w:rPr>
          <w:lang w:val="en-US"/>
        </w:rPr>
      </w:pPr>
    </w:p>
    <w:p w14:paraId="7A275C0A" w14:textId="7217276C" w:rsidR="00F16CA8" w:rsidRDefault="00F16CA8" w:rsidP="005B4275">
      <w:pPr>
        <w:rPr>
          <w:lang w:val="en-US"/>
        </w:rPr>
      </w:pPr>
    </w:p>
    <w:p w14:paraId="2EB469CE" w14:textId="126624C3" w:rsidR="00F16CA8" w:rsidRDefault="00F16CA8" w:rsidP="005B4275">
      <w:pPr>
        <w:rPr>
          <w:lang w:val="en-US"/>
        </w:rPr>
      </w:pPr>
    </w:p>
    <w:p w14:paraId="2A843308" w14:textId="067BA44D" w:rsidR="00F16CA8" w:rsidRDefault="00F16CA8" w:rsidP="005B4275">
      <w:pPr>
        <w:rPr>
          <w:lang w:val="en-US"/>
        </w:rPr>
      </w:pPr>
    </w:p>
    <w:p w14:paraId="0AE6D5F0" w14:textId="5AC34E00" w:rsidR="00F16CA8" w:rsidRDefault="00F16CA8" w:rsidP="005B4275">
      <w:pPr>
        <w:rPr>
          <w:lang w:val="en-US"/>
        </w:rPr>
      </w:pPr>
    </w:p>
    <w:p w14:paraId="196BF77F" w14:textId="3B7773F0" w:rsidR="00F16CA8" w:rsidRDefault="00F16CA8" w:rsidP="005B4275">
      <w:pPr>
        <w:rPr>
          <w:lang w:val="en-US"/>
        </w:rPr>
      </w:pPr>
    </w:p>
    <w:p w14:paraId="1E9EA172" w14:textId="179F131C" w:rsidR="00F16CA8" w:rsidRDefault="00F16CA8" w:rsidP="005B4275">
      <w:pPr>
        <w:rPr>
          <w:lang w:val="en-US"/>
        </w:rPr>
      </w:pPr>
    </w:p>
    <w:p w14:paraId="268D33D7" w14:textId="1DB52C3C" w:rsidR="00F16CA8" w:rsidRDefault="00F16CA8" w:rsidP="005B4275">
      <w:pPr>
        <w:rPr>
          <w:lang w:val="en-US"/>
        </w:rPr>
      </w:pPr>
    </w:p>
    <w:p w14:paraId="374D5F1E" w14:textId="145A3497" w:rsidR="00F16CA8" w:rsidRDefault="00F16CA8" w:rsidP="005B4275">
      <w:pPr>
        <w:rPr>
          <w:lang w:val="en-US"/>
        </w:rPr>
      </w:pPr>
    </w:p>
    <w:p w14:paraId="70294AAA" w14:textId="7854610B" w:rsidR="00F16CA8" w:rsidRDefault="00F16CA8" w:rsidP="005B4275">
      <w:pPr>
        <w:rPr>
          <w:lang w:val="en-US"/>
        </w:rPr>
      </w:pPr>
    </w:p>
    <w:p w14:paraId="6EFB2BE0" w14:textId="5D079211" w:rsidR="00F16CA8" w:rsidRDefault="00F16CA8" w:rsidP="005B4275">
      <w:pPr>
        <w:rPr>
          <w:lang w:val="en-US"/>
        </w:rPr>
      </w:pPr>
    </w:p>
    <w:p w14:paraId="089091A8" w14:textId="77777777" w:rsidR="00F16CA8" w:rsidRDefault="00F16CA8" w:rsidP="005B4275">
      <w:pPr>
        <w:rPr>
          <w:lang w:val="en-US"/>
        </w:rPr>
      </w:pPr>
    </w:p>
    <w:p w14:paraId="3DBC82DA" w14:textId="77777777" w:rsidR="00F16CA8" w:rsidRDefault="00F16CA8" w:rsidP="005B4275">
      <w:pPr>
        <w:rPr>
          <w:lang w:val="en-US"/>
        </w:rPr>
      </w:pPr>
    </w:p>
    <w:p w14:paraId="5E9C7616" w14:textId="77777777" w:rsidR="00F16CA8" w:rsidRDefault="00F16CA8" w:rsidP="005B4275">
      <w:pPr>
        <w:rPr>
          <w:lang w:val="en-US"/>
        </w:rPr>
      </w:pPr>
    </w:p>
    <w:p w14:paraId="2FD74201" w14:textId="77777777" w:rsidR="00F16CA8" w:rsidRDefault="00F16CA8" w:rsidP="005B4275">
      <w:pPr>
        <w:rPr>
          <w:lang w:val="en-US"/>
        </w:rPr>
      </w:pPr>
    </w:p>
    <w:p w14:paraId="132EF53C" w14:textId="77777777" w:rsidR="00F16CA8" w:rsidRDefault="00F16CA8" w:rsidP="005B4275">
      <w:pPr>
        <w:rPr>
          <w:lang w:val="en-US"/>
        </w:rPr>
      </w:pPr>
    </w:p>
    <w:p w14:paraId="309EF1DC" w14:textId="77777777" w:rsidR="00F16CA8" w:rsidRDefault="00F16CA8" w:rsidP="005B4275">
      <w:pPr>
        <w:rPr>
          <w:lang w:val="en-US"/>
        </w:rPr>
      </w:pPr>
    </w:p>
    <w:p w14:paraId="1B64F253" w14:textId="77777777" w:rsidR="00F16CA8" w:rsidRDefault="00F16CA8" w:rsidP="005B4275">
      <w:pPr>
        <w:rPr>
          <w:lang w:val="en-US"/>
        </w:rPr>
      </w:pPr>
    </w:p>
    <w:p w14:paraId="48390A92" w14:textId="77777777" w:rsidR="00F16CA8" w:rsidRDefault="00F16CA8" w:rsidP="005B4275">
      <w:pPr>
        <w:rPr>
          <w:lang w:val="en-US"/>
        </w:rPr>
      </w:pPr>
    </w:p>
    <w:p w14:paraId="651A3AD7" w14:textId="77777777" w:rsidR="00F16CA8" w:rsidRDefault="00F16CA8" w:rsidP="005B4275">
      <w:pPr>
        <w:rPr>
          <w:lang w:val="en-US"/>
        </w:rPr>
      </w:pPr>
    </w:p>
    <w:p w14:paraId="325FAB7B" w14:textId="77777777" w:rsidR="00F16CA8" w:rsidRDefault="00F16CA8" w:rsidP="005B4275">
      <w:pPr>
        <w:rPr>
          <w:lang w:val="en-US"/>
        </w:rPr>
      </w:pPr>
    </w:p>
    <w:p w14:paraId="5A99333C" w14:textId="77777777" w:rsidR="00F16CA8" w:rsidRDefault="00F16CA8" w:rsidP="005B4275">
      <w:pPr>
        <w:rPr>
          <w:lang w:val="en-US"/>
        </w:rPr>
      </w:pPr>
    </w:p>
    <w:p w14:paraId="7AB1DC17" w14:textId="77777777" w:rsidR="00F16CA8" w:rsidRDefault="00F16CA8" w:rsidP="005B4275">
      <w:pPr>
        <w:rPr>
          <w:lang w:val="en-US"/>
        </w:rPr>
      </w:pPr>
    </w:p>
    <w:p w14:paraId="2847BAA6" w14:textId="77777777" w:rsidR="00F16CA8" w:rsidRDefault="00F16CA8" w:rsidP="005B4275">
      <w:pPr>
        <w:rPr>
          <w:lang w:val="en-US"/>
        </w:rPr>
      </w:pPr>
    </w:p>
    <w:p w14:paraId="6990756F" w14:textId="77777777" w:rsidR="00F16CA8" w:rsidRDefault="00F16CA8" w:rsidP="005B4275">
      <w:pPr>
        <w:rPr>
          <w:lang w:val="en-US"/>
        </w:rPr>
      </w:pPr>
    </w:p>
    <w:p w14:paraId="2BF203EB" w14:textId="77777777" w:rsidR="00F16CA8" w:rsidRDefault="00F16CA8" w:rsidP="005B4275">
      <w:pPr>
        <w:rPr>
          <w:lang w:val="en-US"/>
        </w:rPr>
      </w:pPr>
    </w:p>
    <w:p w14:paraId="06C862C0" w14:textId="77777777" w:rsidR="00F16CA8" w:rsidRDefault="00F16CA8" w:rsidP="005B4275">
      <w:pPr>
        <w:rPr>
          <w:lang w:val="en-US"/>
        </w:rPr>
      </w:pPr>
    </w:p>
    <w:p w14:paraId="059FC928" w14:textId="77777777" w:rsidR="00F16CA8" w:rsidRDefault="00F16CA8" w:rsidP="005B4275">
      <w:pPr>
        <w:rPr>
          <w:lang w:val="en-US"/>
        </w:rPr>
      </w:pPr>
    </w:p>
    <w:p w14:paraId="0FA4DED5" w14:textId="77777777" w:rsidR="00F16CA8" w:rsidRDefault="00F16CA8" w:rsidP="005B4275">
      <w:pPr>
        <w:rPr>
          <w:lang w:val="en-US"/>
        </w:rPr>
      </w:pPr>
    </w:p>
    <w:p w14:paraId="3F0F3620" w14:textId="77777777" w:rsidR="00F16CA8" w:rsidRPr="005B4275" w:rsidRDefault="00F16CA8" w:rsidP="005B4275">
      <w:pPr>
        <w:rPr>
          <w:lang w:val="en-US"/>
        </w:rPr>
      </w:pPr>
    </w:p>
    <w:p w14:paraId="395F6C60" w14:textId="77777777" w:rsidR="001B034A" w:rsidRPr="00BF7CB9" w:rsidRDefault="0063778B" w:rsidP="00BF7CB9">
      <w:pPr>
        <w:pStyle w:val="Heading1"/>
        <w:numPr>
          <w:ilvl w:val="0"/>
          <w:numId w:val="3"/>
        </w:numPr>
        <w:tabs>
          <w:tab w:val="left" w:pos="0"/>
        </w:tabs>
        <w:rPr>
          <w:sz w:val="24"/>
          <w:szCs w:val="24"/>
        </w:rPr>
      </w:pPr>
      <w:r w:rsidRPr="00BF7CB9">
        <w:rPr>
          <w:sz w:val="24"/>
          <w:szCs w:val="24"/>
        </w:rPr>
        <w:t>Referensi</w:t>
      </w:r>
    </w:p>
    <w:p w14:paraId="1CCD7951" w14:textId="076F231F" w:rsidR="0014540D" w:rsidRDefault="0014540D" w:rsidP="00D7782C">
      <w:pPr>
        <w:pStyle w:val="JSKReferenceItem"/>
        <w:numPr>
          <w:ilvl w:val="0"/>
          <w:numId w:val="0"/>
        </w:numPr>
        <w:rPr>
          <w:color w:val="000000"/>
          <w:sz w:val="20"/>
          <w:szCs w:val="20"/>
        </w:rPr>
      </w:pPr>
    </w:p>
    <w:p w14:paraId="3C859427" w14:textId="77777777" w:rsidR="00D7782C" w:rsidRPr="0014540D" w:rsidRDefault="00D7782C" w:rsidP="00D7782C">
      <w:pPr>
        <w:pStyle w:val="JSKReferenceItem"/>
        <w:numPr>
          <w:ilvl w:val="0"/>
          <w:numId w:val="0"/>
        </w:numPr>
        <w:rPr>
          <w:color w:val="000000"/>
          <w:sz w:val="20"/>
          <w:szCs w:val="20"/>
        </w:rPr>
      </w:pPr>
    </w:p>
    <w:p w14:paraId="7523A0F1" w14:textId="5D8D226A" w:rsidR="007470D8" w:rsidRPr="007470D8" w:rsidRDefault="007470D8" w:rsidP="007470D8">
      <w:pPr>
        <w:widowControl w:val="0"/>
        <w:autoSpaceDE w:val="0"/>
        <w:autoSpaceDN w:val="0"/>
        <w:adjustRightInd w:val="0"/>
        <w:ind w:left="640" w:hanging="640"/>
        <w:rPr>
          <w:noProof/>
          <w:sz w:val="20"/>
        </w:rPr>
      </w:pPr>
      <w:r>
        <w:rPr>
          <w:color w:val="000000"/>
          <w:sz w:val="20"/>
          <w:szCs w:val="20"/>
        </w:rPr>
        <w:fldChar w:fldCharType="begin" w:fldLock="1"/>
      </w:r>
      <w:r>
        <w:rPr>
          <w:color w:val="000000"/>
          <w:sz w:val="20"/>
          <w:szCs w:val="20"/>
        </w:rPr>
        <w:instrText xml:space="preserve">ADDIN Mendeley Bibliography CSL_BIBLIOGRAPHY </w:instrText>
      </w:r>
      <w:r>
        <w:rPr>
          <w:color w:val="000000"/>
          <w:sz w:val="20"/>
          <w:szCs w:val="20"/>
        </w:rPr>
        <w:fldChar w:fldCharType="separate"/>
      </w:r>
      <w:r w:rsidRPr="007470D8">
        <w:rPr>
          <w:noProof/>
          <w:sz w:val="20"/>
        </w:rPr>
        <w:t>[1]</w:t>
      </w:r>
      <w:r w:rsidRPr="007470D8">
        <w:rPr>
          <w:noProof/>
          <w:sz w:val="20"/>
        </w:rPr>
        <w:tab/>
        <w:t>“HUBUNGAN PENDIDIKAN AGAMA ISLAM DENGAN KEPRIBADIAN ISLAMI SISWA SMP NEGERI 90 JAKARTA TIMUR.”</w:t>
      </w:r>
    </w:p>
    <w:p w14:paraId="72E239EE" w14:textId="77777777" w:rsidR="007470D8" w:rsidRPr="007470D8" w:rsidRDefault="007470D8" w:rsidP="007470D8">
      <w:pPr>
        <w:widowControl w:val="0"/>
        <w:autoSpaceDE w:val="0"/>
        <w:autoSpaceDN w:val="0"/>
        <w:adjustRightInd w:val="0"/>
        <w:ind w:left="640" w:hanging="640"/>
        <w:rPr>
          <w:noProof/>
          <w:sz w:val="20"/>
        </w:rPr>
      </w:pPr>
      <w:r w:rsidRPr="007470D8">
        <w:rPr>
          <w:noProof/>
          <w:sz w:val="20"/>
        </w:rPr>
        <w:t>[2]</w:t>
      </w:r>
      <w:r w:rsidRPr="007470D8">
        <w:rPr>
          <w:noProof/>
          <w:sz w:val="20"/>
        </w:rPr>
        <w:tab/>
        <w:t>T. J. et al James W, Elston D, “</w:t>
      </w:r>
      <w:r w:rsidRPr="007470D8">
        <w:rPr>
          <w:rFonts w:ascii="MS Mincho" w:eastAsia="MS Mincho" w:hAnsi="MS Mincho" w:cs="MS Mincho" w:hint="eastAsia"/>
          <w:noProof/>
          <w:sz w:val="20"/>
        </w:rPr>
        <w:t>済無</w:t>
      </w:r>
      <w:r w:rsidRPr="007470D8">
        <w:rPr>
          <w:noProof/>
          <w:sz w:val="20"/>
        </w:rPr>
        <w:t xml:space="preserve">No Title No Title No Title,” </w:t>
      </w:r>
      <w:r w:rsidRPr="007470D8">
        <w:rPr>
          <w:i/>
          <w:iCs/>
          <w:noProof/>
          <w:sz w:val="20"/>
        </w:rPr>
        <w:t>Andrew’s Dis. Ski. Clin. Dermatology.</w:t>
      </w:r>
      <w:r w:rsidRPr="007470D8">
        <w:rPr>
          <w:noProof/>
          <w:sz w:val="20"/>
        </w:rPr>
        <w:t>, vol. 1, no. 2015, pp. 929–930, 20AD.</w:t>
      </w:r>
    </w:p>
    <w:p w14:paraId="6BD54D61" w14:textId="77777777" w:rsidR="007470D8" w:rsidRPr="007470D8" w:rsidRDefault="007470D8" w:rsidP="007470D8">
      <w:pPr>
        <w:widowControl w:val="0"/>
        <w:autoSpaceDE w:val="0"/>
        <w:autoSpaceDN w:val="0"/>
        <w:adjustRightInd w:val="0"/>
        <w:ind w:left="640" w:hanging="640"/>
        <w:rPr>
          <w:noProof/>
          <w:sz w:val="20"/>
        </w:rPr>
      </w:pPr>
      <w:r w:rsidRPr="007470D8">
        <w:rPr>
          <w:noProof/>
          <w:sz w:val="20"/>
        </w:rPr>
        <w:t>[3]</w:t>
      </w:r>
      <w:r w:rsidRPr="007470D8">
        <w:rPr>
          <w:noProof/>
          <w:sz w:val="20"/>
        </w:rPr>
        <w:tab/>
        <w:t>A. Mawardi, “Peran Pendidikan Agama Islam dalam Pembinaan Kepribadian Siswa di Sman 2 Jeneponto.”</w:t>
      </w:r>
    </w:p>
    <w:p w14:paraId="71066E0F" w14:textId="77777777" w:rsidR="007470D8" w:rsidRPr="007470D8" w:rsidRDefault="007470D8" w:rsidP="007470D8">
      <w:pPr>
        <w:widowControl w:val="0"/>
        <w:autoSpaceDE w:val="0"/>
        <w:autoSpaceDN w:val="0"/>
        <w:adjustRightInd w:val="0"/>
        <w:ind w:left="640" w:hanging="640"/>
        <w:rPr>
          <w:noProof/>
          <w:sz w:val="20"/>
        </w:rPr>
      </w:pPr>
      <w:r w:rsidRPr="007470D8">
        <w:rPr>
          <w:noProof/>
          <w:sz w:val="20"/>
        </w:rPr>
        <w:t>[4]</w:t>
      </w:r>
      <w:r w:rsidRPr="007470D8">
        <w:rPr>
          <w:noProof/>
          <w:sz w:val="20"/>
        </w:rPr>
        <w:tab/>
        <w:t xml:space="preserve">I. Choli, “Pembentukan Karakter Melalui Pendidikan Islam,” </w:t>
      </w:r>
      <w:r w:rsidRPr="007470D8">
        <w:rPr>
          <w:i/>
          <w:iCs/>
          <w:noProof/>
          <w:sz w:val="20"/>
        </w:rPr>
        <w:t>Tahdzib Al-Akhlaq J. Pendidik. Islam</w:t>
      </w:r>
      <w:r w:rsidRPr="007470D8">
        <w:rPr>
          <w:noProof/>
          <w:sz w:val="20"/>
        </w:rPr>
        <w:t>, vol. 2, no. 2, pp. 35–52, 2019, doi: 10.34005/tahdzib.v2i2.511.</w:t>
      </w:r>
    </w:p>
    <w:p w14:paraId="6CEB698E" w14:textId="1CAF71EC" w:rsidR="007470D8" w:rsidRPr="0014540D" w:rsidRDefault="007470D8" w:rsidP="007470D8">
      <w:pPr>
        <w:widowControl w:val="0"/>
        <w:autoSpaceDE w:val="0"/>
        <w:autoSpaceDN w:val="0"/>
        <w:adjustRightInd w:val="0"/>
        <w:ind w:left="640" w:hanging="640"/>
        <w:rPr>
          <w:color w:val="000000"/>
          <w:sz w:val="20"/>
          <w:szCs w:val="20"/>
        </w:rPr>
      </w:pPr>
      <w:r>
        <w:rPr>
          <w:color w:val="000000"/>
          <w:sz w:val="20"/>
          <w:szCs w:val="20"/>
        </w:rPr>
        <w:fldChar w:fldCharType="end"/>
      </w:r>
    </w:p>
    <w:p w14:paraId="51B1835A" w14:textId="26564FE0" w:rsidR="0014540D" w:rsidRPr="0014540D" w:rsidRDefault="0014540D" w:rsidP="0014540D">
      <w:pPr>
        <w:pStyle w:val="JSKReferenceItem"/>
        <w:rPr>
          <w:color w:val="000000"/>
          <w:sz w:val="20"/>
          <w:szCs w:val="20"/>
        </w:rPr>
      </w:pPr>
    </w:p>
    <w:p w14:paraId="2208F4CE" w14:textId="77777777" w:rsidR="001B034A" w:rsidRDefault="0063778B">
      <w:pPr>
        <w:pBdr>
          <w:top w:val="nil"/>
          <w:left w:val="nil"/>
          <w:bottom w:val="nil"/>
          <w:right w:val="nil"/>
          <w:between w:val="nil"/>
        </w:pBdr>
        <w:ind w:left="432" w:hanging="432"/>
        <w:jc w:val="both"/>
        <w:rPr>
          <w:color w:val="000000"/>
          <w:sz w:val="16"/>
          <w:szCs w:val="16"/>
        </w:rPr>
      </w:pPr>
      <w:r>
        <w:rPr>
          <w:noProof/>
          <w:lang w:val="en-US" w:eastAsia="en-US"/>
        </w:rPr>
        <mc:AlternateContent>
          <mc:Choice Requires="wps">
            <w:drawing>
              <wp:anchor distT="0" distB="0" distL="0" distR="0" simplePos="0" relativeHeight="251658240" behindDoc="1" locked="0" layoutInCell="1" hidden="0" allowOverlap="1" wp14:anchorId="04C476ED" wp14:editId="00131E1F">
                <wp:simplePos x="0" y="0"/>
                <wp:positionH relativeFrom="column">
                  <wp:posOffset>0</wp:posOffset>
                </wp:positionH>
                <wp:positionV relativeFrom="paragraph">
                  <wp:posOffset>88900</wp:posOffset>
                </wp:positionV>
                <wp:extent cx="5943600" cy="588645"/>
                <wp:effectExtent l="0" t="0" r="0" b="0"/>
                <wp:wrapNone/>
                <wp:docPr id="7" name="Rectangle 7"/>
                <wp:cNvGraphicFramePr/>
                <a:graphic xmlns:a="http://schemas.openxmlformats.org/drawingml/2006/main">
                  <a:graphicData uri="http://schemas.microsoft.com/office/word/2010/wordprocessingShape">
                    <wps:wsp>
                      <wps:cNvSpPr/>
                      <wps:spPr>
                        <a:xfrm>
                          <a:off x="2378963" y="3490440"/>
                          <a:ext cx="5934075" cy="57912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5275620F" w14:textId="77777777" w:rsidR="001B034A" w:rsidRDefault="0063778B">
                            <w:pPr>
                              <w:ind w:left="432"/>
                              <w:jc w:val="both"/>
                              <w:textDirection w:val="btLr"/>
                            </w:pPr>
                            <w:r>
                              <w:rPr>
                                <w:rFonts w:ascii="Calibri" w:eastAsia="Calibri" w:hAnsi="Calibri" w:cs="Calibri"/>
                                <w:b/>
                                <w:i/>
                                <w:color w:val="000000"/>
                                <w:sz w:val="20"/>
                              </w:rPr>
                              <w:t>Conﬂict of Interest Statement:</w:t>
                            </w:r>
                          </w:p>
                          <w:p w14:paraId="7C3FB6E2" w14:textId="77777777" w:rsidR="001B034A" w:rsidRDefault="0063778B">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3357E959" w14:textId="77777777" w:rsidR="001B034A" w:rsidRDefault="0063778B">
                            <w:pPr>
                              <w:ind w:left="432"/>
                              <w:jc w:val="both"/>
                              <w:textDirection w:val="btLr"/>
                            </w:pPr>
                            <w:r>
                              <w:rPr>
                                <w:rFonts w:ascii="Calibri" w:eastAsia="Calibri" w:hAnsi="Calibri" w:cs="Calibri"/>
                                <w:i/>
                                <w:color w:val="000000"/>
                                <w:sz w:val="20"/>
                              </w:rPr>
                              <w:t xml:space="preserve"> </w:t>
                            </w:r>
                          </w:p>
                        </w:txbxContent>
                      </wps:txbx>
                      <wps:bodyPr spcFirstLastPara="1" wrap="square" lIns="91425" tIns="45700" rIns="91425" bIns="45700" anchor="t" anchorCtr="0">
                        <a:noAutofit/>
                      </wps:bodyPr>
                    </wps:wsp>
                  </a:graphicData>
                </a:graphic>
              </wp:anchor>
            </w:drawing>
          </mc:Choice>
          <mc:Fallback>
            <w:pict>
              <v:rect w14:anchorId="04C476ED" id="Rectangle 7" o:spid="_x0000_s1026" style="position:absolute;left:0;text-align:left;margin-left:0;margin-top:7pt;width:468pt;height:46.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">
                <v:stroke startarrowwidth="narrow" startarrowlength="short" endarrowwidth="narrow" endarrowlength="short"/>
                <v:textbox inset="2.53958mm,1.2694mm,2.53958mm,1.2694mm">
                  <w:txbxContent>
                    <w:p w14:paraId="5275620F" w14:textId="77777777" w:rsidR="001B034A" w:rsidRDefault="0063778B">
                      <w:pPr>
                        <w:ind w:left="432"/>
                        <w:jc w:val="both"/>
                        <w:textDirection w:val="btLr"/>
                      </w:pPr>
                      <w:r>
                        <w:rPr>
                          <w:rFonts w:ascii="Calibri" w:eastAsia="Calibri" w:hAnsi="Calibri" w:cs="Calibri"/>
                          <w:b/>
                          <w:i/>
                          <w:color w:val="000000"/>
                          <w:sz w:val="20"/>
                        </w:rPr>
                        <w:t>Conﬂict of Interest Statement:</w:t>
                      </w:r>
                    </w:p>
                    <w:p w14:paraId="7C3FB6E2" w14:textId="77777777" w:rsidR="001B034A" w:rsidRDefault="0063778B">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3357E959" w14:textId="77777777" w:rsidR="001B034A" w:rsidRDefault="0063778B">
                      <w:pPr>
                        <w:ind w:left="432"/>
                        <w:jc w:val="both"/>
                        <w:textDirection w:val="btLr"/>
                      </w:pPr>
                      <w:r>
                        <w:rPr>
                          <w:rFonts w:ascii="Calibri" w:eastAsia="Calibri" w:hAnsi="Calibri" w:cs="Calibri"/>
                          <w:i/>
                          <w:color w:val="000000"/>
                          <w:sz w:val="20"/>
                        </w:rPr>
                        <w:t xml:space="preserve"> </w:t>
                      </w:r>
                    </w:p>
                  </w:txbxContent>
                </v:textbox>
              </v:rect>
            </w:pict>
          </mc:Fallback>
        </mc:AlternateContent>
      </w:r>
    </w:p>
    <w:p w14:paraId="4CA445E5" w14:textId="77777777" w:rsidR="001B034A" w:rsidRDefault="001B034A">
      <w:pPr>
        <w:pBdr>
          <w:top w:val="nil"/>
          <w:left w:val="nil"/>
          <w:bottom w:val="nil"/>
          <w:right w:val="nil"/>
          <w:between w:val="nil"/>
        </w:pBdr>
        <w:ind w:left="432" w:hanging="432"/>
        <w:jc w:val="both"/>
        <w:rPr>
          <w:color w:val="000000"/>
          <w:sz w:val="20"/>
          <w:szCs w:val="20"/>
        </w:rPr>
      </w:pPr>
    </w:p>
    <w:p w14:paraId="551A51D5" w14:textId="77777777" w:rsidR="001B034A" w:rsidRDefault="001B034A">
      <w:pPr>
        <w:pBdr>
          <w:top w:val="nil"/>
          <w:left w:val="nil"/>
          <w:bottom w:val="nil"/>
          <w:right w:val="nil"/>
          <w:between w:val="nil"/>
        </w:pBdr>
        <w:ind w:left="432" w:hanging="432"/>
        <w:jc w:val="both"/>
        <w:rPr>
          <w:color w:val="000000"/>
          <w:sz w:val="16"/>
          <w:szCs w:val="16"/>
        </w:rPr>
      </w:pPr>
    </w:p>
    <w:p w14:paraId="6DC24AF1" w14:textId="77777777" w:rsidR="001B034A" w:rsidRDefault="001B034A">
      <w:pPr>
        <w:pBdr>
          <w:top w:val="nil"/>
          <w:left w:val="nil"/>
          <w:bottom w:val="nil"/>
          <w:right w:val="nil"/>
          <w:between w:val="nil"/>
        </w:pBdr>
        <w:ind w:left="432" w:hanging="432"/>
        <w:jc w:val="both"/>
        <w:rPr>
          <w:color w:val="000000"/>
          <w:sz w:val="16"/>
          <w:szCs w:val="16"/>
        </w:rPr>
      </w:pPr>
    </w:p>
    <w:sectPr w:rsidR="001B034A">
      <w:type w:val="continuous"/>
      <w:pgSz w:w="11906" w:h="16838"/>
      <w:pgMar w:top="1701" w:right="1134" w:bottom="1701"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436FBB0" w14:textId="77777777" w:rsidR="00AD7410" w:rsidRDefault="00AD7410">
      <w:r>
        <w:separator/>
      </w:r>
    </w:p>
  </w:endnote>
  <w:endnote w:type="continuationSeparator" w:id="0">
    <w:p w14:paraId="25C4F2B1" w14:textId="77777777" w:rsidR="00AD7410" w:rsidRDefault="00AD74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A80AB6" w14:textId="77777777" w:rsidR="001B034A" w:rsidRDefault="0063778B">
    <w:pPr>
      <w:pBdr>
        <w:top w:val="nil"/>
        <w:left w:val="nil"/>
        <w:bottom w:val="nil"/>
        <w:right w:val="nil"/>
        <w:between w:val="nil"/>
      </w:pBdr>
      <w:ind w:left="432" w:hanging="432"/>
      <w:jc w:val="center"/>
      <w:rPr>
        <w:color w:val="000000"/>
        <w:sz w:val="14"/>
        <w:szCs w:val="14"/>
      </w:rPr>
    </w:pPr>
    <w:r>
      <w:rPr>
        <w:color w:val="000000"/>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8AC4D3" w14:textId="77777777" w:rsidR="001B034A" w:rsidRDefault="0063778B">
    <w:pPr>
      <w:pBdr>
        <w:top w:val="nil"/>
        <w:left w:val="nil"/>
        <w:bottom w:val="nil"/>
        <w:right w:val="nil"/>
        <w:between w:val="nil"/>
      </w:pBdr>
      <w:ind w:left="432" w:hanging="432"/>
      <w:jc w:val="center"/>
      <w:rPr>
        <w:color w:val="000000"/>
        <w:sz w:val="14"/>
        <w:szCs w:val="14"/>
      </w:rPr>
    </w:pPr>
    <w:r>
      <w:rPr>
        <w:color w:val="000000"/>
        <w:sz w:val="14"/>
        <w:szCs w:val="14"/>
      </w:rPr>
      <w:t>Copyright ©</w:t>
    </w:r>
    <w:r>
      <w:rPr>
        <w:sz w:val="14"/>
        <w:szCs w:val="14"/>
      </w:rPr>
      <w:t xml:space="preserve"> </w:t>
    </w:r>
    <w:r>
      <w:rPr>
        <w:color w:val="000000"/>
        <w:sz w:val="14"/>
        <w:szCs w:val="14"/>
      </w:rPr>
      <w:t>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73B068" w14:textId="77777777" w:rsidR="001B034A" w:rsidRDefault="0063778B">
    <w:pPr>
      <w:ind w:left="432"/>
      <w:jc w:val="center"/>
      <w:rPr>
        <w:rFonts w:ascii="Calibri" w:eastAsia="Calibri" w:hAnsi="Calibri" w:cs="Calibri"/>
        <w:sz w:val="16"/>
        <w:szCs w:val="16"/>
      </w:rPr>
    </w:pPr>
    <w:r>
      <w:rPr>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D98603" w14:textId="77777777" w:rsidR="00AD7410" w:rsidRDefault="00AD7410">
      <w:r>
        <w:separator/>
      </w:r>
    </w:p>
  </w:footnote>
  <w:footnote w:type="continuationSeparator" w:id="0">
    <w:p w14:paraId="1BDC0AE3" w14:textId="77777777" w:rsidR="00AD7410" w:rsidRDefault="00AD741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82FB31" w14:textId="77777777" w:rsidR="001B034A" w:rsidRDefault="0063778B">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0A6855">
      <w:rPr>
        <w:noProof/>
        <w:color w:val="000000"/>
      </w:rPr>
      <w:t>6</w:t>
    </w:r>
    <w:r>
      <w:rPr>
        <w:color w:val="000000"/>
      </w:rPr>
      <w:fldChar w:fldCharType="end"/>
    </w:r>
    <w:r>
      <w:rPr>
        <w:b/>
        <w:color w:val="000000"/>
      </w:rPr>
      <w:t xml:space="preserve"> | </w:t>
    </w:r>
    <w:r>
      <w:rPr>
        <w:rFonts w:ascii="Calibri" w:eastAsia="Calibri" w:hAnsi="Calibri" w:cs="Calibri"/>
        <w:color w:val="7F7F7F"/>
      </w:rPr>
      <w:t>Page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2A1050" w14:textId="77777777" w:rsidR="001B034A" w:rsidRDefault="0063778B">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0A6855">
      <w:rPr>
        <w:noProof/>
        <w:color w:val="000000"/>
      </w:rPr>
      <w:t>7</w:t>
    </w:r>
    <w:r>
      <w:rPr>
        <w:color w:val="000000"/>
      </w:rPr>
      <w:fldChar w:fldCharType="end"/>
    </w:r>
  </w:p>
  <w:p w14:paraId="2EC0C40D" w14:textId="77777777" w:rsidR="001B034A" w:rsidRDefault="001B034A">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CA00E4" w14:textId="77777777" w:rsidR="001B034A" w:rsidRDefault="0063778B">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0A6855">
      <w:rPr>
        <w:noProof/>
        <w:color w:val="000000"/>
      </w:rPr>
      <w:t>1</w:t>
    </w:r>
    <w:r>
      <w:rPr>
        <w:color w:val="000000"/>
      </w:rPr>
      <w:fldChar w:fldCharType="end"/>
    </w:r>
  </w:p>
  <w:p w14:paraId="2490EA72" w14:textId="77777777" w:rsidR="001B034A" w:rsidRDefault="001B034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BC505B5"/>
    <w:multiLevelType w:val="hybridMultilevel"/>
    <w:tmpl w:val="C6286A9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3D3303F9"/>
    <w:multiLevelType w:val="multilevel"/>
    <w:tmpl w:val="200A66FA"/>
    <w:lvl w:ilvl="0">
      <w:start w:val="1"/>
      <w:numFmt w:val="decimal"/>
      <w:pStyle w:val="JSKReferenceItem"/>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2" w15:restartNumberingAfterBreak="0">
    <w:nsid w:val="47DA3913"/>
    <w:multiLevelType w:val="multilevel"/>
    <w:tmpl w:val="A31E1ED6"/>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4A8F029F"/>
    <w:multiLevelType w:val="multilevel"/>
    <w:tmpl w:val="5A6EA30C"/>
    <w:lvl w:ilvl="0">
      <w:start w:val="1"/>
      <w:numFmt w:val="bullet"/>
      <w:pStyle w:val="Heading1"/>
      <w:lvlText w:val="●"/>
      <w:lvlJc w:val="left"/>
      <w:pPr>
        <w:ind w:left="432" w:hanging="143"/>
      </w:pPr>
      <w:rPr>
        <w:rFonts w:ascii="Noto Sans Symbols" w:eastAsia="Noto Sans Symbols" w:hAnsi="Noto Sans Symbols" w:cs="Noto Sans Symbols"/>
        <w:sz w:val="20"/>
        <w:szCs w:val="20"/>
      </w:rPr>
    </w:lvl>
    <w:lvl w:ilvl="1">
      <w:start w:val="1"/>
      <w:numFmt w:val="bullet"/>
      <w:pStyle w:val="Heading2"/>
      <w:lvlText w:val="●"/>
      <w:lvlJc w:val="left"/>
      <w:pPr>
        <w:ind w:left="288" w:hanging="288"/>
      </w:pPr>
      <w:rPr>
        <w:rFonts w:ascii="Noto Sans Symbols" w:eastAsia="Noto Sans Symbols" w:hAnsi="Noto Sans Symbols" w:cs="Noto Sans Symbols"/>
        <w:sz w:val="16"/>
        <w:szCs w:val="16"/>
      </w:rPr>
    </w:lvl>
    <w:lvl w:ilvl="2">
      <w:start w:val="1"/>
      <w:numFmt w:val="lowerRoman"/>
      <w:pStyle w:val="Heading3"/>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5614118A"/>
    <w:multiLevelType w:val="hybridMultilevel"/>
    <w:tmpl w:val="FFEC9252"/>
    <w:lvl w:ilvl="0" w:tplc="DDF46DBE">
      <w:start w:val="1"/>
      <w:numFmt w:val="decimal"/>
      <w:lvlText w:val="[%1]"/>
      <w:lvlJc w:val="left"/>
      <w:pPr>
        <w:ind w:left="720" w:hanging="3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08B76BB"/>
    <w:multiLevelType w:val="hybridMultilevel"/>
    <w:tmpl w:val="DE9E0BE6"/>
    <w:lvl w:ilvl="0" w:tplc="0409000F">
      <w:start w:val="1"/>
      <w:numFmt w:val="decimal"/>
      <w:lvlText w:val="%1."/>
      <w:lvlJc w:val="left"/>
      <w:pPr>
        <w:ind w:left="1008" w:hanging="360"/>
      </w:p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6" w15:restartNumberingAfterBreak="0">
    <w:nsid w:val="703A3DF6"/>
    <w:multiLevelType w:val="hybridMultilevel"/>
    <w:tmpl w:val="AC98DF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A80519E"/>
    <w:multiLevelType w:val="multilevel"/>
    <w:tmpl w:val="E806D166"/>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num w:numId="1" w16cid:durableId="1007292065">
    <w:abstractNumId w:val="3"/>
  </w:num>
  <w:num w:numId="2" w16cid:durableId="79258281">
    <w:abstractNumId w:val="2"/>
  </w:num>
  <w:num w:numId="3" w16cid:durableId="696734025">
    <w:abstractNumId w:val="1"/>
  </w:num>
  <w:num w:numId="4" w16cid:durableId="65035545">
    <w:abstractNumId w:val="7"/>
  </w:num>
  <w:num w:numId="5" w16cid:durableId="1165513240">
    <w:abstractNumId w:val="6"/>
  </w:num>
  <w:num w:numId="6" w16cid:durableId="1392270900">
    <w:abstractNumId w:val="5"/>
  </w:num>
  <w:num w:numId="7" w16cid:durableId="122619427">
    <w:abstractNumId w:val="4"/>
  </w:num>
  <w:num w:numId="8" w16cid:durableId="23377893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034A"/>
    <w:rsid w:val="000A6855"/>
    <w:rsid w:val="000A7120"/>
    <w:rsid w:val="000D1CDD"/>
    <w:rsid w:val="000D3BE6"/>
    <w:rsid w:val="001160AC"/>
    <w:rsid w:val="0014540D"/>
    <w:rsid w:val="00156F43"/>
    <w:rsid w:val="001845E3"/>
    <w:rsid w:val="001B034A"/>
    <w:rsid w:val="001E5E3E"/>
    <w:rsid w:val="003B474F"/>
    <w:rsid w:val="004B2281"/>
    <w:rsid w:val="005B4275"/>
    <w:rsid w:val="005E173B"/>
    <w:rsid w:val="0063778B"/>
    <w:rsid w:val="00656BD4"/>
    <w:rsid w:val="006C7A5A"/>
    <w:rsid w:val="006D487E"/>
    <w:rsid w:val="006D673F"/>
    <w:rsid w:val="007470D8"/>
    <w:rsid w:val="00807150"/>
    <w:rsid w:val="00815773"/>
    <w:rsid w:val="00A30326"/>
    <w:rsid w:val="00A45BF7"/>
    <w:rsid w:val="00AD47F5"/>
    <w:rsid w:val="00AD7410"/>
    <w:rsid w:val="00B66F61"/>
    <w:rsid w:val="00BF7CB9"/>
    <w:rsid w:val="00C455DC"/>
    <w:rsid w:val="00C46C77"/>
    <w:rsid w:val="00C50840"/>
    <w:rsid w:val="00C5716C"/>
    <w:rsid w:val="00C96673"/>
    <w:rsid w:val="00CA6304"/>
    <w:rsid w:val="00D44BF8"/>
    <w:rsid w:val="00D7782C"/>
    <w:rsid w:val="00DC1CE4"/>
    <w:rsid w:val="00EA32DD"/>
    <w:rsid w:val="00EA6EFF"/>
    <w:rsid w:val="00F16CA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C10746D"/>
  <w15:docId w15:val="{90DFC821-62F6-49F6-B156-DA4E2C2471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id-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rPr>
  </w:style>
  <w:style w:type="paragraph" w:styleId="Heading1">
    <w:name w:val="heading 1"/>
    <w:basedOn w:val="Normal"/>
    <w:next w:val="Normal"/>
    <w:qFormat/>
    <w:pPr>
      <w:keepNext/>
      <w:numPr>
        <w:numId w:val="1"/>
      </w:numPr>
      <w:spacing w:before="288" w:after="144"/>
      <w:jc w:val="center"/>
      <w:outlineLvl w:val="0"/>
    </w:pPr>
    <w:rPr>
      <w:b/>
      <w:smallCaps/>
      <w:sz w:val="20"/>
      <w:szCs w:val="20"/>
    </w:rPr>
  </w:style>
  <w:style w:type="paragraph" w:styleId="Heading2">
    <w:name w:val="heading 2"/>
    <w:basedOn w:val="Normal"/>
    <w:next w:val="Normal"/>
    <w:qFormat/>
    <w:pPr>
      <w:keepNext/>
      <w:numPr>
        <w:ilvl w:val="1"/>
        <w:numId w:val="1"/>
      </w:numPr>
      <w:jc w:val="both"/>
      <w:outlineLvl w:val="1"/>
    </w:pPr>
    <w:rPr>
      <w:szCs w:val="20"/>
    </w:rPr>
  </w:style>
  <w:style w:type="paragraph" w:styleId="Heading3">
    <w:name w:val="heading 3"/>
    <w:basedOn w:val="Normal"/>
    <w:next w:val="Normal"/>
    <w:qFormat/>
    <w:pPr>
      <w:keepNext/>
      <w:numPr>
        <w:ilvl w:val="2"/>
        <w:numId w:val="1"/>
      </w:numPr>
      <w:ind w:firstLine="851"/>
      <w:jc w:val="both"/>
      <w:outlineLvl w:val="2"/>
    </w:pPr>
    <w:rPr>
      <w:b/>
      <w:sz w:val="20"/>
      <w:szCs w:val="20"/>
    </w:rPr>
  </w:style>
  <w:style w:type="paragraph" w:styleId="Heading4">
    <w:name w:val="heading 4"/>
    <w:basedOn w:val="Normal"/>
    <w:next w:val="Normal"/>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a">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47812640">
      <w:bodyDiv w:val="1"/>
      <w:marLeft w:val="0"/>
      <w:marRight w:val="0"/>
      <w:marTop w:val="0"/>
      <w:marBottom w:val="0"/>
      <w:divBdr>
        <w:top w:val="none" w:sz="0" w:space="0" w:color="auto"/>
        <w:left w:val="none" w:sz="0" w:space="0" w:color="auto"/>
        <w:bottom w:val="none" w:sz="0" w:space="0" w:color="auto"/>
        <w:right w:val="none" w:sz="0" w:space="0" w:color="auto"/>
      </w:divBdr>
    </w:div>
    <w:div w:id="1521091999">
      <w:bodyDiv w:val="1"/>
      <w:marLeft w:val="0"/>
      <w:marRight w:val="0"/>
      <w:marTop w:val="0"/>
      <w:marBottom w:val="0"/>
      <w:divBdr>
        <w:top w:val="none" w:sz="0" w:space="0" w:color="auto"/>
        <w:left w:val="none" w:sz="0" w:space="0" w:color="auto"/>
        <w:bottom w:val="none" w:sz="0" w:space="0" w:color="auto"/>
        <w:right w:val="none" w:sz="0" w:space="0" w:color="auto"/>
      </w:divBdr>
    </w:div>
    <w:div w:id="1552155467">
      <w:bodyDiv w:val="1"/>
      <w:marLeft w:val="0"/>
      <w:marRight w:val="0"/>
      <w:marTop w:val="0"/>
      <w:marBottom w:val="0"/>
      <w:divBdr>
        <w:top w:val="none" w:sz="0" w:space="0" w:color="auto"/>
        <w:left w:val="none" w:sz="0" w:space="0" w:color="auto"/>
        <w:bottom w:val="none" w:sz="0" w:space="0" w:color="auto"/>
        <w:right w:val="none" w:sz="0" w:space="0" w:color="auto"/>
      </w:divBdr>
    </w:div>
    <w:div w:id="166979208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3.jpeg"/><Relationship Id="rId26" Type="http://schemas.openxmlformats.org/officeDocument/2006/relationships/image" Target="media/image11.jpeg"/><Relationship Id="rId3" Type="http://schemas.openxmlformats.org/officeDocument/2006/relationships/numbering" Target="numbering.xml"/><Relationship Id="rId21" Type="http://schemas.openxmlformats.org/officeDocument/2006/relationships/image" Target="media/image6.jpe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2.jpeg"/><Relationship Id="rId25" Type="http://schemas.openxmlformats.org/officeDocument/2006/relationships/image" Target="media/image10.jpeg"/><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5.jpe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9.jpe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8.jpeg"/><Relationship Id="rId28" Type="http://schemas.openxmlformats.org/officeDocument/2006/relationships/image" Target="media/image13.jpeg"/><Relationship Id="rId10" Type="http://schemas.openxmlformats.org/officeDocument/2006/relationships/header" Target="header1.xml"/><Relationship Id="rId19" Type="http://schemas.openxmlformats.org/officeDocument/2006/relationships/image" Target="media/image4.jpeg"/><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mailto:nisak@umsida.ac.id" TargetMode="External"/><Relationship Id="rId14" Type="http://schemas.openxmlformats.org/officeDocument/2006/relationships/header" Target="header3.xml"/><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image" Target="media/image1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hnP/uLRqcAkP8oTA6iXuVv9dx/3w==">AMUW2mVrx/euzQ3QHXBy4/OKbLHKJ9umK8Y78lCXln7lEC/LlTdEPMoO0NsF8ewlVakrAUJb/VSKLyswNfhk/UmuWKTvuUXxuAkmWbVRrMQwfm2gmVKfXc6TaP/vR/bK79zv57tNo1h4</go:docsCustomData>
</go:gDocsCustomXmlDataStorage>
</file>

<file path=customXml/itemProps1.xml><?xml version="1.0" encoding="utf-8"?>
<ds:datastoreItem xmlns:ds="http://schemas.openxmlformats.org/officeDocument/2006/customXml" ds:itemID="{9929C748-3F57-439E-8ABE-AA5DF000EDB5}">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405</TotalTime>
  <Pages>8</Pages>
  <Words>1664</Words>
  <Characters>9488</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MI ISLAMIYAH 1</cp:lastModifiedBy>
  <cp:revision>24</cp:revision>
  <cp:lastPrinted>2024-08-05T04:04:00Z</cp:lastPrinted>
  <dcterms:created xsi:type="dcterms:W3CDTF">2019-01-25T07:21:00Z</dcterms:created>
  <dcterms:modified xsi:type="dcterms:W3CDTF">2024-08-07T04:02:00Z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12th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ee895c92-9067-3620-a376-a9582fdeeb8a</vt:lpwstr>
  </property>
  <property fmtid="{D5CDD505-2E9C-101B-9397-08002B2CF9AE}" pid="24" name="Mendeley Citation Style_1">
    <vt:lpwstr>http://www.zotero.org/styles/ieee</vt:lpwstr>
  </property>
</Properties>
</file>