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B731E" w14:textId="5BA7457F" w:rsidR="002C52C9" w:rsidRPr="00C35384" w:rsidRDefault="00637A46" w:rsidP="00C35384">
      <w:pPr>
        <w:rPr>
          <w:rFonts w:ascii="Arial" w:eastAsia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Output CFA Lisrel</w:t>
      </w:r>
    </w:p>
    <w:p w14:paraId="0B18167B" w14:textId="77777777" w:rsid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</w:rPr>
      </w:pPr>
    </w:p>
    <w:p w14:paraId="3623188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14:paraId="7B7063C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        DATE:  4/23/2024 </w:t>
      </w:r>
    </w:p>
    <w:p w14:paraId="21AFE13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          TIME: 11:10 </w:t>
      </w:r>
    </w:p>
    <w:p w14:paraId="735FEFC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27F1F6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1E4988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9BCFC7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       L I S R E L  8.80 </w:t>
      </w:r>
    </w:p>
    <w:p w14:paraId="422D3CC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</w:rPr>
      </w:pPr>
    </w:p>
    <w:p w14:paraId="5C80EA2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              BY</w:t>
      </w:r>
    </w:p>
    <w:p w14:paraId="58A3571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</w:t>
      </w:r>
    </w:p>
    <w:p w14:paraId="0D5122C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  <w:r w:rsidRPr="00637A46">
        <w:rPr>
          <w:rFonts w:ascii="Courier New" w:hAnsi="Courier New" w:cs="Courier New"/>
          <w:color w:val="0000FF"/>
          <w:sz w:val="12"/>
          <w:szCs w:val="12"/>
        </w:rPr>
        <w:t xml:space="preserve">                          Karl G. Jöreskog </w:t>
      </w:r>
      <w:r w:rsidRPr="00637A46">
        <w:rPr>
          <w:rFonts w:ascii="Courier New" w:hAnsi="Courier New" w:cs="Courier New"/>
          <w:sz w:val="12"/>
          <w:szCs w:val="12"/>
        </w:rPr>
        <w:t>and</w:t>
      </w:r>
      <w:r w:rsidRPr="00637A46">
        <w:rPr>
          <w:rFonts w:ascii="Courier New" w:hAnsi="Courier New" w:cs="Courier New"/>
          <w:color w:val="0000FF"/>
          <w:sz w:val="12"/>
          <w:szCs w:val="12"/>
        </w:rPr>
        <w:t xml:space="preserve"> Dag Sörbom</w:t>
      </w:r>
    </w:p>
    <w:p w14:paraId="7CAF740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</w:p>
    <w:p w14:paraId="7202D43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</w:p>
    <w:p w14:paraId="7193E0C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</w:p>
    <w:p w14:paraId="5122FEF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</w:p>
    <w:p w14:paraId="469B5CD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This program is published exclusively by </w:t>
      </w:r>
    </w:p>
    <w:p w14:paraId="514640A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Scientific Software International, Inc. </w:t>
      </w:r>
    </w:p>
    <w:p w14:paraId="0F2C4E7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7383 N. Lincoln Avenue, Suite 100 </w:t>
      </w:r>
    </w:p>
    <w:p w14:paraId="31CB23B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Lincolnwood, IL 60712, U.S.A.  </w:t>
      </w:r>
    </w:p>
    <w:p w14:paraId="5926005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Phone: (800)247-6113, (847)675-0720, Fax: (847)675-2140 </w:t>
      </w:r>
    </w:p>
    <w:p w14:paraId="21E6FF4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Copyright by Scientific Software International, Inc., 1981-2006  </w:t>
      </w:r>
    </w:p>
    <w:p w14:paraId="35DC87E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Use of this program is subject to the terms specified in the </w:t>
      </w:r>
    </w:p>
    <w:p w14:paraId="6855C64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Universal Copyright Convention. </w:t>
      </w:r>
    </w:p>
    <w:p w14:paraId="3DA5C36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                          Website: www.ssicentral.com </w:t>
      </w:r>
    </w:p>
    <w:p w14:paraId="1B46262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D336B6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8AD480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AB22CE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The following lines were read from file </w:t>
      </w:r>
      <w:r w:rsidRPr="00637A46">
        <w:rPr>
          <w:rFonts w:ascii="Courier New" w:hAnsi="Courier New" w:cs="Courier New"/>
          <w:b/>
          <w:bCs/>
          <w:sz w:val="12"/>
          <w:szCs w:val="12"/>
        </w:rPr>
        <w:t xml:space="preserve"> G:\Documents\masarif\spss\23_04_24\CFA.spj:</w:t>
      </w:r>
    </w:p>
    <w:p w14:paraId="0071A8B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362EFB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5931AE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Sample Size = 250</w:t>
      </w:r>
    </w:p>
    <w:p w14:paraId="177B994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Latent Variables  Keputusan Implementasi Ketepatan</w:t>
      </w:r>
    </w:p>
    <w:p w14:paraId="7BB2E41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Relationships</w:t>
      </w:r>
    </w:p>
    <w:p w14:paraId="18E5DCA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KEP1 - KEP3 = Keputusan</w:t>
      </w:r>
    </w:p>
    <w:p w14:paraId="454FBAA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IMP1 - IMP5 = Implementasi</w:t>
      </w:r>
    </w:p>
    <w:p w14:paraId="1EB78DE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KET1 - KET4 = Ketepatan</w:t>
      </w:r>
    </w:p>
    <w:p w14:paraId="02CBA17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>ErrRTF: Unknown Block Style !</w:t>
      </w:r>
    </w:p>
    <w:p w14:paraId="58FE6E8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Path Diagram </w:t>
      </w:r>
    </w:p>
    <w:p w14:paraId="33E32D8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 End of Problem </w:t>
      </w:r>
    </w:p>
    <w:p w14:paraId="2D556D0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144841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C8CBC1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  <w:r w:rsidRPr="00637A46">
        <w:rPr>
          <w:rFonts w:ascii="Courier New" w:hAnsi="Courier New" w:cs="Courier New"/>
          <w:color w:val="0000FF"/>
          <w:sz w:val="12"/>
          <w:szCs w:val="12"/>
        </w:rPr>
        <w:t xml:space="preserve"> Sample Size =   250 </w:t>
      </w:r>
    </w:p>
    <w:p w14:paraId="3E19F9E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596054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755BBF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F1851D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308628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20"/>
          <w:szCs w:val="20"/>
        </w:rPr>
        <w:t>Covariance Matrix</w:t>
      </w:r>
    </w:p>
    <w:p w14:paraId="33B96C9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0"/>
        <w:gridCol w:w="1326"/>
        <w:gridCol w:w="1326"/>
        <w:gridCol w:w="1326"/>
        <w:gridCol w:w="1326"/>
        <w:gridCol w:w="1326"/>
        <w:gridCol w:w="1326"/>
      </w:tblGrid>
      <w:tr w:rsidR="00637A46" w:rsidRPr="00637A46" w14:paraId="32888B91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B881E5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000097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C78777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KEP2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48D056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KEP3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113FD3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6E6939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IMP2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6B96C9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IMP3 </w:t>
            </w:r>
          </w:p>
        </w:tc>
      </w:tr>
      <w:tr w:rsidR="00637A46" w:rsidRPr="00637A46" w14:paraId="285F1201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B5F0CE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87F8C0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1.47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02AED2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9D82B5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50350F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0B46F67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C69228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05D3C853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2426C3B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KEP2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93EF24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EE1FF6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1.43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F113D8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03718B8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6038CA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137696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342BC4EC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8B8D033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KEP3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518094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0.90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628869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BC11A1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1.25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A13A5A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EC6A65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5E8846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04B55BC6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E2E6E59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64C134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0.16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F8CD83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950C4F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0.12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AA1675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1.87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D072BA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721BF5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47C0A71A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C8E6A23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IMP2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E8A84D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0.33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31670C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EF0C81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638559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A37A5C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1.18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3DF475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417AB1EF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4D769C3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IMP3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701251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1F8FFF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880259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72F8FB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0.90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6A9223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0.70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193784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0.89 </w:t>
            </w:r>
          </w:p>
        </w:tc>
      </w:tr>
      <w:tr w:rsidR="00637A46" w:rsidRPr="00637A46" w14:paraId="7FB68442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08EBD4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IMP4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04BDAD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0.36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91828A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EDB61E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0.22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146FA2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1.39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AF8CA3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5739F6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0.80 </w:t>
            </w:r>
          </w:p>
        </w:tc>
      </w:tr>
      <w:tr w:rsidR="00637A46" w:rsidRPr="00637A46" w14:paraId="33E6AF07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7FCDC61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IMP5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A9F273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0.38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6B048B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3E359B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0.18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3F6BB1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B7559B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FFFD04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0.63 </w:t>
            </w:r>
          </w:p>
        </w:tc>
      </w:tr>
      <w:tr w:rsidR="00637A46" w:rsidRPr="00637A46" w14:paraId="06346FC8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3D57AF5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KET1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FDAD38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8F2E48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0935BEC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DE4807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220C9C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EE9462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0.21 </w:t>
            </w:r>
          </w:p>
        </w:tc>
      </w:tr>
      <w:tr w:rsidR="00637A46" w:rsidRPr="00637A46" w14:paraId="7CB7FE1C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4B0EEA6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2C0297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0.33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103F8A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065DAA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E82324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3CFA01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6F3C709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0.23 </w:t>
            </w:r>
          </w:p>
        </w:tc>
      </w:tr>
      <w:tr w:rsidR="00637A46" w:rsidRPr="00637A46" w14:paraId="02F074F8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99C6D49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KET3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1195FC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057B984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18EA15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07D102A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0.24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78600F1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82FF5A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0.16 </w:t>
            </w:r>
          </w:p>
        </w:tc>
      </w:tr>
      <w:tr w:rsidR="00637A46" w:rsidRPr="00637A46" w14:paraId="6E281595" w14:textId="77777777" w:rsidTr="00637A46">
        <w:trPr>
          <w:trHeight w:val="2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DC40B62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4F59EC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0.25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1DD8D93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0.41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310D65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0.22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57FA86A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0.37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410D0C2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2C986A0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0.32 </w:t>
            </w:r>
          </w:p>
        </w:tc>
      </w:tr>
    </w:tbl>
    <w:p w14:paraId="12D0F82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5CDCAB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2E6855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16"/>
          <w:szCs w:val="16"/>
        </w:rPr>
        <w:t xml:space="preserve">Covariance Matrix </w:t>
      </w:r>
      <w:r w:rsidRPr="00637A46">
        <w:rPr>
          <w:rFonts w:ascii="Courier New" w:hAnsi="Courier New" w:cs="Courier New"/>
          <w:sz w:val="12"/>
          <w:szCs w:val="12"/>
        </w:rPr>
        <w:t xml:space="preserve"> (continued)</w:t>
      </w:r>
    </w:p>
    <w:p w14:paraId="1095BFD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9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1"/>
        <w:gridCol w:w="1318"/>
        <w:gridCol w:w="1318"/>
        <w:gridCol w:w="1318"/>
        <w:gridCol w:w="1318"/>
        <w:gridCol w:w="1318"/>
        <w:gridCol w:w="1318"/>
      </w:tblGrid>
      <w:tr w:rsidR="00637A46" w:rsidRPr="00637A46" w14:paraId="58CEDF9F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5BEE146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791266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IMP4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67A403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IMP5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AFE43D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KET1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77C677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KET2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A9B19F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KET3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B3F5C9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</w:t>
            </w:r>
          </w:p>
        </w:tc>
      </w:tr>
      <w:tr w:rsidR="00637A46" w:rsidRPr="00637A46" w14:paraId="533F6644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1365B267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IMP4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F79D28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1.61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F8DD52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F37837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FBBA34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C73D15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2326AF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7C3986A2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243304B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IMP5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6A0952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0.96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987905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1.15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0B99E9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4C05F53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B9D7AE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380B8A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15F78C0A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5EEE11F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KET1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83F4E3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0.30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FA923D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0.18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6D008D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1.42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5EF892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16E6D3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460F08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3AE07FDF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54C40E51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0661A3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0.29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808856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0.19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9F2769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0.92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5BC739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1.25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9AB67E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FBE196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364830E7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51965B90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KET3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0437D1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0.19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82232F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0.21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30A319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0.92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91DD52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0.70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6887552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1.10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ADB333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6060FD14" w14:textId="77777777" w:rsidTr="00637A46">
        <w:trPr>
          <w:trHeight w:val="20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A88CDAF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3D477C2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0.43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7A72CC3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21124BD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1.04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55F3CDA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0.81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0526082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0.71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14:paraId="1F14147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1.36 </w:t>
            </w:r>
          </w:p>
        </w:tc>
      </w:tr>
    </w:tbl>
    <w:p w14:paraId="03D9D3C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69EB8F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22A814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3AE0DF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75B2ED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02029E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89D6159" w14:textId="77777777" w:rsidR="00637A46" w:rsidRDefault="00637A46">
      <w:pPr>
        <w:rPr>
          <w:rFonts w:ascii="Courier New" w:hAnsi="Courier New" w:cs="Courier New"/>
          <w:color w:val="0000FF"/>
          <w:sz w:val="12"/>
          <w:szCs w:val="12"/>
        </w:rPr>
      </w:pPr>
      <w:r>
        <w:rPr>
          <w:rFonts w:ascii="Courier New" w:hAnsi="Courier New" w:cs="Courier New"/>
          <w:color w:val="0000FF"/>
          <w:sz w:val="12"/>
          <w:szCs w:val="12"/>
        </w:rPr>
        <w:br w:type="page"/>
      </w:r>
    </w:p>
    <w:p w14:paraId="4CF51155" w14:textId="480F28CF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  <w:r w:rsidRPr="00637A46">
        <w:rPr>
          <w:rFonts w:ascii="Courier New" w:hAnsi="Courier New" w:cs="Courier New"/>
          <w:color w:val="0000FF"/>
          <w:sz w:val="12"/>
          <w:szCs w:val="12"/>
        </w:rPr>
        <w:lastRenderedPageBreak/>
        <w:t xml:space="preserve"> Number of Iterations =  7 </w:t>
      </w:r>
    </w:p>
    <w:p w14:paraId="70A6D87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BCB77B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7BBA42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20"/>
          <w:szCs w:val="20"/>
        </w:rPr>
        <w:t>LISREL Estimates (Maximum Likelihood)</w:t>
      </w:r>
    </w:p>
    <w:p w14:paraId="5494763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E88930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Measurement Equations </w:t>
      </w:r>
    </w:p>
    <w:p w14:paraId="387CFBA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DCE675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260621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KEP1 = 1.05*Keputusa, Errorvar.= 0.37  , R² = 0.75 </w:t>
      </w:r>
    </w:p>
    <w:p w14:paraId="26A0814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(0.066)                   (0.064) </w:t>
      </w:r>
    </w:p>
    <w:p w14:paraId="768D122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15.84                     5.78 </w:t>
      </w:r>
    </w:p>
    <w:p w14:paraId="1CFD6DC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16A4E6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KEP2 = 1.02*Keputusa, Errorvar.= 0.39  , R² = 0.73 </w:t>
      </w:r>
    </w:p>
    <w:p w14:paraId="264DB13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(0.066)                   (0.063) </w:t>
      </w:r>
    </w:p>
    <w:p w14:paraId="0D94338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15.52                     6.26 </w:t>
      </w:r>
    </w:p>
    <w:p w14:paraId="0989331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F7893B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KEP3 = 0.84*Keputusa, Errorvar.= 0.54  , R² = 0.57 </w:t>
      </w:r>
    </w:p>
    <w:p w14:paraId="7FC71E4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(0.064)                   (0.060) </w:t>
      </w:r>
    </w:p>
    <w:p w14:paraId="14E18B7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13.26                     8.91 </w:t>
      </w:r>
    </w:p>
    <w:p w14:paraId="2BB14AC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B8F4EC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IMP1 = 1.21*Implemen, Errorvar.= 0.40  , R² = 0.79 </w:t>
      </w:r>
    </w:p>
    <w:p w14:paraId="53CDD38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(0.069)                   (0.051) </w:t>
      </w:r>
    </w:p>
    <w:p w14:paraId="1A38B47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17.52                     7.89 </w:t>
      </w:r>
    </w:p>
    <w:p w14:paraId="0C700B9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178F82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IMP2 = 0.89*Implemen, Errorvar.= 0.39  , R² = 0.67 </w:t>
      </w:r>
    </w:p>
    <w:p w14:paraId="58D472F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(0.058)                   (0.042) </w:t>
      </w:r>
    </w:p>
    <w:p w14:paraId="694A56A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15.39                     9.39 </w:t>
      </w:r>
    </w:p>
    <w:p w14:paraId="63EBFD7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F68B20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IMP3 = 0.74*Implemen, Errorvar.= 0.34  , R² = 0.61 </w:t>
      </w:r>
    </w:p>
    <w:p w14:paraId="1E82758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(0.051)                   (0.035) </w:t>
      </w:r>
    </w:p>
    <w:p w14:paraId="0DE4BFA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14.47                     9.76 </w:t>
      </w:r>
    </w:p>
    <w:p w14:paraId="1B990ED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9DADED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IMP4 = 1.12*Implemen, Errorvar.= 0.36  , R² = 0.77 </w:t>
      </w:r>
    </w:p>
    <w:p w14:paraId="3CA2BEC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(0.064)                   (0.045) </w:t>
      </w:r>
    </w:p>
    <w:p w14:paraId="4A7EDE9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17.32                     8.10 </w:t>
      </w:r>
    </w:p>
    <w:p w14:paraId="002E4D6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B5D312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IMP5 = 0.89*Implemen, Errorvar.= 0.36  , R² = 0.69 </w:t>
      </w:r>
    </w:p>
    <w:p w14:paraId="1132935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(0.057)                   (0.039) </w:t>
      </w:r>
    </w:p>
    <w:p w14:paraId="5C4C068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15.72                     9.23 </w:t>
      </w:r>
    </w:p>
    <w:p w14:paraId="6BA2688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08FF2B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KET1 = 1.11*Ketepata, Errorvar.= 0.20  , R² = 0.86 </w:t>
      </w:r>
    </w:p>
    <w:p w14:paraId="3D5FD01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(0.060)                   (0.043) </w:t>
      </w:r>
    </w:p>
    <w:p w14:paraId="1FBDF7B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18.51                     4.56 </w:t>
      </w:r>
    </w:p>
    <w:p w14:paraId="55D5E62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9EB2D8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KET2 = 0.85*Ketepata, Errorvar.= 0.53  , R² = 0.58 </w:t>
      </w:r>
    </w:p>
    <w:p w14:paraId="1E3D5E5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(0.062)                   (0.055) </w:t>
      </w:r>
    </w:p>
    <w:p w14:paraId="33591D7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13.69                     9.62 </w:t>
      </w:r>
    </w:p>
    <w:p w14:paraId="7CCBA98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C34923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KET3 = 0.81*Ketepata, Errorvar.= 0.43  , R² = 0.60 </w:t>
      </w:r>
    </w:p>
    <w:p w14:paraId="77D920F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(0.057)                   (0.046) </w:t>
      </w:r>
    </w:p>
    <w:p w14:paraId="5FD2824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14.16                     9.40 </w:t>
      </w:r>
    </w:p>
    <w:p w14:paraId="29DD33B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615BD5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KET4 = 0.94*Ketepata, Errorvar.= 0.48  , R² = 0.65 </w:t>
      </w:r>
    </w:p>
    <w:p w14:paraId="2B0E500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(0.063)                   (0.053) </w:t>
      </w:r>
    </w:p>
    <w:p w14:paraId="5F20318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14.90                     8.97 </w:t>
      </w:r>
    </w:p>
    <w:p w14:paraId="7119930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D29BB0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4F996F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622942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679B262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Correlation Matrix of Independent Variables</w:t>
      </w:r>
    </w:p>
    <w:p w14:paraId="4613EC5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</w:tblGrid>
      <w:tr w:rsidR="00637A46" w:rsidRPr="00637A46" w14:paraId="0464D993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55F236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DDDA65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B4350D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Implemen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0811DE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</w:tr>
      <w:tr w:rsidR="00637A46" w:rsidRPr="00637A46" w14:paraId="78605068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BFB87CA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B950A6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FBBF55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8BFFD2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1378BA5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1F9944D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Implemen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EBB24D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C802D6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C5AD3B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02B2298B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9928C68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621269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(0.07)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0D2E45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58DF9B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39759683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7F06C3A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D749F6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4.31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E14E57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2B3DEC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2F5AF2A5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F1BF7DA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F00655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D3CEA9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501565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</w:tr>
      <w:tr w:rsidR="00637A46" w:rsidRPr="00637A46" w14:paraId="2D225654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F1B7B02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C4AD81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(0.07)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E51A8F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(0.06)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DCB590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454EA07B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9569BC6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AA2CAC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3.75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24B0C7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4.07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429091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</w:tbl>
    <w:p w14:paraId="746F627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020D8D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72B0B0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95275B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20"/>
          <w:szCs w:val="20"/>
        </w:rPr>
        <w:t>Goodness of Fit Statistics</w:t>
      </w:r>
    </w:p>
    <w:p w14:paraId="3B7BB2F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138DAFB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Degrees of Freedom = 51 </w:t>
      </w:r>
    </w:p>
    <w:p w14:paraId="3D9B786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Minimum Fit Function Chi-Square = 143.98 (P = 0.00) </w:t>
      </w:r>
    </w:p>
    <w:p w14:paraId="10667DE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Normal Theory Weighted Least Squares Chi-Square = 141.40 (P = 0.00) </w:t>
      </w:r>
    </w:p>
    <w:p w14:paraId="46F8DE2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Estimated Non-centrality Parameter (NCP) = 90.40 </w:t>
      </w:r>
    </w:p>
    <w:p w14:paraId="546EA8A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90 Percent Confidence Interval for NCP = (58.75 ; 129.72) </w:t>
      </w:r>
    </w:p>
    <w:p w14:paraId="3449C50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D18384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Minimum Fit Function Value = 0.58 </w:t>
      </w:r>
    </w:p>
    <w:p w14:paraId="7534692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Population Discrepancy Function Value (F0) = 0.36 </w:t>
      </w:r>
    </w:p>
    <w:p w14:paraId="76B35AE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90 Percent Confidence Interval for F0 = (0.24 ; 0.52) </w:t>
      </w:r>
    </w:p>
    <w:p w14:paraId="59B255D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Root Mean Square Error of Approximation (RMSEA) = 0.084 </w:t>
      </w:r>
    </w:p>
    <w:p w14:paraId="2994B6F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90 Percent Confidence Interval for RMSEA = (0.068 ; 0.10) </w:t>
      </w:r>
    </w:p>
    <w:p w14:paraId="493BAD4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P-Value for Test of Close Fit (RMSEA &lt; 0.05) = 0.00046 </w:t>
      </w:r>
    </w:p>
    <w:p w14:paraId="117308D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5279CC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Expected Cross-Validation Index (ECVI) = 0.78 </w:t>
      </w:r>
    </w:p>
    <w:p w14:paraId="5BB5D18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90 Percent Confidence Interval for ECVI = (0.66 ; 0.94) </w:t>
      </w:r>
    </w:p>
    <w:p w14:paraId="69354A4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ECVI for Saturated Model = 0.63 </w:t>
      </w:r>
    </w:p>
    <w:p w14:paraId="3C6FF5F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ECVI for Independence Model = 11.12 </w:t>
      </w:r>
    </w:p>
    <w:p w14:paraId="2E3AD81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280FDB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Chi-Square for Independence Model with 66 Degrees of Freedom = 2745.09 </w:t>
      </w:r>
    </w:p>
    <w:p w14:paraId="4993208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Independence AIC = 2769.09 </w:t>
      </w:r>
    </w:p>
    <w:p w14:paraId="2C532E2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Model AIC = 195.40 </w:t>
      </w:r>
    </w:p>
    <w:p w14:paraId="0E1EBC4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Saturated AIC = 156.00 </w:t>
      </w:r>
    </w:p>
    <w:p w14:paraId="4C2AB4E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Independence CAIC = 2823.35 </w:t>
      </w:r>
    </w:p>
    <w:p w14:paraId="1D6B077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lastRenderedPageBreak/>
        <w:t xml:space="preserve">Model CAIC = 317.48 </w:t>
      </w:r>
    </w:p>
    <w:p w14:paraId="2E0947C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Saturated CAIC = 508.67 </w:t>
      </w:r>
    </w:p>
    <w:p w14:paraId="3512787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0A3BC9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Normed Fit Index (NFI) = 0.95 </w:t>
      </w:r>
    </w:p>
    <w:p w14:paraId="44873E3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Non-Normed Fit Index (NNFI) = 0.96 </w:t>
      </w:r>
    </w:p>
    <w:p w14:paraId="136A3E1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Parsimony Normed Fit Index (PNFI) = 0.73 </w:t>
      </w:r>
    </w:p>
    <w:p w14:paraId="6DDBB83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Comparative Fit Index (CFI) = 0.97 </w:t>
      </w:r>
    </w:p>
    <w:p w14:paraId="2137E07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Incremental Fit Index (IFI) = 0.97 </w:t>
      </w:r>
    </w:p>
    <w:p w14:paraId="77ABFDA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Relative Fit Index (RFI) = 0.93 </w:t>
      </w:r>
    </w:p>
    <w:p w14:paraId="1C2E5B7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976B00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Critical N (CN) = 134.84 </w:t>
      </w:r>
    </w:p>
    <w:p w14:paraId="194BDC4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E4F550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147EE72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Root Mean Square Residual (RMR) = 0.070 </w:t>
      </w:r>
    </w:p>
    <w:p w14:paraId="6377BB8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Standardized RMR = 0.051 </w:t>
      </w:r>
    </w:p>
    <w:p w14:paraId="036238D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Goodness of Fit Index (GFI) = 0.91 </w:t>
      </w:r>
    </w:p>
    <w:p w14:paraId="6A2C0B5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Adjusted Goodness of Fit Index (AGFI) = 0.87 </w:t>
      </w:r>
    </w:p>
    <w:p w14:paraId="36BBE40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Courier New" w:hAnsi="Courier New" w:cs="Courier New"/>
          <w:sz w:val="12"/>
          <w:szCs w:val="12"/>
        </w:rPr>
        <w:t xml:space="preserve">Parsimony Goodness of Fit Index (PGFI) = 0.60 </w:t>
      </w:r>
    </w:p>
    <w:p w14:paraId="61275E5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E5C321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1FA4C1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The Modification Indices Suggest to Add the</w:t>
      </w:r>
    </w:p>
    <w:p w14:paraId="2A45B68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91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8"/>
        <w:gridCol w:w="1383"/>
        <w:gridCol w:w="3220"/>
        <w:gridCol w:w="2761"/>
        <w:gridCol w:w="352"/>
      </w:tblGrid>
      <w:tr w:rsidR="00637A46" w:rsidRPr="00637A46" w14:paraId="59BD5C52" w14:textId="77777777" w:rsidTr="00637A46">
        <w:trPr>
          <w:gridAfter w:val="1"/>
          <w:wAfter w:w="360" w:type="dxa"/>
          <w:trHeight w:val="275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4F77CD9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Path to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4216889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from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75841E2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Decrease in Chi-Square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688537D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New Estimate </w:t>
            </w:r>
          </w:p>
        </w:tc>
      </w:tr>
      <w:tr w:rsidR="00637A46" w:rsidRPr="00637A46" w14:paraId="30707312" w14:textId="77777777" w:rsidTr="00637A46">
        <w:trPr>
          <w:trHeight w:val="25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508BAEB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9BACF7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2EB6D7E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8.9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3785D5E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-0.17 </w:t>
            </w:r>
          </w:p>
        </w:tc>
        <w:tc>
          <w:tcPr>
            <w:tcW w:w="360" w:type="dxa"/>
          </w:tcPr>
          <w:p w14:paraId="246B7A46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64FB4118" w14:textId="77777777" w:rsidTr="00637A46">
        <w:trPr>
          <w:trHeight w:val="275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4A3E9F3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KEP2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5F6F5F1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4E9EF7B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8.3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39176C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0.16 </w:t>
            </w:r>
          </w:p>
        </w:tc>
        <w:tc>
          <w:tcPr>
            <w:tcW w:w="360" w:type="dxa"/>
          </w:tcPr>
          <w:p w14:paraId="3E868796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15FD2178" w14:textId="77777777" w:rsidTr="00637A46">
        <w:trPr>
          <w:trHeight w:val="252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4A0C506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55760B4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2C9BD75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19.2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71A227E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-0.23 </w:t>
            </w:r>
          </w:p>
        </w:tc>
        <w:tc>
          <w:tcPr>
            <w:tcW w:w="360" w:type="dxa"/>
          </w:tcPr>
          <w:p w14:paraId="74E1EBA9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2AF9B3B7" w14:textId="77777777" w:rsidTr="00637A46">
        <w:trPr>
          <w:trHeight w:val="275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1A1AA05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KET1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0A8508E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2CB2AE8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14.0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5DDF390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-0.18 </w:t>
            </w:r>
          </w:p>
        </w:tc>
        <w:tc>
          <w:tcPr>
            <w:tcW w:w="360" w:type="dxa"/>
          </w:tcPr>
          <w:p w14:paraId="579AB6C6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48703305" w14:textId="77777777" w:rsidTr="00637A46">
        <w:trPr>
          <w:trHeight w:val="275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14:paraId="6562BAD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7A6E66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</w:tcPr>
          <w:p w14:paraId="78E1F9D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9.7 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103BD4E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0.17 </w:t>
            </w:r>
          </w:p>
        </w:tc>
        <w:tc>
          <w:tcPr>
            <w:tcW w:w="360" w:type="dxa"/>
          </w:tcPr>
          <w:p w14:paraId="6263632E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</w:tbl>
    <w:p w14:paraId="19E0BD9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DD5460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9ED73E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The Modification Indices Suggest to Add an Error Covariance</w:t>
      </w:r>
    </w:p>
    <w:p w14:paraId="0583750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89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48"/>
        <w:gridCol w:w="1443"/>
        <w:gridCol w:w="3358"/>
        <w:gridCol w:w="2268"/>
        <w:gridCol w:w="352"/>
      </w:tblGrid>
      <w:tr w:rsidR="00637A46" w:rsidRPr="00637A46" w14:paraId="2D64F678" w14:textId="77777777" w:rsidTr="00FD74DD">
        <w:trPr>
          <w:gridAfter w:val="1"/>
          <w:wAfter w:w="360" w:type="dxa"/>
        </w:trPr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E464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Between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D4B8B8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and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634A38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Decrease in Chi-Square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14:paraId="0C72DBB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New Estimate </w:t>
            </w:r>
          </w:p>
        </w:tc>
      </w:tr>
      <w:tr w:rsidR="00637A46" w:rsidRPr="00637A46" w14:paraId="136221DB" w14:textId="77777777" w:rsidTr="00FD74DD"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296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3F50CC5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19BB74A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8.7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14:paraId="4777F99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-0.11 </w:t>
            </w:r>
          </w:p>
        </w:tc>
        <w:tc>
          <w:tcPr>
            <w:tcW w:w="360" w:type="dxa"/>
          </w:tcPr>
          <w:p w14:paraId="60AF39DF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36B99CA3" w14:textId="77777777" w:rsidTr="00FD74DD"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C114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IMP2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A40A96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0DAF22D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15.5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14:paraId="12D77C5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-0.15 </w:t>
            </w:r>
          </w:p>
        </w:tc>
        <w:tc>
          <w:tcPr>
            <w:tcW w:w="360" w:type="dxa"/>
          </w:tcPr>
          <w:p w14:paraId="6FC9522B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09BAD709" w14:textId="77777777" w:rsidTr="00FD74DD"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2298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IMP5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65E07EF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70733F1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10.6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14:paraId="1048372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0.10 </w:t>
            </w:r>
          </w:p>
        </w:tc>
        <w:tc>
          <w:tcPr>
            <w:tcW w:w="360" w:type="dxa"/>
          </w:tcPr>
          <w:p w14:paraId="3D781534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5FD82220" w14:textId="77777777" w:rsidTr="00FD74DD"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23D6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68AD6F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76571D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18.9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</w:tcPr>
          <w:p w14:paraId="39CCE9B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-0.16 </w:t>
            </w:r>
          </w:p>
        </w:tc>
        <w:tc>
          <w:tcPr>
            <w:tcW w:w="360" w:type="dxa"/>
          </w:tcPr>
          <w:p w14:paraId="05301769" w14:textId="77777777" w:rsidR="00637A46" w:rsidRPr="00637A46" w:rsidRDefault="00637A46">
            <w:pPr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intbl </w:t>
            </w:r>
          </w:p>
        </w:tc>
      </w:tr>
      <w:tr w:rsidR="00637A46" w:rsidRPr="00637A46" w14:paraId="650F71DD" w14:textId="77777777" w:rsidTr="00FD74DD">
        <w:trPr>
          <w:gridAfter w:val="5"/>
          <w:wAfter w:w="3061" w:type="dxa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0FED48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</w:p>
          <w:p w14:paraId="6B2B765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</w:p>
        </w:tc>
      </w:tr>
    </w:tbl>
    <w:p w14:paraId="7D68A047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1D9C38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0A2FA02A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20"/>
          <w:szCs w:val="20"/>
        </w:rPr>
        <w:t>Standardized Solution</w:t>
      </w:r>
    </w:p>
    <w:p w14:paraId="6020179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A36D04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3E02ED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LAMBDA-X</w:t>
      </w:r>
    </w:p>
    <w:p w14:paraId="3A72F203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89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  <w:gridCol w:w="2206"/>
        <w:gridCol w:w="2206"/>
        <w:gridCol w:w="2206"/>
      </w:tblGrid>
      <w:tr w:rsidR="00637A46" w:rsidRPr="00637A46" w14:paraId="01A205C3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6BB1E2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37FA4F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2E779E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Implemen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53D8B2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</w:tr>
      <w:tr w:rsidR="00637A46" w:rsidRPr="00637A46" w14:paraId="2FAE1587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C901550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E8E525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4FA8B6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AC2010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15505BFE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47CA76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D2FA9B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88F606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F72E1E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2E850C25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6E5DE4A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B8D8D8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07A78C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57898A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29C78C9F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12FC5C7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0C3311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B3E47D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1.21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F570E2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10CE615C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76A730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9CC718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32CC7B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7F5EE9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2C8589ED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5879C5B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2A3A9C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BB5AB2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3750D2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79C562E8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A0901E5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IMP4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69A7BE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F8FC18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90040D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334C0D6A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4704B74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IMP5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30B6DA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87A17E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EF2CA6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1054588C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7AB6B3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KET1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63D9A7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45B8D8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750C2F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1.11 </w:t>
            </w:r>
          </w:p>
        </w:tc>
      </w:tr>
      <w:tr w:rsidR="00637A46" w:rsidRPr="00637A46" w14:paraId="302DA4F4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ED5AC08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635791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C73141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5D67AB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0.85 </w:t>
            </w:r>
          </w:p>
        </w:tc>
      </w:tr>
      <w:tr w:rsidR="00637A46" w:rsidRPr="00637A46" w14:paraId="78A650CC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21DF782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2AD326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972B29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03B292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0.81 </w:t>
            </w:r>
          </w:p>
        </w:tc>
      </w:tr>
      <w:tr w:rsidR="00637A46" w:rsidRPr="00637A46" w14:paraId="0A14CDA9" w14:textId="77777777" w:rsidTr="00FD74D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F769295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2E2125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5E6F7B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8B8F17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0.94 </w:t>
            </w:r>
          </w:p>
        </w:tc>
      </w:tr>
    </w:tbl>
    <w:p w14:paraId="5B2274E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3ECB29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A8B31E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PHI</w:t>
      </w:r>
    </w:p>
    <w:p w14:paraId="0907355B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</w:tblGrid>
      <w:tr w:rsidR="00637A46" w:rsidRPr="00637A46" w14:paraId="6B2D492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749698E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073F21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B1C1E7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Implemen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0C9DCE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</w:tr>
      <w:tr w:rsidR="00637A46" w:rsidRPr="00637A46" w14:paraId="35BCCAD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35D8F27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749A76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FA80B4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CC4D21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340D7486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6BF92EC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Implemen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E742D4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9F9791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2A877E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7EB23EF5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33BFFB7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FCDCA7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4DC75C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89DF44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</w:tr>
    </w:tbl>
    <w:p w14:paraId="1726290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E01AED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119E37A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7DC962DE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1E2EC1D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color w:val="0000FF"/>
          <w:sz w:val="20"/>
          <w:szCs w:val="20"/>
        </w:rPr>
        <w:t>Completely Standardized Solution</w:t>
      </w:r>
    </w:p>
    <w:p w14:paraId="6988EBF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4D1AEA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B2759C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LAMBDA-X</w:t>
      </w:r>
    </w:p>
    <w:p w14:paraId="6FAADCFC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</w:tblGrid>
      <w:tr w:rsidR="00637A46" w:rsidRPr="00637A46" w14:paraId="4D5F0536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8EC9F4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8A6C6F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12B2A8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Implemen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00C27C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</w:tr>
      <w:tr w:rsidR="00637A46" w:rsidRPr="00637A46" w14:paraId="6CECD2F1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5157D57D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1A5F35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674ABF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4F6036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5549A08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5465498E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lastRenderedPageBreak/>
              <w:t xml:space="preserve">KEP2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CC3BCE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C32CE7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427C8A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6544B252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4A16B64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FA17BD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119073A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8371C4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46F24921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1779EE86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IMP1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BC0526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C25734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0.89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3C490C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5C45F8FE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57EC4AFB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F0570C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EC443D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A6BFFE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4BA35F2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36E1692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164A0E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C7D8AC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742758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5A81BCE6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55876F41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IMP4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7C4010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5676EE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C15C70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11A14887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3E389D78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IMP5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CFDDD3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21D1C1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1CA86C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</w:tr>
      <w:tr w:rsidR="00637A46" w:rsidRPr="00637A46" w14:paraId="79B9A71E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73681A6A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KET1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BCA374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7B6EEC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FF29E8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0.93 </w:t>
            </w:r>
          </w:p>
        </w:tc>
      </w:tr>
      <w:tr w:rsidR="00637A46" w:rsidRPr="00637A46" w14:paraId="2AED3E8B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24D1B90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KET2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327524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68C6E5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47300A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0.76 </w:t>
            </w:r>
          </w:p>
        </w:tc>
      </w:tr>
      <w:tr w:rsidR="00637A46" w:rsidRPr="00637A46" w14:paraId="173544F1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6A852A98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KET3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1BFE9B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A765C9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9CBB6E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0.78 </w:t>
            </w:r>
          </w:p>
        </w:tc>
      </w:tr>
      <w:tr w:rsidR="00637A46" w:rsidRPr="00637A46" w14:paraId="3F70F462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71A296DB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582507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3549C5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- -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FFEDD0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0.81 </w:t>
            </w:r>
          </w:p>
        </w:tc>
      </w:tr>
    </w:tbl>
    <w:p w14:paraId="6B5C33F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B422E7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4FDA42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PHI</w:t>
      </w:r>
    </w:p>
    <w:p w14:paraId="518F885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</w:tblGrid>
      <w:tr w:rsidR="00637A46" w:rsidRPr="00637A46" w14:paraId="774A890E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A6D79F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4EC0FA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F226D1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Implemen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6BFCDE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</w:t>
            </w:r>
          </w:p>
        </w:tc>
      </w:tr>
      <w:tr w:rsidR="00637A46" w:rsidRPr="00637A46" w14:paraId="5BDF76AF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0178C724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Keputusa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17C56A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A15A68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BA173A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42600489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6D8F250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Implemen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BD4BFA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0.28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BC851C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2EF6852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 </w:t>
            </w:r>
          </w:p>
        </w:tc>
      </w:tr>
      <w:tr w:rsidR="00637A46" w:rsidRPr="00637A46" w14:paraId="04604F14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789AD8E7" w14:textId="77777777" w:rsidR="00637A46" w:rsidRPr="00637A46" w:rsidRDefault="00637A46" w:rsidP="00D1022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Ketepata 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67800DA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698A3B3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0.26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8CCD050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1.00 </w:t>
            </w:r>
          </w:p>
        </w:tc>
      </w:tr>
    </w:tbl>
    <w:p w14:paraId="7DC666B6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3F5F5A04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480D15B5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>THETA-DELTA</w:t>
      </w:r>
    </w:p>
    <w:p w14:paraId="39069AD2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  <w:gridCol w:w="1450"/>
        <w:gridCol w:w="1450"/>
      </w:tblGrid>
      <w:tr w:rsidR="00637A46" w:rsidRPr="00637A46" w14:paraId="165ECAA6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D6E2A8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KEP1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66163E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141F12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KEP3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9CE32E6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6837C72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D49E18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IMP3 </w:t>
            </w:r>
          </w:p>
        </w:tc>
      </w:tr>
      <w:tr w:rsidR="00637A46" w:rsidRPr="00637A46" w14:paraId="34C95BC0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D90EF7C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C40563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0.27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B377017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8D3F77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6C9C3F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5706B1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0.39 </w:t>
            </w:r>
          </w:p>
        </w:tc>
      </w:tr>
    </w:tbl>
    <w:p w14:paraId="2BD19B0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23356A49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33B26F8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  <w:r w:rsidRPr="00637A46">
        <w:rPr>
          <w:rFonts w:ascii="Arial" w:hAnsi="Arial" w:cs="Arial"/>
          <w:b/>
          <w:bCs/>
          <w:sz w:val="12"/>
          <w:szCs w:val="12"/>
        </w:rPr>
        <w:t xml:space="preserve">THETA-DELTA </w:t>
      </w:r>
      <w:r w:rsidRPr="00637A46">
        <w:rPr>
          <w:rFonts w:ascii="Courier New" w:hAnsi="Courier New" w:cs="Courier New"/>
          <w:sz w:val="12"/>
          <w:szCs w:val="12"/>
        </w:rPr>
        <w:t xml:space="preserve"> (continued)</w:t>
      </w:r>
    </w:p>
    <w:p w14:paraId="1F52D7A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450"/>
        <w:gridCol w:w="1450"/>
        <w:gridCol w:w="1450"/>
        <w:gridCol w:w="1450"/>
        <w:gridCol w:w="1450"/>
      </w:tblGrid>
      <w:tr w:rsidR="00637A46" w:rsidRPr="00637A46" w14:paraId="01AB7D2C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482705AB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 </w:t>
            </w: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 IMP4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C114438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IMP5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5D72DCA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A88CBDD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0D01B02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 KET3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4CFC454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</w:pPr>
            <w:r w:rsidRPr="00637A46">
              <w:rPr>
                <w:rFonts w:ascii="Arial" w:hAnsi="Arial" w:cs="Arial"/>
                <w:b/>
                <w:bCs/>
                <w:color w:val="FF0000"/>
                <w:sz w:val="12"/>
                <w:szCs w:val="12"/>
              </w:rPr>
              <w:t xml:space="preserve">KET4 </w:t>
            </w:r>
          </w:p>
        </w:tc>
      </w:tr>
      <w:tr w:rsidR="00637A46" w:rsidRPr="00637A46" w14:paraId="3D5F2743" w14:textId="77777777" w:rsidTr="00D10220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14:paraId="2AEDAC5F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0.23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AFA728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0.31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7507C655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0.14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4650944E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0.42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1C563DB1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0.40 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14:paraId="33898279" w14:textId="77777777" w:rsidR="00637A46" w:rsidRPr="00637A46" w:rsidRDefault="00637A46" w:rsidP="00D10220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12"/>
                <w:szCs w:val="12"/>
              </w:rPr>
            </w:pPr>
            <w:r w:rsidRPr="00637A46">
              <w:rPr>
                <w:rFonts w:ascii="Courier New" w:hAnsi="Courier New" w:cs="Courier New"/>
                <w:sz w:val="12"/>
                <w:szCs w:val="12"/>
              </w:rPr>
              <w:t xml:space="preserve">0.35 </w:t>
            </w:r>
          </w:p>
        </w:tc>
      </w:tr>
    </w:tbl>
    <w:p w14:paraId="0671FDE0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E252741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sz w:val="12"/>
          <w:szCs w:val="12"/>
        </w:rPr>
      </w:pPr>
    </w:p>
    <w:p w14:paraId="525FE13F" w14:textId="77777777" w:rsidR="00637A46" w:rsidRPr="00637A46" w:rsidRDefault="00637A46" w:rsidP="00637A4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2"/>
          <w:szCs w:val="12"/>
        </w:rPr>
      </w:pPr>
      <w:r w:rsidRPr="00637A46">
        <w:rPr>
          <w:rFonts w:ascii="Courier New" w:hAnsi="Courier New" w:cs="Courier New"/>
          <w:color w:val="0000FF"/>
          <w:sz w:val="12"/>
          <w:szCs w:val="12"/>
        </w:rPr>
        <w:t xml:space="preserve">                           Time used:    0.000 Seconds </w:t>
      </w:r>
    </w:p>
    <w:p w14:paraId="08825589" w14:textId="34874F12" w:rsidR="00637A46" w:rsidRDefault="00637A46" w:rsidP="002C52C9">
      <w:pPr>
        <w:pStyle w:val="Bodytext20"/>
        <w:spacing w:after="260"/>
        <w:jc w:val="both"/>
        <w:rPr>
          <w:b/>
          <w:bCs/>
          <w:sz w:val="22"/>
          <w:szCs w:val="22"/>
        </w:rPr>
      </w:pPr>
    </w:p>
    <w:p w14:paraId="45F138B6" w14:textId="54338354" w:rsidR="00FD74DD" w:rsidRDefault="00FD74DD" w:rsidP="002C52C9">
      <w:pPr>
        <w:pStyle w:val="Bodytext20"/>
        <w:spacing w:after="260"/>
        <w:jc w:val="both"/>
        <w:rPr>
          <w:b/>
          <w:bCs/>
          <w:sz w:val="22"/>
          <w:szCs w:val="22"/>
        </w:rPr>
      </w:pPr>
      <w:r>
        <w:rPr>
          <w:noProof/>
          <w:lang w:bidi="ar-SA"/>
        </w:rPr>
        <w:drawing>
          <wp:inline distT="0" distB="0" distL="0" distR="0" wp14:anchorId="0F435AE3" wp14:editId="4AD7CF2B">
            <wp:extent cx="5036185" cy="39788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525"/>
                    <a:stretch/>
                  </pic:blipFill>
                  <pic:spPr bwMode="auto">
                    <a:xfrm>
                      <a:off x="0" y="0"/>
                      <a:ext cx="5036185" cy="397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421E22" w14:textId="0F5A87C4" w:rsidR="00FD74DD" w:rsidRDefault="00FD74DD">
      <w:pPr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>
        <w:rPr>
          <w:noProof/>
          <w:lang w:bidi="ar-SA"/>
        </w:rPr>
        <w:lastRenderedPageBreak/>
        <w:drawing>
          <wp:inline distT="0" distB="0" distL="0" distR="0" wp14:anchorId="317E650A" wp14:editId="570BFE29">
            <wp:extent cx="5036185" cy="40365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720"/>
                    <a:stretch/>
                  </pic:blipFill>
                  <pic:spPr bwMode="auto">
                    <a:xfrm>
                      <a:off x="0" y="0"/>
                      <a:ext cx="5036185" cy="403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2D0BCF" w14:textId="77777777" w:rsidR="00FD74DD" w:rsidRPr="002C52C9" w:rsidRDefault="00FD74DD" w:rsidP="002C52C9">
      <w:pPr>
        <w:pStyle w:val="Bodytext20"/>
        <w:spacing w:after="260"/>
        <w:jc w:val="both"/>
        <w:rPr>
          <w:b/>
          <w:bCs/>
          <w:sz w:val="22"/>
          <w:szCs w:val="22"/>
        </w:rPr>
      </w:pPr>
    </w:p>
    <w:sectPr w:rsidR="00FD74DD" w:rsidRPr="002C52C9" w:rsidSect="00C71478">
      <w:footerReference w:type="default" r:id="rId9"/>
      <w:type w:val="continuous"/>
      <w:pgSz w:w="11900" w:h="16840"/>
      <w:pgMar w:top="1701" w:right="1701" w:bottom="1701" w:left="2268" w:header="213" w:footer="6" w:gutter="0"/>
      <w:cols w:space="10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90E61" w14:textId="77777777" w:rsidR="00104875" w:rsidRDefault="00104875">
      <w:r>
        <w:separator/>
      </w:r>
    </w:p>
  </w:endnote>
  <w:endnote w:type="continuationSeparator" w:id="0">
    <w:p w14:paraId="4C752B71" w14:textId="77777777" w:rsidR="00104875" w:rsidRDefault="0010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C6519" w14:textId="41645709" w:rsidR="00B34777" w:rsidRDefault="00B34777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611C1" w14:textId="77777777" w:rsidR="00104875" w:rsidRDefault="00104875"/>
  </w:footnote>
  <w:footnote w:type="continuationSeparator" w:id="0">
    <w:p w14:paraId="195E88A0" w14:textId="77777777" w:rsidR="00104875" w:rsidRDefault="001048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35947"/>
    <w:multiLevelType w:val="multilevel"/>
    <w:tmpl w:val="66288D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77"/>
    <w:rsid w:val="00077302"/>
    <w:rsid w:val="00104875"/>
    <w:rsid w:val="001A76A6"/>
    <w:rsid w:val="002C52C9"/>
    <w:rsid w:val="003C11F5"/>
    <w:rsid w:val="00637A46"/>
    <w:rsid w:val="00757B5A"/>
    <w:rsid w:val="007C0AFC"/>
    <w:rsid w:val="008B6231"/>
    <w:rsid w:val="00A70E86"/>
    <w:rsid w:val="00AE7558"/>
    <w:rsid w:val="00B34777"/>
    <w:rsid w:val="00C35384"/>
    <w:rsid w:val="00C71478"/>
    <w:rsid w:val="00E11702"/>
    <w:rsid w:val="00FD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3D367"/>
  <w15:docId w15:val="{674E34B1-EDFB-46AC-A172-7DCC3BAA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styleId="BodyText">
    <w:name w:val="Body Text"/>
    <w:basedOn w:val="Normal"/>
    <w:link w:val="BodyTextChar"/>
    <w:qFormat/>
    <w:pPr>
      <w:spacing w:line="290" w:lineRule="auto"/>
      <w:ind w:firstLine="300"/>
    </w:pPr>
    <w:rPr>
      <w:rFonts w:ascii="Arial" w:eastAsia="Arial" w:hAnsi="Arial" w:cs="Arial"/>
      <w:sz w:val="20"/>
      <w:szCs w:val="20"/>
    </w:rPr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paragraph" w:customStyle="1" w:styleId="Bodytext30">
    <w:name w:val="Body text (3)"/>
    <w:basedOn w:val="Normal"/>
    <w:link w:val="Bodytext3"/>
    <w:pPr>
      <w:spacing w:after="140" w:line="302" w:lineRule="auto"/>
    </w:pPr>
    <w:rPr>
      <w:rFonts w:ascii="Arial" w:eastAsia="Arial" w:hAnsi="Arial" w:cs="Arial"/>
      <w:sz w:val="16"/>
      <w:szCs w:val="16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Heading10">
    <w:name w:val="Heading #1"/>
    <w:basedOn w:val="Normal"/>
    <w:link w:val="Heading1"/>
    <w:pPr>
      <w:spacing w:after="280"/>
      <w:ind w:left="-2840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customStyle="1" w:styleId="Bodytext2">
    <w:name w:val="Body text (2)_"/>
    <w:basedOn w:val="DefaultParagraphFont"/>
    <w:link w:val="Bodytext2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Bodytext20">
    <w:name w:val="Body text (2)"/>
    <w:basedOn w:val="Normal"/>
    <w:link w:val="Bodytext2"/>
    <w:rPr>
      <w:rFonts w:ascii="Calibri" w:eastAsia="Calibri" w:hAnsi="Calibri" w:cs="Calibri"/>
      <w:i/>
      <w:iCs/>
      <w:sz w:val="18"/>
      <w:szCs w:val="18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ing20">
    <w:name w:val="Heading #2"/>
    <w:basedOn w:val="Normal"/>
    <w:link w:val="Heading2"/>
    <w:pPr>
      <w:spacing w:line="290" w:lineRule="auto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Tablecaption0">
    <w:name w:val="Table caption"/>
    <w:basedOn w:val="Normal"/>
    <w:link w:val="Tablecaption"/>
    <w:rPr>
      <w:rFonts w:ascii="Arial" w:eastAsia="Arial" w:hAnsi="Arial" w:cs="Arial"/>
      <w:sz w:val="20"/>
      <w:szCs w:val="20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Other0">
    <w:name w:val="Other"/>
    <w:basedOn w:val="Normal"/>
    <w:link w:val="Other"/>
    <w:pPr>
      <w:spacing w:line="290" w:lineRule="auto"/>
      <w:ind w:firstLine="300"/>
    </w:pPr>
    <w:rPr>
      <w:rFonts w:ascii="Arial" w:eastAsia="Arial" w:hAnsi="Arial" w:cs="Arial"/>
      <w:sz w:val="20"/>
      <w:szCs w:val="20"/>
    </w:rPr>
  </w:style>
  <w:style w:type="character" w:customStyle="1" w:styleId="Picturecaption">
    <w:name w:val="Picture caption_"/>
    <w:basedOn w:val="DefaultParagraphFont"/>
    <w:link w:val="Pictur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Picturecaption0">
    <w:name w:val="Picture caption"/>
    <w:basedOn w:val="Normal"/>
    <w:link w:val="Picturecaption"/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0E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E8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70E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E8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SciEP Productions</dc:creator>
  <cp:keywords/>
  <cp:lastModifiedBy>Microsoft account</cp:lastModifiedBy>
  <cp:revision>11</cp:revision>
  <dcterms:created xsi:type="dcterms:W3CDTF">2024-04-23T04:24:00Z</dcterms:created>
  <dcterms:modified xsi:type="dcterms:W3CDTF">2024-08-04T08:41:00Z</dcterms:modified>
</cp:coreProperties>
</file>