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E65E1" w14:textId="77777777" w:rsidR="005C2402" w:rsidRPr="00CD3201" w:rsidRDefault="005C2402" w:rsidP="005C2402">
      <w:pPr>
        <w:pStyle w:val="ListParagraph"/>
        <w:numPr>
          <w:ilvl w:val="0"/>
          <w:numId w:val="1"/>
        </w:numPr>
        <w:suppressAutoHyphens w:val="0"/>
        <w:spacing w:after="200" w:line="276" w:lineRule="auto"/>
      </w:pPr>
      <w:r w:rsidRPr="00CD3201">
        <w:t>Hasil Analisis JASP</w:t>
      </w:r>
    </w:p>
    <w:p w14:paraId="0E774042" w14:textId="77777777" w:rsidR="005C2402" w:rsidRPr="00CD3201" w:rsidRDefault="005C2402" w:rsidP="005C2402">
      <w:pPr>
        <w:pStyle w:val="ListParagraph"/>
      </w:pPr>
    </w:p>
    <w:p w14:paraId="0FE8DD73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 xml:space="preserve">Validitas dan Reliabilitas Skala </w:t>
      </w:r>
      <w:proofErr w:type="spellStart"/>
      <w:r w:rsidRPr="00CD3201">
        <w:t>Resiliensi</w:t>
      </w:r>
      <w:proofErr w:type="spellEnd"/>
    </w:p>
    <w:tbl>
      <w:tblPr>
        <w:tblW w:w="3800" w:type="dxa"/>
        <w:jc w:val="center"/>
        <w:tblLook w:val="04A0" w:firstRow="1" w:lastRow="0" w:firstColumn="1" w:lastColumn="0" w:noHBand="0" w:noVBand="1"/>
      </w:tblPr>
      <w:tblGrid>
        <w:gridCol w:w="1123"/>
        <w:gridCol w:w="1457"/>
        <w:gridCol w:w="1403"/>
      </w:tblGrid>
      <w:tr w:rsidR="005C2402" w:rsidRPr="00CD3201" w14:paraId="34437235" w14:textId="77777777" w:rsidTr="00EA395D">
        <w:trPr>
          <w:trHeight w:val="300"/>
          <w:jc w:val="center"/>
        </w:trPr>
        <w:tc>
          <w:tcPr>
            <w:tcW w:w="38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844477" w14:textId="77777777" w:rsidR="005C2402" w:rsidRPr="00CD3201" w:rsidRDefault="005C2402" w:rsidP="00EA395D">
            <w:pPr>
              <w:rPr>
                <w:b/>
                <w:bCs/>
                <w:color w:val="000000"/>
                <w:lang w:eastAsia="en-ID"/>
              </w:rPr>
            </w:pP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Frequentist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Scale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Reliability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Statistics</w:t>
            </w:r>
            <w:proofErr w:type="spellEnd"/>
          </w:p>
        </w:tc>
      </w:tr>
      <w:tr w:rsidR="005C2402" w:rsidRPr="00CD3201" w14:paraId="41AAAF22" w14:textId="77777777" w:rsidTr="00EA395D">
        <w:trPr>
          <w:trHeight w:val="590"/>
          <w:jc w:val="center"/>
        </w:trPr>
        <w:tc>
          <w:tcPr>
            <w:tcW w:w="165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81212A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Estimate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E20DCA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McDonald's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ω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37EDCE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Cronbach's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α</w:t>
            </w:r>
          </w:p>
        </w:tc>
      </w:tr>
      <w:tr w:rsidR="005C2402" w:rsidRPr="00CD3201" w14:paraId="4BA242D4" w14:textId="77777777" w:rsidTr="00EA395D">
        <w:trPr>
          <w:trHeight w:val="290"/>
          <w:jc w:val="center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D8723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proofErr w:type="spellStart"/>
            <w:r w:rsidRPr="00CD3201">
              <w:rPr>
                <w:color w:val="000000"/>
                <w:lang w:eastAsia="en-ID"/>
              </w:rPr>
              <w:t>Point</w:t>
            </w:r>
            <w:proofErr w:type="spellEnd"/>
            <w:r w:rsidRPr="00CD3201">
              <w:rPr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color w:val="000000"/>
                <w:lang w:eastAsia="en-ID"/>
              </w:rPr>
              <w:t>estimate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6371C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0.846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D0E82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0.836</w:t>
            </w:r>
          </w:p>
        </w:tc>
      </w:tr>
      <w:tr w:rsidR="005C2402" w:rsidRPr="00CD3201" w14:paraId="543DC96D" w14:textId="77777777" w:rsidTr="00EA395D">
        <w:trPr>
          <w:trHeight w:val="580"/>
          <w:jc w:val="center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EAA24C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 xml:space="preserve">95% CI </w:t>
            </w:r>
            <w:proofErr w:type="spellStart"/>
            <w:r w:rsidRPr="00CD3201">
              <w:rPr>
                <w:color w:val="000000"/>
                <w:lang w:eastAsia="en-ID"/>
              </w:rPr>
              <w:t>lower</w:t>
            </w:r>
            <w:proofErr w:type="spellEnd"/>
            <w:r w:rsidRPr="00CD3201">
              <w:rPr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color w:val="000000"/>
                <w:lang w:eastAsia="en-ID"/>
              </w:rPr>
              <w:t>bound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610AF0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0.773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D5E0C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0.738</w:t>
            </w:r>
          </w:p>
        </w:tc>
      </w:tr>
      <w:tr w:rsidR="005C2402" w:rsidRPr="00CD3201" w14:paraId="369168AF" w14:textId="77777777" w:rsidTr="00EA395D">
        <w:trPr>
          <w:trHeight w:val="580"/>
          <w:jc w:val="center"/>
        </w:trPr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536FC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 xml:space="preserve">95% CI </w:t>
            </w:r>
            <w:proofErr w:type="spellStart"/>
            <w:r w:rsidRPr="00CD3201">
              <w:rPr>
                <w:color w:val="000000"/>
                <w:lang w:eastAsia="en-ID"/>
              </w:rPr>
              <w:t>upper</w:t>
            </w:r>
            <w:proofErr w:type="spellEnd"/>
            <w:r w:rsidRPr="00CD3201">
              <w:rPr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color w:val="000000"/>
                <w:lang w:eastAsia="en-ID"/>
              </w:rPr>
              <w:t>bound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B39F7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0.919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B7917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0.903</w:t>
            </w:r>
          </w:p>
        </w:tc>
      </w:tr>
      <w:tr w:rsidR="005C2402" w:rsidRPr="00CD3201" w14:paraId="0FB9FBAF" w14:textId="77777777" w:rsidTr="00EA395D">
        <w:trPr>
          <w:trHeight w:val="300"/>
          <w:jc w:val="center"/>
        </w:trPr>
        <w:tc>
          <w:tcPr>
            <w:tcW w:w="380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69DFC3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 </w:t>
            </w:r>
          </w:p>
        </w:tc>
      </w:tr>
    </w:tbl>
    <w:p w14:paraId="6CF912C2" w14:textId="77777777" w:rsidR="005C2402" w:rsidRPr="00CD3201" w:rsidRDefault="005C2402" w:rsidP="005C2402"/>
    <w:p w14:paraId="2A51806F" w14:textId="77777777" w:rsidR="005C2402" w:rsidRPr="00CD3201" w:rsidRDefault="005C2402" w:rsidP="005C2402"/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960"/>
        <w:gridCol w:w="2060"/>
        <w:gridCol w:w="2340"/>
      </w:tblGrid>
      <w:tr w:rsidR="005C2402" w:rsidRPr="00CD3201" w14:paraId="36BAD674" w14:textId="77777777" w:rsidTr="00EA395D">
        <w:trPr>
          <w:trHeight w:val="300"/>
          <w:jc w:val="center"/>
        </w:trPr>
        <w:tc>
          <w:tcPr>
            <w:tcW w:w="53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B8E1CB" w14:textId="77777777" w:rsidR="005C2402" w:rsidRPr="00CD3201" w:rsidRDefault="005C2402" w:rsidP="00EA395D">
            <w:pPr>
              <w:rPr>
                <w:b/>
                <w:bCs/>
                <w:color w:val="000000"/>
                <w:lang w:eastAsia="en-ID"/>
              </w:rPr>
            </w:pP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Frequentist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Individual Item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Reliability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Statistics</w:t>
            </w:r>
            <w:proofErr w:type="spellEnd"/>
          </w:p>
        </w:tc>
      </w:tr>
      <w:tr w:rsidR="005C2402" w:rsidRPr="00CD3201" w14:paraId="7ABC40D1" w14:textId="77777777" w:rsidTr="00EA395D">
        <w:trPr>
          <w:trHeight w:val="5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1F256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CD3201">
              <w:rPr>
                <w:b/>
                <w:bCs/>
                <w:color w:val="000000"/>
                <w:lang w:eastAsia="en-ID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7AB10D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CD3201">
              <w:rPr>
                <w:b/>
                <w:bCs/>
                <w:color w:val="000000"/>
                <w:lang w:eastAsia="en-ID"/>
              </w:rPr>
              <w:t xml:space="preserve">If item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dropped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6F11A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CD3201">
              <w:rPr>
                <w:b/>
                <w:bCs/>
                <w:color w:val="000000"/>
                <w:lang w:eastAsia="en-ID"/>
              </w:rPr>
              <w:t> </w:t>
            </w:r>
          </w:p>
        </w:tc>
      </w:tr>
      <w:tr w:rsidR="005C2402" w:rsidRPr="00CD3201" w14:paraId="1485A7BC" w14:textId="77777777" w:rsidTr="00EA395D">
        <w:trPr>
          <w:trHeight w:val="58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0F91FB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CD3201">
              <w:rPr>
                <w:b/>
                <w:bCs/>
                <w:color w:val="000000"/>
                <w:lang w:eastAsia="en-ID"/>
              </w:rPr>
              <w:t>Item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600DFF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Cronbach's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α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B05B1E0" w14:textId="77777777" w:rsidR="005C2402" w:rsidRPr="00CD3201" w:rsidRDefault="005C2402" w:rsidP="00EA395D">
            <w:pPr>
              <w:jc w:val="center"/>
              <w:rPr>
                <w:b/>
                <w:bCs/>
                <w:color w:val="000000"/>
                <w:lang w:eastAsia="en-ID"/>
              </w:rPr>
            </w:pPr>
            <w:r w:rsidRPr="00CD3201">
              <w:rPr>
                <w:b/>
                <w:bCs/>
                <w:color w:val="000000"/>
                <w:lang w:eastAsia="en-ID"/>
              </w:rPr>
              <w:t>Item-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rest</w:t>
            </w:r>
            <w:proofErr w:type="spellEnd"/>
            <w:r w:rsidRPr="00CD3201">
              <w:rPr>
                <w:b/>
                <w:bCs/>
                <w:color w:val="000000"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color w:val="000000"/>
                <w:lang w:eastAsia="en-ID"/>
              </w:rPr>
              <w:t>correlation</w:t>
            </w:r>
            <w:proofErr w:type="spellEnd"/>
          </w:p>
        </w:tc>
      </w:tr>
      <w:tr w:rsidR="005C2402" w:rsidRPr="00CD3201" w14:paraId="46C4BF6C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0841A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8CB1C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0.862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4E011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0.369</w:t>
            </w:r>
          </w:p>
        </w:tc>
      </w:tr>
      <w:tr w:rsidR="005C2402" w:rsidRPr="00CD3201" w14:paraId="6DDB8B7D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06482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C93A4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0.799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8A7D6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0.661</w:t>
            </w:r>
          </w:p>
        </w:tc>
      </w:tr>
      <w:tr w:rsidR="005C2402" w:rsidRPr="00CD3201" w14:paraId="46E08283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336F2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Q3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F9132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0.765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1F63E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0.835</w:t>
            </w:r>
          </w:p>
        </w:tc>
      </w:tr>
      <w:tr w:rsidR="005C2402" w:rsidRPr="00CD3201" w14:paraId="1173D65D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BBB33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Q4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964AD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0.778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80FD2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0.757</w:t>
            </w:r>
          </w:p>
        </w:tc>
      </w:tr>
      <w:tr w:rsidR="005C2402" w:rsidRPr="00CD3201" w14:paraId="389654B6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376FE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8B382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0.849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B55C6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0.393</w:t>
            </w:r>
          </w:p>
        </w:tc>
      </w:tr>
      <w:tr w:rsidR="005C2402" w:rsidRPr="00CD3201" w14:paraId="4C2CB89A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CA467" w14:textId="77777777" w:rsidR="005C2402" w:rsidRPr="00CD3201" w:rsidRDefault="005C2402" w:rsidP="00EA395D">
            <w:pPr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Q6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BFEE7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0.790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EA495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0.720</w:t>
            </w:r>
          </w:p>
        </w:tc>
      </w:tr>
      <w:tr w:rsidR="005C2402" w:rsidRPr="00CD3201" w14:paraId="67D33C42" w14:textId="77777777" w:rsidTr="00EA395D">
        <w:trPr>
          <w:trHeight w:val="300"/>
          <w:jc w:val="center"/>
        </w:trPr>
        <w:tc>
          <w:tcPr>
            <w:tcW w:w="5360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B2C8EE" w14:textId="77777777" w:rsidR="005C2402" w:rsidRPr="00CD3201" w:rsidRDefault="005C2402" w:rsidP="00EA395D">
            <w:pPr>
              <w:jc w:val="right"/>
              <w:rPr>
                <w:color w:val="000000"/>
                <w:lang w:eastAsia="en-ID"/>
              </w:rPr>
            </w:pPr>
            <w:r w:rsidRPr="00CD3201">
              <w:rPr>
                <w:color w:val="000000"/>
                <w:lang w:eastAsia="en-ID"/>
              </w:rPr>
              <w:t> </w:t>
            </w:r>
          </w:p>
        </w:tc>
      </w:tr>
    </w:tbl>
    <w:p w14:paraId="2DBB9C19" w14:textId="77777777" w:rsidR="005C2402" w:rsidRPr="00CD3201" w:rsidRDefault="005C2402" w:rsidP="005C2402">
      <w:pPr>
        <w:pStyle w:val="ListParagraph"/>
        <w:ind w:left="1080"/>
      </w:pPr>
    </w:p>
    <w:p w14:paraId="1160490C" w14:textId="77777777" w:rsidR="005C2402" w:rsidRPr="00CD3201" w:rsidRDefault="005C2402" w:rsidP="005C2402">
      <w:pPr>
        <w:pStyle w:val="ListParagraph"/>
        <w:ind w:left="1080"/>
      </w:pPr>
    </w:p>
    <w:p w14:paraId="35DEFC4B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>Validitas dan Reliabilitas Skala Kesejahteraan Psikologis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5"/>
        <w:gridCol w:w="152"/>
        <w:gridCol w:w="1003"/>
        <w:gridCol w:w="1003"/>
        <w:gridCol w:w="2042"/>
        <w:gridCol w:w="127"/>
      </w:tblGrid>
      <w:tr w:rsidR="005C2402" w:rsidRPr="00CD3201" w14:paraId="76D02F5C" w14:textId="77777777" w:rsidTr="00EA395D">
        <w:trPr>
          <w:trHeight w:val="300"/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4681A628" w14:textId="77777777" w:rsidR="005C2402" w:rsidRPr="00CD3201" w:rsidRDefault="005C2402" w:rsidP="00EA395D">
            <w:pPr>
              <w:rPr>
                <w:b/>
                <w:bCs/>
                <w:lang w:eastAsia="en-ID"/>
              </w:rPr>
            </w:pPr>
            <w:proofErr w:type="spellStart"/>
            <w:r w:rsidRPr="00CD3201">
              <w:rPr>
                <w:b/>
                <w:bCs/>
                <w:lang w:eastAsia="en-ID"/>
              </w:rPr>
              <w:t>Frequentist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lang w:eastAsia="en-ID"/>
              </w:rPr>
              <w:t>Scale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lang w:eastAsia="en-ID"/>
              </w:rPr>
              <w:t>Reliability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lang w:eastAsia="en-ID"/>
              </w:rPr>
              <w:t>Statistics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</w:p>
        </w:tc>
      </w:tr>
      <w:tr w:rsidR="005C2402" w:rsidRPr="00CD3201" w14:paraId="66508B87" w14:textId="77777777" w:rsidTr="00EA395D">
        <w:tblPrEx>
          <w:jc w:val="left"/>
        </w:tblPrEx>
        <w:trPr>
          <w:gridAfter w:val="1"/>
          <w:trHeight w:val="300"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2BB5CCAB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  <w:proofErr w:type="spellStart"/>
            <w:r w:rsidRPr="00CD3201">
              <w:rPr>
                <w:b/>
                <w:bCs/>
                <w:lang w:eastAsia="en-ID"/>
              </w:rPr>
              <w:t>Estimate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7879737D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  <w:proofErr w:type="spellStart"/>
            <w:r w:rsidRPr="00CD3201">
              <w:rPr>
                <w:b/>
                <w:bCs/>
                <w:lang w:eastAsia="en-ID"/>
              </w:rPr>
              <w:t>Cronbach's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α</w:t>
            </w:r>
          </w:p>
        </w:tc>
      </w:tr>
      <w:tr w:rsidR="005C2402" w:rsidRPr="00CD3201" w14:paraId="0E50F4F6" w14:textId="77777777" w:rsidTr="00EA395D">
        <w:tblPrEx>
          <w:jc w:val="left"/>
        </w:tblPrEx>
        <w:trPr>
          <w:gridAfter w:val="1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5A378" w14:textId="77777777" w:rsidR="005C2402" w:rsidRPr="00CD3201" w:rsidRDefault="005C2402" w:rsidP="00EA395D">
            <w:pPr>
              <w:rPr>
                <w:lang w:eastAsia="en-ID"/>
              </w:rPr>
            </w:pPr>
            <w:proofErr w:type="spellStart"/>
            <w:r w:rsidRPr="00CD3201">
              <w:rPr>
                <w:lang w:eastAsia="en-ID"/>
              </w:rPr>
              <w:t>Point</w:t>
            </w:r>
            <w:proofErr w:type="spellEnd"/>
            <w:r w:rsidRPr="00CD3201">
              <w:rPr>
                <w:lang w:eastAsia="en-ID"/>
              </w:rPr>
              <w:t xml:space="preserve"> </w:t>
            </w:r>
            <w:proofErr w:type="spellStart"/>
            <w:r w:rsidRPr="00CD3201">
              <w:rPr>
                <w:lang w:eastAsia="en-ID"/>
              </w:rPr>
              <w:t>estimate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5CFBDF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78C94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18D932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7CF60B29" w14:textId="77777777" w:rsidTr="00EA395D">
        <w:tblPrEx>
          <w:jc w:val="left"/>
        </w:tblPrEx>
        <w:trPr>
          <w:gridAfter w:val="1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231C6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 xml:space="preserve">95% CI </w:t>
            </w:r>
            <w:proofErr w:type="spellStart"/>
            <w:r w:rsidRPr="00CD3201">
              <w:rPr>
                <w:lang w:eastAsia="en-ID"/>
              </w:rPr>
              <w:t>lower</w:t>
            </w:r>
            <w:proofErr w:type="spellEnd"/>
            <w:r w:rsidRPr="00CD3201">
              <w:rPr>
                <w:lang w:eastAsia="en-ID"/>
              </w:rPr>
              <w:t xml:space="preserve"> </w:t>
            </w:r>
            <w:proofErr w:type="spellStart"/>
            <w:r w:rsidRPr="00CD3201">
              <w:rPr>
                <w:lang w:eastAsia="en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C5072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7054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D127F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669E3696" w14:textId="77777777" w:rsidTr="00EA395D">
        <w:tblPrEx>
          <w:jc w:val="left"/>
        </w:tblPrEx>
        <w:trPr>
          <w:gridAfter w:val="1"/>
          <w:trHeight w:val="30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71018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 xml:space="preserve">95% CI </w:t>
            </w:r>
            <w:proofErr w:type="spellStart"/>
            <w:r w:rsidRPr="00CD3201">
              <w:rPr>
                <w:lang w:eastAsia="en-ID"/>
              </w:rPr>
              <w:t>upper</w:t>
            </w:r>
            <w:proofErr w:type="spellEnd"/>
            <w:r w:rsidRPr="00CD3201">
              <w:rPr>
                <w:lang w:eastAsia="en-ID"/>
              </w:rPr>
              <w:t xml:space="preserve"> </w:t>
            </w:r>
            <w:proofErr w:type="spellStart"/>
            <w:r w:rsidRPr="00CD3201">
              <w:rPr>
                <w:lang w:eastAsia="en-ID"/>
              </w:rPr>
              <w:t>bound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D12749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DCE8B3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D7D1F4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5FC27572" w14:textId="77777777" w:rsidTr="00EA395D">
        <w:tblPrEx>
          <w:jc w:val="left"/>
        </w:tblPrEx>
        <w:trPr>
          <w:gridAfter w:val="1"/>
          <w:trHeight w:val="300"/>
        </w:trPr>
        <w:tc>
          <w:tcPr>
            <w:tcW w:w="0" w:type="auto"/>
            <w:gridSpan w:val="5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  <w:hideMark/>
          </w:tcPr>
          <w:p w14:paraId="5EA0F421" w14:textId="77777777" w:rsidR="005C2402" w:rsidRPr="00CD3201" w:rsidRDefault="005C2402" w:rsidP="00EA395D">
            <w:pPr>
              <w:rPr>
                <w:sz w:val="20"/>
                <w:szCs w:val="20"/>
                <w:lang w:eastAsia="en-ID"/>
              </w:rPr>
            </w:pPr>
          </w:p>
        </w:tc>
      </w:tr>
      <w:tr w:rsidR="005C2402" w:rsidRPr="00CD3201" w14:paraId="73DAE420" w14:textId="77777777" w:rsidTr="00EA395D">
        <w:trPr>
          <w:trHeight w:val="300"/>
          <w:tblHeader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42207FFD" w14:textId="77777777" w:rsidR="005C2402" w:rsidRPr="00CD3201" w:rsidRDefault="005C2402" w:rsidP="00EA395D">
            <w:pPr>
              <w:rPr>
                <w:b/>
                <w:bCs/>
                <w:lang w:eastAsia="en-ID"/>
              </w:rPr>
            </w:pPr>
            <w:proofErr w:type="spellStart"/>
            <w:r w:rsidRPr="00CD3201">
              <w:rPr>
                <w:b/>
                <w:bCs/>
                <w:lang w:eastAsia="en-ID"/>
              </w:rPr>
              <w:t>Frequentist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Individual Item </w:t>
            </w:r>
            <w:proofErr w:type="spellStart"/>
            <w:r w:rsidRPr="00CD3201">
              <w:rPr>
                <w:b/>
                <w:bCs/>
                <w:lang w:eastAsia="en-ID"/>
              </w:rPr>
              <w:t>Reliability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lang w:eastAsia="en-ID"/>
              </w:rPr>
              <w:t>Statistics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</w:p>
        </w:tc>
      </w:tr>
      <w:tr w:rsidR="005C2402" w:rsidRPr="00CD3201" w14:paraId="072AE96D" w14:textId="77777777" w:rsidTr="00EA395D">
        <w:trPr>
          <w:trHeight w:val="300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6E89F3" w14:textId="77777777" w:rsidR="005C2402" w:rsidRPr="00CD3201" w:rsidRDefault="005C2402" w:rsidP="00EA395D">
            <w:pPr>
              <w:rPr>
                <w:b/>
                <w:bCs/>
                <w:lang w:eastAsia="en-ID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3EAEFF87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  <w:r w:rsidRPr="00CD3201">
              <w:rPr>
                <w:b/>
                <w:bCs/>
                <w:lang w:eastAsia="en-ID"/>
              </w:rPr>
              <w:t xml:space="preserve">If item </w:t>
            </w:r>
            <w:proofErr w:type="spellStart"/>
            <w:r w:rsidRPr="00CD3201">
              <w:rPr>
                <w:b/>
                <w:bCs/>
                <w:lang w:eastAsia="en-ID"/>
              </w:rPr>
              <w:t>dropped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8DA61F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</w:p>
        </w:tc>
      </w:tr>
      <w:tr w:rsidR="005C2402" w:rsidRPr="00CD3201" w14:paraId="1C89388F" w14:textId="77777777" w:rsidTr="00EA395D">
        <w:trPr>
          <w:trHeight w:val="300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1449BF3C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  <w:r w:rsidRPr="00CD3201">
              <w:rPr>
                <w:b/>
                <w:bCs/>
                <w:lang w:eastAsia="en-ID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6C3A22F5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  <w:proofErr w:type="spellStart"/>
            <w:r w:rsidRPr="00CD3201">
              <w:rPr>
                <w:b/>
                <w:bCs/>
                <w:lang w:eastAsia="en-ID"/>
              </w:rPr>
              <w:t>Cronbach's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α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  <w:vAlign w:val="center"/>
            <w:hideMark/>
          </w:tcPr>
          <w:p w14:paraId="0D5BF9C2" w14:textId="77777777" w:rsidR="005C2402" w:rsidRPr="00CD3201" w:rsidRDefault="005C2402" w:rsidP="00EA395D">
            <w:pPr>
              <w:jc w:val="center"/>
              <w:rPr>
                <w:b/>
                <w:bCs/>
                <w:lang w:eastAsia="en-ID"/>
              </w:rPr>
            </w:pPr>
            <w:r w:rsidRPr="00CD3201">
              <w:rPr>
                <w:b/>
                <w:bCs/>
                <w:lang w:eastAsia="en-ID"/>
              </w:rPr>
              <w:t>Item-</w:t>
            </w:r>
            <w:proofErr w:type="spellStart"/>
            <w:r w:rsidRPr="00CD3201">
              <w:rPr>
                <w:b/>
                <w:bCs/>
                <w:lang w:eastAsia="en-ID"/>
              </w:rPr>
              <w:t>rest</w:t>
            </w:r>
            <w:proofErr w:type="spellEnd"/>
            <w:r w:rsidRPr="00CD3201">
              <w:rPr>
                <w:b/>
                <w:bCs/>
                <w:lang w:eastAsia="en-ID"/>
              </w:rPr>
              <w:t xml:space="preserve"> </w:t>
            </w:r>
            <w:proofErr w:type="spellStart"/>
            <w:r w:rsidRPr="00CD3201">
              <w:rPr>
                <w:b/>
                <w:bCs/>
                <w:lang w:eastAsia="en-ID"/>
              </w:rPr>
              <w:t>correlation</w:t>
            </w:r>
            <w:proofErr w:type="spellEnd"/>
          </w:p>
        </w:tc>
      </w:tr>
      <w:tr w:rsidR="005C2402" w:rsidRPr="00CD3201" w14:paraId="366DB1E2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4B7873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58BDF4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7BFBE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7AB01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C25BE5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4C0522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66884630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4DFE59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lastRenderedPageBreak/>
              <w:t>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236E9B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6F4B8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70A76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5945FB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DE845B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7457CDFE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F982F2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2139C8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B28C83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57C25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386956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DF68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5280BD80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67C96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667550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AF4A57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3C20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F63E0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B6B66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6CD07E4F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F2ABCC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B571DA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DD6946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1C7B4C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2D66A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8AF7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2C860C25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A963C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B24741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6438B7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0B5D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D245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571323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22147123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CA688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D8700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90CB7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9699E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5BBBF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F0771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4D30FCDF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451AC5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209CE1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2F4F1C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FACA2D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AF47E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F25EF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5317215A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1CF20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3EFD8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24F6A2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164B1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A9713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92B42D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7419775B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674F0A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500833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577700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7D191D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39266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33872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374AC082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04C756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FE9AA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93D3CE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3176C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A599AF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05CB07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7343829B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80375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97D3E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66FEA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804D48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21A4DE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BE86BB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5F225D61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F669DE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4869B4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BE234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1A72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A56658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541124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04482203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654122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808898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527DB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D6C11F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BB7D74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C8B803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1CDD4EEE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4D752D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952001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9AC57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55679E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74BBFD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CBD77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35BAB3E9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9CBFC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838658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C5CB4A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4B052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D1CD7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8694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436E6DB0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94CE8E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5006B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DD2C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AED56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EFD111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341DF8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7CE9495F" w14:textId="77777777" w:rsidTr="00EA395D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2D46C" w14:textId="77777777" w:rsidR="005C2402" w:rsidRPr="00CD3201" w:rsidRDefault="005C2402" w:rsidP="00EA395D">
            <w:pPr>
              <w:rPr>
                <w:lang w:eastAsia="en-ID"/>
              </w:rPr>
            </w:pPr>
            <w:r w:rsidRPr="00CD3201">
              <w:rPr>
                <w:lang w:eastAsia="en-ID"/>
              </w:rPr>
              <w:t>A18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C2B1F" w14:textId="77777777" w:rsidR="005C2402" w:rsidRPr="00CD3201" w:rsidRDefault="005C2402" w:rsidP="00EA395D">
            <w:pPr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1F0FB8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AAB5F2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2F649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  <w:r w:rsidRPr="00CD3201">
              <w:rPr>
                <w:lang w:eastAsia="en-ID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7F122E" w14:textId="77777777" w:rsidR="005C2402" w:rsidRPr="00CD3201" w:rsidRDefault="005C2402" w:rsidP="00EA395D">
            <w:pPr>
              <w:jc w:val="right"/>
              <w:rPr>
                <w:lang w:eastAsia="en-ID"/>
              </w:rPr>
            </w:pPr>
          </w:p>
        </w:tc>
      </w:tr>
      <w:tr w:rsidR="005C2402" w:rsidRPr="00CD3201" w14:paraId="42C82974" w14:textId="77777777" w:rsidTr="00EA395D">
        <w:trPr>
          <w:trHeight w:val="300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vAlign w:val="center"/>
            <w:hideMark/>
          </w:tcPr>
          <w:p w14:paraId="1CB0B979" w14:textId="77777777" w:rsidR="005C2402" w:rsidRPr="00CD3201" w:rsidRDefault="005C2402" w:rsidP="00EA395D">
            <w:pPr>
              <w:rPr>
                <w:sz w:val="20"/>
                <w:szCs w:val="20"/>
                <w:lang w:eastAsia="en-ID"/>
              </w:rPr>
            </w:pPr>
          </w:p>
        </w:tc>
      </w:tr>
    </w:tbl>
    <w:p w14:paraId="13EB2075" w14:textId="77777777" w:rsidR="005C2402" w:rsidRPr="00CD3201" w:rsidRDefault="005C2402" w:rsidP="005C2402">
      <w:pPr>
        <w:pStyle w:val="ListParagraph"/>
        <w:ind w:left="1080"/>
      </w:pPr>
    </w:p>
    <w:p w14:paraId="3E48EFC3" w14:textId="77777777" w:rsidR="005C2402" w:rsidRPr="00CD3201" w:rsidRDefault="005C2402" w:rsidP="005C2402">
      <w:pPr>
        <w:pStyle w:val="ListParagraph"/>
        <w:ind w:left="1080"/>
      </w:pPr>
    </w:p>
    <w:p w14:paraId="0F22DBB7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 xml:space="preserve">Validitas dan Reliabilitas Skala </w:t>
      </w:r>
      <w:proofErr w:type="spellStart"/>
      <w:r w:rsidRPr="00CD3201">
        <w:t>Stress</w:t>
      </w:r>
      <w:proofErr w:type="spellEnd"/>
      <w:r w:rsidRPr="00CD3201">
        <w:t xml:space="preserve"> Pengasuhan</w:t>
      </w:r>
    </w:p>
    <w:p w14:paraId="4753C715" w14:textId="77777777" w:rsidR="005C2402" w:rsidRPr="00CD3201" w:rsidRDefault="005C2402" w:rsidP="005C2402">
      <w:pPr>
        <w:pStyle w:val="ListParagraph"/>
        <w:ind w:left="1080"/>
      </w:pPr>
    </w:p>
    <w:tbl>
      <w:tblPr>
        <w:tblW w:w="9642" w:type="dxa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6"/>
        <w:gridCol w:w="3239"/>
        <w:gridCol w:w="3947"/>
      </w:tblGrid>
      <w:tr w:rsidR="005C2402" w:rsidRPr="00CD3201" w14:paraId="2E7C7C68" w14:textId="77777777" w:rsidTr="00EA395D">
        <w:trPr>
          <w:trHeight w:val="253"/>
        </w:trPr>
        <w:tc>
          <w:tcPr>
            <w:tcW w:w="245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4095508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" w:line="233" w:lineRule="exact"/>
              <w:ind w:left="1034"/>
              <w:rPr>
                <w:b/>
                <w:lang w:val="en-US"/>
              </w:rPr>
            </w:pPr>
            <w:proofErr w:type="spellStart"/>
            <w:r w:rsidRPr="00CD3201">
              <w:rPr>
                <w:b/>
                <w:lang w:val="en-US"/>
              </w:rPr>
              <w:t>Butir</w:t>
            </w:r>
            <w:proofErr w:type="spellEnd"/>
          </w:p>
        </w:tc>
        <w:tc>
          <w:tcPr>
            <w:tcW w:w="3239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0FFD08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" w:line="233" w:lineRule="exact"/>
              <w:ind w:left="901" w:right="931"/>
              <w:jc w:val="center"/>
              <w:rPr>
                <w:b/>
                <w:bCs/>
                <w:i/>
                <w:iCs/>
                <w:lang w:val="en-US"/>
              </w:rPr>
            </w:pPr>
            <w:r w:rsidRPr="00CD3201">
              <w:rPr>
                <w:b/>
                <w:bCs/>
                <w:i/>
                <w:iCs/>
                <w:lang w:val="en-US"/>
              </w:rPr>
              <w:t>If</w:t>
            </w:r>
            <w:r w:rsidRPr="00CD3201">
              <w:rPr>
                <w:b/>
                <w:bCs/>
                <w:i/>
                <w:iCs/>
                <w:spacing w:val="-1"/>
                <w:lang w:val="en-US"/>
              </w:rPr>
              <w:t xml:space="preserve"> </w:t>
            </w:r>
            <w:r w:rsidRPr="00CD3201">
              <w:rPr>
                <w:b/>
                <w:bCs/>
                <w:i/>
                <w:iCs/>
                <w:lang w:val="en-US"/>
              </w:rPr>
              <w:t>Item</w:t>
            </w:r>
            <w:r w:rsidRPr="00CD3201">
              <w:rPr>
                <w:b/>
                <w:bCs/>
                <w:i/>
                <w:iCs/>
                <w:spacing w:val="-1"/>
                <w:lang w:val="en-US"/>
              </w:rPr>
              <w:t xml:space="preserve"> </w:t>
            </w:r>
            <w:r w:rsidRPr="00CD3201">
              <w:rPr>
                <w:b/>
                <w:bCs/>
                <w:i/>
                <w:iCs/>
                <w:lang w:val="en-US"/>
              </w:rPr>
              <w:t>Deleted</w:t>
            </w:r>
          </w:p>
        </w:tc>
        <w:tc>
          <w:tcPr>
            <w:tcW w:w="394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16AEFC0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" w:line="233" w:lineRule="exact"/>
              <w:ind w:left="935" w:right="1072"/>
              <w:jc w:val="center"/>
              <w:rPr>
                <w:b/>
                <w:bCs/>
                <w:i/>
                <w:iCs/>
                <w:lang w:val="en-US"/>
              </w:rPr>
            </w:pPr>
            <w:r w:rsidRPr="00CD3201">
              <w:rPr>
                <w:b/>
                <w:bCs/>
                <w:i/>
                <w:iCs/>
                <w:lang w:val="en-US"/>
              </w:rPr>
              <w:t>Item-test</w:t>
            </w:r>
            <w:r w:rsidRPr="00CD3201">
              <w:rPr>
                <w:b/>
                <w:bCs/>
                <w:i/>
                <w:iCs/>
                <w:spacing w:val="-1"/>
                <w:lang w:val="en-US"/>
              </w:rPr>
              <w:t xml:space="preserve"> </w:t>
            </w:r>
            <w:r w:rsidRPr="00CD3201">
              <w:rPr>
                <w:b/>
                <w:bCs/>
                <w:i/>
                <w:iCs/>
                <w:lang w:val="en-US"/>
              </w:rPr>
              <w:t>Correlation</w:t>
            </w:r>
          </w:p>
        </w:tc>
      </w:tr>
      <w:tr w:rsidR="005C2402" w:rsidRPr="00CD3201" w14:paraId="57553276" w14:textId="77777777" w:rsidTr="00EA395D">
        <w:trPr>
          <w:trHeight w:val="293"/>
        </w:trPr>
        <w:tc>
          <w:tcPr>
            <w:tcW w:w="2456" w:type="dxa"/>
            <w:tcBorders>
              <w:top w:val="single" w:sz="4" w:space="0" w:color="000000" w:themeColor="text1"/>
            </w:tcBorders>
          </w:tcPr>
          <w:p w14:paraId="78BD6BBB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7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SP1</w:t>
            </w:r>
          </w:p>
        </w:tc>
        <w:tc>
          <w:tcPr>
            <w:tcW w:w="3239" w:type="dxa"/>
            <w:tcBorders>
              <w:top w:val="single" w:sz="4" w:space="0" w:color="000000" w:themeColor="text1"/>
            </w:tcBorders>
          </w:tcPr>
          <w:p w14:paraId="15DAEFDB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7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.808</w:t>
            </w:r>
          </w:p>
        </w:tc>
        <w:tc>
          <w:tcPr>
            <w:tcW w:w="3947" w:type="dxa"/>
            <w:tcBorders>
              <w:top w:val="single" w:sz="4" w:space="0" w:color="000000" w:themeColor="text1"/>
            </w:tcBorders>
          </w:tcPr>
          <w:p w14:paraId="0B304F0C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7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.684</w:t>
            </w:r>
          </w:p>
        </w:tc>
      </w:tr>
      <w:tr w:rsidR="005C2402" w:rsidRPr="00CD3201" w14:paraId="68F2B490" w14:textId="77777777" w:rsidTr="00EA395D">
        <w:trPr>
          <w:trHeight w:val="290"/>
        </w:trPr>
        <w:tc>
          <w:tcPr>
            <w:tcW w:w="2456" w:type="dxa"/>
          </w:tcPr>
          <w:p w14:paraId="7A7DAE0F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SP2</w:t>
            </w:r>
          </w:p>
        </w:tc>
        <w:tc>
          <w:tcPr>
            <w:tcW w:w="3239" w:type="dxa"/>
          </w:tcPr>
          <w:p w14:paraId="428B6372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.818</w:t>
            </w:r>
          </w:p>
        </w:tc>
        <w:tc>
          <w:tcPr>
            <w:tcW w:w="3947" w:type="dxa"/>
          </w:tcPr>
          <w:p w14:paraId="7872D8C3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.447</w:t>
            </w:r>
          </w:p>
        </w:tc>
      </w:tr>
      <w:tr w:rsidR="005C2402" w:rsidRPr="00CD3201" w14:paraId="60B27080" w14:textId="77777777" w:rsidTr="00EA395D">
        <w:trPr>
          <w:trHeight w:val="289"/>
        </w:trPr>
        <w:tc>
          <w:tcPr>
            <w:tcW w:w="2456" w:type="dxa"/>
          </w:tcPr>
          <w:p w14:paraId="4205DEBD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SP3</w:t>
            </w:r>
          </w:p>
        </w:tc>
        <w:tc>
          <w:tcPr>
            <w:tcW w:w="3239" w:type="dxa"/>
          </w:tcPr>
          <w:p w14:paraId="763EDE1C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.862</w:t>
            </w:r>
          </w:p>
        </w:tc>
        <w:tc>
          <w:tcPr>
            <w:tcW w:w="3947" w:type="dxa"/>
          </w:tcPr>
          <w:p w14:paraId="64DBD620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-.247</w:t>
            </w:r>
          </w:p>
        </w:tc>
      </w:tr>
      <w:tr w:rsidR="005C2402" w:rsidRPr="00CD3201" w14:paraId="2BAEC635" w14:textId="77777777" w:rsidTr="00EA395D">
        <w:trPr>
          <w:trHeight w:val="289"/>
        </w:trPr>
        <w:tc>
          <w:tcPr>
            <w:tcW w:w="2456" w:type="dxa"/>
          </w:tcPr>
          <w:p w14:paraId="3892C76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SP4</w:t>
            </w:r>
          </w:p>
        </w:tc>
        <w:tc>
          <w:tcPr>
            <w:tcW w:w="3239" w:type="dxa"/>
          </w:tcPr>
          <w:p w14:paraId="71F87948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.861</w:t>
            </w:r>
          </w:p>
        </w:tc>
        <w:tc>
          <w:tcPr>
            <w:tcW w:w="3947" w:type="dxa"/>
          </w:tcPr>
          <w:p w14:paraId="6451A834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-.229</w:t>
            </w:r>
          </w:p>
        </w:tc>
      </w:tr>
      <w:tr w:rsidR="005C2402" w:rsidRPr="00CD3201" w14:paraId="5BEF79B2" w14:textId="77777777" w:rsidTr="00EA395D">
        <w:trPr>
          <w:trHeight w:val="290"/>
        </w:trPr>
        <w:tc>
          <w:tcPr>
            <w:tcW w:w="2456" w:type="dxa"/>
          </w:tcPr>
          <w:p w14:paraId="6AF6A7A2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SP5</w:t>
            </w:r>
          </w:p>
        </w:tc>
        <w:tc>
          <w:tcPr>
            <w:tcW w:w="3239" w:type="dxa"/>
          </w:tcPr>
          <w:p w14:paraId="1389DD87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.809</w:t>
            </w:r>
          </w:p>
        </w:tc>
        <w:tc>
          <w:tcPr>
            <w:tcW w:w="3947" w:type="dxa"/>
          </w:tcPr>
          <w:p w14:paraId="2B043845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.630</w:t>
            </w:r>
          </w:p>
        </w:tc>
      </w:tr>
      <w:tr w:rsidR="005C2402" w:rsidRPr="00CD3201" w14:paraId="1E6DA433" w14:textId="77777777" w:rsidTr="00EA395D">
        <w:trPr>
          <w:trHeight w:val="290"/>
        </w:trPr>
        <w:tc>
          <w:tcPr>
            <w:tcW w:w="2456" w:type="dxa"/>
          </w:tcPr>
          <w:p w14:paraId="0D1C783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SP6</w:t>
            </w:r>
          </w:p>
        </w:tc>
        <w:tc>
          <w:tcPr>
            <w:tcW w:w="3239" w:type="dxa"/>
          </w:tcPr>
          <w:p w14:paraId="183C5B3A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.811</w:t>
            </w:r>
          </w:p>
        </w:tc>
        <w:tc>
          <w:tcPr>
            <w:tcW w:w="3947" w:type="dxa"/>
          </w:tcPr>
          <w:p w14:paraId="5E848EF8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.608</w:t>
            </w:r>
          </w:p>
        </w:tc>
      </w:tr>
      <w:tr w:rsidR="005C2402" w:rsidRPr="00CD3201" w14:paraId="3A37251D" w14:textId="77777777" w:rsidTr="00EA395D">
        <w:trPr>
          <w:trHeight w:val="290"/>
        </w:trPr>
        <w:tc>
          <w:tcPr>
            <w:tcW w:w="2456" w:type="dxa"/>
          </w:tcPr>
          <w:p w14:paraId="6F4105C7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SP7</w:t>
            </w:r>
          </w:p>
        </w:tc>
        <w:tc>
          <w:tcPr>
            <w:tcW w:w="3239" w:type="dxa"/>
          </w:tcPr>
          <w:p w14:paraId="2C87878C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.808</w:t>
            </w:r>
          </w:p>
        </w:tc>
        <w:tc>
          <w:tcPr>
            <w:tcW w:w="3947" w:type="dxa"/>
          </w:tcPr>
          <w:p w14:paraId="6667E132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.639</w:t>
            </w:r>
          </w:p>
        </w:tc>
      </w:tr>
      <w:tr w:rsidR="005C2402" w:rsidRPr="00CD3201" w14:paraId="1A74BBDA" w14:textId="77777777" w:rsidTr="00EA395D">
        <w:trPr>
          <w:trHeight w:val="290"/>
        </w:trPr>
        <w:tc>
          <w:tcPr>
            <w:tcW w:w="2456" w:type="dxa"/>
          </w:tcPr>
          <w:p w14:paraId="70979D3A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SP8</w:t>
            </w:r>
          </w:p>
        </w:tc>
        <w:tc>
          <w:tcPr>
            <w:tcW w:w="3239" w:type="dxa"/>
          </w:tcPr>
          <w:p w14:paraId="0377B628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.810</w:t>
            </w:r>
          </w:p>
        </w:tc>
        <w:tc>
          <w:tcPr>
            <w:tcW w:w="3947" w:type="dxa"/>
          </w:tcPr>
          <w:p w14:paraId="2293C837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.587</w:t>
            </w:r>
          </w:p>
        </w:tc>
      </w:tr>
      <w:tr w:rsidR="005C2402" w:rsidRPr="00CD3201" w14:paraId="66C5D096" w14:textId="77777777" w:rsidTr="00EA395D">
        <w:trPr>
          <w:trHeight w:val="289"/>
        </w:trPr>
        <w:tc>
          <w:tcPr>
            <w:tcW w:w="2456" w:type="dxa"/>
          </w:tcPr>
          <w:p w14:paraId="0B5753D2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106"/>
              <w:rPr>
                <w:lang w:val="en-US"/>
              </w:rPr>
            </w:pPr>
            <w:r w:rsidRPr="00CD3201">
              <w:rPr>
                <w:lang w:val="en-US"/>
              </w:rPr>
              <w:t>SP9</w:t>
            </w:r>
          </w:p>
        </w:tc>
        <w:tc>
          <w:tcPr>
            <w:tcW w:w="3239" w:type="dxa"/>
          </w:tcPr>
          <w:p w14:paraId="3037468E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.816</w:t>
            </w:r>
          </w:p>
        </w:tc>
        <w:tc>
          <w:tcPr>
            <w:tcW w:w="3947" w:type="dxa"/>
          </w:tcPr>
          <w:p w14:paraId="539A6FF4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.470</w:t>
            </w:r>
          </w:p>
        </w:tc>
      </w:tr>
      <w:tr w:rsidR="005C2402" w:rsidRPr="00CD3201" w14:paraId="26170436" w14:textId="77777777" w:rsidTr="00EA395D">
        <w:trPr>
          <w:trHeight w:val="289"/>
        </w:trPr>
        <w:tc>
          <w:tcPr>
            <w:tcW w:w="2456" w:type="dxa"/>
          </w:tcPr>
          <w:p w14:paraId="4DDFE860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SP10</w:t>
            </w:r>
          </w:p>
        </w:tc>
        <w:tc>
          <w:tcPr>
            <w:tcW w:w="3239" w:type="dxa"/>
          </w:tcPr>
          <w:p w14:paraId="21E29B92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.823</w:t>
            </w:r>
          </w:p>
        </w:tc>
        <w:tc>
          <w:tcPr>
            <w:tcW w:w="3947" w:type="dxa"/>
          </w:tcPr>
          <w:p w14:paraId="0D76EAB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.360</w:t>
            </w:r>
          </w:p>
        </w:tc>
      </w:tr>
      <w:tr w:rsidR="005C2402" w:rsidRPr="00CD3201" w14:paraId="71929D4C" w14:textId="77777777" w:rsidTr="00EA395D">
        <w:trPr>
          <w:trHeight w:val="290"/>
        </w:trPr>
        <w:tc>
          <w:tcPr>
            <w:tcW w:w="2456" w:type="dxa"/>
          </w:tcPr>
          <w:p w14:paraId="5C095904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SP11</w:t>
            </w:r>
          </w:p>
        </w:tc>
        <w:tc>
          <w:tcPr>
            <w:tcW w:w="3239" w:type="dxa"/>
          </w:tcPr>
          <w:p w14:paraId="6DA8E0A4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.808</w:t>
            </w:r>
          </w:p>
        </w:tc>
        <w:tc>
          <w:tcPr>
            <w:tcW w:w="3947" w:type="dxa"/>
          </w:tcPr>
          <w:p w14:paraId="02BEECE4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.629</w:t>
            </w:r>
          </w:p>
        </w:tc>
      </w:tr>
      <w:tr w:rsidR="005C2402" w:rsidRPr="00CD3201" w14:paraId="4BB2B776" w14:textId="77777777" w:rsidTr="00EA395D">
        <w:trPr>
          <w:trHeight w:val="290"/>
        </w:trPr>
        <w:tc>
          <w:tcPr>
            <w:tcW w:w="2456" w:type="dxa"/>
          </w:tcPr>
          <w:p w14:paraId="20A96ED7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SP12</w:t>
            </w:r>
          </w:p>
        </w:tc>
        <w:tc>
          <w:tcPr>
            <w:tcW w:w="3239" w:type="dxa"/>
          </w:tcPr>
          <w:p w14:paraId="1F0DECD3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.814</w:t>
            </w:r>
          </w:p>
        </w:tc>
        <w:tc>
          <w:tcPr>
            <w:tcW w:w="3947" w:type="dxa"/>
          </w:tcPr>
          <w:p w14:paraId="74430F6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.504</w:t>
            </w:r>
          </w:p>
        </w:tc>
      </w:tr>
      <w:tr w:rsidR="005C2402" w:rsidRPr="00CD3201" w14:paraId="0B55072C" w14:textId="77777777" w:rsidTr="00EA395D">
        <w:trPr>
          <w:trHeight w:val="290"/>
        </w:trPr>
        <w:tc>
          <w:tcPr>
            <w:tcW w:w="2456" w:type="dxa"/>
          </w:tcPr>
          <w:p w14:paraId="22350A01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SP13</w:t>
            </w:r>
          </w:p>
        </w:tc>
        <w:tc>
          <w:tcPr>
            <w:tcW w:w="3239" w:type="dxa"/>
          </w:tcPr>
          <w:p w14:paraId="67CD7D8F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.814</w:t>
            </w:r>
          </w:p>
        </w:tc>
        <w:tc>
          <w:tcPr>
            <w:tcW w:w="3947" w:type="dxa"/>
          </w:tcPr>
          <w:p w14:paraId="5156D5CD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.510</w:t>
            </w:r>
          </w:p>
        </w:tc>
      </w:tr>
      <w:tr w:rsidR="005C2402" w:rsidRPr="00CD3201" w14:paraId="7D1313CA" w14:textId="77777777" w:rsidTr="00EA395D">
        <w:trPr>
          <w:trHeight w:val="290"/>
        </w:trPr>
        <w:tc>
          <w:tcPr>
            <w:tcW w:w="2456" w:type="dxa"/>
          </w:tcPr>
          <w:p w14:paraId="5800D37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SP14</w:t>
            </w:r>
          </w:p>
        </w:tc>
        <w:tc>
          <w:tcPr>
            <w:tcW w:w="3239" w:type="dxa"/>
          </w:tcPr>
          <w:p w14:paraId="32BD43B7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.812</w:t>
            </w:r>
          </w:p>
        </w:tc>
        <w:tc>
          <w:tcPr>
            <w:tcW w:w="3947" w:type="dxa"/>
          </w:tcPr>
          <w:p w14:paraId="21DB81E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.559</w:t>
            </w:r>
          </w:p>
        </w:tc>
      </w:tr>
      <w:tr w:rsidR="005C2402" w:rsidRPr="00CD3201" w14:paraId="2903940E" w14:textId="77777777" w:rsidTr="00EA395D">
        <w:trPr>
          <w:trHeight w:val="289"/>
        </w:trPr>
        <w:tc>
          <w:tcPr>
            <w:tcW w:w="2456" w:type="dxa"/>
          </w:tcPr>
          <w:p w14:paraId="5FEB384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SP15</w:t>
            </w:r>
          </w:p>
        </w:tc>
        <w:tc>
          <w:tcPr>
            <w:tcW w:w="3239" w:type="dxa"/>
          </w:tcPr>
          <w:p w14:paraId="5DDAB410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.805</w:t>
            </w:r>
          </w:p>
        </w:tc>
        <w:tc>
          <w:tcPr>
            <w:tcW w:w="3947" w:type="dxa"/>
          </w:tcPr>
          <w:p w14:paraId="2A3AB377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.694</w:t>
            </w:r>
          </w:p>
        </w:tc>
      </w:tr>
      <w:tr w:rsidR="005C2402" w:rsidRPr="00CD3201" w14:paraId="549F3FDE" w14:textId="77777777" w:rsidTr="00EA395D">
        <w:trPr>
          <w:trHeight w:val="289"/>
        </w:trPr>
        <w:tc>
          <w:tcPr>
            <w:tcW w:w="2456" w:type="dxa"/>
          </w:tcPr>
          <w:p w14:paraId="09539CEE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SP16</w:t>
            </w:r>
          </w:p>
        </w:tc>
        <w:tc>
          <w:tcPr>
            <w:tcW w:w="3239" w:type="dxa"/>
          </w:tcPr>
          <w:p w14:paraId="67B800A5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.811</w:t>
            </w:r>
          </w:p>
        </w:tc>
        <w:tc>
          <w:tcPr>
            <w:tcW w:w="3947" w:type="dxa"/>
          </w:tcPr>
          <w:p w14:paraId="18FD9DE6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3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.581</w:t>
            </w:r>
          </w:p>
        </w:tc>
      </w:tr>
      <w:tr w:rsidR="005C2402" w:rsidRPr="00CD3201" w14:paraId="2084CD67" w14:textId="77777777" w:rsidTr="00EA395D">
        <w:trPr>
          <w:trHeight w:val="290"/>
        </w:trPr>
        <w:tc>
          <w:tcPr>
            <w:tcW w:w="2456" w:type="dxa"/>
          </w:tcPr>
          <w:p w14:paraId="7C621424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t>SP17</w:t>
            </w:r>
          </w:p>
        </w:tc>
        <w:tc>
          <w:tcPr>
            <w:tcW w:w="3239" w:type="dxa"/>
          </w:tcPr>
          <w:p w14:paraId="59ABA9E1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.821</w:t>
            </w:r>
          </w:p>
        </w:tc>
        <w:tc>
          <w:tcPr>
            <w:tcW w:w="3947" w:type="dxa"/>
          </w:tcPr>
          <w:p w14:paraId="29A0FFDF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.376</w:t>
            </w:r>
          </w:p>
        </w:tc>
      </w:tr>
      <w:tr w:rsidR="005C2402" w:rsidRPr="00CD3201" w14:paraId="5A95546B" w14:textId="77777777" w:rsidTr="00EA395D">
        <w:trPr>
          <w:trHeight w:val="286"/>
        </w:trPr>
        <w:tc>
          <w:tcPr>
            <w:tcW w:w="2456" w:type="dxa"/>
            <w:tcBorders>
              <w:bottom w:val="single" w:sz="4" w:space="0" w:color="000000" w:themeColor="text1"/>
            </w:tcBorders>
          </w:tcPr>
          <w:p w14:paraId="21C8B585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 w:line="252" w:lineRule="exact"/>
              <w:ind w:left="1051"/>
              <w:rPr>
                <w:lang w:val="en-US"/>
              </w:rPr>
            </w:pPr>
            <w:r w:rsidRPr="00CD3201">
              <w:rPr>
                <w:lang w:val="en-US"/>
              </w:rPr>
              <w:lastRenderedPageBreak/>
              <w:t>SP18</w:t>
            </w:r>
          </w:p>
        </w:tc>
        <w:tc>
          <w:tcPr>
            <w:tcW w:w="3239" w:type="dxa"/>
            <w:tcBorders>
              <w:bottom w:val="single" w:sz="4" w:space="0" w:color="000000" w:themeColor="text1"/>
            </w:tcBorders>
          </w:tcPr>
          <w:p w14:paraId="2BE885A3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 w:line="252" w:lineRule="exact"/>
              <w:ind w:left="901" w:right="929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.817</w:t>
            </w:r>
          </w:p>
        </w:tc>
        <w:tc>
          <w:tcPr>
            <w:tcW w:w="3947" w:type="dxa"/>
            <w:tcBorders>
              <w:bottom w:val="single" w:sz="4" w:space="0" w:color="000000" w:themeColor="text1"/>
            </w:tcBorders>
          </w:tcPr>
          <w:p w14:paraId="125B7B49" w14:textId="77777777" w:rsidR="005C2402" w:rsidRPr="00CD3201" w:rsidRDefault="005C2402" w:rsidP="00EA395D">
            <w:pPr>
              <w:widowControl w:val="0"/>
              <w:autoSpaceDE w:val="0"/>
              <w:autoSpaceDN w:val="0"/>
              <w:spacing w:before="14" w:line="252" w:lineRule="exact"/>
              <w:ind w:left="935" w:right="1072"/>
              <w:jc w:val="center"/>
              <w:rPr>
                <w:lang w:val="en-US"/>
              </w:rPr>
            </w:pPr>
            <w:r w:rsidRPr="00CD3201">
              <w:rPr>
                <w:lang w:val="en-US"/>
              </w:rPr>
              <w:t>.471</w:t>
            </w:r>
          </w:p>
        </w:tc>
      </w:tr>
    </w:tbl>
    <w:p w14:paraId="2DD46FDA" w14:textId="77777777" w:rsidR="005C2402" w:rsidRPr="00CD3201" w:rsidRDefault="005C2402" w:rsidP="005C2402">
      <w:pPr>
        <w:ind w:left="133"/>
        <w:rPr>
          <w:sz w:val="20"/>
          <w:szCs w:val="20"/>
        </w:rPr>
      </w:pPr>
      <w:r w:rsidRPr="00CD3201">
        <w:rPr>
          <w:sz w:val="20"/>
          <w:szCs w:val="20"/>
        </w:rPr>
        <w:t>Catatan:</w:t>
      </w:r>
      <w:r w:rsidRPr="00CD3201">
        <w:rPr>
          <w:spacing w:val="-2"/>
          <w:sz w:val="20"/>
          <w:szCs w:val="20"/>
        </w:rPr>
        <w:t xml:space="preserve"> </w:t>
      </w:r>
      <w:r w:rsidRPr="00CD3201">
        <w:rPr>
          <w:sz w:val="20"/>
          <w:szCs w:val="20"/>
        </w:rPr>
        <w:t>SP</w:t>
      </w:r>
      <w:r w:rsidRPr="00CD3201">
        <w:rPr>
          <w:spacing w:val="-1"/>
          <w:sz w:val="20"/>
          <w:szCs w:val="20"/>
        </w:rPr>
        <w:t xml:space="preserve"> </w:t>
      </w:r>
      <w:r w:rsidRPr="00CD3201">
        <w:rPr>
          <w:sz w:val="20"/>
          <w:szCs w:val="20"/>
        </w:rPr>
        <w:t>= Butir</w:t>
      </w:r>
      <w:r w:rsidRPr="00CD3201">
        <w:rPr>
          <w:spacing w:val="-1"/>
          <w:sz w:val="20"/>
          <w:szCs w:val="20"/>
        </w:rPr>
        <w:t xml:space="preserve"> </w:t>
      </w:r>
      <w:r w:rsidRPr="00CD3201">
        <w:rPr>
          <w:sz w:val="20"/>
          <w:szCs w:val="20"/>
        </w:rPr>
        <w:t>Stres</w:t>
      </w:r>
      <w:r w:rsidRPr="00CD3201">
        <w:rPr>
          <w:spacing w:val="-1"/>
          <w:sz w:val="20"/>
          <w:szCs w:val="20"/>
        </w:rPr>
        <w:t xml:space="preserve"> </w:t>
      </w:r>
      <w:r w:rsidRPr="00CD3201">
        <w:rPr>
          <w:sz w:val="20"/>
          <w:szCs w:val="20"/>
        </w:rPr>
        <w:t>Pengasuhan;</w:t>
      </w:r>
      <w:r w:rsidRPr="00CD3201">
        <w:rPr>
          <w:spacing w:val="-1"/>
          <w:sz w:val="20"/>
          <w:szCs w:val="20"/>
        </w:rPr>
        <w:t xml:space="preserve"> </w:t>
      </w:r>
      <w:r w:rsidRPr="00CD3201">
        <w:rPr>
          <w:sz w:val="20"/>
          <w:szCs w:val="20"/>
        </w:rPr>
        <w:t>SSP</w:t>
      </w:r>
      <w:r w:rsidRPr="00CD3201">
        <w:rPr>
          <w:spacing w:val="-2"/>
          <w:sz w:val="20"/>
          <w:szCs w:val="20"/>
        </w:rPr>
        <w:t xml:space="preserve"> </w:t>
      </w:r>
      <w:r w:rsidRPr="00CD3201">
        <w:rPr>
          <w:sz w:val="20"/>
          <w:szCs w:val="20"/>
        </w:rPr>
        <w:t>= Skala Stres</w:t>
      </w:r>
      <w:r w:rsidRPr="00CD3201">
        <w:rPr>
          <w:spacing w:val="-2"/>
          <w:sz w:val="20"/>
          <w:szCs w:val="20"/>
        </w:rPr>
        <w:t xml:space="preserve"> </w:t>
      </w:r>
      <w:r w:rsidRPr="00CD3201">
        <w:rPr>
          <w:sz w:val="20"/>
          <w:szCs w:val="20"/>
        </w:rPr>
        <w:t>Pengasuhan</w:t>
      </w:r>
    </w:p>
    <w:p w14:paraId="49D3D603" w14:textId="77777777" w:rsidR="005C2402" w:rsidRPr="00CD3201" w:rsidRDefault="005C2402" w:rsidP="005C2402">
      <w:pPr>
        <w:pStyle w:val="ListParagraph"/>
        <w:ind w:left="1080"/>
        <w:jc w:val="center"/>
      </w:pPr>
    </w:p>
    <w:p w14:paraId="5EC6066E" w14:textId="77777777" w:rsidR="005C2402" w:rsidRPr="00CD3201" w:rsidRDefault="005C2402" w:rsidP="005C2402">
      <w:pPr>
        <w:pStyle w:val="ListParagraph"/>
        <w:suppressAutoHyphens w:val="0"/>
        <w:spacing w:after="200" w:line="276" w:lineRule="auto"/>
        <w:ind w:left="1080"/>
      </w:pPr>
    </w:p>
    <w:p w14:paraId="6DF1A5E4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 xml:space="preserve">Uji </w:t>
      </w:r>
      <w:proofErr w:type="spellStart"/>
      <w:r w:rsidRPr="00CD3201">
        <w:t>Normalitas</w:t>
      </w:r>
      <w:proofErr w:type="spellEnd"/>
      <w:r w:rsidRPr="00CD3201">
        <w:t xml:space="preserve"> </w:t>
      </w:r>
    </w:p>
    <w:p w14:paraId="6A76064D" w14:textId="77777777" w:rsidR="005C2402" w:rsidRPr="00CD3201" w:rsidRDefault="005C2402" w:rsidP="005C2402">
      <w:pPr>
        <w:pStyle w:val="Heading3"/>
        <w:rPr>
          <w:lang w:eastAsia="en-ID"/>
        </w:rPr>
      </w:pPr>
      <w:proofErr w:type="spellStart"/>
      <w:r w:rsidRPr="00CD3201">
        <w:t>Standardized</w:t>
      </w:r>
      <w:proofErr w:type="spellEnd"/>
      <w:r w:rsidRPr="00CD3201">
        <w:t xml:space="preserve"> </w:t>
      </w:r>
      <w:proofErr w:type="spellStart"/>
      <w:r w:rsidRPr="00CD3201">
        <w:t>Residuals</w:t>
      </w:r>
      <w:proofErr w:type="spellEnd"/>
      <w:r w:rsidRPr="00CD3201">
        <w:t xml:space="preserve"> Histogram</w:t>
      </w:r>
    </w:p>
    <w:p w14:paraId="4CDC9628" w14:textId="77777777" w:rsidR="005C2402" w:rsidRPr="00CD3201" w:rsidRDefault="005C2402" w:rsidP="005C2402">
      <w:pPr>
        <w:jc w:val="right"/>
      </w:pPr>
      <w:r w:rsidRPr="00CD3201">
        <w:rPr>
          <w:noProof/>
        </w:rPr>
        <w:drawing>
          <wp:inline distT="0" distB="0" distL="0" distR="0" wp14:anchorId="23C1CF1A" wp14:editId="5D32EEB0">
            <wp:extent cx="4171950" cy="3149020"/>
            <wp:effectExtent l="0" t="0" r="0" b="0"/>
            <wp:docPr id="15922147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2901" cy="3149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962BC" w14:textId="77777777" w:rsidR="005C2402" w:rsidRPr="00CD3201" w:rsidRDefault="005C2402" w:rsidP="005C2402">
      <w:pPr>
        <w:pStyle w:val="ListParagraph"/>
        <w:ind w:left="1080"/>
        <w:jc w:val="center"/>
      </w:pPr>
    </w:p>
    <w:p w14:paraId="5CCD96D8" w14:textId="77777777" w:rsidR="005C2402" w:rsidRPr="00CD3201" w:rsidRDefault="005C2402" w:rsidP="005C2402">
      <w:pPr>
        <w:pStyle w:val="ListParagraph"/>
        <w:ind w:left="1080"/>
      </w:pPr>
    </w:p>
    <w:p w14:paraId="5620C06C" w14:textId="77777777" w:rsidR="005C2402" w:rsidRPr="00CD3201" w:rsidRDefault="005C2402" w:rsidP="005C2402">
      <w:pPr>
        <w:pStyle w:val="ListParagraph"/>
        <w:ind w:left="1080"/>
      </w:pPr>
    </w:p>
    <w:p w14:paraId="4182D4EA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 xml:space="preserve">Uji </w:t>
      </w:r>
      <w:proofErr w:type="spellStart"/>
      <w:r w:rsidRPr="00CD3201">
        <w:t>Linieritas</w:t>
      </w:r>
      <w:proofErr w:type="spellEnd"/>
    </w:p>
    <w:p w14:paraId="532EDB24" w14:textId="77777777" w:rsidR="005C2402" w:rsidRPr="00CD3201" w:rsidRDefault="005C2402" w:rsidP="005C2402">
      <w:pPr>
        <w:pStyle w:val="Heading3"/>
        <w:rPr>
          <w:lang w:eastAsia="en-ID"/>
        </w:rPr>
      </w:pPr>
      <w:r w:rsidRPr="00CD3201">
        <w:lastRenderedPageBreak/>
        <w:t xml:space="preserve">Q-Q Plot </w:t>
      </w:r>
      <w:proofErr w:type="spellStart"/>
      <w:r w:rsidRPr="00CD3201">
        <w:t>Standardized</w:t>
      </w:r>
      <w:proofErr w:type="spellEnd"/>
      <w:r w:rsidRPr="00CD3201">
        <w:t xml:space="preserve"> </w:t>
      </w:r>
      <w:proofErr w:type="spellStart"/>
      <w:r w:rsidRPr="00CD3201">
        <w:t>Residuals</w:t>
      </w:r>
      <w:proofErr w:type="spellEnd"/>
    </w:p>
    <w:p w14:paraId="4799CE84" w14:textId="77777777" w:rsidR="005C2402" w:rsidRPr="00CD3201" w:rsidRDefault="005C2402" w:rsidP="005C2402">
      <w:pPr>
        <w:jc w:val="center"/>
      </w:pPr>
      <w:r w:rsidRPr="00CD3201">
        <w:rPr>
          <w:noProof/>
        </w:rPr>
        <w:drawing>
          <wp:inline distT="0" distB="0" distL="0" distR="0" wp14:anchorId="05FBB267" wp14:editId="23F7D271">
            <wp:extent cx="3941380" cy="3941380"/>
            <wp:effectExtent l="0" t="0" r="2540" b="2540"/>
            <wp:docPr id="1337478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999" cy="3942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48101" w14:textId="77777777" w:rsidR="005C2402" w:rsidRPr="00CD3201" w:rsidRDefault="005C2402" w:rsidP="005C2402">
      <w:pPr>
        <w:suppressAutoHyphens w:val="0"/>
        <w:spacing w:after="200" w:line="276" w:lineRule="auto"/>
      </w:pPr>
    </w:p>
    <w:p w14:paraId="46260883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 xml:space="preserve">Uji </w:t>
      </w:r>
      <w:proofErr w:type="spellStart"/>
      <w:r w:rsidRPr="00CD3201">
        <w:t>Anova</w:t>
      </w:r>
      <w:proofErr w:type="spellEnd"/>
    </w:p>
    <w:tbl>
      <w:tblPr>
        <w:tblW w:w="6720" w:type="dxa"/>
        <w:jc w:val="center"/>
        <w:tblLook w:val="04A0" w:firstRow="1" w:lastRow="0" w:firstColumn="1" w:lastColumn="0" w:noHBand="0" w:noVBand="1"/>
      </w:tblPr>
      <w:tblGrid>
        <w:gridCol w:w="902"/>
        <w:gridCol w:w="1189"/>
        <w:gridCol w:w="1108"/>
        <w:gridCol w:w="771"/>
        <w:gridCol w:w="951"/>
        <w:gridCol w:w="911"/>
        <w:gridCol w:w="888"/>
      </w:tblGrid>
      <w:tr w:rsidR="005C2402" w:rsidRPr="00CD3201" w14:paraId="66A89360" w14:textId="77777777" w:rsidTr="00EA395D">
        <w:trPr>
          <w:trHeight w:val="300"/>
          <w:jc w:val="center"/>
        </w:trPr>
        <w:tc>
          <w:tcPr>
            <w:tcW w:w="672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215AE3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ANOVA</w:t>
            </w:r>
          </w:p>
        </w:tc>
      </w:tr>
      <w:tr w:rsidR="005C2402" w:rsidRPr="00CD3201" w14:paraId="4C9AA901" w14:textId="77777777" w:rsidTr="00EA395D">
        <w:trPr>
          <w:trHeight w:val="590"/>
          <w:jc w:val="center"/>
        </w:trPr>
        <w:tc>
          <w:tcPr>
            <w:tcW w:w="9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2AACB4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Model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C3065A2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B7D597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Sum of Squares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89BE3F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df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54602A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Mean Square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F9E69B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F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107665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</w:t>
            </w:r>
          </w:p>
        </w:tc>
      </w:tr>
      <w:tr w:rsidR="005C2402" w:rsidRPr="00CD3201" w14:paraId="671E0B02" w14:textId="77777777" w:rsidTr="00EA395D">
        <w:trPr>
          <w:trHeight w:val="580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25A90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H₁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936EE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Regression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D2286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553.631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25541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D9201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276.816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76FFB7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13.533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CD0AA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&lt; .001</w:t>
            </w:r>
          </w:p>
        </w:tc>
      </w:tr>
      <w:tr w:rsidR="005C2402" w:rsidRPr="00CD3201" w14:paraId="0100D63B" w14:textId="77777777" w:rsidTr="00EA395D">
        <w:trPr>
          <w:trHeight w:val="290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99324F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BA75D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Residual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06A23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1.493.250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B481E8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855CF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20.455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0A656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A1DAB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5C2402" w:rsidRPr="00CD3201" w14:paraId="5E49760F" w14:textId="77777777" w:rsidTr="00EA395D">
        <w:trPr>
          <w:trHeight w:val="290"/>
          <w:jc w:val="center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75640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248D4C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Total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4D7CDA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2.046.882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BB06E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C41E7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921DF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53185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5C2402" w:rsidRPr="00CD3201" w14:paraId="7D6B88A7" w14:textId="77777777" w:rsidTr="00EA395D">
        <w:trPr>
          <w:trHeight w:val="300"/>
          <w:jc w:val="center"/>
        </w:trPr>
        <w:tc>
          <w:tcPr>
            <w:tcW w:w="672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4306E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  <w:tr w:rsidR="005C2402" w:rsidRPr="00CD3201" w14:paraId="6FAD0A4B" w14:textId="77777777" w:rsidTr="00EA395D">
        <w:trPr>
          <w:trHeight w:val="290"/>
          <w:jc w:val="center"/>
        </w:trPr>
        <w:tc>
          <w:tcPr>
            <w:tcW w:w="6720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6613C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lang w:val="en-ID" w:eastAsia="en-ID"/>
              </w:rPr>
              <w:t>Note.</w:t>
            </w: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 xml:space="preserve">  The intercept model is omitted, as no meaningful information can be shown.</w:t>
            </w:r>
          </w:p>
        </w:tc>
      </w:tr>
    </w:tbl>
    <w:p w14:paraId="5C70D4BB" w14:textId="77777777" w:rsidR="005C2402" w:rsidRPr="00CD3201" w:rsidRDefault="005C2402" w:rsidP="005C2402">
      <w:pPr>
        <w:pStyle w:val="ListParagraph"/>
        <w:ind w:left="1080"/>
      </w:pPr>
    </w:p>
    <w:p w14:paraId="6F9E02F1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>Uji Hipotesis</w:t>
      </w:r>
    </w:p>
    <w:tbl>
      <w:tblPr>
        <w:tblW w:w="7100" w:type="dxa"/>
        <w:jc w:val="center"/>
        <w:tblLook w:val="04A0" w:firstRow="1" w:lastRow="0" w:firstColumn="1" w:lastColumn="0" w:noHBand="0" w:noVBand="1"/>
      </w:tblPr>
      <w:tblGrid>
        <w:gridCol w:w="1712"/>
        <w:gridCol w:w="1074"/>
        <w:gridCol w:w="1177"/>
        <w:gridCol w:w="1752"/>
        <w:gridCol w:w="1524"/>
      </w:tblGrid>
      <w:tr w:rsidR="005C2402" w:rsidRPr="00CD3201" w14:paraId="0B1BA401" w14:textId="77777777" w:rsidTr="00EA395D">
        <w:trPr>
          <w:trHeight w:val="300"/>
          <w:jc w:val="center"/>
        </w:trPr>
        <w:tc>
          <w:tcPr>
            <w:tcW w:w="71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BE3BECE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Pearson's Correlations</w:t>
            </w:r>
          </w:p>
        </w:tc>
      </w:tr>
      <w:tr w:rsidR="005C2402" w:rsidRPr="00CD3201" w14:paraId="0F7B0028" w14:textId="77777777" w:rsidTr="00EA395D">
        <w:trPr>
          <w:trHeight w:val="580"/>
          <w:jc w:val="center"/>
        </w:trPr>
        <w:tc>
          <w:tcPr>
            <w:tcW w:w="169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E6F728F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Variable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8ABAA1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2694CB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RESILIENSI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271594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KESEJAHTERAAN PSIKOLOGIS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E737C78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STRES PENGASUHAN</w:t>
            </w:r>
          </w:p>
        </w:tc>
      </w:tr>
      <w:tr w:rsidR="005C2402" w:rsidRPr="00CD3201" w14:paraId="3B360B5C" w14:textId="77777777" w:rsidTr="00EA395D">
        <w:trPr>
          <w:trHeight w:val="870"/>
          <w:jc w:val="center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1BBF8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1. RESILIENSI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51733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Pearson's 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7CDFA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—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5D07B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2BBE73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5C2402" w:rsidRPr="00CD3201" w14:paraId="4551A30C" w14:textId="77777777" w:rsidTr="00EA395D">
        <w:trPr>
          <w:trHeight w:val="290"/>
          <w:jc w:val="center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E8A23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61FA7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p-value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939B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—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6DDB2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3B773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5C2402" w:rsidRPr="00CD3201" w14:paraId="3CFDDA78" w14:textId="77777777" w:rsidTr="00EA395D">
        <w:trPr>
          <w:trHeight w:val="1450"/>
          <w:jc w:val="center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8EF54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2. KESEJAHTERAAN PSIKOLOGIS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25FE6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Pearson's 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95FA76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0.135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636BE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—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EE18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5C2402" w:rsidRPr="00CD3201" w14:paraId="76AD5618" w14:textId="77777777" w:rsidTr="00EA395D">
        <w:trPr>
          <w:trHeight w:val="290"/>
          <w:jc w:val="center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307E1" w14:textId="77777777" w:rsidR="005C2402" w:rsidRPr="00CD3201" w:rsidRDefault="005C2402" w:rsidP="00EA395D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23E37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p-value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9D16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0.245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1FA0F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—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2F568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</w:tr>
      <w:tr w:rsidR="005C2402" w:rsidRPr="00CD3201" w14:paraId="3579D160" w14:textId="77777777" w:rsidTr="00EA395D">
        <w:trPr>
          <w:trHeight w:val="870"/>
          <w:jc w:val="center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CC336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3. STRES PENGASUHAN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9EF6C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Pearson's r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2BF0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-0.253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3648C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-0.484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1E137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—</w:t>
            </w:r>
          </w:p>
        </w:tc>
      </w:tr>
      <w:tr w:rsidR="005C2402" w:rsidRPr="00CD3201" w14:paraId="2D02E9A6" w14:textId="77777777" w:rsidTr="00EA395D">
        <w:trPr>
          <w:trHeight w:val="290"/>
          <w:jc w:val="center"/>
        </w:trPr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213EA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2A8C9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p-value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20A60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0.027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4D92B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&lt; .001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CC2DB9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—</w:t>
            </w:r>
          </w:p>
        </w:tc>
      </w:tr>
      <w:tr w:rsidR="005C2402" w:rsidRPr="00CD3201" w14:paraId="658B81CB" w14:textId="77777777" w:rsidTr="00EA395D">
        <w:trPr>
          <w:trHeight w:val="300"/>
          <w:jc w:val="center"/>
        </w:trPr>
        <w:tc>
          <w:tcPr>
            <w:tcW w:w="71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CA5E2B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</w:tbl>
    <w:p w14:paraId="33FF3159" w14:textId="77777777" w:rsidR="005C2402" w:rsidRPr="00CD3201" w:rsidRDefault="005C2402" w:rsidP="005C2402">
      <w:pPr>
        <w:pStyle w:val="ListParagraph"/>
        <w:ind w:left="1080"/>
      </w:pPr>
    </w:p>
    <w:p w14:paraId="6014ECAF" w14:textId="77777777" w:rsidR="005C2402" w:rsidRPr="00CD3201" w:rsidRDefault="005C2402" w:rsidP="005C2402">
      <w:pPr>
        <w:pStyle w:val="ListParagraph"/>
        <w:ind w:left="1080"/>
      </w:pPr>
    </w:p>
    <w:p w14:paraId="1DC8EF1C" w14:textId="77777777" w:rsidR="005C2402" w:rsidRPr="00CD3201" w:rsidRDefault="005C2402" w:rsidP="005C2402">
      <w:pPr>
        <w:pStyle w:val="ListParagraph"/>
        <w:ind w:left="1080"/>
      </w:pPr>
    </w:p>
    <w:p w14:paraId="4089D07A" w14:textId="77777777" w:rsidR="005C2402" w:rsidRPr="00CD3201" w:rsidRDefault="005C2402" w:rsidP="005C2402">
      <w:pPr>
        <w:pStyle w:val="ListParagraph"/>
        <w:numPr>
          <w:ilvl w:val="0"/>
          <w:numId w:val="2"/>
        </w:numPr>
        <w:suppressAutoHyphens w:val="0"/>
        <w:spacing w:after="200" w:line="276" w:lineRule="auto"/>
      </w:pPr>
      <w:r w:rsidRPr="00CD3201">
        <w:t xml:space="preserve">R </w:t>
      </w:r>
      <w:proofErr w:type="spellStart"/>
      <w:r w:rsidRPr="00CD3201">
        <w:t>Square</w:t>
      </w:r>
      <w:proofErr w:type="spellEnd"/>
    </w:p>
    <w:tbl>
      <w:tblPr>
        <w:tblW w:w="4800" w:type="dxa"/>
        <w:jc w:val="center"/>
        <w:tblLook w:val="04A0" w:firstRow="1" w:lastRow="0" w:firstColumn="1" w:lastColumn="0" w:noHBand="0" w:noVBand="1"/>
      </w:tblPr>
      <w:tblGrid>
        <w:gridCol w:w="946"/>
        <w:gridCol w:w="939"/>
        <w:gridCol w:w="939"/>
        <w:gridCol w:w="1035"/>
        <w:gridCol w:w="941"/>
      </w:tblGrid>
      <w:tr w:rsidR="005C2402" w:rsidRPr="00CD3201" w14:paraId="2C9A9E71" w14:textId="77777777" w:rsidTr="00EA395D">
        <w:trPr>
          <w:trHeight w:val="300"/>
          <w:jc w:val="center"/>
        </w:trPr>
        <w:tc>
          <w:tcPr>
            <w:tcW w:w="48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0FA0DB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Model Summary - STRES PENGASUHAN</w:t>
            </w:r>
          </w:p>
        </w:tc>
      </w:tr>
      <w:tr w:rsidR="005C2402" w:rsidRPr="00CD3201" w14:paraId="28B818B5" w14:textId="77777777" w:rsidTr="00EA395D">
        <w:trPr>
          <w:trHeight w:val="59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BD2753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Model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9A7690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C3633A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R²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C29E15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Adjusted R²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3768B1" w14:textId="77777777" w:rsidR="005C2402" w:rsidRPr="00CD3201" w:rsidRDefault="005C2402" w:rsidP="00EA395D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RMSE</w:t>
            </w:r>
          </w:p>
        </w:tc>
      </w:tr>
      <w:tr w:rsidR="005C2402" w:rsidRPr="00CD3201" w14:paraId="466D93F1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89964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16FAA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659A89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64214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81B79A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5.224</w:t>
            </w:r>
          </w:p>
        </w:tc>
      </w:tr>
      <w:tr w:rsidR="005C2402" w:rsidRPr="00CD3201" w14:paraId="4BC1D027" w14:textId="77777777" w:rsidTr="00EA395D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16E46" w14:textId="77777777" w:rsidR="005C2402" w:rsidRPr="00CD3201" w:rsidRDefault="005C2402" w:rsidP="00EA395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805896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0.520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32E5C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0.270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65E47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0.250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BC858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4.523</w:t>
            </w:r>
          </w:p>
        </w:tc>
      </w:tr>
      <w:tr w:rsidR="005C2402" w:rsidRPr="00CD3201" w14:paraId="7B05811E" w14:textId="77777777" w:rsidTr="00EA395D">
        <w:trPr>
          <w:trHeight w:val="300"/>
          <w:jc w:val="center"/>
        </w:trPr>
        <w:tc>
          <w:tcPr>
            <w:tcW w:w="480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5B4F7E" w14:textId="77777777" w:rsidR="005C2402" w:rsidRPr="00CD3201" w:rsidRDefault="005C2402" w:rsidP="00EA395D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CD3201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</w:tbl>
    <w:p w14:paraId="1D374EC4" w14:textId="77777777" w:rsidR="005C2402" w:rsidRPr="00CD3201" w:rsidRDefault="005C2402" w:rsidP="005C2402">
      <w:pPr>
        <w:pStyle w:val="ListParagraph"/>
        <w:ind w:left="1080"/>
      </w:pPr>
    </w:p>
    <w:p w14:paraId="6DD57A36" w14:textId="10A53456" w:rsidR="005C2402" w:rsidRDefault="005C2402" w:rsidP="005C2402">
      <w:pPr>
        <w:pStyle w:val="ListParagraph"/>
        <w:numPr>
          <w:ilvl w:val="0"/>
          <w:numId w:val="2"/>
        </w:numPr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Uji Deskriptif</w:t>
      </w:r>
    </w:p>
    <w:p w14:paraId="181ED07F" w14:textId="77777777" w:rsidR="005C2402" w:rsidRPr="005C2402" w:rsidRDefault="005C2402" w:rsidP="005C2402">
      <w:pPr>
        <w:rPr>
          <w:color w:val="000000"/>
          <w:sz w:val="16"/>
          <w:szCs w:val="16"/>
        </w:rPr>
      </w:pPr>
    </w:p>
    <w:tbl>
      <w:tblPr>
        <w:tblW w:w="5380" w:type="dxa"/>
        <w:jc w:val="center"/>
        <w:tblLook w:val="04A0" w:firstRow="1" w:lastRow="0" w:firstColumn="1" w:lastColumn="0" w:noHBand="0" w:noVBand="1"/>
      </w:tblPr>
      <w:tblGrid>
        <w:gridCol w:w="1123"/>
        <w:gridCol w:w="1177"/>
        <w:gridCol w:w="1752"/>
        <w:gridCol w:w="1524"/>
      </w:tblGrid>
      <w:tr w:rsidR="005C2402" w:rsidRPr="005C2402" w14:paraId="38CC6A69" w14:textId="77777777" w:rsidTr="005C2402">
        <w:trPr>
          <w:trHeight w:val="300"/>
          <w:jc w:val="center"/>
        </w:trPr>
        <w:tc>
          <w:tcPr>
            <w:tcW w:w="538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5DF0B96" w14:textId="77777777" w:rsidR="005C2402" w:rsidRPr="005C2402" w:rsidRDefault="005C2402" w:rsidP="005C240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Descriptive Statistics</w:t>
            </w:r>
          </w:p>
        </w:tc>
      </w:tr>
      <w:tr w:rsidR="005C2402" w:rsidRPr="005C2402" w14:paraId="538605E1" w14:textId="77777777" w:rsidTr="005C2402">
        <w:trPr>
          <w:trHeight w:val="58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1B0DB9" w14:textId="77777777" w:rsidR="005C2402" w:rsidRPr="005C2402" w:rsidRDefault="005C2402" w:rsidP="005C240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EA21F0" w14:textId="77777777" w:rsidR="005C2402" w:rsidRPr="005C2402" w:rsidRDefault="005C2402" w:rsidP="005C240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RESILIENSI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624C2B7" w14:textId="77777777" w:rsidR="005C2402" w:rsidRPr="005C2402" w:rsidRDefault="005C2402" w:rsidP="005C240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KESEJAHTERAAN PSIKOLOGIS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4EA7BE" w14:textId="77777777" w:rsidR="005C2402" w:rsidRPr="005C2402" w:rsidRDefault="005C2402" w:rsidP="005C2402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STRES PENGASUHAN</w:t>
            </w:r>
          </w:p>
        </w:tc>
      </w:tr>
      <w:tr w:rsidR="005C2402" w:rsidRPr="005C2402" w14:paraId="02CA3D98" w14:textId="77777777" w:rsidTr="005C2402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C6B1E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Valid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64AB2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76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2C5E9D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76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67F9B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76</w:t>
            </w:r>
          </w:p>
        </w:tc>
      </w:tr>
      <w:tr w:rsidR="005C2402" w:rsidRPr="005C2402" w14:paraId="25B06193" w14:textId="77777777" w:rsidTr="005C2402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9B35B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Missing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27A4F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B07C9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24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670C1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24</w:t>
            </w:r>
          </w:p>
        </w:tc>
      </w:tr>
      <w:tr w:rsidR="005C2402" w:rsidRPr="005C2402" w14:paraId="79CFAB3B" w14:textId="77777777" w:rsidTr="005C2402">
        <w:trPr>
          <w:trHeight w:val="29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C067C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Mean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B1CB31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13.553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CF24B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69.737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7D267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48.961</w:t>
            </w:r>
          </w:p>
        </w:tc>
      </w:tr>
      <w:tr w:rsidR="005C2402" w:rsidRPr="005C2402" w14:paraId="75488ABC" w14:textId="77777777" w:rsidTr="005C2402">
        <w:trPr>
          <w:trHeight w:val="5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8F357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Std. Deviation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C22A7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2.223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A3689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9.873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B05C2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5.224</w:t>
            </w:r>
          </w:p>
        </w:tc>
      </w:tr>
      <w:tr w:rsidR="005C2402" w:rsidRPr="005C2402" w14:paraId="26B9053E" w14:textId="77777777" w:rsidTr="005C2402">
        <w:trPr>
          <w:trHeight w:val="5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F5564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Shapiro-Wilk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BCA5A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0.949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E9D43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0.909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3E085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0.935</w:t>
            </w:r>
          </w:p>
        </w:tc>
      </w:tr>
      <w:tr w:rsidR="005C2402" w:rsidRPr="005C2402" w14:paraId="59537760" w14:textId="77777777" w:rsidTr="005C2402">
        <w:trPr>
          <w:trHeight w:val="116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AD479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P-value of Shapiro-Wilk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5DB3A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0.004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3845E5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&lt; .001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E258E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&lt; .001</w:t>
            </w:r>
          </w:p>
        </w:tc>
      </w:tr>
      <w:tr w:rsidR="005C2402" w:rsidRPr="005C2402" w14:paraId="0A2436B1" w14:textId="77777777" w:rsidTr="005C2402">
        <w:trPr>
          <w:trHeight w:val="5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77FF4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Minimum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4AAEE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7.000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E2689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36.000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C9007B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40.000</w:t>
            </w:r>
          </w:p>
        </w:tc>
      </w:tr>
      <w:tr w:rsidR="005C2402" w:rsidRPr="005C2402" w14:paraId="68374D53" w14:textId="77777777" w:rsidTr="005C2402">
        <w:trPr>
          <w:trHeight w:val="580"/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2ED22" w14:textId="77777777" w:rsidR="005C2402" w:rsidRPr="005C2402" w:rsidRDefault="005C2402" w:rsidP="005C2402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Maximum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FFA1B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21.000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AC5F5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88.000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593447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65.000</w:t>
            </w:r>
          </w:p>
        </w:tc>
      </w:tr>
      <w:tr w:rsidR="005C2402" w:rsidRPr="005C2402" w14:paraId="51B8B6B3" w14:textId="77777777" w:rsidTr="005C2402">
        <w:trPr>
          <w:trHeight w:val="300"/>
          <w:jc w:val="center"/>
        </w:trPr>
        <w:tc>
          <w:tcPr>
            <w:tcW w:w="5380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9E5892" w14:textId="77777777" w:rsidR="005C2402" w:rsidRPr="005C2402" w:rsidRDefault="005C2402" w:rsidP="005C2402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5C2402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</w:tbl>
    <w:p w14:paraId="31BE4E9F" w14:textId="62E69E63" w:rsidR="005C2402" w:rsidRPr="005C2402" w:rsidRDefault="005C2402" w:rsidP="005C2402">
      <w:pPr>
        <w:pStyle w:val="ListParagraph"/>
        <w:numPr>
          <w:ilvl w:val="0"/>
          <w:numId w:val="2"/>
        </w:numPr>
        <w:tabs>
          <w:tab w:val="left" w:pos="2542"/>
        </w:tabs>
        <w:rPr>
          <w:sz w:val="16"/>
          <w:szCs w:val="16"/>
        </w:rPr>
      </w:pPr>
    </w:p>
    <w:p w14:paraId="6CDAFDE7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284B8673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7471A33F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46908DF0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32A21950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0FB1E5D6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36CAF911" w14:textId="77777777" w:rsidR="005C2402" w:rsidRPr="00CD3201" w:rsidRDefault="005C2402" w:rsidP="005C2402">
      <w:pPr>
        <w:tabs>
          <w:tab w:val="left" w:pos="2542"/>
        </w:tabs>
        <w:rPr>
          <w:sz w:val="16"/>
          <w:szCs w:val="16"/>
        </w:rPr>
      </w:pPr>
    </w:p>
    <w:p w14:paraId="0999C2FF" w14:textId="77777777" w:rsidR="00CA23BF" w:rsidRPr="005C2402" w:rsidRDefault="00CA23BF" w:rsidP="005C2402"/>
    <w:sectPr w:rsidR="00CA23BF" w:rsidRPr="005C2402" w:rsidSect="005C2402">
      <w:pgSz w:w="11906" w:h="16838"/>
      <w:pgMar w:top="1701" w:right="1134" w:bottom="1701" w:left="1412" w:header="1134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87024"/>
    <w:multiLevelType w:val="hybridMultilevel"/>
    <w:tmpl w:val="9B70993A"/>
    <w:lvl w:ilvl="0" w:tplc="16787B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4415CB"/>
    <w:multiLevelType w:val="hybridMultilevel"/>
    <w:tmpl w:val="1AC09BA6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82413">
    <w:abstractNumId w:val="1"/>
  </w:num>
  <w:num w:numId="2" w16cid:durableId="40418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395"/>
    <w:rsid w:val="005C2402"/>
    <w:rsid w:val="00682B75"/>
    <w:rsid w:val="0078227E"/>
    <w:rsid w:val="00A50395"/>
    <w:rsid w:val="00CA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4DB3D"/>
  <w15:chartTrackingRefBased/>
  <w15:docId w15:val="{EEA62733-3FA2-409C-B83B-604972EA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ID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240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2B7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2B7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2B7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2B75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2B7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2B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2B75"/>
    <w:rPr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2B75"/>
    <w:rPr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82B75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2B75"/>
    <w:rPr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2B75"/>
    <w:rPr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2B75"/>
    <w:rPr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82B7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82B75"/>
    <w:rPr>
      <w:b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2B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82B75"/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682B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Ujin Tao</dc:creator>
  <cp:keywords/>
  <dc:description/>
  <cp:lastModifiedBy>Ujin Tao</cp:lastModifiedBy>
  <cp:revision>2</cp:revision>
  <dcterms:created xsi:type="dcterms:W3CDTF">2024-08-08T04:51:00Z</dcterms:created>
  <dcterms:modified xsi:type="dcterms:W3CDTF">2024-08-08T05:09:00Z</dcterms:modified>
</cp:coreProperties>
</file>