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5A30A52" w14:textId="77777777" w:rsidR="00365AE6" w:rsidRDefault="00365AE6">
      <w:pPr>
        <w:widowControl w:val="0"/>
        <w:pBdr>
          <w:top w:val="nil"/>
          <w:left w:val="nil"/>
          <w:bottom w:val="nil"/>
          <w:right w:val="nil"/>
          <w:between w:val="nil"/>
        </w:pBdr>
        <w:spacing w:line="276" w:lineRule="auto"/>
      </w:pPr>
    </w:p>
    <w:p w14:paraId="3102B5F8" w14:textId="2CD6E563" w:rsidR="00365AE6" w:rsidRDefault="00854ED7">
      <w:pPr>
        <w:pBdr>
          <w:top w:val="nil"/>
          <w:left w:val="nil"/>
          <w:bottom w:val="nil"/>
          <w:right w:val="nil"/>
          <w:between w:val="nil"/>
        </w:pBdr>
        <w:ind w:left="851"/>
        <w:jc w:val="both"/>
        <w:rPr>
          <w:b/>
          <w:color w:val="000000"/>
          <w:sz w:val="28"/>
          <w:szCs w:val="28"/>
        </w:rPr>
      </w:pPr>
      <w:r w:rsidRPr="00C43202">
        <w:rPr>
          <w:b/>
          <w:bCs/>
          <w:sz w:val="28"/>
          <w:szCs w:val="28"/>
        </w:rPr>
        <w:t>Prevention of Online Game</w:t>
      </w:r>
      <w:r w:rsidR="00786528">
        <w:rPr>
          <w:b/>
          <w:bCs/>
          <w:sz w:val="28"/>
          <w:szCs w:val="28"/>
        </w:rPr>
        <w:t>s</w:t>
      </w:r>
      <w:r w:rsidRPr="00C43202">
        <w:rPr>
          <w:b/>
          <w:bCs/>
          <w:sz w:val="28"/>
          <w:szCs w:val="28"/>
        </w:rPr>
        <w:t xml:space="preserve"> Addiction Through Increasing Self</w:t>
      </w:r>
      <w:r w:rsidR="00786528">
        <w:rPr>
          <w:b/>
          <w:bCs/>
          <w:sz w:val="28"/>
          <w:szCs w:val="28"/>
        </w:rPr>
        <w:t xml:space="preserve"> </w:t>
      </w:r>
      <w:r w:rsidRPr="00C43202">
        <w:rPr>
          <w:b/>
          <w:bCs/>
          <w:sz w:val="28"/>
          <w:szCs w:val="28"/>
        </w:rPr>
        <w:t>Control</w:t>
      </w:r>
      <w:r>
        <w:rPr>
          <w:b/>
          <w:color w:val="000000"/>
          <w:sz w:val="28"/>
          <w:szCs w:val="28"/>
        </w:rPr>
        <w:t xml:space="preserve"> [</w:t>
      </w:r>
      <w:bookmarkStart w:id="0" w:name="_Hlk173501815"/>
      <w:r w:rsidR="00281A79" w:rsidRPr="00854ED7">
        <w:rPr>
          <w:b/>
          <w:sz w:val="28"/>
          <w:szCs w:val="28"/>
          <w:lang w:val="en-US"/>
        </w:rPr>
        <w:t>Pencegahan Adiksi Game Online Melalui Peningkatan Kontrol Diri</w:t>
      </w:r>
      <w:bookmarkEnd w:id="0"/>
      <w:r>
        <w:rPr>
          <w:b/>
          <w:color w:val="000000"/>
          <w:sz w:val="28"/>
          <w:szCs w:val="28"/>
        </w:rPr>
        <w:t>]</w:t>
      </w:r>
    </w:p>
    <w:p w14:paraId="500BC622" w14:textId="77777777" w:rsidR="00365AE6" w:rsidRDefault="00365AE6">
      <w:pPr>
        <w:rPr>
          <w:sz w:val="20"/>
          <w:szCs w:val="20"/>
        </w:rPr>
      </w:pPr>
    </w:p>
    <w:p w14:paraId="6EBCD46D" w14:textId="3849220C" w:rsidR="00365AE6" w:rsidRDefault="00854ED7">
      <w:pPr>
        <w:pBdr>
          <w:top w:val="nil"/>
          <w:left w:val="nil"/>
          <w:bottom w:val="nil"/>
          <w:right w:val="nil"/>
          <w:between w:val="nil"/>
        </w:pBdr>
        <w:spacing w:after="115"/>
        <w:ind w:left="851"/>
        <w:rPr>
          <w:b/>
          <w:color w:val="000000"/>
        </w:rPr>
      </w:pPr>
      <w:r>
        <w:rPr>
          <w:color w:val="000000"/>
          <w:sz w:val="20"/>
          <w:szCs w:val="20"/>
        </w:rPr>
        <w:t>Anjani Widya Cahyaningrum</w:t>
      </w:r>
      <w:r>
        <w:rPr>
          <w:color w:val="000000"/>
          <w:sz w:val="20"/>
          <w:szCs w:val="20"/>
          <w:vertAlign w:val="superscript"/>
        </w:rPr>
        <w:t>1)</w:t>
      </w:r>
      <w:r>
        <w:rPr>
          <w:color w:val="000000"/>
          <w:sz w:val="20"/>
          <w:szCs w:val="20"/>
        </w:rPr>
        <w:t>, Ramon Ananda Paryontri</w:t>
      </w:r>
      <w:r>
        <w:rPr>
          <w:color w:val="000000"/>
          <w:sz w:val="20"/>
          <w:szCs w:val="20"/>
          <w:vertAlign w:val="superscript"/>
        </w:rPr>
        <w:t>*,2)</w:t>
      </w:r>
      <w:r>
        <w:rPr>
          <w:color w:val="000000"/>
          <w:sz w:val="20"/>
          <w:szCs w:val="20"/>
        </w:rPr>
        <w:t xml:space="preserve"> </w:t>
      </w:r>
    </w:p>
    <w:p w14:paraId="5D2E3DC6" w14:textId="6A34E307" w:rsidR="00365AE6" w:rsidRDefault="00000000">
      <w:pPr>
        <w:ind w:left="851"/>
      </w:pPr>
      <w:bookmarkStart w:id="1" w:name="_heading=h.gjdgxs" w:colFirst="0" w:colLast="0"/>
      <w:bookmarkEnd w:id="1"/>
      <w:r>
        <w:rPr>
          <w:sz w:val="20"/>
          <w:szCs w:val="20"/>
        </w:rPr>
        <w:t xml:space="preserve">Program Studi </w:t>
      </w:r>
      <w:r w:rsidR="00A70F3F">
        <w:rPr>
          <w:sz w:val="20"/>
          <w:szCs w:val="20"/>
        </w:rPr>
        <w:t>Psikologi</w:t>
      </w:r>
      <w:r>
        <w:rPr>
          <w:sz w:val="20"/>
          <w:szCs w:val="20"/>
        </w:rPr>
        <w:t xml:space="preserve">, Universitas Muhammadiyah Sidoarjo, </w:t>
      </w:r>
      <w:r w:rsidR="00A70F3F">
        <w:rPr>
          <w:sz w:val="20"/>
          <w:szCs w:val="20"/>
        </w:rPr>
        <w:t>Indonesia.</w:t>
      </w:r>
      <w:r w:rsidR="00A70F3F">
        <w:rPr>
          <w:color w:val="000000"/>
          <w:sz w:val="20"/>
          <w:szCs w:val="20"/>
          <w:vertAlign w:val="superscript"/>
        </w:rPr>
        <w:t>1,2)</w:t>
      </w:r>
    </w:p>
    <w:p w14:paraId="05BEC643" w14:textId="47938292" w:rsidR="00365AE6" w:rsidRDefault="00A066A9">
      <w:pPr>
        <w:ind w:left="851"/>
        <w:rPr>
          <w:sz w:val="20"/>
          <w:szCs w:val="20"/>
        </w:rPr>
      </w:pPr>
      <w:r>
        <w:rPr>
          <w:sz w:val="20"/>
          <w:szCs w:val="20"/>
        </w:rPr>
        <w:t>202030100111@umsida.ac.id</w:t>
      </w:r>
      <w:r w:rsidR="00A70F3F">
        <w:rPr>
          <w:color w:val="000000"/>
          <w:sz w:val="20"/>
          <w:szCs w:val="20"/>
          <w:vertAlign w:val="superscript"/>
        </w:rPr>
        <w:t>1*</w:t>
      </w:r>
      <w:r w:rsidR="00A70F3F">
        <w:rPr>
          <w:color w:val="000000"/>
          <w:sz w:val="20"/>
          <w:szCs w:val="20"/>
        </w:rPr>
        <w:t>, ramon.ananda</w:t>
      </w:r>
      <w:r w:rsidR="00A70F3F">
        <w:rPr>
          <w:sz w:val="20"/>
          <w:szCs w:val="20"/>
        </w:rPr>
        <w:t>@umsida.ac.id</w:t>
      </w:r>
      <w:r w:rsidR="00A70F3F">
        <w:rPr>
          <w:color w:val="000000"/>
          <w:sz w:val="20"/>
          <w:szCs w:val="20"/>
          <w:vertAlign w:val="superscript"/>
        </w:rPr>
        <w:t>2</w:t>
      </w:r>
    </w:p>
    <w:p w14:paraId="02C8BC27" w14:textId="77777777" w:rsidR="00365AE6" w:rsidRDefault="00365AE6">
      <w:pPr>
        <w:rPr>
          <w:i/>
          <w:sz w:val="20"/>
          <w:szCs w:val="20"/>
        </w:rPr>
      </w:pPr>
    </w:p>
    <w:p w14:paraId="69E6E667" w14:textId="77777777" w:rsidR="00365AE6" w:rsidRDefault="00365AE6">
      <w:pPr>
        <w:rPr>
          <w:sz w:val="20"/>
          <w:szCs w:val="20"/>
        </w:rPr>
        <w:sectPr w:rsidR="00365AE6">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140EECA7" w14:textId="77777777" w:rsidR="00B3121B" w:rsidRPr="00B3121B" w:rsidRDefault="00000000" w:rsidP="00B3121B">
      <w:pPr>
        <w:keepNext/>
        <w:pBdr>
          <w:top w:val="nil"/>
          <w:left w:val="nil"/>
          <w:bottom w:val="nil"/>
          <w:right w:val="nil"/>
          <w:between w:val="nil"/>
        </w:pBdr>
        <w:ind w:right="4" w:hanging="567"/>
        <w:jc w:val="both"/>
        <w:rPr>
          <w:i/>
          <w:color w:val="000000"/>
          <w:sz w:val="20"/>
          <w:szCs w:val="20"/>
        </w:rPr>
      </w:pPr>
      <w:bookmarkStart w:id="2" w:name="_heading=h.30j0zll" w:colFirst="0" w:colLast="0"/>
      <w:bookmarkEnd w:id="2"/>
      <w:r>
        <w:rPr>
          <w:b/>
          <w:i/>
          <w:color w:val="000000"/>
          <w:sz w:val="20"/>
          <w:szCs w:val="20"/>
        </w:rPr>
        <w:t>Abstract</w:t>
      </w:r>
      <w:r>
        <w:rPr>
          <w:i/>
          <w:color w:val="000000"/>
          <w:sz w:val="20"/>
          <w:szCs w:val="20"/>
        </w:rPr>
        <w:t xml:space="preserve">. </w:t>
      </w:r>
      <w:r w:rsidR="00B3121B" w:rsidRPr="00B3121B">
        <w:rPr>
          <w:i/>
          <w:color w:val="000000"/>
          <w:sz w:val="20"/>
          <w:szCs w:val="20"/>
        </w:rPr>
        <w:t>Excessive use of online games will have a negative impact, namely triggering addiction or addiction to online games. The purpose of psychoeducation activities is to provide understanding to junior high school student participants about increasing student self-control in using online games. Psychoeducational activities begin with observations, interviews, pre-tests and post-tests as well as providing material related to self-control and online game addiction. There are several students who experience online game addiction, including 20 students in the severe category and 14 students in the low category. The result of psychoeducation activities is an increased understanding of self-control and online game addiction in junior high school students after being given psychoeducation.</w:t>
      </w:r>
    </w:p>
    <w:p w14:paraId="629341E3" w14:textId="7ABFB1EF" w:rsidR="00365AE6" w:rsidRDefault="00000000">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A70F3F" w:rsidRPr="00A70F3F">
        <w:rPr>
          <w:i/>
          <w:color w:val="000000"/>
          <w:sz w:val="20"/>
          <w:szCs w:val="20"/>
        </w:rPr>
        <w:t>Addiction, online games, psychoeducation, self-control</w:t>
      </w:r>
    </w:p>
    <w:p w14:paraId="46538A11" w14:textId="77777777" w:rsidR="00365AE6" w:rsidRDefault="00365AE6">
      <w:pPr>
        <w:tabs>
          <w:tab w:val="left" w:pos="0"/>
        </w:tabs>
        <w:ind w:right="4"/>
        <w:rPr>
          <w:b/>
          <w:i/>
        </w:rPr>
      </w:pPr>
    </w:p>
    <w:p w14:paraId="0DE47789" w14:textId="2A48EAE7" w:rsidR="00365AE6" w:rsidRPr="00A70F3F" w:rsidRDefault="00000000">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B3121B">
        <w:rPr>
          <w:i/>
          <w:color w:val="000000"/>
          <w:sz w:val="20"/>
          <w:szCs w:val="20"/>
        </w:rPr>
        <w:t>Dalam p</w:t>
      </w:r>
      <w:r w:rsidR="00A70F3F" w:rsidRPr="00A70F3F">
        <w:rPr>
          <w:i/>
          <w:color w:val="000000"/>
          <w:sz w:val="20"/>
          <w:szCs w:val="20"/>
        </w:rPr>
        <w:t>enggunaan game online</w:t>
      </w:r>
      <w:r w:rsidR="00B3121B">
        <w:rPr>
          <w:i/>
          <w:color w:val="000000"/>
          <w:sz w:val="20"/>
          <w:szCs w:val="20"/>
        </w:rPr>
        <w:t xml:space="preserve"> yang</w:t>
      </w:r>
      <w:r w:rsidR="00A70F3F" w:rsidRPr="00A70F3F">
        <w:rPr>
          <w:i/>
          <w:color w:val="000000"/>
          <w:sz w:val="20"/>
          <w:szCs w:val="20"/>
        </w:rPr>
        <w:t xml:space="preserve"> secara berlebihan akan </w:t>
      </w:r>
      <w:r w:rsidR="00B3121B">
        <w:rPr>
          <w:i/>
          <w:color w:val="000000"/>
          <w:sz w:val="20"/>
          <w:szCs w:val="20"/>
        </w:rPr>
        <w:t>ber</w:t>
      </w:r>
      <w:r w:rsidR="00A70F3F" w:rsidRPr="00A70F3F">
        <w:rPr>
          <w:i/>
          <w:color w:val="000000"/>
          <w:sz w:val="20"/>
          <w:szCs w:val="20"/>
        </w:rPr>
        <w:t>dampak negatif</w:t>
      </w:r>
      <w:r w:rsidR="00B3121B">
        <w:rPr>
          <w:i/>
          <w:color w:val="000000"/>
          <w:sz w:val="20"/>
          <w:szCs w:val="20"/>
        </w:rPr>
        <w:t xml:space="preserve">, </w:t>
      </w:r>
      <w:r w:rsidR="00A70F3F" w:rsidRPr="00A70F3F">
        <w:rPr>
          <w:i/>
          <w:color w:val="000000"/>
          <w:sz w:val="20"/>
          <w:szCs w:val="20"/>
        </w:rPr>
        <w:t xml:space="preserve">yaitu memicu </w:t>
      </w:r>
      <w:r w:rsidR="00B3121B">
        <w:rPr>
          <w:i/>
          <w:color w:val="000000"/>
          <w:sz w:val="20"/>
          <w:szCs w:val="20"/>
        </w:rPr>
        <w:t>terjadinya adiksi atau kecanduan</w:t>
      </w:r>
      <w:r w:rsidR="00A70F3F" w:rsidRPr="00A70F3F">
        <w:rPr>
          <w:i/>
          <w:color w:val="000000"/>
          <w:sz w:val="20"/>
          <w:szCs w:val="20"/>
        </w:rPr>
        <w:t xml:space="preserve"> game online. Tujuan dari kegiatan psikoedukasi untuk memberikan pemahaman kepada peserta siswa SMP tentang peningkatan kontrol diri siswa dalam menggunakan game online. Kegiatan psikoedukasi diawali dengan observasi, wawancara, pre</w:t>
      </w:r>
      <w:r w:rsidR="00556CA8">
        <w:rPr>
          <w:i/>
          <w:color w:val="000000"/>
          <w:sz w:val="20"/>
          <w:szCs w:val="20"/>
        </w:rPr>
        <w:t xml:space="preserve"> </w:t>
      </w:r>
      <w:r w:rsidR="00A70F3F" w:rsidRPr="00A70F3F">
        <w:rPr>
          <w:i/>
          <w:color w:val="000000"/>
          <w:sz w:val="20"/>
          <w:szCs w:val="20"/>
        </w:rPr>
        <w:t>te</w:t>
      </w:r>
      <w:r w:rsidR="00556CA8">
        <w:rPr>
          <w:i/>
          <w:color w:val="000000"/>
          <w:sz w:val="20"/>
          <w:szCs w:val="20"/>
        </w:rPr>
        <w:t>s</w:t>
      </w:r>
      <w:r w:rsidR="00A70F3F" w:rsidRPr="00A70F3F">
        <w:rPr>
          <w:i/>
          <w:color w:val="000000"/>
          <w:sz w:val="20"/>
          <w:szCs w:val="20"/>
        </w:rPr>
        <w:t xml:space="preserve"> dan pos</w:t>
      </w:r>
      <w:r w:rsidR="00556CA8">
        <w:rPr>
          <w:i/>
          <w:color w:val="000000"/>
          <w:sz w:val="20"/>
          <w:szCs w:val="20"/>
        </w:rPr>
        <w:t xml:space="preserve"> </w:t>
      </w:r>
      <w:r w:rsidR="00A70F3F" w:rsidRPr="00A70F3F">
        <w:rPr>
          <w:i/>
          <w:color w:val="000000"/>
          <w:sz w:val="20"/>
          <w:szCs w:val="20"/>
        </w:rPr>
        <w:t xml:space="preserve">tes serta pemberian materi </w:t>
      </w:r>
      <w:r w:rsidR="00556CA8">
        <w:rPr>
          <w:i/>
          <w:color w:val="000000"/>
          <w:sz w:val="20"/>
          <w:szCs w:val="20"/>
        </w:rPr>
        <w:t xml:space="preserve">terkait </w:t>
      </w:r>
      <w:r w:rsidR="00A70F3F" w:rsidRPr="00A70F3F">
        <w:rPr>
          <w:i/>
          <w:color w:val="000000"/>
          <w:sz w:val="20"/>
          <w:szCs w:val="20"/>
        </w:rPr>
        <w:t xml:space="preserve">kontrol diri dan </w:t>
      </w:r>
      <w:r w:rsidR="00556CA8">
        <w:rPr>
          <w:i/>
          <w:color w:val="000000"/>
          <w:sz w:val="20"/>
          <w:szCs w:val="20"/>
        </w:rPr>
        <w:t>adiksi</w:t>
      </w:r>
      <w:r w:rsidR="00A70F3F" w:rsidRPr="00A70F3F">
        <w:rPr>
          <w:i/>
          <w:color w:val="000000"/>
          <w:sz w:val="20"/>
          <w:szCs w:val="20"/>
        </w:rPr>
        <w:t xml:space="preserve"> game online. Terdapat beberapa siswa yang mengalami kecanduan game online, diantaranya 20 siswa pada kategori berat dan 14 siswa pada kategori rendah. Hasil dari kegiatan psikoedukasi adalah peningkatan pemahaman mengenai kontrol diri dan kecanduan game online pada siswa SMP setelah diberikan psikoedukasi.</w:t>
      </w:r>
    </w:p>
    <w:p w14:paraId="10CA6F94" w14:textId="2979D7D1" w:rsidR="00365AE6"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365AE6">
          <w:type w:val="continuous"/>
          <w:pgSz w:w="11906" w:h="16838"/>
          <w:pgMar w:top="1701" w:right="1134" w:bottom="1701" w:left="1412" w:header="1134" w:footer="720" w:gutter="0"/>
          <w:cols w:space="720"/>
        </w:sectPr>
      </w:pPr>
      <w:r>
        <w:rPr>
          <w:b/>
          <w:i/>
          <w:color w:val="000000"/>
          <w:sz w:val="20"/>
          <w:szCs w:val="20"/>
        </w:rPr>
        <w:t xml:space="preserve">Kata Kunci - </w:t>
      </w:r>
      <w:r w:rsidR="00B3121B">
        <w:rPr>
          <w:i/>
          <w:color w:val="000000"/>
          <w:sz w:val="20"/>
          <w:szCs w:val="20"/>
          <w:lang w:val="sv-SE"/>
        </w:rPr>
        <w:t>Adiksi</w:t>
      </w:r>
      <w:r w:rsidR="00A70F3F" w:rsidRPr="00A70F3F">
        <w:rPr>
          <w:i/>
          <w:color w:val="000000"/>
          <w:sz w:val="20"/>
          <w:szCs w:val="20"/>
          <w:lang w:val="sv-SE"/>
        </w:rPr>
        <w:t>, game online, psikoedukasi, kontrol diri</w:t>
      </w:r>
    </w:p>
    <w:p w14:paraId="41274C12" w14:textId="77777777" w:rsidR="00365AE6" w:rsidRDefault="00000000">
      <w:pPr>
        <w:pStyle w:val="Heading1"/>
        <w:numPr>
          <w:ilvl w:val="0"/>
          <w:numId w:val="3"/>
        </w:numPr>
        <w:rPr>
          <w:sz w:val="24"/>
          <w:szCs w:val="24"/>
        </w:rPr>
      </w:pPr>
      <w:r>
        <w:rPr>
          <w:sz w:val="24"/>
          <w:szCs w:val="24"/>
        </w:rPr>
        <w:t xml:space="preserve">I. Pendahuluan </w:t>
      </w:r>
    </w:p>
    <w:p w14:paraId="2033D510" w14:textId="52AAF9BC" w:rsidR="00A70F3F" w:rsidRPr="00A70F3F"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Di era globalisasi saat ini, teknologi berkembang sangat pesat. Dengan berkembangnya teknologi memberikan dampak pada setiap individu dalam kehidupan sehari-hari. Remaja di era sekarang dengan mudah mengakses berbagai media internet melalui smartphone dan komputer. Game online salah satu contoh</w:t>
      </w:r>
      <w:r w:rsidR="00DC0B19">
        <w:rPr>
          <w:color w:val="000000"/>
          <w:sz w:val="20"/>
          <w:szCs w:val="20"/>
        </w:rPr>
        <w:t xml:space="preserve"> adanya </w:t>
      </w:r>
      <w:r w:rsidRPr="00A70F3F">
        <w:rPr>
          <w:color w:val="000000"/>
          <w:sz w:val="20"/>
          <w:szCs w:val="20"/>
        </w:rPr>
        <w:t xml:space="preserve">jaringan internet </w:t>
      </w:r>
      <w:r w:rsidR="00DC0B19">
        <w:rPr>
          <w:color w:val="000000"/>
          <w:sz w:val="20"/>
          <w:szCs w:val="20"/>
        </w:rPr>
        <w:t>dan</w:t>
      </w:r>
      <w:r w:rsidRPr="00A70F3F">
        <w:rPr>
          <w:color w:val="000000"/>
          <w:sz w:val="20"/>
          <w:szCs w:val="20"/>
        </w:rPr>
        <w:t xml:space="preserve"> termasuk </w:t>
      </w:r>
      <w:r w:rsidR="00DC0B19">
        <w:rPr>
          <w:color w:val="000000"/>
          <w:sz w:val="20"/>
          <w:szCs w:val="20"/>
        </w:rPr>
        <w:t xml:space="preserve">dalam dunia </w:t>
      </w:r>
      <w:r w:rsidRPr="00A70F3F">
        <w:rPr>
          <w:color w:val="000000"/>
          <w:sz w:val="20"/>
          <w:szCs w:val="20"/>
        </w:rPr>
        <w:t>hiburan. Di dalamnya menyediakan beberapa atraksi, seperti game pertarungan multipemain, dapat dimainkan secara bersamaan dan dapat dimainkan di berbagai perangkat. Sehingga individu akan merasakan kesenangan dalam memainkan permainan tersebut [1]. Game online salah satu jenis permainan yang banyak digemari pada era saat ini, meskipun game online mempunyai sisi positif yang dianggap dapat menyegarkan kinerja otak ketika stres, namun hal ini tidak lepas dari dampak negatif yang ditimbulkannya. Dampak yang ditimbulkan salah satunya dapat mempengaruhi sikap agresif seseorang, termasuk siswa.</w:t>
      </w:r>
    </w:p>
    <w:p w14:paraId="7F817843" w14:textId="77777777" w:rsidR="00A70F3F" w:rsidRPr="00A70F3F"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Sejak hadirnya game online, para pengembang game terus mengalami ekspansi yang cukup signifikan sehingga memunculkan berbagai jenis seperti Nintendo, Sega, Playstation yang beberapa tahun terakhir menjadi populer terutama di kalangan remaja tidak lain adalah game online [2]. Dengan segala fasilitasnya memberikan fitur yang lebih menarik dibandingkan game offline karena pemain dapat menghubungkan anggota satu dengan anggota lainnya di seluruh dunia [3]. Dampak positif dari game online antara lain meningkatkan kemampuan konsentrasi, setiap permainan mempunyai tingkat kesulitan atau tingkat yang berbeda-beda, meningkatkan kemampuan motorik siswa, koordinasi tangan dan mata, orang yang bermain game dapat meningkatkan koordinasi atau kerjasama antara mata dan tangan, meningkatkan minat dalam membaca melalui bermain game, meningkatkan kemampuan berbahasa Inggris, menambah pengetahuan tentang komputer, mengembangkan imajinasi siswa, dan melatih keterampilan berkolaborasi [4].</w:t>
      </w:r>
    </w:p>
    <w:p w14:paraId="24EF9E0C" w14:textId="77777777" w:rsidR="00A70F3F" w:rsidRPr="00A70F3F"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Fenomena game online tentu dapat menyebabkan remaja menjadi kecanduan. Berlebihan dalam bermain game online menyebabkan gangguan kognitif, emosional, dan perilaku, seperti kehilangan kendali, toleransi, dan penarikan diri [5]. Remaja yang sering bermain game online pada akhirnya kehilangan kendali diri dan menjadi kecanduan game online, yang pada akhirnya dapat menimbulkan dampak negatif seperti lupa makan, tidak tidur, dan kehilangan hubungan sosial dengan orang-orang disekitarnya. Selain itu, remaja menjadi kurang tertarik pada aktivitas selain bermain game online, mereka merasa tidak nyaman karena tidak bisa bermain game online, mereka merasa cemas ketika tidak bisa bermain game online, dan mereka cenderung melupakan tugas utamanya sebagai pelajar yaitu belajar. Tentu saja hal ini berdampak pada menurunnya prestasi akademik atau pembelajaran di sekolah [4].</w:t>
      </w:r>
    </w:p>
    <w:p w14:paraId="178F0801" w14:textId="77777777" w:rsidR="00A70F3F" w:rsidRPr="00A70F3F"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 xml:space="preserve">Salah satu upaya yang dapat digunakan untuk mencegah kecanduan game online atau yang sering disebut dengan kecanduan game online pada siswa adalah dengan meningkatkan kontrol diri [6]. Dalam kontrol diri atau kata lain </w:t>
      </w:r>
      <w:r w:rsidRPr="00A70F3F">
        <w:rPr>
          <w:color w:val="000000"/>
          <w:sz w:val="20"/>
          <w:szCs w:val="20"/>
        </w:rPr>
        <w:lastRenderedPageBreak/>
        <w:t>kontrol diri yaitu, seseorang akan mempengaruhi kontrol perilakunya, melalui beberapa pertimbangan dengan menunda kepuasan guna mencapai sesuatu yang bermanfaat. Selain itu, kontrol diri mempunyai peranan penting dalam aspek perilaku, yang jika tidak dikendalikan dapat menumbuhkan perilaku menyimpang. Sedangkan seseorang yang memiliki kontrol diri yang baik akan lebih mampu mengarahkan perilaku yang lebih baik, sebaliknya seseorang yang memiliki kontrol diri yang lemah akan berakibat pada ketidakmampuan disiplin diri dan mudah terpengaruh oleh godaan [7].</w:t>
      </w:r>
    </w:p>
    <w:p w14:paraId="6532D971" w14:textId="73F40221" w:rsidR="00A70F3F" w:rsidRPr="00A70F3F"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 xml:space="preserve">Seseorang yang memiliki kontrol diri yang tinggi adalah seseorang yang dapat mengatur perilakunya ketika bermain game agar tidak bermain terus menerus. Siswa yang memiliki kontrol diri tinggi </w:t>
      </w:r>
      <w:r w:rsidR="00DC0B19">
        <w:rPr>
          <w:color w:val="000000"/>
          <w:sz w:val="20"/>
          <w:szCs w:val="20"/>
        </w:rPr>
        <w:t xml:space="preserve">tentu </w:t>
      </w:r>
      <w:r w:rsidRPr="00A70F3F">
        <w:rPr>
          <w:color w:val="000000"/>
          <w:sz w:val="20"/>
          <w:szCs w:val="20"/>
        </w:rPr>
        <w:t>mampu</w:t>
      </w:r>
      <w:r w:rsidR="00DC0B19">
        <w:rPr>
          <w:color w:val="000000"/>
          <w:sz w:val="20"/>
          <w:szCs w:val="20"/>
        </w:rPr>
        <w:t xml:space="preserve"> dalam</w:t>
      </w:r>
      <w:r w:rsidRPr="00A70F3F">
        <w:rPr>
          <w:color w:val="000000"/>
          <w:sz w:val="20"/>
          <w:szCs w:val="20"/>
        </w:rPr>
        <w:t xml:space="preserve"> mengatur dan mengarahkan perilakunya ke arah </w:t>
      </w:r>
      <w:r w:rsidR="00DC0B19">
        <w:rPr>
          <w:color w:val="000000"/>
          <w:sz w:val="20"/>
          <w:szCs w:val="20"/>
        </w:rPr>
        <w:t xml:space="preserve">lebih </w:t>
      </w:r>
      <w:r w:rsidRPr="00A70F3F">
        <w:rPr>
          <w:color w:val="000000"/>
          <w:sz w:val="20"/>
          <w:szCs w:val="20"/>
        </w:rPr>
        <w:t>positif</w:t>
      </w:r>
      <w:r w:rsidR="00DC0B19">
        <w:rPr>
          <w:color w:val="000000"/>
          <w:sz w:val="20"/>
          <w:szCs w:val="20"/>
        </w:rPr>
        <w:t xml:space="preserve">, </w:t>
      </w:r>
      <w:r w:rsidRPr="00A70F3F">
        <w:rPr>
          <w:color w:val="000000"/>
          <w:sz w:val="20"/>
          <w:szCs w:val="20"/>
        </w:rPr>
        <w:t>mengatasi berbagai hal yang nantinya akan merugikan diri</w:t>
      </w:r>
      <w:r w:rsidR="00DC0B19">
        <w:rPr>
          <w:color w:val="000000"/>
          <w:sz w:val="20"/>
          <w:szCs w:val="20"/>
        </w:rPr>
        <w:t xml:space="preserve"> serta orang sekitarnya</w:t>
      </w:r>
      <w:r w:rsidRPr="00A70F3F">
        <w:rPr>
          <w:color w:val="000000"/>
          <w:sz w:val="20"/>
          <w:szCs w:val="20"/>
        </w:rPr>
        <w:t xml:space="preserve">. Sedangkan siswa yang memiliki kontrol diri rendah cenderung </w:t>
      </w:r>
      <w:r w:rsidR="00DC0B19">
        <w:rPr>
          <w:color w:val="000000"/>
          <w:sz w:val="20"/>
          <w:szCs w:val="20"/>
        </w:rPr>
        <w:t>pada</w:t>
      </w:r>
      <w:r w:rsidRPr="00A70F3F">
        <w:rPr>
          <w:color w:val="000000"/>
          <w:sz w:val="20"/>
          <w:szCs w:val="20"/>
        </w:rPr>
        <w:t xml:space="preserve"> mengejar kesenangan sesaat tanpa mempertimbangkan akibat</w:t>
      </w:r>
      <w:r w:rsidR="00DC0B19">
        <w:rPr>
          <w:color w:val="000000"/>
          <w:sz w:val="20"/>
          <w:szCs w:val="20"/>
        </w:rPr>
        <w:t xml:space="preserve">nya di waktu mendatang  </w:t>
      </w:r>
      <w:r w:rsidRPr="00A70F3F">
        <w:rPr>
          <w:color w:val="000000"/>
          <w:sz w:val="20"/>
          <w:szCs w:val="20"/>
        </w:rPr>
        <w:t>serta mudah terdistraks</w:t>
      </w:r>
      <w:r w:rsidR="00DC0B19">
        <w:rPr>
          <w:color w:val="000000"/>
          <w:sz w:val="20"/>
          <w:szCs w:val="20"/>
        </w:rPr>
        <w:t>i</w:t>
      </w:r>
      <w:r w:rsidRPr="00A70F3F">
        <w:rPr>
          <w:color w:val="000000"/>
          <w:sz w:val="20"/>
          <w:szCs w:val="20"/>
        </w:rPr>
        <w:t xml:space="preserve"> dan</w:t>
      </w:r>
      <w:r w:rsidR="00DC0B19">
        <w:rPr>
          <w:color w:val="000000"/>
          <w:sz w:val="20"/>
          <w:szCs w:val="20"/>
        </w:rPr>
        <w:t xml:space="preserve"> kurang mampu</w:t>
      </w:r>
      <w:r w:rsidRPr="00A70F3F">
        <w:rPr>
          <w:color w:val="000000"/>
          <w:sz w:val="20"/>
          <w:szCs w:val="20"/>
        </w:rPr>
        <w:t xml:space="preserve"> menahan diri untuk melakukan aktivitas</w:t>
      </w:r>
      <w:r w:rsidR="00DC0B19">
        <w:rPr>
          <w:color w:val="000000"/>
          <w:sz w:val="20"/>
          <w:szCs w:val="20"/>
        </w:rPr>
        <w:t xml:space="preserve"> yang lebih positif daripada bermain game online</w:t>
      </w:r>
      <w:r w:rsidRPr="00A70F3F">
        <w:rPr>
          <w:color w:val="000000"/>
          <w:sz w:val="20"/>
          <w:szCs w:val="20"/>
        </w:rPr>
        <w:t xml:space="preserve">. </w:t>
      </w:r>
      <w:r w:rsidR="00DC0B19">
        <w:rPr>
          <w:color w:val="000000"/>
          <w:sz w:val="20"/>
          <w:szCs w:val="20"/>
        </w:rPr>
        <w:t xml:space="preserve">Bagi siswa yang memiliki </w:t>
      </w:r>
      <w:r w:rsidRPr="00A70F3F">
        <w:rPr>
          <w:color w:val="000000"/>
          <w:sz w:val="20"/>
          <w:szCs w:val="20"/>
        </w:rPr>
        <w:t xml:space="preserve">kemampuan kontrol diri akan </w:t>
      </w:r>
      <w:r w:rsidR="00DC0B19">
        <w:rPr>
          <w:color w:val="000000"/>
          <w:sz w:val="20"/>
          <w:szCs w:val="20"/>
        </w:rPr>
        <w:t xml:space="preserve">lebih bisa </w:t>
      </w:r>
      <w:r w:rsidRPr="00A70F3F">
        <w:rPr>
          <w:color w:val="000000"/>
          <w:sz w:val="20"/>
          <w:szCs w:val="20"/>
        </w:rPr>
        <w:t>mengambil keputusan dan langkah tindakan yang efektif untuk menghasilkan sesuatu yang diinginkan dan menghindari akibat yang tidak diinginkan</w:t>
      </w:r>
      <w:r w:rsidR="00DC0B19">
        <w:rPr>
          <w:color w:val="000000"/>
          <w:sz w:val="20"/>
          <w:szCs w:val="20"/>
        </w:rPr>
        <w:t xml:space="preserve"> atau merugikannya</w:t>
      </w:r>
      <w:r w:rsidRPr="00A70F3F">
        <w:rPr>
          <w:color w:val="000000"/>
          <w:sz w:val="20"/>
          <w:szCs w:val="20"/>
        </w:rPr>
        <w:t xml:space="preserve"> [8].</w:t>
      </w:r>
    </w:p>
    <w:p w14:paraId="6ACC9E0A" w14:textId="630BE831" w:rsidR="00A70F3F" w:rsidRPr="00A70F3F"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 xml:space="preserve">Kontrol diri </w:t>
      </w:r>
      <w:r w:rsidR="00DC0B19">
        <w:rPr>
          <w:color w:val="000000"/>
          <w:sz w:val="20"/>
          <w:szCs w:val="20"/>
        </w:rPr>
        <w:t xml:space="preserve">berfungsi </w:t>
      </w:r>
      <w:r w:rsidR="000D73D0">
        <w:rPr>
          <w:color w:val="000000"/>
          <w:sz w:val="20"/>
          <w:szCs w:val="20"/>
        </w:rPr>
        <w:t>untuk individu mampu</w:t>
      </w:r>
      <w:r w:rsidRPr="00A70F3F">
        <w:rPr>
          <w:color w:val="000000"/>
          <w:sz w:val="20"/>
          <w:szCs w:val="20"/>
        </w:rPr>
        <w:t xml:space="preserve"> mengatur perilaku yang dapat menimbulkan dampak positif. Sehingga kontrol diri adalah kemampuan yang dimiliki individu untuk mengatur, mengendalikan, dan mengarahkan berbagai dampak ke arah yang positif daripada dampak negatif. </w:t>
      </w:r>
      <w:r w:rsidR="000D73D0">
        <w:rPr>
          <w:color w:val="000000"/>
          <w:sz w:val="20"/>
          <w:szCs w:val="20"/>
        </w:rPr>
        <w:t xml:space="preserve">Contoh satu faktor internal </w:t>
      </w:r>
      <w:r w:rsidRPr="00A70F3F">
        <w:rPr>
          <w:color w:val="000000"/>
          <w:sz w:val="20"/>
          <w:szCs w:val="20"/>
        </w:rPr>
        <w:t xml:space="preserve">yang dapat mempengaruhi baik </w:t>
      </w:r>
      <w:r w:rsidR="000D73D0">
        <w:rPr>
          <w:color w:val="000000"/>
          <w:sz w:val="20"/>
          <w:szCs w:val="20"/>
        </w:rPr>
        <w:t xml:space="preserve">atau </w:t>
      </w:r>
      <w:r w:rsidRPr="00A70F3F">
        <w:rPr>
          <w:color w:val="000000"/>
          <w:sz w:val="20"/>
          <w:szCs w:val="20"/>
        </w:rPr>
        <w:t>buruknya perilaku setiap individu</w:t>
      </w:r>
      <w:r w:rsidR="000D73D0">
        <w:rPr>
          <w:color w:val="000000"/>
          <w:sz w:val="20"/>
          <w:szCs w:val="20"/>
        </w:rPr>
        <w:t xml:space="preserve"> yaitu usia</w:t>
      </w:r>
      <w:r w:rsidRPr="00A70F3F">
        <w:rPr>
          <w:color w:val="000000"/>
          <w:sz w:val="20"/>
          <w:szCs w:val="20"/>
        </w:rPr>
        <w:t xml:space="preserve">. Semakin bertambah usia </w:t>
      </w:r>
      <w:r w:rsidR="000D73D0">
        <w:rPr>
          <w:color w:val="000000"/>
          <w:sz w:val="20"/>
          <w:szCs w:val="20"/>
        </w:rPr>
        <w:t xml:space="preserve">individu </w:t>
      </w:r>
      <w:r w:rsidRPr="00A70F3F">
        <w:rPr>
          <w:color w:val="000000"/>
          <w:sz w:val="20"/>
          <w:szCs w:val="20"/>
        </w:rPr>
        <w:t>maka kemampuan dalam mengendalikan diri akan semakin baik, sehingga pada masa remaja awal seharusnya kontrol diri juga akan semakin baik. Selain itu dari segi faktor eksternal, kemampuan kontrol diri seseorang ditentukan oleh keluarga atau orang tuanya. Ketika orang tua me</w:t>
      </w:r>
      <w:r w:rsidR="000D73D0">
        <w:rPr>
          <w:color w:val="000000"/>
          <w:sz w:val="20"/>
          <w:szCs w:val="20"/>
        </w:rPr>
        <w:t>mbimbing</w:t>
      </w:r>
      <w:r w:rsidRPr="00A70F3F">
        <w:rPr>
          <w:color w:val="000000"/>
          <w:sz w:val="20"/>
          <w:szCs w:val="20"/>
        </w:rPr>
        <w:t xml:space="preserve"> anak</w:t>
      </w:r>
      <w:r w:rsidR="000D73D0">
        <w:rPr>
          <w:color w:val="000000"/>
          <w:sz w:val="20"/>
          <w:szCs w:val="20"/>
        </w:rPr>
        <w:t xml:space="preserve"> </w:t>
      </w:r>
      <w:r w:rsidRPr="00A70F3F">
        <w:rPr>
          <w:color w:val="000000"/>
          <w:sz w:val="20"/>
          <w:szCs w:val="20"/>
        </w:rPr>
        <w:t>dengan baik, maka setiap anak memiliki kontrol diri yang baik [9].</w:t>
      </w:r>
    </w:p>
    <w:p w14:paraId="1AE7E0C9" w14:textId="46D7C53E" w:rsidR="00365AE6" w:rsidRDefault="00A70F3F" w:rsidP="00A70F3F">
      <w:pPr>
        <w:pBdr>
          <w:top w:val="nil"/>
          <w:left w:val="nil"/>
          <w:bottom w:val="nil"/>
          <w:right w:val="nil"/>
          <w:between w:val="nil"/>
        </w:pBdr>
        <w:ind w:firstLine="288"/>
        <w:jc w:val="both"/>
        <w:rPr>
          <w:color w:val="000000"/>
          <w:sz w:val="20"/>
          <w:szCs w:val="20"/>
        </w:rPr>
      </w:pPr>
      <w:r w:rsidRPr="00A70F3F">
        <w:rPr>
          <w:color w:val="000000"/>
          <w:sz w:val="20"/>
          <w:szCs w:val="20"/>
        </w:rPr>
        <w:t>Berdasarkan permasalahan yang terjadi pada siswa kelas 7 pada SMP Negeri 3 Candi diperlukan adanya psikoedukasi terkait dengan peningkatan kontrol diri pada siswa, sehingga kedepannya siswa dapat lebih mampu mengarahkan perilakunya ke arah sesuatu yang lebih bermakna dan positif dibandingkan terlalu lama bermain game online. Dan tentunya kelebihan dan kekurangan game online serta efektifitas dunia maya akan memberikan dampak tersendiri bagi siswa SMP pengguna game online. Tujuan dari kegiatan psikoedukasi adalah untuk memberikan pemahaman kepada peserta siswa SMP tentang peningkatan kontrol diri siswa dalam menggunakan game online dalam upaya pencegahan adiksi game online.</w:t>
      </w:r>
      <w:r>
        <w:rPr>
          <w:color w:val="000000"/>
          <w:sz w:val="20"/>
          <w:szCs w:val="20"/>
        </w:rPr>
        <w:t xml:space="preserve"> </w:t>
      </w:r>
    </w:p>
    <w:p w14:paraId="4CA7514A" w14:textId="77777777" w:rsidR="00365AE6" w:rsidRDefault="00000000">
      <w:pPr>
        <w:pStyle w:val="Heading1"/>
        <w:numPr>
          <w:ilvl w:val="0"/>
          <w:numId w:val="3"/>
        </w:numPr>
        <w:tabs>
          <w:tab w:val="left" w:pos="0"/>
        </w:tabs>
        <w:rPr>
          <w:sz w:val="24"/>
          <w:szCs w:val="24"/>
        </w:rPr>
      </w:pPr>
      <w:r>
        <w:rPr>
          <w:sz w:val="24"/>
          <w:szCs w:val="24"/>
        </w:rPr>
        <w:t>II. Metode</w:t>
      </w:r>
    </w:p>
    <w:p w14:paraId="660157B6" w14:textId="375B080D" w:rsidR="00113708" w:rsidRPr="00113708" w:rsidRDefault="00113708" w:rsidP="00113708">
      <w:pPr>
        <w:pStyle w:val="JSKReferenceItem"/>
        <w:rPr>
          <w:sz w:val="20"/>
          <w:szCs w:val="20"/>
          <w:lang w:val="sv-SE"/>
        </w:rPr>
      </w:pPr>
      <w:r>
        <w:rPr>
          <w:sz w:val="20"/>
          <w:szCs w:val="20"/>
        </w:rPr>
        <w:tab/>
      </w:r>
      <w:r w:rsidRPr="00113708">
        <w:rPr>
          <w:sz w:val="20"/>
          <w:szCs w:val="20"/>
        </w:rPr>
        <w:t xml:space="preserve">Subjek penelitian adalah siswa SMP Negeri 3 Candi yang berusia 12-13 tahun. Jumlah subjek yang mengikuti penelitian ini sebanyak 34 subjek melalui pengambilan sampel dengan menggunakan teknik purposive sampling. </w:t>
      </w:r>
      <w:r w:rsidRPr="00113708">
        <w:rPr>
          <w:sz w:val="20"/>
          <w:szCs w:val="20"/>
          <w:lang w:val="sv-SE"/>
        </w:rPr>
        <w:t xml:space="preserve">Menurut Sugiyono (2010), pengambilan sampel didasarkan pada pertimbangan tertentu untuk memperoleh informasi yang lebih tepat </w:t>
      </w:r>
      <w:r w:rsidRPr="00113708">
        <w:rPr>
          <w:sz w:val="20"/>
          <w:szCs w:val="20"/>
          <w:lang w:val="sv-SE"/>
        </w:rPr>
        <w:fldChar w:fldCharType="begin" w:fldLock="1"/>
      </w:r>
      <w:r w:rsidRPr="00113708">
        <w:rPr>
          <w:sz w:val="20"/>
          <w:szCs w:val="20"/>
          <w:lang w:val="sv-SE"/>
        </w:rPr>
        <w:instrText xml:space="preserve"> ADDIN ZOTERO_ITEM CSL_CITATION {"citationID":"IDcZJJcb","properties":{"formattedCitation":"[10]","plainCitation":"[10]","noteIndex":0},"citationItems":[{"id":"6aevJ0Za/TydzybVM","uris":["http://www.mendeley.com/documents/?uuid=916dc388-347f-498c-96fe-79e5280b21f4"],"itemData":{"ISSN":"2614-1167","abstract":"Dalam penelitian kualitatif, komponen yang sangat berarti salah satunya\nmerupakan pemilihan dari responden yang hendak digunakan dalam riset. Semacam\nhalnya dalam riset kuantitatif, dalam riset kualitatif butuh terdapatnya tehnik\nsampling. Biasanya periset kualitatif kerap memakai tehnik sampling purposif buat\nmemastikan responden yang hendak digunakan dalam riset. Meski kita ketahui\nkalau masih banyak tipe tehnik samping yang bisa digunakan dalam riset kualitatif.\nFokus ulasan pada makalah ini ialah, metode pengembangan sample purposive serta\nsnowball sampling. Dimana, Sampling Purposif (Purposive sampling) ialah tata cara\nyang di jalani oleh periset dalam memastikan kriteria menimpa responden mana saja\nyang bisa diseleksi sebagai sampel. Sebaliknya snowball sampling, ialah Metode\nsampling dicoba dengan metode memakai data ilustrasi awal buat mengenali ilustrasi\nyang lain yang penuhi kriteria.","author":[{"dropping-particle":"","family":"Lenaini","given":"Ika","non-dropping-particle":"","parse-names":false,"suffix":""},{"dropping-particle":"","family":"Artikel","given":"Riwayat","non-dropping-particle":"","parse-names":false,"suffix":""}],"container-title":"Jurnal Kajian, Penelitian &amp; Pengembangan Pendidikan Sejarah","id":"ITEM-1","issue":"1","issued":{"date-parts":[["2021"]]},"page":"33-39","title":"Teknik Pengambilan Sampel Purposive Dan Snowball Sampling Info Artikel Abstrak","type":"article-journal","volume":"6"}}],"schema":"https://github.com/citation-style-language/schema/raw/master/csl-citation.json"} </w:instrText>
      </w:r>
      <w:r w:rsidRPr="00113708">
        <w:rPr>
          <w:sz w:val="20"/>
          <w:szCs w:val="20"/>
          <w:lang w:val="sv-SE"/>
        </w:rPr>
        <w:fldChar w:fldCharType="separate"/>
      </w:r>
      <w:r w:rsidRPr="00113708">
        <w:rPr>
          <w:sz w:val="20"/>
          <w:szCs w:val="20"/>
          <w:lang w:val="sv-SE"/>
        </w:rPr>
        <w:t>[10]</w:t>
      </w:r>
      <w:r w:rsidRPr="00113708">
        <w:rPr>
          <w:sz w:val="20"/>
          <w:szCs w:val="20"/>
          <w:lang w:val="sv-SE"/>
        </w:rPr>
        <w:fldChar w:fldCharType="end"/>
      </w:r>
      <w:r w:rsidRPr="00113708">
        <w:rPr>
          <w:sz w:val="20"/>
          <w:szCs w:val="20"/>
          <w:lang w:val="sv-SE"/>
        </w:rPr>
        <w:t>.</w:t>
      </w:r>
      <w:r>
        <w:rPr>
          <w:sz w:val="20"/>
          <w:szCs w:val="20"/>
          <w:lang w:val="sv-SE"/>
        </w:rPr>
        <w:t xml:space="preserve"> </w:t>
      </w:r>
      <w:r w:rsidRPr="00113708">
        <w:rPr>
          <w:sz w:val="20"/>
          <w:szCs w:val="20"/>
          <w:lang w:val="sv-SE"/>
        </w:rPr>
        <w:t>Penelitian ini menggunakan pendekatan eksperimen kuantitatif dengan metode one group pre</w:t>
      </w:r>
      <w:r w:rsidR="000D73D0">
        <w:rPr>
          <w:sz w:val="20"/>
          <w:szCs w:val="20"/>
          <w:lang w:val="sv-SE"/>
        </w:rPr>
        <w:t xml:space="preserve"> </w:t>
      </w:r>
      <w:r w:rsidRPr="00113708">
        <w:rPr>
          <w:sz w:val="20"/>
          <w:szCs w:val="20"/>
          <w:lang w:val="sv-SE"/>
        </w:rPr>
        <w:t>test</w:t>
      </w:r>
      <w:r w:rsidR="000D73D0">
        <w:rPr>
          <w:sz w:val="20"/>
          <w:szCs w:val="20"/>
          <w:lang w:val="sv-SE"/>
        </w:rPr>
        <w:t xml:space="preserve"> </w:t>
      </w:r>
      <w:r w:rsidRPr="00113708">
        <w:rPr>
          <w:sz w:val="20"/>
          <w:szCs w:val="20"/>
          <w:lang w:val="sv-SE"/>
        </w:rPr>
        <w:t>-</w:t>
      </w:r>
      <w:r w:rsidR="000D73D0">
        <w:rPr>
          <w:sz w:val="20"/>
          <w:szCs w:val="20"/>
          <w:lang w:val="sv-SE"/>
        </w:rPr>
        <w:t xml:space="preserve"> </w:t>
      </w:r>
      <w:r w:rsidRPr="00113708">
        <w:rPr>
          <w:sz w:val="20"/>
          <w:szCs w:val="20"/>
          <w:lang w:val="sv-SE"/>
        </w:rPr>
        <w:t>post test untuk mengetahui pengetahuan</w:t>
      </w:r>
      <w:r w:rsidR="000D73D0">
        <w:rPr>
          <w:sz w:val="20"/>
          <w:szCs w:val="20"/>
          <w:lang w:val="sv-SE"/>
        </w:rPr>
        <w:t xml:space="preserve"> kondisi</w:t>
      </w:r>
      <w:r w:rsidRPr="00113708">
        <w:rPr>
          <w:sz w:val="20"/>
          <w:szCs w:val="20"/>
          <w:lang w:val="sv-SE"/>
        </w:rPr>
        <w:t xml:space="preserve"> </w:t>
      </w:r>
      <w:r w:rsidR="000D73D0">
        <w:rPr>
          <w:sz w:val="20"/>
          <w:szCs w:val="20"/>
          <w:lang w:val="sv-SE"/>
        </w:rPr>
        <w:t>siswa</w:t>
      </w:r>
      <w:r w:rsidRPr="00113708">
        <w:rPr>
          <w:sz w:val="20"/>
          <w:szCs w:val="20"/>
          <w:lang w:val="sv-SE"/>
        </w:rPr>
        <w:t xml:space="preserve"> te</w:t>
      </w:r>
      <w:r w:rsidR="000D73D0">
        <w:rPr>
          <w:sz w:val="20"/>
          <w:szCs w:val="20"/>
          <w:lang w:val="sv-SE"/>
        </w:rPr>
        <w:t>rkait</w:t>
      </w:r>
      <w:r w:rsidRPr="00113708">
        <w:rPr>
          <w:sz w:val="20"/>
          <w:szCs w:val="20"/>
          <w:lang w:val="sv-SE"/>
        </w:rPr>
        <w:t xml:space="preserve"> kontrol diri</w:t>
      </w:r>
      <w:r w:rsidR="000D73D0">
        <w:rPr>
          <w:sz w:val="20"/>
          <w:szCs w:val="20"/>
          <w:lang w:val="sv-SE"/>
        </w:rPr>
        <w:t xml:space="preserve"> serta</w:t>
      </w:r>
      <w:r w:rsidRPr="00113708">
        <w:rPr>
          <w:sz w:val="20"/>
          <w:szCs w:val="20"/>
          <w:lang w:val="sv-SE"/>
        </w:rPr>
        <w:t xml:space="preserve"> untuk mengurangi </w:t>
      </w:r>
      <w:r w:rsidR="000D73D0">
        <w:rPr>
          <w:sz w:val="20"/>
          <w:szCs w:val="20"/>
          <w:lang w:val="sv-SE"/>
        </w:rPr>
        <w:t>tingkat adiksi</w:t>
      </w:r>
      <w:r w:rsidRPr="00113708">
        <w:rPr>
          <w:sz w:val="20"/>
          <w:szCs w:val="20"/>
          <w:lang w:val="sv-SE"/>
        </w:rPr>
        <w:t xml:space="preserve"> game online se</w:t>
      </w:r>
      <w:r w:rsidR="000D73D0">
        <w:rPr>
          <w:sz w:val="20"/>
          <w:szCs w:val="20"/>
          <w:lang w:val="sv-SE"/>
        </w:rPr>
        <w:t>telah</w:t>
      </w:r>
      <w:r w:rsidRPr="00113708">
        <w:rPr>
          <w:sz w:val="20"/>
          <w:szCs w:val="20"/>
          <w:lang w:val="sv-SE"/>
        </w:rPr>
        <w:t xml:space="preserve"> diberikan</w:t>
      </w:r>
      <w:r w:rsidR="000D73D0">
        <w:rPr>
          <w:sz w:val="20"/>
          <w:szCs w:val="20"/>
          <w:lang w:val="sv-SE"/>
        </w:rPr>
        <w:t xml:space="preserve"> psikoedukasi</w:t>
      </w:r>
      <w:r w:rsidRPr="00113708">
        <w:rPr>
          <w:sz w:val="20"/>
          <w:szCs w:val="20"/>
          <w:lang w:val="sv-SE"/>
        </w:rPr>
        <w:t xml:space="preserve">. Pengumpulan data penelitian </w:t>
      </w:r>
      <w:r w:rsidR="000D73D0">
        <w:rPr>
          <w:sz w:val="20"/>
          <w:szCs w:val="20"/>
          <w:lang w:val="sv-SE"/>
        </w:rPr>
        <w:t xml:space="preserve">ini </w:t>
      </w:r>
      <w:r w:rsidRPr="00113708">
        <w:rPr>
          <w:sz w:val="20"/>
          <w:szCs w:val="20"/>
          <w:lang w:val="sv-SE"/>
        </w:rPr>
        <w:t xml:space="preserve">melalui observasi dan wawancara kepada pihak sekolah. Selain itu, untuk mengetahui tingkat kecanduan game online pada siswa menggunakan skala likert yang memberikan empat </w:t>
      </w:r>
      <w:r w:rsidR="000D73D0">
        <w:rPr>
          <w:sz w:val="20"/>
          <w:szCs w:val="20"/>
          <w:lang w:val="sv-SE"/>
        </w:rPr>
        <w:t xml:space="preserve">pilihan </w:t>
      </w:r>
      <w:r w:rsidRPr="00113708">
        <w:rPr>
          <w:sz w:val="20"/>
          <w:szCs w:val="20"/>
          <w:lang w:val="sv-SE"/>
        </w:rPr>
        <w:t>jawaban</w:t>
      </w:r>
      <w:r w:rsidR="000D73D0">
        <w:rPr>
          <w:sz w:val="20"/>
          <w:szCs w:val="20"/>
          <w:lang w:val="sv-SE"/>
        </w:rPr>
        <w:t>,</w:t>
      </w:r>
      <w:r w:rsidRPr="00113708">
        <w:rPr>
          <w:sz w:val="20"/>
          <w:szCs w:val="20"/>
          <w:lang w:val="sv-SE"/>
        </w:rPr>
        <w:t xml:space="preserve"> yaitu </w:t>
      </w:r>
      <w:r w:rsidR="000D2A2F">
        <w:rPr>
          <w:sz w:val="20"/>
          <w:szCs w:val="20"/>
          <w:lang w:val="sv-SE"/>
        </w:rPr>
        <w:t>S</w:t>
      </w:r>
      <w:r w:rsidRPr="00113708">
        <w:rPr>
          <w:sz w:val="20"/>
          <w:szCs w:val="20"/>
          <w:lang w:val="sv-SE"/>
        </w:rPr>
        <w:t xml:space="preserve">angat </w:t>
      </w:r>
      <w:r w:rsidR="000D2A2F">
        <w:rPr>
          <w:sz w:val="20"/>
          <w:szCs w:val="20"/>
          <w:lang w:val="sv-SE"/>
        </w:rPr>
        <w:t>S</w:t>
      </w:r>
      <w:r w:rsidRPr="00113708">
        <w:rPr>
          <w:sz w:val="20"/>
          <w:szCs w:val="20"/>
          <w:lang w:val="sv-SE"/>
        </w:rPr>
        <w:t xml:space="preserve">etuju (SS), </w:t>
      </w:r>
      <w:r w:rsidR="000D2A2F">
        <w:rPr>
          <w:sz w:val="20"/>
          <w:szCs w:val="20"/>
          <w:lang w:val="sv-SE"/>
        </w:rPr>
        <w:t>S</w:t>
      </w:r>
      <w:r w:rsidRPr="00113708">
        <w:rPr>
          <w:sz w:val="20"/>
          <w:szCs w:val="20"/>
          <w:lang w:val="sv-SE"/>
        </w:rPr>
        <w:t xml:space="preserve">etuju (S), </w:t>
      </w:r>
      <w:r w:rsidR="000D2A2F">
        <w:rPr>
          <w:sz w:val="20"/>
          <w:szCs w:val="20"/>
          <w:lang w:val="sv-SE"/>
        </w:rPr>
        <w:t>T</w:t>
      </w:r>
      <w:r w:rsidRPr="00113708">
        <w:rPr>
          <w:sz w:val="20"/>
          <w:szCs w:val="20"/>
          <w:lang w:val="sv-SE"/>
        </w:rPr>
        <w:t xml:space="preserve">idak </w:t>
      </w:r>
      <w:r w:rsidR="000D2A2F">
        <w:rPr>
          <w:sz w:val="20"/>
          <w:szCs w:val="20"/>
          <w:lang w:val="sv-SE"/>
        </w:rPr>
        <w:t>S</w:t>
      </w:r>
      <w:r w:rsidRPr="00113708">
        <w:rPr>
          <w:sz w:val="20"/>
          <w:szCs w:val="20"/>
          <w:lang w:val="sv-SE"/>
        </w:rPr>
        <w:t>etuju (TS)</w:t>
      </w:r>
      <w:r w:rsidR="000D2A2F">
        <w:rPr>
          <w:sz w:val="20"/>
          <w:szCs w:val="20"/>
          <w:lang w:val="sv-SE"/>
        </w:rPr>
        <w:t xml:space="preserve"> </w:t>
      </w:r>
      <w:r w:rsidRPr="00113708">
        <w:rPr>
          <w:sz w:val="20"/>
          <w:szCs w:val="20"/>
          <w:lang w:val="sv-SE"/>
        </w:rPr>
        <w:t xml:space="preserve">dan </w:t>
      </w:r>
      <w:r w:rsidR="000D2A2F">
        <w:rPr>
          <w:sz w:val="20"/>
          <w:szCs w:val="20"/>
          <w:lang w:val="sv-SE"/>
        </w:rPr>
        <w:t>S</w:t>
      </w:r>
      <w:r w:rsidRPr="00113708">
        <w:rPr>
          <w:sz w:val="20"/>
          <w:szCs w:val="20"/>
          <w:lang w:val="sv-SE"/>
        </w:rPr>
        <w:t xml:space="preserve">angat </w:t>
      </w:r>
      <w:r w:rsidR="000D2A2F">
        <w:rPr>
          <w:sz w:val="20"/>
          <w:szCs w:val="20"/>
          <w:lang w:val="sv-SE"/>
        </w:rPr>
        <w:t>T</w:t>
      </w:r>
      <w:r w:rsidRPr="00113708">
        <w:rPr>
          <w:sz w:val="20"/>
          <w:szCs w:val="20"/>
          <w:lang w:val="sv-SE"/>
        </w:rPr>
        <w:t xml:space="preserve">idak </w:t>
      </w:r>
      <w:r w:rsidR="000D2A2F">
        <w:rPr>
          <w:sz w:val="20"/>
          <w:szCs w:val="20"/>
          <w:lang w:val="sv-SE"/>
        </w:rPr>
        <w:t>S</w:t>
      </w:r>
      <w:r w:rsidRPr="00113708">
        <w:rPr>
          <w:sz w:val="20"/>
          <w:szCs w:val="20"/>
          <w:lang w:val="sv-SE"/>
        </w:rPr>
        <w:t xml:space="preserve">etuju (STS). Skala ini didasarkan pada aspek kecanduan game online menurut Young (2017) yaitu salience, penggunaan berlebihan, pengabaian pekerjaan, antisipasi, kurangnya kontrol dan pengabaian kehidupan sosial </w:t>
      </w:r>
      <w:r w:rsidRPr="00113708">
        <w:rPr>
          <w:sz w:val="20"/>
          <w:szCs w:val="20"/>
          <w:lang w:val="sv-SE"/>
        </w:rPr>
        <w:fldChar w:fldCharType="begin" w:fldLock="1"/>
      </w:r>
      <w:r w:rsidRPr="00113708">
        <w:rPr>
          <w:sz w:val="20"/>
          <w:szCs w:val="20"/>
          <w:lang w:val="sv-SE"/>
        </w:rPr>
        <w:instrText xml:space="preserve"> ADDIN ZOTERO_ITEM CSL_CITATION {"citationID":"5ZfcqRjY","properties":{"formattedCitation":"[11]","plainCitation":"[11]","noteIndex":0},"citationItems":[{"id":"6aevJ0Za/M6i3AlSW","uris":["http://www.mendeley.com/documents/?uuid=54e901dd-ef51-4cb2-8e5d-c7fd3829dbc6"],"itemData":{"author":[{"dropping-particle":"","family":"S.","given":"Hardaningsih","non-dropping-particle":"","parse-names":false,"suffix":""}],"id":"ITEM-1","issued":{"date-parts":[["2020"]]},"title":"Gambaran Kecanduan Bermain Game Online ( Iat ) Pada Remaja Di Sma Panca Budi Medan Skripsi Oleh : Rizka Hardiningsih Fakultas Psikologi Universitas Medan Area Medan","type":"article-journal"}}],"schema":"https://github.com/citation-style-language/schema/raw/master/csl-citation.json"} </w:instrText>
      </w:r>
      <w:r w:rsidRPr="00113708">
        <w:rPr>
          <w:sz w:val="20"/>
          <w:szCs w:val="20"/>
          <w:lang w:val="sv-SE"/>
        </w:rPr>
        <w:fldChar w:fldCharType="separate"/>
      </w:r>
      <w:r w:rsidRPr="00113708">
        <w:rPr>
          <w:sz w:val="20"/>
          <w:szCs w:val="20"/>
          <w:lang w:val="sv-SE"/>
        </w:rPr>
        <w:t>[11]</w:t>
      </w:r>
      <w:r w:rsidRPr="00113708">
        <w:rPr>
          <w:sz w:val="20"/>
          <w:szCs w:val="20"/>
          <w:lang w:val="sv-SE"/>
        </w:rPr>
        <w:fldChar w:fldCharType="end"/>
      </w:r>
      <w:r w:rsidRPr="00113708">
        <w:rPr>
          <w:sz w:val="20"/>
          <w:szCs w:val="20"/>
          <w:lang w:val="sv-SE"/>
        </w:rPr>
        <w:t>.</w:t>
      </w:r>
    </w:p>
    <w:p w14:paraId="6FD9FECC" w14:textId="4377F4FB" w:rsidR="00113708" w:rsidRPr="00113708" w:rsidRDefault="00113708" w:rsidP="00113708">
      <w:pPr>
        <w:pStyle w:val="JSKReferenceItem"/>
        <w:rPr>
          <w:sz w:val="20"/>
          <w:szCs w:val="20"/>
          <w:lang w:val="sv-SE"/>
        </w:rPr>
      </w:pPr>
      <w:r>
        <w:rPr>
          <w:sz w:val="20"/>
          <w:szCs w:val="20"/>
          <w:lang w:val="sv-SE"/>
        </w:rPr>
        <w:tab/>
      </w:r>
      <w:r w:rsidRPr="00113708">
        <w:rPr>
          <w:sz w:val="20"/>
          <w:szCs w:val="20"/>
          <w:lang w:val="sv-SE"/>
        </w:rPr>
        <w:t xml:space="preserve">Berdasarkan hasil pengumpulan data penelitian, diperoleh data 20 siswa yang menunjukkan tingkat </w:t>
      </w:r>
      <w:r w:rsidR="000D2A2F">
        <w:rPr>
          <w:sz w:val="20"/>
          <w:szCs w:val="20"/>
          <w:lang w:val="sv-SE"/>
        </w:rPr>
        <w:t>adiksi</w:t>
      </w:r>
      <w:r w:rsidRPr="00113708">
        <w:rPr>
          <w:sz w:val="20"/>
          <w:szCs w:val="20"/>
          <w:lang w:val="sv-SE"/>
        </w:rPr>
        <w:t xml:space="preserve"> game online </w:t>
      </w:r>
      <w:r w:rsidR="000D2A2F">
        <w:rPr>
          <w:sz w:val="20"/>
          <w:szCs w:val="20"/>
          <w:lang w:val="sv-SE"/>
        </w:rPr>
        <w:t xml:space="preserve">di tingkat </w:t>
      </w:r>
      <w:r w:rsidRPr="00113708">
        <w:rPr>
          <w:sz w:val="20"/>
          <w:szCs w:val="20"/>
          <w:lang w:val="sv-SE"/>
        </w:rPr>
        <w:t>berat dan 14 siswa d</w:t>
      </w:r>
      <w:r w:rsidR="000D2A2F">
        <w:rPr>
          <w:sz w:val="20"/>
          <w:szCs w:val="20"/>
          <w:lang w:val="sv-SE"/>
        </w:rPr>
        <w:t>i</w:t>
      </w:r>
      <w:r w:rsidRPr="00113708">
        <w:rPr>
          <w:sz w:val="20"/>
          <w:szCs w:val="20"/>
          <w:lang w:val="sv-SE"/>
        </w:rPr>
        <w:t xml:space="preserve"> tingkat sedang. Hal ini ditunjukkan pada siswa yang kesulitan mengatur waktu online, sering online lebih lama dari yang diinginkan dan menyembunyikan perilaku bermain game online dari orang lain, memandang internet sebagai sesuatu yang sangat diperlukan agar kinerja dan produktivitasnya dalam mengerjakan tugas sekolah akan memberikan dampak buruk. Hal ini disebabkan oleh semakin lamanya waktu yang dihabiskan untuk bermain game online, siswa mudah tersinggung atau marah ketika orang lain menanyakan apa yang mereka lakukan selama bermain game online.</w:t>
      </w:r>
    </w:p>
    <w:p w14:paraId="6C19078F" w14:textId="419901B6" w:rsidR="00113708" w:rsidRDefault="00113708" w:rsidP="00113708">
      <w:pPr>
        <w:pStyle w:val="JSKReferenceItem"/>
        <w:rPr>
          <w:sz w:val="20"/>
          <w:szCs w:val="20"/>
          <w:lang w:val="sv-SE"/>
        </w:rPr>
      </w:pPr>
      <w:r>
        <w:rPr>
          <w:sz w:val="20"/>
          <w:szCs w:val="20"/>
          <w:lang w:val="sv-SE"/>
        </w:rPr>
        <w:tab/>
      </w:r>
      <w:r w:rsidRPr="00113708">
        <w:rPr>
          <w:sz w:val="20"/>
          <w:szCs w:val="20"/>
          <w:lang w:val="sv-SE"/>
        </w:rPr>
        <w:t>Sebelum psikoedukasi dilaksanakan, terlebih dahulu dilakukannya beberapa kegiatan untuk memahami keadaan siswa yang meliputi observasi, wawancara, dan pre-test. Psikoedukasi dilaksanakan pada hari Selasa, 28 November 2023 pukul 09.00-11.30 WIB di ruang rapat guru lantai 1 SMP Negeri 3 Candi. Psikoedukasi ini diikuti oleh 34 siswa kelas VII yang telah mengisi angket kecanduan game online dan juga guru BK. Metode pelaksanaan psikoedukasi terdiri dari pemahaman kecanduan game online dan kontrol diri. Tahapan pelaksanaan psikoedukasi dapat dilihat pada Gambar 1.</w:t>
      </w:r>
    </w:p>
    <w:p w14:paraId="568436A6" w14:textId="77777777" w:rsidR="00D65930" w:rsidRDefault="00D65930" w:rsidP="00D65930">
      <w:pPr>
        <w:pStyle w:val="JSKReferenceItem"/>
        <w:jc w:val="center"/>
        <w:rPr>
          <w:sz w:val="20"/>
          <w:szCs w:val="20"/>
          <w:lang w:val="sv-SE"/>
        </w:rPr>
      </w:pPr>
    </w:p>
    <w:p w14:paraId="24A8202E" w14:textId="0DC4EB51" w:rsidR="00D65930" w:rsidRPr="00D65930" w:rsidRDefault="00D65930" w:rsidP="00D65930">
      <w:pPr>
        <w:pStyle w:val="JSKReferenceItem"/>
        <w:jc w:val="center"/>
        <w:rPr>
          <w:b/>
          <w:bCs/>
          <w:sz w:val="20"/>
          <w:szCs w:val="20"/>
          <w:lang w:val="sv-SE"/>
        </w:rPr>
      </w:pPr>
      <w:r w:rsidRPr="00D65930">
        <w:rPr>
          <w:b/>
          <w:bCs/>
          <w:sz w:val="20"/>
          <w:szCs w:val="20"/>
          <w:lang w:val="sv-SE"/>
        </w:rPr>
        <w:t>Gambar 1. Tahapan psikoedukasi</w:t>
      </w:r>
    </w:p>
    <w:p w14:paraId="68878D26" w14:textId="77777777" w:rsidR="00D65930" w:rsidRPr="00D65930" w:rsidRDefault="00D65930" w:rsidP="00D65930">
      <w:pPr>
        <w:pStyle w:val="JSKReferenceItem"/>
        <w:jc w:val="center"/>
        <w:rPr>
          <w:sz w:val="20"/>
          <w:szCs w:val="20"/>
          <w:lang w:val="sv-SE"/>
        </w:rPr>
      </w:pPr>
    </w:p>
    <w:p w14:paraId="1743F782" w14:textId="08BC15A6" w:rsidR="00113708" w:rsidRPr="00BB7F07" w:rsidRDefault="000D2A2F" w:rsidP="00113708">
      <w:pPr>
        <w:pStyle w:val="JSKReferenceItem"/>
        <w:rPr>
          <w:sz w:val="24"/>
          <w:lang w:val="sv-SE"/>
        </w:rPr>
      </w:pPr>
      <w:r>
        <w:rPr>
          <w:noProof/>
        </w:rPr>
        <w:lastRenderedPageBreak/>
        <mc:AlternateContent>
          <mc:Choice Requires="wps">
            <w:drawing>
              <wp:anchor distT="45720" distB="45720" distL="114300" distR="114300" simplePos="0" relativeHeight="251663360" behindDoc="0" locked="0" layoutInCell="1" hidden="0" allowOverlap="1" wp14:anchorId="02AE0124" wp14:editId="7D06C4FB">
                <wp:simplePos x="0" y="0"/>
                <wp:positionH relativeFrom="column">
                  <wp:posOffset>279400</wp:posOffset>
                </wp:positionH>
                <wp:positionV relativeFrom="paragraph">
                  <wp:posOffset>67945</wp:posOffset>
                </wp:positionV>
                <wp:extent cx="720725" cy="374565"/>
                <wp:effectExtent l="0" t="0" r="0" b="0"/>
                <wp:wrapSquare wrapText="bothSides" distT="45720" distB="45720" distL="114300" distR="114300"/>
                <wp:docPr id="5" name="Rectangle 5"/>
                <wp:cNvGraphicFramePr/>
                <a:graphic xmlns:a="http://schemas.openxmlformats.org/drawingml/2006/main">
                  <a:graphicData uri="http://schemas.microsoft.com/office/word/2010/wordprocessingShape">
                    <wps:wsp>
                      <wps:cNvSpPr/>
                      <wps:spPr>
                        <a:xfrm>
                          <a:off x="0" y="0"/>
                          <a:ext cx="720725" cy="3745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D6D9D90" w14:textId="77777777" w:rsidR="00113708" w:rsidRPr="00113708" w:rsidRDefault="00113708" w:rsidP="00113708">
                            <w:pPr>
                              <w:jc w:val="both"/>
                              <w:textDirection w:val="btLr"/>
                              <w:rPr>
                                <w:sz w:val="20"/>
                                <w:szCs w:val="20"/>
                              </w:rPr>
                            </w:pPr>
                            <w:r w:rsidRPr="00113708">
                              <w:rPr>
                                <w:i/>
                                <w:color w:val="000000"/>
                                <w:sz w:val="20"/>
                                <w:szCs w:val="20"/>
                              </w:rPr>
                              <w:t>Pre test</w:t>
                            </w:r>
                          </w:p>
                        </w:txbxContent>
                      </wps:txbx>
                      <wps:bodyPr spcFirstLastPara="1" wrap="square" lIns="91425" tIns="45700" rIns="91425" bIns="45700" anchor="t" anchorCtr="0">
                        <a:noAutofit/>
                      </wps:bodyPr>
                    </wps:wsp>
                  </a:graphicData>
                </a:graphic>
              </wp:anchor>
            </w:drawing>
          </mc:Choice>
          <mc:Fallback>
            <w:pict>
              <v:rect w14:anchorId="02AE0124" id="Rectangle 5" o:spid="_x0000_s1026" style="position:absolute;left:0;text-align:left;margin-left:22pt;margin-top:5.35pt;width:56.75pt;height:29.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">
                <v:stroke startarrowwidth="narrow" startarrowlength="short" endarrowwidth="narrow" endarrowlength="short"/>
                <v:textbox inset="2.53958mm,1.2694mm,2.53958mm,1.2694mm">
                  <w:txbxContent>
                    <w:p w14:paraId="5D6D9D90" w14:textId="77777777" w:rsidR="00113708" w:rsidRPr="00113708" w:rsidRDefault="00113708" w:rsidP="00113708">
                      <w:pPr>
                        <w:jc w:val="both"/>
                        <w:textDirection w:val="btLr"/>
                        <w:rPr>
                          <w:sz w:val="20"/>
                          <w:szCs w:val="20"/>
                        </w:rPr>
                      </w:pPr>
                      <w:proofErr w:type="spellStart"/>
                      <w:r w:rsidRPr="00113708">
                        <w:rPr>
                          <w:i/>
                          <w:color w:val="000000"/>
                          <w:sz w:val="20"/>
                          <w:szCs w:val="20"/>
                        </w:rPr>
                        <w:t>Pre</w:t>
                      </w:r>
                      <w:proofErr w:type="spellEnd"/>
                      <w:r w:rsidRPr="00113708">
                        <w:rPr>
                          <w:i/>
                          <w:color w:val="000000"/>
                          <w:sz w:val="20"/>
                          <w:szCs w:val="20"/>
                        </w:rPr>
                        <w:t xml:space="preserve"> </w:t>
                      </w:r>
                      <w:proofErr w:type="spellStart"/>
                      <w:r w:rsidRPr="00113708">
                        <w:rPr>
                          <w:i/>
                          <w:color w:val="000000"/>
                          <w:sz w:val="20"/>
                          <w:szCs w:val="20"/>
                        </w:rPr>
                        <w:t>test</w:t>
                      </w:r>
                      <w:proofErr w:type="spellEnd"/>
                    </w:p>
                  </w:txbxContent>
                </v:textbox>
                <w10:wrap type="square"/>
              </v:rect>
            </w:pict>
          </mc:Fallback>
        </mc:AlternateContent>
      </w:r>
      <w:r w:rsidR="00113708">
        <w:rPr>
          <w:noProof/>
        </w:rPr>
        <mc:AlternateContent>
          <mc:Choice Requires="wps">
            <w:drawing>
              <wp:anchor distT="45720" distB="45720" distL="114300" distR="114300" simplePos="0" relativeHeight="251661312" behindDoc="0" locked="0" layoutInCell="1" hidden="0" allowOverlap="1" wp14:anchorId="540D3674" wp14:editId="19EEDAA8">
                <wp:simplePos x="0" y="0"/>
                <wp:positionH relativeFrom="column">
                  <wp:posOffset>5143500</wp:posOffset>
                </wp:positionH>
                <wp:positionV relativeFrom="paragraph">
                  <wp:posOffset>90170</wp:posOffset>
                </wp:positionV>
                <wp:extent cx="793750" cy="374015"/>
                <wp:effectExtent l="0" t="0" r="0" b="0"/>
                <wp:wrapSquare wrapText="bothSides" distT="45720" distB="45720" distL="114300" distR="114300"/>
                <wp:docPr id="893207166" name="Rectangle 893207166"/>
                <wp:cNvGraphicFramePr/>
                <a:graphic xmlns:a="http://schemas.openxmlformats.org/drawingml/2006/main">
                  <a:graphicData uri="http://schemas.microsoft.com/office/word/2010/wordprocessingShape">
                    <wps:wsp>
                      <wps:cNvSpPr/>
                      <wps:spPr>
                        <a:xfrm>
                          <a:off x="0" y="0"/>
                          <a:ext cx="793750" cy="3740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16F83AD" w14:textId="77777777" w:rsidR="00113708" w:rsidRPr="00113708" w:rsidRDefault="00113708" w:rsidP="00113708">
                            <w:pPr>
                              <w:jc w:val="both"/>
                              <w:textDirection w:val="btLr"/>
                              <w:rPr>
                                <w:sz w:val="20"/>
                                <w:szCs w:val="20"/>
                              </w:rPr>
                            </w:pPr>
                            <w:r w:rsidRPr="00113708">
                              <w:rPr>
                                <w:i/>
                                <w:color w:val="000000"/>
                                <w:sz w:val="20"/>
                                <w:szCs w:val="20"/>
                              </w:rPr>
                              <w:t>Post test</w:t>
                            </w:r>
                          </w:p>
                        </w:txbxContent>
                      </wps:txbx>
                      <wps:bodyPr spcFirstLastPara="1" wrap="square" lIns="91425" tIns="45700" rIns="91425" bIns="45700" anchor="t" anchorCtr="0">
                        <a:noAutofit/>
                      </wps:bodyPr>
                    </wps:wsp>
                  </a:graphicData>
                </a:graphic>
              </wp:anchor>
            </w:drawing>
          </mc:Choice>
          <mc:Fallback>
            <w:pict>
              <v:rect w14:anchorId="540D3674" id="Rectangle 893207166" o:spid="_x0000_s1027" style="position:absolute;left:0;text-align:left;margin-left:405pt;margin-top:7.1pt;width:62.5pt;height:29.4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">
                <v:stroke startarrowwidth="narrow" startarrowlength="short" endarrowwidth="narrow" endarrowlength="short"/>
                <v:textbox inset="2.53958mm,1.2694mm,2.53958mm,1.2694mm">
                  <w:txbxContent>
                    <w:p w14:paraId="416F83AD" w14:textId="77777777" w:rsidR="00113708" w:rsidRPr="00113708" w:rsidRDefault="00113708" w:rsidP="00113708">
                      <w:pPr>
                        <w:jc w:val="both"/>
                        <w:textDirection w:val="btLr"/>
                        <w:rPr>
                          <w:sz w:val="20"/>
                          <w:szCs w:val="20"/>
                        </w:rPr>
                      </w:pPr>
                      <w:proofErr w:type="spellStart"/>
                      <w:r w:rsidRPr="00113708">
                        <w:rPr>
                          <w:i/>
                          <w:color w:val="000000"/>
                          <w:sz w:val="20"/>
                          <w:szCs w:val="20"/>
                        </w:rPr>
                        <w:t>Post</w:t>
                      </w:r>
                      <w:proofErr w:type="spellEnd"/>
                      <w:r w:rsidRPr="00113708">
                        <w:rPr>
                          <w:i/>
                          <w:color w:val="000000"/>
                          <w:sz w:val="20"/>
                          <w:szCs w:val="20"/>
                        </w:rPr>
                        <w:t xml:space="preserve"> </w:t>
                      </w:r>
                      <w:proofErr w:type="spellStart"/>
                      <w:r w:rsidRPr="00113708">
                        <w:rPr>
                          <w:i/>
                          <w:color w:val="000000"/>
                          <w:sz w:val="20"/>
                          <w:szCs w:val="20"/>
                        </w:rPr>
                        <w:t>test</w:t>
                      </w:r>
                      <w:proofErr w:type="spellEnd"/>
                    </w:p>
                  </w:txbxContent>
                </v:textbox>
                <w10:wrap type="square"/>
              </v:rect>
            </w:pict>
          </mc:Fallback>
        </mc:AlternateContent>
      </w:r>
      <w:r w:rsidR="00113708">
        <w:rPr>
          <w:noProof/>
        </w:rPr>
        <mc:AlternateContent>
          <mc:Choice Requires="wps">
            <w:drawing>
              <wp:anchor distT="45720" distB="45720" distL="114300" distR="114300" simplePos="0" relativeHeight="251662336" behindDoc="0" locked="0" layoutInCell="1" hidden="0" allowOverlap="1" wp14:anchorId="7B4722B0" wp14:editId="730ABAF6">
                <wp:simplePos x="0" y="0"/>
                <wp:positionH relativeFrom="column">
                  <wp:posOffset>3321050</wp:posOffset>
                </wp:positionH>
                <wp:positionV relativeFrom="paragraph">
                  <wp:posOffset>58420</wp:posOffset>
                </wp:positionV>
                <wp:extent cx="1343025" cy="633140"/>
                <wp:effectExtent l="0" t="0" r="0" b="0"/>
                <wp:wrapSquare wrapText="bothSides" distT="45720" distB="45720" distL="114300" distR="114300"/>
                <wp:docPr id="8" name="Rectangle 8"/>
                <wp:cNvGraphicFramePr/>
                <a:graphic xmlns:a="http://schemas.openxmlformats.org/drawingml/2006/main">
                  <a:graphicData uri="http://schemas.microsoft.com/office/word/2010/wordprocessingShape">
                    <wps:wsp>
                      <wps:cNvSpPr/>
                      <wps:spPr>
                        <a:xfrm>
                          <a:off x="0" y="0"/>
                          <a:ext cx="1343025" cy="6331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E1B664D" w14:textId="77777777" w:rsidR="00113708" w:rsidRPr="00113708" w:rsidRDefault="00113708" w:rsidP="00113708">
                            <w:pPr>
                              <w:jc w:val="center"/>
                              <w:textDirection w:val="btLr"/>
                              <w:rPr>
                                <w:sz w:val="20"/>
                                <w:szCs w:val="20"/>
                              </w:rPr>
                            </w:pPr>
                            <w:r w:rsidRPr="00113708">
                              <w:rPr>
                                <w:color w:val="000000"/>
                                <w:sz w:val="20"/>
                                <w:szCs w:val="20"/>
                              </w:rPr>
                              <w:t>Pengenalan kecanduan game online</w:t>
                            </w:r>
                          </w:p>
                        </w:txbxContent>
                      </wps:txbx>
                      <wps:bodyPr spcFirstLastPara="1" wrap="square" lIns="91425" tIns="45700" rIns="91425" bIns="45700" anchor="t" anchorCtr="0">
                        <a:noAutofit/>
                      </wps:bodyPr>
                    </wps:wsp>
                  </a:graphicData>
                </a:graphic>
              </wp:anchor>
            </w:drawing>
          </mc:Choice>
          <mc:Fallback>
            <w:pict>
              <v:rect w14:anchorId="7B4722B0" id="Rectangle 8" o:spid="_x0000_s1028" style="position:absolute;left:0;text-align:left;margin-left:261.5pt;margin-top:4.6pt;width:105.75pt;height:49.8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">
                <v:stroke startarrowwidth="narrow" startarrowlength="short" endarrowwidth="narrow" endarrowlength="short"/>
                <v:textbox inset="2.53958mm,1.2694mm,2.53958mm,1.2694mm">
                  <w:txbxContent>
                    <w:p w14:paraId="6E1B664D" w14:textId="77777777" w:rsidR="00113708" w:rsidRPr="00113708" w:rsidRDefault="00113708" w:rsidP="00113708">
                      <w:pPr>
                        <w:jc w:val="center"/>
                        <w:textDirection w:val="btLr"/>
                        <w:rPr>
                          <w:sz w:val="20"/>
                          <w:szCs w:val="20"/>
                        </w:rPr>
                      </w:pPr>
                      <w:r w:rsidRPr="00113708">
                        <w:rPr>
                          <w:color w:val="000000"/>
                          <w:sz w:val="20"/>
                          <w:szCs w:val="20"/>
                        </w:rPr>
                        <w:t xml:space="preserve">Pengenalan kecanduan </w:t>
                      </w:r>
                      <w:proofErr w:type="spellStart"/>
                      <w:r w:rsidRPr="00113708">
                        <w:rPr>
                          <w:color w:val="000000"/>
                          <w:sz w:val="20"/>
                          <w:szCs w:val="20"/>
                        </w:rPr>
                        <w:t>game</w:t>
                      </w:r>
                      <w:proofErr w:type="spellEnd"/>
                      <w:r w:rsidRPr="00113708">
                        <w:rPr>
                          <w:color w:val="000000"/>
                          <w:sz w:val="20"/>
                          <w:szCs w:val="20"/>
                        </w:rPr>
                        <w:t xml:space="preserve"> </w:t>
                      </w:r>
                      <w:proofErr w:type="spellStart"/>
                      <w:r w:rsidRPr="00113708">
                        <w:rPr>
                          <w:color w:val="000000"/>
                          <w:sz w:val="20"/>
                          <w:szCs w:val="20"/>
                        </w:rPr>
                        <w:t>online</w:t>
                      </w:r>
                      <w:proofErr w:type="spellEnd"/>
                    </w:p>
                  </w:txbxContent>
                </v:textbox>
                <w10:wrap type="square"/>
              </v:rect>
            </w:pict>
          </mc:Fallback>
        </mc:AlternateContent>
      </w:r>
      <w:r w:rsidR="00113708">
        <w:rPr>
          <w:noProof/>
        </w:rPr>
        <mc:AlternateContent>
          <mc:Choice Requires="wps">
            <w:drawing>
              <wp:anchor distT="45720" distB="45720" distL="114300" distR="114300" simplePos="0" relativeHeight="251660288" behindDoc="0" locked="0" layoutInCell="1" hidden="0" allowOverlap="1" wp14:anchorId="7DB36779" wp14:editId="0ADA0EC8">
                <wp:simplePos x="0" y="0"/>
                <wp:positionH relativeFrom="column">
                  <wp:posOffset>1489075</wp:posOffset>
                </wp:positionH>
                <wp:positionV relativeFrom="paragraph">
                  <wp:posOffset>64770</wp:posOffset>
                </wp:positionV>
                <wp:extent cx="1343025" cy="633140"/>
                <wp:effectExtent l="0" t="0" r="0" b="0"/>
                <wp:wrapSquare wrapText="bothSides" distT="45720" distB="45720" distL="114300" distR="114300"/>
                <wp:docPr id="3" name="Rectangle 3"/>
                <wp:cNvGraphicFramePr/>
                <a:graphic xmlns:a="http://schemas.openxmlformats.org/drawingml/2006/main">
                  <a:graphicData uri="http://schemas.microsoft.com/office/word/2010/wordprocessingShape">
                    <wps:wsp>
                      <wps:cNvSpPr/>
                      <wps:spPr>
                        <a:xfrm>
                          <a:off x="0" y="0"/>
                          <a:ext cx="1343025" cy="6331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C308BBD" w14:textId="77777777" w:rsidR="00113708" w:rsidRPr="00113708" w:rsidRDefault="00113708" w:rsidP="00113708">
                            <w:pPr>
                              <w:jc w:val="center"/>
                              <w:textDirection w:val="btLr"/>
                              <w:rPr>
                                <w:sz w:val="20"/>
                                <w:szCs w:val="20"/>
                              </w:rPr>
                            </w:pPr>
                            <w:r w:rsidRPr="00113708">
                              <w:rPr>
                                <w:color w:val="000000"/>
                                <w:sz w:val="20"/>
                                <w:szCs w:val="20"/>
                              </w:rPr>
                              <w:t>Pengenalan kecanduan game online</w:t>
                            </w:r>
                          </w:p>
                        </w:txbxContent>
                      </wps:txbx>
                      <wps:bodyPr spcFirstLastPara="1" wrap="square" lIns="91425" tIns="45700" rIns="91425" bIns="45700" anchor="t" anchorCtr="0">
                        <a:noAutofit/>
                      </wps:bodyPr>
                    </wps:wsp>
                  </a:graphicData>
                </a:graphic>
              </wp:anchor>
            </w:drawing>
          </mc:Choice>
          <mc:Fallback>
            <w:pict>
              <v:rect w14:anchorId="7DB36779" id="Rectangle 3" o:spid="_x0000_s1029" style="position:absolute;left:0;text-align:left;margin-left:117.25pt;margin-top:5.1pt;width:105.75pt;height:49.8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">
                <v:stroke startarrowwidth="narrow" startarrowlength="short" endarrowwidth="narrow" endarrowlength="short"/>
                <v:textbox inset="2.53958mm,1.2694mm,2.53958mm,1.2694mm">
                  <w:txbxContent>
                    <w:p w14:paraId="2C308BBD" w14:textId="77777777" w:rsidR="00113708" w:rsidRPr="00113708" w:rsidRDefault="00113708" w:rsidP="00113708">
                      <w:pPr>
                        <w:jc w:val="center"/>
                        <w:textDirection w:val="btLr"/>
                        <w:rPr>
                          <w:sz w:val="20"/>
                          <w:szCs w:val="20"/>
                        </w:rPr>
                      </w:pPr>
                      <w:r w:rsidRPr="00113708">
                        <w:rPr>
                          <w:color w:val="000000"/>
                          <w:sz w:val="20"/>
                          <w:szCs w:val="20"/>
                        </w:rPr>
                        <w:t xml:space="preserve">Pengenalan kecanduan </w:t>
                      </w:r>
                      <w:proofErr w:type="spellStart"/>
                      <w:r w:rsidRPr="00113708">
                        <w:rPr>
                          <w:color w:val="000000"/>
                          <w:sz w:val="20"/>
                          <w:szCs w:val="20"/>
                        </w:rPr>
                        <w:t>game</w:t>
                      </w:r>
                      <w:proofErr w:type="spellEnd"/>
                      <w:r w:rsidRPr="00113708">
                        <w:rPr>
                          <w:color w:val="000000"/>
                          <w:sz w:val="20"/>
                          <w:szCs w:val="20"/>
                        </w:rPr>
                        <w:t xml:space="preserve"> </w:t>
                      </w:r>
                      <w:proofErr w:type="spellStart"/>
                      <w:r w:rsidRPr="00113708">
                        <w:rPr>
                          <w:color w:val="000000"/>
                          <w:sz w:val="20"/>
                          <w:szCs w:val="20"/>
                        </w:rPr>
                        <w:t>online</w:t>
                      </w:r>
                      <w:proofErr w:type="spellEnd"/>
                    </w:p>
                  </w:txbxContent>
                </v:textbox>
                <w10:wrap type="square"/>
              </v:rect>
            </w:pict>
          </mc:Fallback>
        </mc:AlternateContent>
      </w:r>
    </w:p>
    <w:p w14:paraId="257AE1C3" w14:textId="46410050" w:rsidR="00113708" w:rsidRPr="00BB7F07" w:rsidRDefault="000D2A2F" w:rsidP="00113708">
      <w:pPr>
        <w:pStyle w:val="JSKReferenceItem"/>
        <w:rPr>
          <w:sz w:val="24"/>
          <w:lang w:val="sv-SE"/>
        </w:rPr>
      </w:pPr>
      <w:r>
        <w:rPr>
          <w:noProof/>
        </w:rPr>
        <mc:AlternateContent>
          <mc:Choice Requires="wps">
            <w:drawing>
              <wp:anchor distT="0" distB="0" distL="114300" distR="114300" simplePos="0" relativeHeight="251664384" behindDoc="0" locked="0" layoutInCell="1" allowOverlap="1" wp14:anchorId="13522444" wp14:editId="40F3B393">
                <wp:simplePos x="0" y="0"/>
                <wp:positionH relativeFrom="column">
                  <wp:posOffset>996950</wp:posOffset>
                </wp:positionH>
                <wp:positionV relativeFrom="paragraph">
                  <wp:posOffset>75565</wp:posOffset>
                </wp:positionV>
                <wp:extent cx="485775" cy="0"/>
                <wp:effectExtent l="0" t="76200" r="9525" b="95250"/>
                <wp:wrapNone/>
                <wp:docPr id="739971300" name="Straight Arrow Connector 1"/>
                <wp:cNvGraphicFramePr/>
                <a:graphic xmlns:a="http://schemas.openxmlformats.org/drawingml/2006/main">
                  <a:graphicData uri="http://schemas.microsoft.com/office/word/2010/wordprocessingShape">
                    <wps:wsp>
                      <wps:cNvCnPr/>
                      <wps:spPr>
                        <a:xfrm>
                          <a:off x="0" y="0"/>
                          <a:ext cx="485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ADD841F" id="_x0000_t32" coordsize="21600,21600" o:spt="32" o:oned="t" path="m,l21600,21600e" filled="f">
                <v:path arrowok="t" fillok="f" o:connecttype="none"/>
                <o:lock v:ext="edit" shapetype="t"/>
              </v:shapetype>
              <v:shape id="Straight Arrow Connector 1" o:spid="_x0000_s1026" type="#_x0000_t32" style="position:absolute;margin-left:78.5pt;margin-top:5.95pt;width:38.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" strokecolor="black [3200]" strokeweight=".5pt">
                <v:stroke endarrow="block" joinstyle="miter"/>
              </v:shape>
            </w:pict>
          </mc:Fallback>
        </mc:AlternateContent>
      </w:r>
      <w:r w:rsidR="00113708">
        <w:rPr>
          <w:noProof/>
        </w:rPr>
        <mc:AlternateContent>
          <mc:Choice Requires="wps">
            <w:drawing>
              <wp:anchor distT="0" distB="0" distL="114300" distR="114300" simplePos="0" relativeHeight="251666432" behindDoc="0" locked="0" layoutInCell="1" allowOverlap="1" wp14:anchorId="6E1F9719" wp14:editId="4CF488C0">
                <wp:simplePos x="0" y="0"/>
                <wp:positionH relativeFrom="column">
                  <wp:posOffset>4657725</wp:posOffset>
                </wp:positionH>
                <wp:positionV relativeFrom="paragraph">
                  <wp:posOffset>8890</wp:posOffset>
                </wp:positionV>
                <wp:extent cx="485775" cy="0"/>
                <wp:effectExtent l="0" t="76200" r="9525" b="95250"/>
                <wp:wrapNone/>
                <wp:docPr id="670976407" name="Straight Arrow Connector 1"/>
                <wp:cNvGraphicFramePr/>
                <a:graphic xmlns:a="http://schemas.openxmlformats.org/drawingml/2006/main">
                  <a:graphicData uri="http://schemas.microsoft.com/office/word/2010/wordprocessingShape">
                    <wps:wsp>
                      <wps:cNvCnPr/>
                      <wps:spPr>
                        <a:xfrm>
                          <a:off x="0" y="0"/>
                          <a:ext cx="485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11039F" id="Straight Arrow Connector 1" o:spid="_x0000_s1026" type="#_x0000_t32" style="position:absolute;margin-left:366.75pt;margin-top:.7pt;width:38.2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" strokecolor="black [3200]" strokeweight=".5pt">
                <v:stroke endarrow="block" joinstyle="miter"/>
              </v:shape>
            </w:pict>
          </mc:Fallback>
        </mc:AlternateContent>
      </w:r>
      <w:r w:rsidR="00113708">
        <w:rPr>
          <w:noProof/>
        </w:rPr>
        <mc:AlternateContent>
          <mc:Choice Requires="wps">
            <w:drawing>
              <wp:anchor distT="0" distB="0" distL="114300" distR="114300" simplePos="0" relativeHeight="251665408" behindDoc="0" locked="0" layoutInCell="1" allowOverlap="1" wp14:anchorId="5C2F1287" wp14:editId="14E6AAA6">
                <wp:simplePos x="0" y="0"/>
                <wp:positionH relativeFrom="column">
                  <wp:posOffset>2835275</wp:posOffset>
                </wp:positionH>
                <wp:positionV relativeFrom="paragraph">
                  <wp:posOffset>27940</wp:posOffset>
                </wp:positionV>
                <wp:extent cx="485775" cy="0"/>
                <wp:effectExtent l="0" t="76200" r="9525" b="95250"/>
                <wp:wrapNone/>
                <wp:docPr id="1365983819" name="Straight Arrow Connector 1"/>
                <wp:cNvGraphicFramePr/>
                <a:graphic xmlns:a="http://schemas.openxmlformats.org/drawingml/2006/main">
                  <a:graphicData uri="http://schemas.microsoft.com/office/word/2010/wordprocessingShape">
                    <wps:wsp>
                      <wps:cNvCnPr/>
                      <wps:spPr>
                        <a:xfrm>
                          <a:off x="0" y="0"/>
                          <a:ext cx="485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114AAB" id="Straight Arrow Connector 1" o:spid="_x0000_s1026" type="#_x0000_t32" style="position:absolute;margin-left:223.25pt;margin-top:2.2pt;width:38.2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" strokecolor="black [3200]" strokeweight=".5pt">
                <v:stroke endarrow="block" joinstyle="miter"/>
              </v:shape>
            </w:pict>
          </mc:Fallback>
        </mc:AlternateContent>
      </w:r>
      <w:r w:rsidR="00113708" w:rsidRPr="00BB7F07">
        <w:rPr>
          <w:sz w:val="24"/>
          <w:lang w:val="sv-SE"/>
        </w:rPr>
        <w:t xml:space="preserve"> </w:t>
      </w:r>
    </w:p>
    <w:p w14:paraId="69ABE7ED" w14:textId="77777777" w:rsidR="00113708" w:rsidRDefault="00113708" w:rsidP="00113708">
      <w:pPr>
        <w:pStyle w:val="JSKReferenceItem"/>
        <w:rPr>
          <w:lang w:val="sv-SE"/>
        </w:rPr>
      </w:pPr>
      <w:r w:rsidRPr="00BB7F07">
        <w:rPr>
          <w:lang w:val="sv-SE"/>
        </w:rPr>
        <w:tab/>
      </w:r>
      <w:r w:rsidRPr="00BB7F07">
        <w:rPr>
          <w:lang w:val="sv-SE"/>
        </w:rPr>
        <w:tab/>
      </w:r>
    </w:p>
    <w:p w14:paraId="66613658" w14:textId="77777777" w:rsidR="00113708" w:rsidRDefault="00113708" w:rsidP="00113708">
      <w:pPr>
        <w:pStyle w:val="JSKReferenceItem"/>
        <w:numPr>
          <w:ilvl w:val="0"/>
          <w:numId w:val="0"/>
        </w:numPr>
        <w:rPr>
          <w:lang w:val="sv-SE"/>
        </w:rPr>
      </w:pPr>
    </w:p>
    <w:p w14:paraId="7633BDC5" w14:textId="3A6ECCE6" w:rsidR="00113708" w:rsidRPr="00BB7F07" w:rsidRDefault="00113708" w:rsidP="00113708">
      <w:pPr>
        <w:pStyle w:val="JSKReferenceItem"/>
        <w:numPr>
          <w:ilvl w:val="0"/>
          <w:numId w:val="0"/>
        </w:numPr>
        <w:rPr>
          <w:lang w:val="sv-SE"/>
        </w:rPr>
      </w:pPr>
      <w:r w:rsidRPr="00BB7F07">
        <w:rPr>
          <w:lang w:val="sv-SE"/>
        </w:rPr>
        <w:tab/>
      </w:r>
    </w:p>
    <w:p w14:paraId="100D4B73" w14:textId="77777777" w:rsidR="00113708" w:rsidRDefault="00113708" w:rsidP="00D65930">
      <w:pPr>
        <w:pStyle w:val="JSKReferenceItem"/>
        <w:numPr>
          <w:ilvl w:val="0"/>
          <w:numId w:val="0"/>
        </w:numPr>
        <w:rPr>
          <w:sz w:val="20"/>
          <w:szCs w:val="20"/>
          <w:lang w:val="sv-SE"/>
        </w:rPr>
      </w:pPr>
    </w:p>
    <w:p w14:paraId="49EB36B2" w14:textId="25E36CB3" w:rsidR="00113708" w:rsidRPr="00113708" w:rsidRDefault="00113708" w:rsidP="00113708">
      <w:pPr>
        <w:pStyle w:val="JSKReferenceItem"/>
        <w:rPr>
          <w:sz w:val="20"/>
          <w:szCs w:val="20"/>
          <w:lang w:val="sv-SE"/>
        </w:rPr>
      </w:pPr>
      <w:r>
        <w:rPr>
          <w:sz w:val="20"/>
          <w:szCs w:val="20"/>
          <w:lang w:val="sv-SE"/>
        </w:rPr>
        <w:tab/>
      </w:r>
      <w:r w:rsidRPr="00113708">
        <w:rPr>
          <w:sz w:val="20"/>
          <w:szCs w:val="20"/>
          <w:lang w:val="sv-SE"/>
        </w:rPr>
        <w:t>Materi yang diberikan selama kegiatan adalah menjelaskan kecanduan game online beserta ciri-ciri mengalami kecanduan game online, menjelaskan dampak positif dan negatif dari kecanduan game online, menjelaskan kontrol diri, menjelaskan peningkatan kontrol diri dalam menggunakan game online.</w:t>
      </w:r>
    </w:p>
    <w:p w14:paraId="273905A4" w14:textId="0719E64D" w:rsidR="00365AE6" w:rsidRPr="00113708" w:rsidRDefault="00113708" w:rsidP="00113708">
      <w:pPr>
        <w:pStyle w:val="JSKReferenceItem"/>
        <w:rPr>
          <w:color w:val="000000"/>
          <w:sz w:val="20"/>
          <w:szCs w:val="20"/>
        </w:rPr>
      </w:pPr>
      <w:r w:rsidRPr="00113708">
        <w:rPr>
          <w:sz w:val="20"/>
          <w:szCs w:val="20"/>
          <w:lang w:val="sv-SE"/>
        </w:rPr>
        <w:t xml:space="preserve">Teknik analisis statistik menggunakan uji statistik parametrik uji T berpasangan dengan Jeffrey’s Amazing Statistics Program (JASP) dengan membandingkan hasil skor pre tes dan skor pos tes untuk mengetahui apakah pemberian psikoedukasi </w:t>
      </w:r>
      <w:r w:rsidR="000D2A2F">
        <w:rPr>
          <w:sz w:val="20"/>
          <w:szCs w:val="20"/>
          <w:lang w:val="sv-SE"/>
        </w:rPr>
        <w:t xml:space="preserve">terkait </w:t>
      </w:r>
      <w:r w:rsidRPr="00113708">
        <w:rPr>
          <w:sz w:val="20"/>
          <w:szCs w:val="20"/>
          <w:lang w:val="sv-SE"/>
        </w:rPr>
        <w:t>kontrol diri untuk mengurangi adiksi game online</w:t>
      </w:r>
      <w:r w:rsidR="000D2A2F">
        <w:rPr>
          <w:sz w:val="20"/>
          <w:szCs w:val="20"/>
          <w:lang w:val="sv-SE"/>
        </w:rPr>
        <w:t xml:space="preserve"> pada siswa</w:t>
      </w:r>
      <w:r w:rsidRPr="00113708">
        <w:rPr>
          <w:sz w:val="20"/>
          <w:szCs w:val="20"/>
          <w:lang w:val="sv-SE"/>
        </w:rPr>
        <w:t xml:space="preserve"> mengalami peningkatan</w:t>
      </w:r>
      <w:r w:rsidR="000D2A2F">
        <w:rPr>
          <w:sz w:val="20"/>
          <w:szCs w:val="20"/>
          <w:lang w:val="sv-SE"/>
        </w:rPr>
        <w:t>.</w:t>
      </w:r>
    </w:p>
    <w:p w14:paraId="519A2DA2" w14:textId="77777777" w:rsidR="00365AE6" w:rsidRDefault="00000000">
      <w:pPr>
        <w:pStyle w:val="Heading1"/>
        <w:numPr>
          <w:ilvl w:val="0"/>
          <w:numId w:val="3"/>
        </w:numPr>
        <w:tabs>
          <w:tab w:val="left" w:pos="0"/>
        </w:tabs>
        <w:rPr>
          <w:sz w:val="24"/>
          <w:szCs w:val="24"/>
        </w:rPr>
      </w:pPr>
      <w:r>
        <w:rPr>
          <w:sz w:val="24"/>
          <w:szCs w:val="24"/>
        </w:rPr>
        <w:t>III. Hasil dan Pembahasan</w:t>
      </w:r>
    </w:p>
    <w:p w14:paraId="473D0108" w14:textId="69BF7646" w:rsidR="00AE2691" w:rsidRPr="00AE2691" w:rsidRDefault="00113708" w:rsidP="00AE2691">
      <w:pPr>
        <w:pStyle w:val="JSKReferenceItem"/>
        <w:rPr>
          <w:bCs/>
          <w:color w:val="000000"/>
          <w:sz w:val="20"/>
          <w:szCs w:val="20"/>
        </w:rPr>
      </w:pPr>
      <w:r>
        <w:rPr>
          <w:bCs/>
          <w:color w:val="000000"/>
          <w:sz w:val="20"/>
          <w:szCs w:val="20"/>
        </w:rPr>
        <w:tab/>
      </w:r>
      <w:r w:rsidRPr="00113708">
        <w:rPr>
          <w:bCs/>
          <w:color w:val="000000"/>
          <w:sz w:val="20"/>
          <w:szCs w:val="20"/>
        </w:rPr>
        <w:t>Hasil analisis data deskriptif seperti terlihat pada tabel 1</w:t>
      </w:r>
      <w:r w:rsidR="000D2A2F">
        <w:rPr>
          <w:bCs/>
          <w:color w:val="000000"/>
          <w:sz w:val="20"/>
          <w:szCs w:val="20"/>
        </w:rPr>
        <w:t>. M</w:t>
      </w:r>
      <w:r w:rsidRPr="00113708">
        <w:rPr>
          <w:bCs/>
          <w:color w:val="000000"/>
          <w:sz w:val="20"/>
          <w:szCs w:val="20"/>
        </w:rPr>
        <w:t>enunjukkan terjadi</w:t>
      </w:r>
      <w:r w:rsidR="000D2A2F">
        <w:rPr>
          <w:bCs/>
          <w:color w:val="000000"/>
          <w:sz w:val="20"/>
          <w:szCs w:val="20"/>
        </w:rPr>
        <w:t xml:space="preserve">nya </w:t>
      </w:r>
      <w:r w:rsidRPr="00113708">
        <w:rPr>
          <w:bCs/>
          <w:color w:val="000000"/>
          <w:sz w:val="20"/>
          <w:szCs w:val="20"/>
        </w:rPr>
        <w:t>peningkatan pengetahuan</w:t>
      </w:r>
      <w:r w:rsidR="000D2A2F">
        <w:rPr>
          <w:bCs/>
          <w:color w:val="000000"/>
          <w:sz w:val="20"/>
          <w:szCs w:val="20"/>
        </w:rPr>
        <w:t xml:space="preserve"> siswa</w:t>
      </w:r>
      <w:r w:rsidRPr="00113708">
        <w:rPr>
          <w:bCs/>
          <w:color w:val="000000"/>
          <w:sz w:val="20"/>
          <w:szCs w:val="20"/>
        </w:rPr>
        <w:t xml:space="preserve"> te</w:t>
      </w:r>
      <w:r w:rsidR="000D2A2F">
        <w:rPr>
          <w:bCs/>
          <w:color w:val="000000"/>
          <w:sz w:val="20"/>
          <w:szCs w:val="20"/>
        </w:rPr>
        <w:t>rkait adiksi</w:t>
      </w:r>
      <w:r w:rsidRPr="00113708">
        <w:rPr>
          <w:bCs/>
          <w:color w:val="000000"/>
          <w:sz w:val="20"/>
          <w:szCs w:val="20"/>
        </w:rPr>
        <w:t xml:space="preserve"> game online.</w:t>
      </w:r>
    </w:p>
    <w:p w14:paraId="30B1161C" w14:textId="77777777" w:rsidR="00D65930" w:rsidRDefault="00D65930" w:rsidP="00D65930">
      <w:pPr>
        <w:pStyle w:val="JSKReferenceItem"/>
        <w:numPr>
          <w:ilvl w:val="0"/>
          <w:numId w:val="0"/>
        </w:numPr>
        <w:rPr>
          <w:bCs/>
          <w:color w:val="000000"/>
          <w:sz w:val="20"/>
          <w:szCs w:val="20"/>
        </w:rPr>
      </w:pPr>
    </w:p>
    <w:p w14:paraId="572FCAB7" w14:textId="77777777" w:rsidR="00D65930" w:rsidRPr="00113708" w:rsidRDefault="00D65930" w:rsidP="00D65930">
      <w:pPr>
        <w:pStyle w:val="JSKReferenceItem"/>
        <w:numPr>
          <w:ilvl w:val="0"/>
          <w:numId w:val="0"/>
        </w:numPr>
        <w:rPr>
          <w:bCs/>
          <w:color w:val="000000"/>
          <w:sz w:val="20"/>
          <w:szCs w:val="20"/>
        </w:rPr>
      </w:pPr>
    </w:p>
    <w:p w14:paraId="179347B3" w14:textId="77777777" w:rsidR="00AE2691" w:rsidRDefault="00AE2691" w:rsidP="00D65930">
      <w:pPr>
        <w:pStyle w:val="JSKReferenceItem"/>
        <w:jc w:val="center"/>
        <w:rPr>
          <w:b/>
          <w:color w:val="000000"/>
          <w:sz w:val="20"/>
          <w:szCs w:val="20"/>
        </w:rPr>
      </w:pPr>
    </w:p>
    <w:p w14:paraId="0E4529D7" w14:textId="77777777" w:rsidR="00AE2691" w:rsidRDefault="00AE2691" w:rsidP="00D65930">
      <w:pPr>
        <w:pStyle w:val="JSKReferenceItem"/>
        <w:jc w:val="center"/>
        <w:rPr>
          <w:b/>
          <w:color w:val="000000"/>
          <w:sz w:val="20"/>
          <w:szCs w:val="20"/>
        </w:rPr>
      </w:pPr>
    </w:p>
    <w:p w14:paraId="7F841A53" w14:textId="77777777" w:rsidR="00AE2691" w:rsidRDefault="00AE2691" w:rsidP="00D65930">
      <w:pPr>
        <w:pStyle w:val="JSKReferenceItem"/>
        <w:jc w:val="center"/>
        <w:rPr>
          <w:b/>
          <w:color w:val="000000"/>
          <w:sz w:val="20"/>
          <w:szCs w:val="20"/>
        </w:rPr>
      </w:pPr>
    </w:p>
    <w:p w14:paraId="446FBF90" w14:textId="77777777" w:rsidR="00AE2691" w:rsidRDefault="00AE2691" w:rsidP="00D65930">
      <w:pPr>
        <w:pStyle w:val="JSKReferenceItem"/>
        <w:jc w:val="center"/>
        <w:rPr>
          <w:b/>
          <w:color w:val="000000"/>
          <w:sz w:val="20"/>
          <w:szCs w:val="20"/>
        </w:rPr>
      </w:pPr>
    </w:p>
    <w:p w14:paraId="50DC2900" w14:textId="77777777" w:rsidR="00AE2691" w:rsidRDefault="00AE2691" w:rsidP="00D65930">
      <w:pPr>
        <w:pStyle w:val="JSKReferenceItem"/>
        <w:jc w:val="center"/>
        <w:rPr>
          <w:b/>
          <w:color w:val="000000"/>
          <w:sz w:val="20"/>
          <w:szCs w:val="20"/>
        </w:rPr>
      </w:pPr>
    </w:p>
    <w:p w14:paraId="78064F0E" w14:textId="77777777" w:rsidR="00AE2691" w:rsidRDefault="00AE2691" w:rsidP="00D65930">
      <w:pPr>
        <w:pStyle w:val="JSKReferenceItem"/>
        <w:jc w:val="center"/>
        <w:rPr>
          <w:b/>
          <w:color w:val="000000"/>
          <w:sz w:val="20"/>
          <w:szCs w:val="20"/>
        </w:rPr>
      </w:pPr>
    </w:p>
    <w:p w14:paraId="027A3141" w14:textId="77777777" w:rsidR="00AE2691" w:rsidRDefault="00AE2691" w:rsidP="00D65930">
      <w:pPr>
        <w:pStyle w:val="JSKReferenceItem"/>
        <w:jc w:val="center"/>
        <w:rPr>
          <w:b/>
          <w:color w:val="000000"/>
          <w:sz w:val="20"/>
          <w:szCs w:val="20"/>
        </w:rPr>
      </w:pPr>
    </w:p>
    <w:p w14:paraId="7CCA7928" w14:textId="77777777" w:rsidR="00AE2691" w:rsidRDefault="00AE2691" w:rsidP="00D65930">
      <w:pPr>
        <w:pStyle w:val="JSKReferenceItem"/>
        <w:jc w:val="center"/>
        <w:rPr>
          <w:b/>
          <w:color w:val="000000"/>
          <w:sz w:val="20"/>
          <w:szCs w:val="20"/>
        </w:rPr>
      </w:pPr>
    </w:p>
    <w:p w14:paraId="00F73AB4" w14:textId="77777777" w:rsidR="00AE2691" w:rsidRDefault="00AE2691" w:rsidP="00D65930">
      <w:pPr>
        <w:pStyle w:val="JSKReferenceItem"/>
        <w:jc w:val="center"/>
        <w:rPr>
          <w:b/>
          <w:color w:val="000000"/>
          <w:sz w:val="20"/>
          <w:szCs w:val="20"/>
        </w:rPr>
      </w:pPr>
    </w:p>
    <w:p w14:paraId="67A13841" w14:textId="77777777" w:rsidR="00AE2691" w:rsidRDefault="00AE2691" w:rsidP="00D65930">
      <w:pPr>
        <w:pStyle w:val="JSKReferenceItem"/>
        <w:jc w:val="center"/>
        <w:rPr>
          <w:b/>
          <w:color w:val="000000"/>
          <w:sz w:val="20"/>
          <w:szCs w:val="20"/>
        </w:rPr>
      </w:pPr>
    </w:p>
    <w:p w14:paraId="7B7CF652" w14:textId="77777777" w:rsidR="00AE2691" w:rsidRDefault="00AE2691" w:rsidP="00D65930">
      <w:pPr>
        <w:pStyle w:val="JSKReferenceItem"/>
        <w:jc w:val="center"/>
        <w:rPr>
          <w:b/>
          <w:color w:val="000000"/>
          <w:sz w:val="20"/>
          <w:szCs w:val="20"/>
        </w:rPr>
      </w:pPr>
    </w:p>
    <w:p w14:paraId="754F88E1" w14:textId="77777777" w:rsidR="00AE2691" w:rsidRDefault="00AE2691" w:rsidP="00D65930">
      <w:pPr>
        <w:pStyle w:val="JSKReferenceItem"/>
        <w:jc w:val="center"/>
        <w:rPr>
          <w:b/>
          <w:color w:val="000000"/>
          <w:sz w:val="20"/>
          <w:szCs w:val="20"/>
        </w:rPr>
      </w:pPr>
    </w:p>
    <w:p w14:paraId="33A36417" w14:textId="77777777" w:rsidR="00AE2691" w:rsidRDefault="00AE2691" w:rsidP="00D65930">
      <w:pPr>
        <w:pStyle w:val="JSKReferenceItem"/>
        <w:jc w:val="center"/>
        <w:rPr>
          <w:b/>
          <w:color w:val="000000"/>
          <w:sz w:val="20"/>
          <w:szCs w:val="20"/>
        </w:rPr>
      </w:pPr>
    </w:p>
    <w:p w14:paraId="23CA0B50" w14:textId="77777777" w:rsidR="00AE2691" w:rsidRDefault="00AE2691" w:rsidP="00D65930">
      <w:pPr>
        <w:pStyle w:val="JSKReferenceItem"/>
        <w:jc w:val="center"/>
        <w:rPr>
          <w:b/>
          <w:color w:val="000000"/>
          <w:sz w:val="20"/>
          <w:szCs w:val="20"/>
        </w:rPr>
      </w:pPr>
    </w:p>
    <w:p w14:paraId="174B63AD" w14:textId="77777777" w:rsidR="00AE2691" w:rsidRDefault="00AE2691" w:rsidP="00D65930">
      <w:pPr>
        <w:pStyle w:val="JSKReferenceItem"/>
        <w:jc w:val="center"/>
        <w:rPr>
          <w:b/>
          <w:color w:val="000000"/>
          <w:sz w:val="20"/>
          <w:szCs w:val="20"/>
        </w:rPr>
      </w:pPr>
    </w:p>
    <w:p w14:paraId="05932106" w14:textId="77777777" w:rsidR="00AE2691" w:rsidRDefault="00AE2691" w:rsidP="00D65930">
      <w:pPr>
        <w:pStyle w:val="JSKReferenceItem"/>
        <w:jc w:val="center"/>
        <w:rPr>
          <w:b/>
          <w:color w:val="000000"/>
          <w:sz w:val="20"/>
          <w:szCs w:val="20"/>
        </w:rPr>
      </w:pPr>
    </w:p>
    <w:p w14:paraId="121063D2" w14:textId="77777777" w:rsidR="00AE2691" w:rsidRDefault="00AE2691" w:rsidP="00D65930">
      <w:pPr>
        <w:pStyle w:val="JSKReferenceItem"/>
        <w:jc w:val="center"/>
        <w:rPr>
          <w:b/>
          <w:color w:val="000000"/>
          <w:sz w:val="20"/>
          <w:szCs w:val="20"/>
        </w:rPr>
      </w:pPr>
    </w:p>
    <w:p w14:paraId="2CF7119A" w14:textId="77777777" w:rsidR="00AE2691" w:rsidRDefault="00AE2691" w:rsidP="00D65930">
      <w:pPr>
        <w:pStyle w:val="JSKReferenceItem"/>
        <w:jc w:val="center"/>
        <w:rPr>
          <w:b/>
          <w:color w:val="000000"/>
          <w:sz w:val="20"/>
          <w:szCs w:val="20"/>
        </w:rPr>
      </w:pPr>
    </w:p>
    <w:p w14:paraId="2E7CBEE3" w14:textId="77777777" w:rsidR="00AE2691" w:rsidRDefault="00AE2691" w:rsidP="00D65930">
      <w:pPr>
        <w:pStyle w:val="JSKReferenceItem"/>
        <w:jc w:val="center"/>
        <w:rPr>
          <w:b/>
          <w:color w:val="000000"/>
          <w:sz w:val="20"/>
          <w:szCs w:val="20"/>
        </w:rPr>
      </w:pPr>
    </w:p>
    <w:p w14:paraId="46E07D53" w14:textId="77777777" w:rsidR="00AE2691" w:rsidRDefault="00AE2691" w:rsidP="00D65930">
      <w:pPr>
        <w:pStyle w:val="JSKReferenceItem"/>
        <w:jc w:val="center"/>
        <w:rPr>
          <w:b/>
          <w:color w:val="000000"/>
          <w:sz w:val="20"/>
          <w:szCs w:val="20"/>
        </w:rPr>
      </w:pPr>
    </w:p>
    <w:p w14:paraId="57B87A7C" w14:textId="77777777" w:rsidR="00AE2691" w:rsidRDefault="00AE2691" w:rsidP="00D65930">
      <w:pPr>
        <w:pStyle w:val="JSKReferenceItem"/>
        <w:jc w:val="center"/>
        <w:rPr>
          <w:b/>
          <w:color w:val="000000"/>
          <w:sz w:val="20"/>
          <w:szCs w:val="20"/>
        </w:rPr>
      </w:pPr>
    </w:p>
    <w:p w14:paraId="39952218" w14:textId="77777777" w:rsidR="00AE2691" w:rsidRDefault="00AE2691" w:rsidP="00D65930">
      <w:pPr>
        <w:pStyle w:val="JSKReferenceItem"/>
        <w:jc w:val="center"/>
        <w:rPr>
          <w:b/>
          <w:color w:val="000000"/>
          <w:sz w:val="20"/>
          <w:szCs w:val="20"/>
        </w:rPr>
      </w:pPr>
    </w:p>
    <w:p w14:paraId="0B6AE777" w14:textId="77777777" w:rsidR="00AE2691" w:rsidRDefault="00AE2691" w:rsidP="00D65930">
      <w:pPr>
        <w:pStyle w:val="JSKReferenceItem"/>
        <w:jc w:val="center"/>
        <w:rPr>
          <w:b/>
          <w:color w:val="000000"/>
          <w:sz w:val="20"/>
          <w:szCs w:val="20"/>
        </w:rPr>
      </w:pPr>
    </w:p>
    <w:p w14:paraId="3C3CBDA8" w14:textId="77777777" w:rsidR="00AE2691" w:rsidRDefault="00AE2691" w:rsidP="00D65930">
      <w:pPr>
        <w:pStyle w:val="JSKReferenceItem"/>
        <w:jc w:val="center"/>
        <w:rPr>
          <w:b/>
          <w:color w:val="000000"/>
          <w:sz w:val="20"/>
          <w:szCs w:val="20"/>
        </w:rPr>
      </w:pPr>
    </w:p>
    <w:p w14:paraId="41AEC01C" w14:textId="77777777" w:rsidR="00AE2691" w:rsidRDefault="00AE2691" w:rsidP="00D65930">
      <w:pPr>
        <w:pStyle w:val="JSKReferenceItem"/>
        <w:jc w:val="center"/>
        <w:rPr>
          <w:b/>
          <w:color w:val="000000"/>
          <w:sz w:val="20"/>
          <w:szCs w:val="20"/>
        </w:rPr>
      </w:pPr>
    </w:p>
    <w:p w14:paraId="4BDC24AB" w14:textId="77777777" w:rsidR="00AE2691" w:rsidRDefault="00AE2691" w:rsidP="00D65930">
      <w:pPr>
        <w:pStyle w:val="JSKReferenceItem"/>
        <w:jc w:val="center"/>
        <w:rPr>
          <w:b/>
          <w:color w:val="000000"/>
          <w:sz w:val="20"/>
          <w:szCs w:val="20"/>
        </w:rPr>
      </w:pPr>
    </w:p>
    <w:p w14:paraId="2106A29C" w14:textId="77777777" w:rsidR="00AE2691" w:rsidRDefault="00AE2691" w:rsidP="00D65930">
      <w:pPr>
        <w:pStyle w:val="JSKReferenceItem"/>
        <w:jc w:val="center"/>
        <w:rPr>
          <w:b/>
          <w:color w:val="000000"/>
          <w:sz w:val="20"/>
          <w:szCs w:val="20"/>
        </w:rPr>
      </w:pPr>
    </w:p>
    <w:p w14:paraId="06B259ED" w14:textId="77777777" w:rsidR="00AE2691" w:rsidRDefault="00AE2691" w:rsidP="00D65930">
      <w:pPr>
        <w:pStyle w:val="JSKReferenceItem"/>
        <w:jc w:val="center"/>
        <w:rPr>
          <w:b/>
          <w:color w:val="000000"/>
          <w:sz w:val="20"/>
          <w:szCs w:val="20"/>
        </w:rPr>
      </w:pPr>
    </w:p>
    <w:p w14:paraId="774603D0" w14:textId="77777777" w:rsidR="00AE2691" w:rsidRDefault="00AE2691" w:rsidP="00D65930">
      <w:pPr>
        <w:pStyle w:val="JSKReferenceItem"/>
        <w:jc w:val="center"/>
        <w:rPr>
          <w:b/>
          <w:color w:val="000000"/>
          <w:sz w:val="20"/>
          <w:szCs w:val="20"/>
        </w:rPr>
      </w:pPr>
    </w:p>
    <w:p w14:paraId="1D20325C" w14:textId="77777777" w:rsidR="00AE2691" w:rsidRDefault="00AE2691" w:rsidP="00D65930">
      <w:pPr>
        <w:pStyle w:val="JSKReferenceItem"/>
        <w:jc w:val="center"/>
        <w:rPr>
          <w:b/>
          <w:color w:val="000000"/>
          <w:sz w:val="20"/>
          <w:szCs w:val="20"/>
        </w:rPr>
      </w:pPr>
    </w:p>
    <w:p w14:paraId="585B3E31" w14:textId="77777777" w:rsidR="00AE2691" w:rsidRDefault="00AE2691" w:rsidP="00D65930">
      <w:pPr>
        <w:pStyle w:val="JSKReferenceItem"/>
        <w:jc w:val="center"/>
        <w:rPr>
          <w:b/>
          <w:color w:val="000000"/>
          <w:sz w:val="20"/>
          <w:szCs w:val="20"/>
        </w:rPr>
      </w:pPr>
    </w:p>
    <w:p w14:paraId="72B73761" w14:textId="77777777" w:rsidR="00AE2691" w:rsidRDefault="00AE2691" w:rsidP="00D65930">
      <w:pPr>
        <w:pStyle w:val="JSKReferenceItem"/>
        <w:jc w:val="center"/>
        <w:rPr>
          <w:b/>
          <w:color w:val="000000"/>
          <w:sz w:val="20"/>
          <w:szCs w:val="20"/>
        </w:rPr>
      </w:pPr>
    </w:p>
    <w:p w14:paraId="6928F1F3" w14:textId="77777777" w:rsidR="00AE2691" w:rsidRDefault="00AE2691" w:rsidP="00D65930">
      <w:pPr>
        <w:pStyle w:val="JSKReferenceItem"/>
        <w:jc w:val="center"/>
        <w:rPr>
          <w:b/>
          <w:color w:val="000000"/>
          <w:sz w:val="20"/>
          <w:szCs w:val="20"/>
        </w:rPr>
      </w:pPr>
    </w:p>
    <w:p w14:paraId="6AC74807" w14:textId="77777777" w:rsidR="00AE2691" w:rsidRDefault="00AE2691" w:rsidP="00D65930">
      <w:pPr>
        <w:pStyle w:val="JSKReferenceItem"/>
        <w:jc w:val="center"/>
        <w:rPr>
          <w:b/>
          <w:color w:val="000000"/>
          <w:sz w:val="20"/>
          <w:szCs w:val="20"/>
        </w:rPr>
      </w:pPr>
    </w:p>
    <w:p w14:paraId="30E27535" w14:textId="77777777" w:rsidR="00AE2691" w:rsidRDefault="00AE2691" w:rsidP="00D65930">
      <w:pPr>
        <w:pStyle w:val="JSKReferenceItem"/>
        <w:jc w:val="center"/>
        <w:rPr>
          <w:b/>
          <w:color w:val="000000"/>
          <w:sz w:val="20"/>
          <w:szCs w:val="20"/>
        </w:rPr>
      </w:pPr>
    </w:p>
    <w:p w14:paraId="63DB12CE" w14:textId="77777777" w:rsidR="00AE2691" w:rsidRDefault="00AE2691" w:rsidP="00D65930">
      <w:pPr>
        <w:pStyle w:val="JSKReferenceItem"/>
        <w:jc w:val="center"/>
        <w:rPr>
          <w:b/>
          <w:color w:val="000000"/>
          <w:sz w:val="20"/>
          <w:szCs w:val="20"/>
        </w:rPr>
      </w:pPr>
    </w:p>
    <w:p w14:paraId="0A642459" w14:textId="77777777" w:rsidR="00AE2691" w:rsidRDefault="00AE2691" w:rsidP="00D65930">
      <w:pPr>
        <w:pStyle w:val="JSKReferenceItem"/>
        <w:jc w:val="center"/>
        <w:rPr>
          <w:b/>
          <w:color w:val="000000"/>
          <w:sz w:val="20"/>
          <w:szCs w:val="20"/>
        </w:rPr>
      </w:pPr>
    </w:p>
    <w:p w14:paraId="3521A3E9" w14:textId="77777777" w:rsidR="00AE2691" w:rsidRDefault="00AE2691" w:rsidP="00AE2691">
      <w:pPr>
        <w:pStyle w:val="JSKReferenceItem"/>
        <w:jc w:val="center"/>
        <w:rPr>
          <w:b/>
          <w:color w:val="000000"/>
          <w:sz w:val="20"/>
          <w:szCs w:val="20"/>
        </w:rPr>
      </w:pPr>
    </w:p>
    <w:p w14:paraId="12BF8680" w14:textId="2132CE50" w:rsidR="00D65930" w:rsidRPr="00AE2691" w:rsidRDefault="00113708" w:rsidP="00AE2691">
      <w:pPr>
        <w:pStyle w:val="JSKReferenceItem"/>
        <w:jc w:val="center"/>
        <w:rPr>
          <w:b/>
          <w:color w:val="000000"/>
          <w:sz w:val="20"/>
          <w:szCs w:val="20"/>
        </w:rPr>
      </w:pPr>
      <w:r w:rsidRPr="00AE2691">
        <w:rPr>
          <w:b/>
          <w:color w:val="000000"/>
          <w:sz w:val="20"/>
          <w:szCs w:val="20"/>
        </w:rPr>
        <w:lastRenderedPageBreak/>
        <w:t xml:space="preserve">Tabel 1. Distribusi </w:t>
      </w:r>
      <w:r w:rsidR="00D65930" w:rsidRPr="00AE2691">
        <w:rPr>
          <w:b/>
          <w:color w:val="000000"/>
          <w:sz w:val="20"/>
          <w:szCs w:val="20"/>
        </w:rPr>
        <w:t>F</w:t>
      </w:r>
      <w:r w:rsidRPr="00AE2691">
        <w:rPr>
          <w:b/>
          <w:color w:val="000000"/>
          <w:sz w:val="20"/>
          <w:szCs w:val="20"/>
        </w:rPr>
        <w:t xml:space="preserve">rekuensi </w:t>
      </w:r>
      <w:r w:rsidR="00D65930" w:rsidRPr="00AE2691">
        <w:rPr>
          <w:b/>
          <w:color w:val="000000"/>
          <w:sz w:val="20"/>
          <w:szCs w:val="20"/>
        </w:rPr>
        <w:t>T</w:t>
      </w:r>
      <w:r w:rsidRPr="00AE2691">
        <w:rPr>
          <w:b/>
          <w:color w:val="000000"/>
          <w:sz w:val="20"/>
          <w:szCs w:val="20"/>
        </w:rPr>
        <w:t xml:space="preserve">ingkat </w:t>
      </w:r>
      <w:r w:rsidR="00D65930" w:rsidRPr="00AE2691">
        <w:rPr>
          <w:b/>
          <w:color w:val="000000"/>
          <w:sz w:val="20"/>
          <w:szCs w:val="20"/>
        </w:rPr>
        <w:t>Adiksi</w:t>
      </w:r>
      <w:r w:rsidRPr="00AE2691">
        <w:rPr>
          <w:b/>
          <w:color w:val="000000"/>
          <w:sz w:val="20"/>
          <w:szCs w:val="20"/>
        </w:rPr>
        <w:t xml:space="preserve"> </w:t>
      </w:r>
      <w:r w:rsidR="00D65930" w:rsidRPr="00AE2691">
        <w:rPr>
          <w:b/>
          <w:color w:val="000000"/>
          <w:sz w:val="20"/>
          <w:szCs w:val="20"/>
        </w:rPr>
        <w:t>G</w:t>
      </w:r>
      <w:r w:rsidRPr="00AE2691">
        <w:rPr>
          <w:b/>
          <w:color w:val="000000"/>
          <w:sz w:val="20"/>
          <w:szCs w:val="20"/>
        </w:rPr>
        <w:t xml:space="preserve">ame </w:t>
      </w:r>
      <w:r w:rsidR="00D65930" w:rsidRPr="00AE2691">
        <w:rPr>
          <w:b/>
          <w:color w:val="000000"/>
          <w:sz w:val="20"/>
          <w:szCs w:val="20"/>
        </w:rPr>
        <w:t>O</w:t>
      </w:r>
      <w:r w:rsidRPr="00AE2691">
        <w:rPr>
          <w:b/>
          <w:color w:val="000000"/>
          <w:sz w:val="20"/>
          <w:szCs w:val="20"/>
        </w:rPr>
        <w:t>nline</w:t>
      </w:r>
    </w:p>
    <w:p w14:paraId="49C5F821" w14:textId="77777777" w:rsidR="00D65930" w:rsidRDefault="00D65930" w:rsidP="00D65930">
      <w:pPr>
        <w:pStyle w:val="JSKReferenceItem"/>
        <w:numPr>
          <w:ilvl w:val="0"/>
          <w:numId w:val="0"/>
        </w:numPr>
        <w:rPr>
          <w:bCs/>
          <w:color w:val="000000"/>
          <w:sz w:val="20"/>
          <w:szCs w:val="20"/>
        </w:rPr>
      </w:pPr>
    </w:p>
    <w:tbl>
      <w:tblPr>
        <w:tblpPr w:leftFromText="180" w:rightFromText="180" w:vertAnchor="text" w:horzAnchor="margin" w:tblpY="-26"/>
        <w:tblW w:w="9247" w:type="dxa"/>
        <w:tblLook w:val="04A0" w:firstRow="1" w:lastRow="0" w:firstColumn="1" w:lastColumn="0" w:noHBand="0" w:noVBand="1"/>
      </w:tblPr>
      <w:tblGrid>
        <w:gridCol w:w="920"/>
        <w:gridCol w:w="1415"/>
        <w:gridCol w:w="1557"/>
        <w:gridCol w:w="414"/>
        <w:gridCol w:w="1254"/>
        <w:gridCol w:w="408"/>
        <w:gridCol w:w="982"/>
        <w:gridCol w:w="430"/>
        <w:gridCol w:w="1573"/>
        <w:gridCol w:w="294"/>
      </w:tblGrid>
      <w:tr w:rsidR="00AE2691" w:rsidRPr="00621087" w14:paraId="02C581F4" w14:textId="77777777" w:rsidTr="00AE2691">
        <w:trPr>
          <w:gridAfter w:val="1"/>
          <w:wAfter w:w="294" w:type="dxa"/>
          <w:trHeight w:val="289"/>
        </w:trPr>
        <w:tc>
          <w:tcPr>
            <w:tcW w:w="920" w:type="dxa"/>
            <w:tcBorders>
              <w:top w:val="single" w:sz="4" w:space="0" w:color="auto"/>
              <w:left w:val="nil"/>
              <w:bottom w:val="single" w:sz="4" w:space="0" w:color="auto"/>
              <w:right w:val="nil"/>
            </w:tcBorders>
            <w:shd w:val="clear" w:color="auto" w:fill="auto"/>
            <w:noWrap/>
            <w:vAlign w:val="center"/>
            <w:hideMark/>
          </w:tcPr>
          <w:p w14:paraId="769D822B" w14:textId="77777777" w:rsidR="00AE2691" w:rsidRPr="00621087" w:rsidRDefault="00AE2691" w:rsidP="00AE2691">
            <w:pPr>
              <w:jc w:val="center"/>
              <w:rPr>
                <w:b/>
                <w:bCs/>
                <w:color w:val="000000"/>
                <w:sz w:val="20"/>
                <w:szCs w:val="20"/>
                <w:lang w:eastAsia="id-ID"/>
              </w:rPr>
            </w:pPr>
            <w:r w:rsidRPr="00621087">
              <w:rPr>
                <w:b/>
                <w:bCs/>
                <w:color w:val="000000"/>
                <w:sz w:val="20"/>
                <w:szCs w:val="20"/>
                <w:lang w:eastAsia="id-ID"/>
              </w:rPr>
              <w:t xml:space="preserve">No. </w:t>
            </w:r>
          </w:p>
        </w:tc>
        <w:tc>
          <w:tcPr>
            <w:tcW w:w="1415" w:type="dxa"/>
            <w:tcBorders>
              <w:top w:val="single" w:sz="4" w:space="0" w:color="auto"/>
              <w:left w:val="nil"/>
              <w:bottom w:val="single" w:sz="4" w:space="0" w:color="auto"/>
              <w:right w:val="nil"/>
            </w:tcBorders>
            <w:shd w:val="clear" w:color="auto" w:fill="auto"/>
            <w:noWrap/>
            <w:vAlign w:val="center"/>
            <w:hideMark/>
          </w:tcPr>
          <w:p w14:paraId="13979978" w14:textId="77777777" w:rsidR="00AE2691" w:rsidRPr="00621087" w:rsidRDefault="00AE2691" w:rsidP="00AE2691">
            <w:pPr>
              <w:jc w:val="center"/>
              <w:rPr>
                <w:b/>
                <w:bCs/>
                <w:color w:val="000000"/>
                <w:sz w:val="20"/>
                <w:szCs w:val="20"/>
                <w:lang w:eastAsia="id-ID"/>
              </w:rPr>
            </w:pPr>
            <w:r w:rsidRPr="00621087">
              <w:rPr>
                <w:b/>
                <w:bCs/>
                <w:color w:val="000000"/>
                <w:sz w:val="20"/>
                <w:szCs w:val="20"/>
                <w:lang w:eastAsia="id-ID"/>
              </w:rPr>
              <w:t>Nama</w:t>
            </w:r>
          </w:p>
        </w:tc>
        <w:tc>
          <w:tcPr>
            <w:tcW w:w="1557" w:type="dxa"/>
            <w:tcBorders>
              <w:top w:val="single" w:sz="4" w:space="0" w:color="auto"/>
              <w:left w:val="nil"/>
              <w:bottom w:val="single" w:sz="4" w:space="0" w:color="auto"/>
              <w:right w:val="nil"/>
            </w:tcBorders>
            <w:shd w:val="clear" w:color="auto" w:fill="auto"/>
            <w:noWrap/>
            <w:vAlign w:val="center"/>
            <w:hideMark/>
          </w:tcPr>
          <w:p w14:paraId="39E74F29" w14:textId="77777777" w:rsidR="00AE2691" w:rsidRPr="00621087" w:rsidRDefault="00AE2691" w:rsidP="00AE2691">
            <w:pPr>
              <w:jc w:val="center"/>
              <w:rPr>
                <w:b/>
                <w:bCs/>
                <w:color w:val="000000"/>
                <w:sz w:val="20"/>
                <w:szCs w:val="20"/>
                <w:lang w:eastAsia="id-ID"/>
              </w:rPr>
            </w:pPr>
            <w:r w:rsidRPr="00621087">
              <w:rPr>
                <w:b/>
                <w:bCs/>
                <w:color w:val="000000"/>
                <w:sz w:val="20"/>
                <w:szCs w:val="20"/>
                <w:lang w:eastAsia="id-ID"/>
              </w:rPr>
              <w:t>Skor Pre Test</w:t>
            </w:r>
          </w:p>
        </w:tc>
        <w:tc>
          <w:tcPr>
            <w:tcW w:w="1668" w:type="dxa"/>
            <w:gridSpan w:val="2"/>
            <w:tcBorders>
              <w:top w:val="single" w:sz="4" w:space="0" w:color="auto"/>
              <w:left w:val="nil"/>
              <w:bottom w:val="single" w:sz="4" w:space="0" w:color="auto"/>
              <w:right w:val="nil"/>
            </w:tcBorders>
            <w:shd w:val="clear" w:color="auto" w:fill="auto"/>
            <w:noWrap/>
            <w:vAlign w:val="center"/>
            <w:hideMark/>
          </w:tcPr>
          <w:p w14:paraId="79D4A511" w14:textId="77777777" w:rsidR="00AE2691" w:rsidRPr="00621087" w:rsidRDefault="00AE2691" w:rsidP="00AE2691">
            <w:pPr>
              <w:ind w:hanging="20"/>
              <w:jc w:val="center"/>
              <w:rPr>
                <w:b/>
                <w:bCs/>
                <w:color w:val="000000"/>
                <w:sz w:val="20"/>
                <w:szCs w:val="20"/>
                <w:lang w:eastAsia="id-ID"/>
              </w:rPr>
            </w:pPr>
            <w:r w:rsidRPr="00621087">
              <w:rPr>
                <w:b/>
                <w:bCs/>
                <w:color w:val="000000"/>
                <w:sz w:val="20"/>
                <w:szCs w:val="20"/>
                <w:lang w:eastAsia="id-ID"/>
              </w:rPr>
              <w:t>Skor Post Test</w:t>
            </w:r>
          </w:p>
        </w:tc>
        <w:tc>
          <w:tcPr>
            <w:tcW w:w="1390" w:type="dxa"/>
            <w:gridSpan w:val="2"/>
            <w:tcBorders>
              <w:top w:val="single" w:sz="4" w:space="0" w:color="auto"/>
              <w:left w:val="nil"/>
              <w:bottom w:val="single" w:sz="4" w:space="0" w:color="auto"/>
              <w:right w:val="nil"/>
            </w:tcBorders>
            <w:shd w:val="clear" w:color="auto" w:fill="auto"/>
            <w:noWrap/>
            <w:vAlign w:val="center"/>
            <w:hideMark/>
          </w:tcPr>
          <w:p w14:paraId="6DCD80D3" w14:textId="77777777" w:rsidR="00AE2691" w:rsidRPr="00621087" w:rsidRDefault="00AE2691" w:rsidP="00AE2691">
            <w:pPr>
              <w:ind w:hanging="60"/>
              <w:jc w:val="center"/>
              <w:rPr>
                <w:b/>
                <w:bCs/>
                <w:color w:val="000000"/>
                <w:sz w:val="20"/>
                <w:szCs w:val="20"/>
                <w:lang w:eastAsia="id-ID"/>
              </w:rPr>
            </w:pPr>
            <w:r w:rsidRPr="00621087">
              <w:rPr>
                <w:b/>
                <w:bCs/>
                <w:color w:val="000000"/>
                <w:sz w:val="20"/>
                <w:szCs w:val="20"/>
                <w:lang w:eastAsia="id-ID"/>
              </w:rPr>
              <w:t>Total Skor</w:t>
            </w:r>
          </w:p>
        </w:tc>
        <w:tc>
          <w:tcPr>
            <w:tcW w:w="2003" w:type="dxa"/>
            <w:gridSpan w:val="2"/>
            <w:tcBorders>
              <w:top w:val="single" w:sz="4" w:space="0" w:color="auto"/>
              <w:left w:val="nil"/>
              <w:bottom w:val="single" w:sz="4" w:space="0" w:color="auto"/>
              <w:right w:val="nil"/>
            </w:tcBorders>
            <w:shd w:val="clear" w:color="auto" w:fill="auto"/>
            <w:noWrap/>
            <w:vAlign w:val="center"/>
            <w:hideMark/>
          </w:tcPr>
          <w:p w14:paraId="7FD3FE08" w14:textId="77777777" w:rsidR="00AE2691" w:rsidRPr="00621087" w:rsidRDefault="00AE2691" w:rsidP="00AE2691">
            <w:pPr>
              <w:ind w:firstLine="70"/>
              <w:jc w:val="center"/>
              <w:rPr>
                <w:b/>
                <w:bCs/>
                <w:color w:val="000000"/>
                <w:sz w:val="20"/>
                <w:szCs w:val="20"/>
                <w:lang w:eastAsia="id-ID"/>
              </w:rPr>
            </w:pPr>
            <w:r w:rsidRPr="00621087">
              <w:rPr>
                <w:b/>
                <w:bCs/>
                <w:color w:val="000000"/>
                <w:sz w:val="20"/>
                <w:szCs w:val="20"/>
                <w:lang w:eastAsia="id-ID"/>
              </w:rPr>
              <w:t>Keterangan</w:t>
            </w:r>
          </w:p>
        </w:tc>
      </w:tr>
      <w:tr w:rsidR="00AE2691" w:rsidRPr="00621087" w14:paraId="1C545370" w14:textId="77777777" w:rsidTr="00AE2691">
        <w:trPr>
          <w:trHeight w:val="289"/>
        </w:trPr>
        <w:tc>
          <w:tcPr>
            <w:tcW w:w="920" w:type="dxa"/>
            <w:tcBorders>
              <w:top w:val="nil"/>
              <w:left w:val="nil"/>
              <w:bottom w:val="nil"/>
              <w:right w:val="nil"/>
            </w:tcBorders>
            <w:shd w:val="clear" w:color="auto" w:fill="auto"/>
            <w:vAlign w:val="center"/>
            <w:hideMark/>
          </w:tcPr>
          <w:p w14:paraId="6E1729A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w:t>
            </w:r>
          </w:p>
        </w:tc>
        <w:tc>
          <w:tcPr>
            <w:tcW w:w="1415" w:type="dxa"/>
            <w:tcBorders>
              <w:top w:val="nil"/>
              <w:left w:val="nil"/>
              <w:bottom w:val="nil"/>
              <w:right w:val="nil"/>
            </w:tcBorders>
            <w:shd w:val="clear" w:color="auto" w:fill="auto"/>
            <w:vAlign w:val="center"/>
            <w:hideMark/>
          </w:tcPr>
          <w:p w14:paraId="09A5FED5" w14:textId="77777777" w:rsidR="00AE2691" w:rsidRPr="00621087" w:rsidRDefault="00AE2691" w:rsidP="00AE2691">
            <w:pPr>
              <w:jc w:val="center"/>
              <w:rPr>
                <w:color w:val="000000"/>
                <w:sz w:val="20"/>
                <w:szCs w:val="20"/>
                <w:lang w:eastAsia="id-ID"/>
              </w:rPr>
            </w:pPr>
            <w:r w:rsidRPr="00621087">
              <w:rPr>
                <w:color w:val="000000"/>
                <w:sz w:val="20"/>
                <w:szCs w:val="20"/>
                <w:lang w:eastAsia="id-ID"/>
              </w:rPr>
              <w:t>MRI</w:t>
            </w:r>
          </w:p>
        </w:tc>
        <w:tc>
          <w:tcPr>
            <w:tcW w:w="1971" w:type="dxa"/>
            <w:gridSpan w:val="2"/>
            <w:tcBorders>
              <w:top w:val="nil"/>
              <w:left w:val="nil"/>
              <w:bottom w:val="nil"/>
              <w:right w:val="nil"/>
            </w:tcBorders>
            <w:shd w:val="clear" w:color="auto" w:fill="auto"/>
            <w:vAlign w:val="center"/>
            <w:hideMark/>
          </w:tcPr>
          <w:p w14:paraId="402DF20B"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3DAB6078"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85</w:t>
            </w:r>
          </w:p>
        </w:tc>
        <w:tc>
          <w:tcPr>
            <w:tcW w:w="1412" w:type="dxa"/>
            <w:gridSpan w:val="2"/>
            <w:tcBorders>
              <w:top w:val="nil"/>
              <w:left w:val="nil"/>
              <w:bottom w:val="nil"/>
              <w:right w:val="nil"/>
            </w:tcBorders>
            <w:shd w:val="clear" w:color="auto" w:fill="auto"/>
            <w:vAlign w:val="center"/>
            <w:hideMark/>
          </w:tcPr>
          <w:p w14:paraId="72A0B894"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1AD5EF91"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0A655FD9" w14:textId="77777777" w:rsidTr="00AE2691">
        <w:trPr>
          <w:trHeight w:val="289"/>
        </w:trPr>
        <w:tc>
          <w:tcPr>
            <w:tcW w:w="920" w:type="dxa"/>
            <w:tcBorders>
              <w:top w:val="nil"/>
              <w:left w:val="nil"/>
              <w:bottom w:val="nil"/>
              <w:right w:val="nil"/>
            </w:tcBorders>
            <w:shd w:val="clear" w:color="auto" w:fill="auto"/>
            <w:vAlign w:val="center"/>
            <w:hideMark/>
          </w:tcPr>
          <w:p w14:paraId="6A11A74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w:t>
            </w:r>
          </w:p>
        </w:tc>
        <w:tc>
          <w:tcPr>
            <w:tcW w:w="1415" w:type="dxa"/>
            <w:tcBorders>
              <w:top w:val="nil"/>
              <w:left w:val="nil"/>
              <w:bottom w:val="nil"/>
              <w:right w:val="nil"/>
            </w:tcBorders>
            <w:shd w:val="clear" w:color="auto" w:fill="auto"/>
            <w:vAlign w:val="center"/>
            <w:hideMark/>
          </w:tcPr>
          <w:p w14:paraId="424B6CD1" w14:textId="77777777" w:rsidR="00AE2691" w:rsidRPr="00621087" w:rsidRDefault="00AE2691" w:rsidP="00AE2691">
            <w:pPr>
              <w:jc w:val="center"/>
              <w:rPr>
                <w:color w:val="000000"/>
                <w:sz w:val="20"/>
                <w:szCs w:val="20"/>
                <w:lang w:eastAsia="id-ID"/>
              </w:rPr>
            </w:pPr>
            <w:r w:rsidRPr="00621087">
              <w:rPr>
                <w:color w:val="000000"/>
                <w:sz w:val="20"/>
                <w:szCs w:val="20"/>
                <w:lang w:eastAsia="id-ID"/>
              </w:rPr>
              <w:t>RNA</w:t>
            </w:r>
          </w:p>
        </w:tc>
        <w:tc>
          <w:tcPr>
            <w:tcW w:w="1971" w:type="dxa"/>
            <w:gridSpan w:val="2"/>
            <w:tcBorders>
              <w:top w:val="nil"/>
              <w:left w:val="nil"/>
              <w:bottom w:val="nil"/>
              <w:right w:val="nil"/>
            </w:tcBorders>
            <w:shd w:val="clear" w:color="auto" w:fill="auto"/>
            <w:vAlign w:val="center"/>
            <w:hideMark/>
          </w:tcPr>
          <w:p w14:paraId="629A6AD6"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59017692"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85</w:t>
            </w:r>
          </w:p>
        </w:tc>
        <w:tc>
          <w:tcPr>
            <w:tcW w:w="1412" w:type="dxa"/>
            <w:gridSpan w:val="2"/>
            <w:tcBorders>
              <w:top w:val="nil"/>
              <w:left w:val="nil"/>
              <w:bottom w:val="nil"/>
              <w:right w:val="nil"/>
            </w:tcBorders>
            <w:shd w:val="clear" w:color="auto" w:fill="auto"/>
            <w:vAlign w:val="center"/>
            <w:hideMark/>
          </w:tcPr>
          <w:p w14:paraId="282EAF49"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22073ABE"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3A0BF34C" w14:textId="77777777" w:rsidTr="00AE2691">
        <w:trPr>
          <w:trHeight w:val="289"/>
        </w:trPr>
        <w:tc>
          <w:tcPr>
            <w:tcW w:w="920" w:type="dxa"/>
            <w:tcBorders>
              <w:top w:val="nil"/>
              <w:left w:val="nil"/>
              <w:bottom w:val="nil"/>
              <w:right w:val="nil"/>
            </w:tcBorders>
            <w:shd w:val="clear" w:color="auto" w:fill="auto"/>
            <w:vAlign w:val="center"/>
            <w:hideMark/>
          </w:tcPr>
          <w:p w14:paraId="6E1AAC9F" w14:textId="77777777" w:rsidR="00AE2691" w:rsidRPr="00621087" w:rsidRDefault="00AE2691" w:rsidP="00AE2691">
            <w:pPr>
              <w:jc w:val="center"/>
              <w:rPr>
                <w:color w:val="000000"/>
                <w:sz w:val="20"/>
                <w:szCs w:val="20"/>
                <w:lang w:eastAsia="id-ID"/>
              </w:rPr>
            </w:pPr>
            <w:r w:rsidRPr="00621087">
              <w:rPr>
                <w:color w:val="000000"/>
                <w:sz w:val="20"/>
                <w:szCs w:val="20"/>
                <w:lang w:eastAsia="id-ID"/>
              </w:rPr>
              <w:t>3</w:t>
            </w:r>
          </w:p>
        </w:tc>
        <w:tc>
          <w:tcPr>
            <w:tcW w:w="1415" w:type="dxa"/>
            <w:tcBorders>
              <w:top w:val="nil"/>
              <w:left w:val="nil"/>
              <w:bottom w:val="nil"/>
              <w:right w:val="nil"/>
            </w:tcBorders>
            <w:shd w:val="clear" w:color="auto" w:fill="auto"/>
            <w:vAlign w:val="center"/>
            <w:hideMark/>
          </w:tcPr>
          <w:p w14:paraId="105D30B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ODP</w:t>
            </w:r>
          </w:p>
        </w:tc>
        <w:tc>
          <w:tcPr>
            <w:tcW w:w="1971" w:type="dxa"/>
            <w:gridSpan w:val="2"/>
            <w:tcBorders>
              <w:top w:val="nil"/>
              <w:left w:val="nil"/>
              <w:bottom w:val="nil"/>
              <w:right w:val="nil"/>
            </w:tcBorders>
            <w:shd w:val="clear" w:color="auto" w:fill="auto"/>
            <w:vAlign w:val="center"/>
            <w:hideMark/>
          </w:tcPr>
          <w:p w14:paraId="6222DE7B"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65</w:t>
            </w:r>
          </w:p>
        </w:tc>
        <w:tc>
          <w:tcPr>
            <w:tcW w:w="1662" w:type="dxa"/>
            <w:gridSpan w:val="2"/>
            <w:tcBorders>
              <w:top w:val="nil"/>
              <w:left w:val="nil"/>
              <w:bottom w:val="nil"/>
              <w:right w:val="nil"/>
            </w:tcBorders>
            <w:shd w:val="clear" w:color="auto" w:fill="auto"/>
            <w:vAlign w:val="center"/>
            <w:hideMark/>
          </w:tcPr>
          <w:p w14:paraId="6EBDF424"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85</w:t>
            </w:r>
          </w:p>
        </w:tc>
        <w:tc>
          <w:tcPr>
            <w:tcW w:w="1412" w:type="dxa"/>
            <w:gridSpan w:val="2"/>
            <w:tcBorders>
              <w:top w:val="nil"/>
              <w:left w:val="nil"/>
              <w:bottom w:val="nil"/>
              <w:right w:val="nil"/>
            </w:tcBorders>
            <w:shd w:val="clear" w:color="auto" w:fill="auto"/>
            <w:vAlign w:val="center"/>
            <w:hideMark/>
          </w:tcPr>
          <w:p w14:paraId="084BF2A8"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64A8C7F5"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1D2CF9CC" w14:textId="77777777" w:rsidTr="00AE2691">
        <w:trPr>
          <w:trHeight w:val="289"/>
        </w:trPr>
        <w:tc>
          <w:tcPr>
            <w:tcW w:w="920" w:type="dxa"/>
            <w:tcBorders>
              <w:top w:val="nil"/>
              <w:left w:val="nil"/>
              <w:bottom w:val="nil"/>
              <w:right w:val="nil"/>
            </w:tcBorders>
            <w:shd w:val="clear" w:color="auto" w:fill="auto"/>
            <w:vAlign w:val="center"/>
            <w:hideMark/>
          </w:tcPr>
          <w:p w14:paraId="778176A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4</w:t>
            </w:r>
          </w:p>
        </w:tc>
        <w:tc>
          <w:tcPr>
            <w:tcW w:w="1415" w:type="dxa"/>
            <w:tcBorders>
              <w:top w:val="nil"/>
              <w:left w:val="nil"/>
              <w:bottom w:val="nil"/>
              <w:right w:val="nil"/>
            </w:tcBorders>
            <w:shd w:val="clear" w:color="auto" w:fill="auto"/>
            <w:vAlign w:val="center"/>
            <w:hideMark/>
          </w:tcPr>
          <w:p w14:paraId="3CB2193F" w14:textId="77777777" w:rsidR="00AE2691" w:rsidRPr="00621087" w:rsidRDefault="00AE2691" w:rsidP="00AE2691">
            <w:pPr>
              <w:jc w:val="center"/>
              <w:rPr>
                <w:color w:val="000000"/>
                <w:sz w:val="20"/>
                <w:szCs w:val="20"/>
                <w:lang w:eastAsia="id-ID"/>
              </w:rPr>
            </w:pPr>
            <w:r w:rsidRPr="00621087">
              <w:rPr>
                <w:color w:val="000000"/>
                <w:sz w:val="20"/>
                <w:szCs w:val="20"/>
                <w:lang w:eastAsia="id-ID"/>
              </w:rPr>
              <w:t>KAD</w:t>
            </w:r>
          </w:p>
        </w:tc>
        <w:tc>
          <w:tcPr>
            <w:tcW w:w="1971" w:type="dxa"/>
            <w:gridSpan w:val="2"/>
            <w:tcBorders>
              <w:top w:val="nil"/>
              <w:left w:val="nil"/>
              <w:bottom w:val="nil"/>
              <w:right w:val="nil"/>
            </w:tcBorders>
            <w:shd w:val="clear" w:color="auto" w:fill="auto"/>
            <w:vAlign w:val="center"/>
            <w:hideMark/>
          </w:tcPr>
          <w:p w14:paraId="177F5670"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70</w:t>
            </w:r>
          </w:p>
        </w:tc>
        <w:tc>
          <w:tcPr>
            <w:tcW w:w="1662" w:type="dxa"/>
            <w:gridSpan w:val="2"/>
            <w:tcBorders>
              <w:top w:val="nil"/>
              <w:left w:val="nil"/>
              <w:bottom w:val="nil"/>
              <w:right w:val="nil"/>
            </w:tcBorders>
            <w:shd w:val="clear" w:color="auto" w:fill="auto"/>
            <w:vAlign w:val="center"/>
            <w:hideMark/>
          </w:tcPr>
          <w:p w14:paraId="0B23C448"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762DBD78"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53CA9117"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130473E5" w14:textId="77777777" w:rsidTr="00AE2691">
        <w:trPr>
          <w:trHeight w:val="289"/>
        </w:trPr>
        <w:tc>
          <w:tcPr>
            <w:tcW w:w="920" w:type="dxa"/>
            <w:tcBorders>
              <w:top w:val="nil"/>
              <w:left w:val="nil"/>
              <w:bottom w:val="nil"/>
              <w:right w:val="nil"/>
            </w:tcBorders>
            <w:shd w:val="clear" w:color="auto" w:fill="auto"/>
            <w:vAlign w:val="center"/>
            <w:hideMark/>
          </w:tcPr>
          <w:p w14:paraId="6177C3CD" w14:textId="77777777" w:rsidR="00AE2691" w:rsidRPr="00621087" w:rsidRDefault="00AE2691" w:rsidP="00AE2691">
            <w:pPr>
              <w:jc w:val="center"/>
              <w:rPr>
                <w:color w:val="000000"/>
                <w:sz w:val="20"/>
                <w:szCs w:val="20"/>
                <w:lang w:eastAsia="id-ID"/>
              </w:rPr>
            </w:pPr>
            <w:r w:rsidRPr="00621087">
              <w:rPr>
                <w:color w:val="000000"/>
                <w:sz w:val="20"/>
                <w:szCs w:val="20"/>
                <w:lang w:eastAsia="id-ID"/>
              </w:rPr>
              <w:t>5</w:t>
            </w:r>
          </w:p>
        </w:tc>
        <w:tc>
          <w:tcPr>
            <w:tcW w:w="1415" w:type="dxa"/>
            <w:tcBorders>
              <w:top w:val="nil"/>
              <w:left w:val="nil"/>
              <w:bottom w:val="nil"/>
              <w:right w:val="nil"/>
            </w:tcBorders>
            <w:shd w:val="clear" w:color="auto" w:fill="auto"/>
            <w:vAlign w:val="center"/>
            <w:hideMark/>
          </w:tcPr>
          <w:p w14:paraId="4A9F6E42" w14:textId="77777777" w:rsidR="00AE2691" w:rsidRPr="00621087" w:rsidRDefault="00AE2691" w:rsidP="00AE2691">
            <w:pPr>
              <w:jc w:val="center"/>
              <w:rPr>
                <w:color w:val="000000"/>
                <w:sz w:val="20"/>
                <w:szCs w:val="20"/>
                <w:lang w:eastAsia="id-ID"/>
              </w:rPr>
            </w:pPr>
            <w:r w:rsidRPr="00621087">
              <w:rPr>
                <w:color w:val="000000"/>
                <w:sz w:val="20"/>
                <w:szCs w:val="20"/>
                <w:lang w:eastAsia="id-ID"/>
              </w:rPr>
              <w:t>TN</w:t>
            </w:r>
          </w:p>
        </w:tc>
        <w:tc>
          <w:tcPr>
            <w:tcW w:w="1971" w:type="dxa"/>
            <w:gridSpan w:val="2"/>
            <w:tcBorders>
              <w:top w:val="nil"/>
              <w:left w:val="nil"/>
              <w:bottom w:val="nil"/>
              <w:right w:val="nil"/>
            </w:tcBorders>
            <w:shd w:val="clear" w:color="auto" w:fill="auto"/>
            <w:vAlign w:val="center"/>
            <w:hideMark/>
          </w:tcPr>
          <w:p w14:paraId="6155AB32"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30</w:t>
            </w:r>
          </w:p>
        </w:tc>
        <w:tc>
          <w:tcPr>
            <w:tcW w:w="1662" w:type="dxa"/>
            <w:gridSpan w:val="2"/>
            <w:tcBorders>
              <w:top w:val="nil"/>
              <w:left w:val="nil"/>
              <w:bottom w:val="nil"/>
              <w:right w:val="nil"/>
            </w:tcBorders>
            <w:shd w:val="clear" w:color="auto" w:fill="auto"/>
            <w:vAlign w:val="center"/>
            <w:hideMark/>
          </w:tcPr>
          <w:p w14:paraId="2E959979"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55</w:t>
            </w:r>
          </w:p>
        </w:tc>
        <w:tc>
          <w:tcPr>
            <w:tcW w:w="1412" w:type="dxa"/>
            <w:gridSpan w:val="2"/>
            <w:tcBorders>
              <w:top w:val="nil"/>
              <w:left w:val="nil"/>
              <w:bottom w:val="nil"/>
              <w:right w:val="nil"/>
            </w:tcBorders>
            <w:shd w:val="clear" w:color="auto" w:fill="auto"/>
            <w:vAlign w:val="center"/>
            <w:hideMark/>
          </w:tcPr>
          <w:p w14:paraId="3C2D778C"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25</w:t>
            </w:r>
          </w:p>
        </w:tc>
        <w:tc>
          <w:tcPr>
            <w:tcW w:w="1867" w:type="dxa"/>
            <w:gridSpan w:val="2"/>
            <w:tcBorders>
              <w:top w:val="nil"/>
              <w:left w:val="nil"/>
              <w:bottom w:val="nil"/>
              <w:right w:val="nil"/>
            </w:tcBorders>
            <w:shd w:val="clear" w:color="auto" w:fill="auto"/>
            <w:vAlign w:val="center"/>
            <w:hideMark/>
          </w:tcPr>
          <w:p w14:paraId="374FFF5D"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1955B62B" w14:textId="77777777" w:rsidTr="00AE2691">
        <w:trPr>
          <w:trHeight w:val="289"/>
        </w:trPr>
        <w:tc>
          <w:tcPr>
            <w:tcW w:w="920" w:type="dxa"/>
            <w:tcBorders>
              <w:top w:val="nil"/>
              <w:left w:val="nil"/>
              <w:bottom w:val="nil"/>
              <w:right w:val="nil"/>
            </w:tcBorders>
            <w:shd w:val="clear" w:color="auto" w:fill="auto"/>
            <w:vAlign w:val="center"/>
            <w:hideMark/>
          </w:tcPr>
          <w:p w14:paraId="2CDEDB41" w14:textId="77777777" w:rsidR="00AE2691" w:rsidRPr="00621087" w:rsidRDefault="00AE2691" w:rsidP="00AE2691">
            <w:pPr>
              <w:jc w:val="center"/>
              <w:rPr>
                <w:color w:val="000000"/>
                <w:sz w:val="20"/>
                <w:szCs w:val="20"/>
                <w:lang w:eastAsia="id-ID"/>
              </w:rPr>
            </w:pPr>
            <w:r w:rsidRPr="00621087">
              <w:rPr>
                <w:color w:val="000000"/>
                <w:sz w:val="20"/>
                <w:szCs w:val="20"/>
                <w:lang w:eastAsia="id-ID"/>
              </w:rPr>
              <w:t>6</w:t>
            </w:r>
          </w:p>
        </w:tc>
        <w:tc>
          <w:tcPr>
            <w:tcW w:w="1415" w:type="dxa"/>
            <w:tcBorders>
              <w:top w:val="nil"/>
              <w:left w:val="nil"/>
              <w:bottom w:val="nil"/>
              <w:right w:val="nil"/>
            </w:tcBorders>
            <w:shd w:val="clear" w:color="auto" w:fill="auto"/>
            <w:vAlign w:val="center"/>
            <w:hideMark/>
          </w:tcPr>
          <w:p w14:paraId="7C8E15E4" w14:textId="77777777" w:rsidR="00AE2691" w:rsidRPr="00621087" w:rsidRDefault="00AE2691" w:rsidP="00AE2691">
            <w:pPr>
              <w:jc w:val="center"/>
              <w:rPr>
                <w:color w:val="000000"/>
                <w:sz w:val="20"/>
                <w:szCs w:val="20"/>
                <w:lang w:eastAsia="id-ID"/>
              </w:rPr>
            </w:pPr>
            <w:r w:rsidRPr="00621087">
              <w:rPr>
                <w:color w:val="000000"/>
                <w:sz w:val="20"/>
                <w:szCs w:val="20"/>
                <w:lang w:eastAsia="id-ID"/>
              </w:rPr>
              <w:t>MRR</w:t>
            </w:r>
          </w:p>
        </w:tc>
        <w:tc>
          <w:tcPr>
            <w:tcW w:w="1971" w:type="dxa"/>
            <w:gridSpan w:val="2"/>
            <w:tcBorders>
              <w:top w:val="nil"/>
              <w:left w:val="nil"/>
              <w:bottom w:val="nil"/>
              <w:right w:val="nil"/>
            </w:tcBorders>
            <w:shd w:val="clear" w:color="auto" w:fill="auto"/>
            <w:vAlign w:val="center"/>
            <w:hideMark/>
          </w:tcPr>
          <w:p w14:paraId="71EABE64"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5596F830"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95</w:t>
            </w:r>
          </w:p>
        </w:tc>
        <w:tc>
          <w:tcPr>
            <w:tcW w:w="1412" w:type="dxa"/>
            <w:gridSpan w:val="2"/>
            <w:tcBorders>
              <w:top w:val="nil"/>
              <w:left w:val="nil"/>
              <w:bottom w:val="nil"/>
              <w:right w:val="nil"/>
            </w:tcBorders>
            <w:shd w:val="clear" w:color="auto" w:fill="auto"/>
            <w:vAlign w:val="center"/>
            <w:hideMark/>
          </w:tcPr>
          <w:p w14:paraId="1BBC3F01"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1FC9BC9E"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09E83E40" w14:textId="77777777" w:rsidTr="00AE2691">
        <w:trPr>
          <w:trHeight w:val="289"/>
        </w:trPr>
        <w:tc>
          <w:tcPr>
            <w:tcW w:w="920" w:type="dxa"/>
            <w:tcBorders>
              <w:top w:val="nil"/>
              <w:left w:val="nil"/>
              <w:bottom w:val="nil"/>
              <w:right w:val="nil"/>
            </w:tcBorders>
            <w:shd w:val="clear" w:color="auto" w:fill="auto"/>
            <w:vAlign w:val="center"/>
            <w:hideMark/>
          </w:tcPr>
          <w:p w14:paraId="083A4F04" w14:textId="77777777" w:rsidR="00AE2691" w:rsidRPr="00621087" w:rsidRDefault="00AE2691" w:rsidP="00AE2691">
            <w:pPr>
              <w:jc w:val="center"/>
              <w:rPr>
                <w:color w:val="000000"/>
                <w:sz w:val="20"/>
                <w:szCs w:val="20"/>
                <w:lang w:eastAsia="id-ID"/>
              </w:rPr>
            </w:pPr>
            <w:r w:rsidRPr="00621087">
              <w:rPr>
                <w:color w:val="000000"/>
                <w:sz w:val="20"/>
                <w:szCs w:val="20"/>
                <w:lang w:eastAsia="id-ID"/>
              </w:rPr>
              <w:t>7</w:t>
            </w:r>
          </w:p>
        </w:tc>
        <w:tc>
          <w:tcPr>
            <w:tcW w:w="1415" w:type="dxa"/>
            <w:tcBorders>
              <w:top w:val="nil"/>
              <w:left w:val="nil"/>
              <w:bottom w:val="nil"/>
              <w:right w:val="nil"/>
            </w:tcBorders>
            <w:shd w:val="clear" w:color="auto" w:fill="auto"/>
            <w:vAlign w:val="center"/>
            <w:hideMark/>
          </w:tcPr>
          <w:p w14:paraId="3FF5F331" w14:textId="77777777" w:rsidR="00AE2691" w:rsidRPr="00621087" w:rsidRDefault="00AE2691" w:rsidP="00AE2691">
            <w:pPr>
              <w:jc w:val="center"/>
              <w:rPr>
                <w:color w:val="000000"/>
                <w:sz w:val="20"/>
                <w:szCs w:val="20"/>
                <w:lang w:eastAsia="id-ID"/>
              </w:rPr>
            </w:pPr>
            <w:r w:rsidRPr="00621087">
              <w:rPr>
                <w:color w:val="000000"/>
                <w:sz w:val="20"/>
                <w:szCs w:val="20"/>
                <w:lang w:eastAsia="id-ID"/>
              </w:rPr>
              <w:t>NAM</w:t>
            </w:r>
          </w:p>
        </w:tc>
        <w:tc>
          <w:tcPr>
            <w:tcW w:w="1971" w:type="dxa"/>
            <w:gridSpan w:val="2"/>
            <w:tcBorders>
              <w:top w:val="nil"/>
              <w:left w:val="nil"/>
              <w:bottom w:val="nil"/>
              <w:right w:val="nil"/>
            </w:tcBorders>
            <w:shd w:val="clear" w:color="auto" w:fill="auto"/>
            <w:vAlign w:val="center"/>
            <w:hideMark/>
          </w:tcPr>
          <w:p w14:paraId="597F751E"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09BCE355"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65</w:t>
            </w:r>
          </w:p>
        </w:tc>
        <w:tc>
          <w:tcPr>
            <w:tcW w:w="1412" w:type="dxa"/>
            <w:gridSpan w:val="2"/>
            <w:tcBorders>
              <w:top w:val="nil"/>
              <w:left w:val="nil"/>
              <w:bottom w:val="nil"/>
              <w:right w:val="nil"/>
            </w:tcBorders>
            <w:shd w:val="clear" w:color="auto" w:fill="auto"/>
            <w:vAlign w:val="center"/>
            <w:hideMark/>
          </w:tcPr>
          <w:p w14:paraId="2E69E8C8"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3013FD46"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1AAB8125" w14:textId="77777777" w:rsidTr="00AE2691">
        <w:trPr>
          <w:trHeight w:val="289"/>
        </w:trPr>
        <w:tc>
          <w:tcPr>
            <w:tcW w:w="920" w:type="dxa"/>
            <w:tcBorders>
              <w:top w:val="nil"/>
              <w:left w:val="nil"/>
              <w:bottom w:val="nil"/>
              <w:right w:val="nil"/>
            </w:tcBorders>
            <w:shd w:val="clear" w:color="auto" w:fill="auto"/>
            <w:vAlign w:val="center"/>
            <w:hideMark/>
          </w:tcPr>
          <w:p w14:paraId="2DA8CC3B" w14:textId="77777777" w:rsidR="00AE2691" w:rsidRPr="00621087" w:rsidRDefault="00AE2691" w:rsidP="00AE2691">
            <w:pPr>
              <w:jc w:val="center"/>
              <w:rPr>
                <w:color w:val="000000"/>
                <w:sz w:val="20"/>
                <w:szCs w:val="20"/>
                <w:lang w:eastAsia="id-ID"/>
              </w:rPr>
            </w:pPr>
            <w:r w:rsidRPr="00621087">
              <w:rPr>
                <w:color w:val="000000"/>
                <w:sz w:val="20"/>
                <w:szCs w:val="20"/>
                <w:lang w:eastAsia="id-ID"/>
              </w:rPr>
              <w:t>8</w:t>
            </w:r>
          </w:p>
        </w:tc>
        <w:tc>
          <w:tcPr>
            <w:tcW w:w="1415" w:type="dxa"/>
            <w:tcBorders>
              <w:top w:val="nil"/>
              <w:left w:val="nil"/>
              <w:bottom w:val="nil"/>
              <w:right w:val="nil"/>
            </w:tcBorders>
            <w:shd w:val="clear" w:color="auto" w:fill="auto"/>
            <w:vAlign w:val="center"/>
            <w:hideMark/>
          </w:tcPr>
          <w:p w14:paraId="3FAFC901" w14:textId="77777777" w:rsidR="00AE2691" w:rsidRPr="00621087" w:rsidRDefault="00AE2691" w:rsidP="00AE2691">
            <w:pPr>
              <w:jc w:val="center"/>
              <w:rPr>
                <w:color w:val="000000"/>
                <w:sz w:val="20"/>
                <w:szCs w:val="20"/>
                <w:lang w:eastAsia="id-ID"/>
              </w:rPr>
            </w:pPr>
            <w:r w:rsidRPr="00621087">
              <w:rPr>
                <w:color w:val="000000"/>
                <w:sz w:val="20"/>
                <w:szCs w:val="20"/>
                <w:lang w:eastAsia="id-ID"/>
              </w:rPr>
              <w:t>ENB</w:t>
            </w:r>
          </w:p>
        </w:tc>
        <w:tc>
          <w:tcPr>
            <w:tcW w:w="1971" w:type="dxa"/>
            <w:gridSpan w:val="2"/>
            <w:tcBorders>
              <w:top w:val="nil"/>
              <w:left w:val="nil"/>
              <w:bottom w:val="nil"/>
              <w:right w:val="nil"/>
            </w:tcBorders>
            <w:shd w:val="clear" w:color="auto" w:fill="auto"/>
            <w:vAlign w:val="center"/>
            <w:hideMark/>
          </w:tcPr>
          <w:p w14:paraId="55BEEF79"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65</w:t>
            </w:r>
          </w:p>
        </w:tc>
        <w:tc>
          <w:tcPr>
            <w:tcW w:w="1662" w:type="dxa"/>
            <w:gridSpan w:val="2"/>
            <w:tcBorders>
              <w:top w:val="nil"/>
              <w:left w:val="nil"/>
              <w:bottom w:val="nil"/>
              <w:right w:val="nil"/>
            </w:tcBorders>
            <w:shd w:val="clear" w:color="auto" w:fill="auto"/>
            <w:vAlign w:val="center"/>
            <w:hideMark/>
          </w:tcPr>
          <w:p w14:paraId="18F5D312"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60</w:t>
            </w:r>
          </w:p>
        </w:tc>
        <w:tc>
          <w:tcPr>
            <w:tcW w:w="1412" w:type="dxa"/>
            <w:gridSpan w:val="2"/>
            <w:tcBorders>
              <w:top w:val="nil"/>
              <w:left w:val="nil"/>
              <w:bottom w:val="nil"/>
              <w:right w:val="nil"/>
            </w:tcBorders>
            <w:shd w:val="clear" w:color="auto" w:fill="auto"/>
            <w:vAlign w:val="center"/>
            <w:hideMark/>
          </w:tcPr>
          <w:p w14:paraId="29AF1269"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5</w:t>
            </w:r>
          </w:p>
        </w:tc>
        <w:tc>
          <w:tcPr>
            <w:tcW w:w="1867" w:type="dxa"/>
            <w:gridSpan w:val="2"/>
            <w:tcBorders>
              <w:top w:val="nil"/>
              <w:left w:val="nil"/>
              <w:bottom w:val="nil"/>
              <w:right w:val="nil"/>
            </w:tcBorders>
            <w:shd w:val="clear" w:color="auto" w:fill="auto"/>
            <w:vAlign w:val="center"/>
            <w:hideMark/>
          </w:tcPr>
          <w:p w14:paraId="3C621AD0"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4AE83244" w14:textId="77777777" w:rsidTr="00AE2691">
        <w:trPr>
          <w:trHeight w:val="289"/>
        </w:trPr>
        <w:tc>
          <w:tcPr>
            <w:tcW w:w="920" w:type="dxa"/>
            <w:tcBorders>
              <w:top w:val="nil"/>
              <w:left w:val="nil"/>
              <w:bottom w:val="nil"/>
              <w:right w:val="nil"/>
            </w:tcBorders>
            <w:shd w:val="clear" w:color="auto" w:fill="auto"/>
            <w:vAlign w:val="center"/>
            <w:hideMark/>
          </w:tcPr>
          <w:p w14:paraId="40862B47" w14:textId="77777777" w:rsidR="00AE2691" w:rsidRPr="00621087" w:rsidRDefault="00AE2691" w:rsidP="00AE2691">
            <w:pPr>
              <w:jc w:val="center"/>
              <w:rPr>
                <w:color w:val="000000"/>
                <w:sz w:val="20"/>
                <w:szCs w:val="20"/>
                <w:lang w:eastAsia="id-ID"/>
              </w:rPr>
            </w:pPr>
            <w:r w:rsidRPr="00621087">
              <w:rPr>
                <w:color w:val="000000"/>
                <w:sz w:val="20"/>
                <w:szCs w:val="20"/>
                <w:lang w:eastAsia="id-ID"/>
              </w:rPr>
              <w:t>9</w:t>
            </w:r>
          </w:p>
        </w:tc>
        <w:tc>
          <w:tcPr>
            <w:tcW w:w="1415" w:type="dxa"/>
            <w:tcBorders>
              <w:top w:val="nil"/>
              <w:left w:val="nil"/>
              <w:bottom w:val="nil"/>
              <w:right w:val="nil"/>
            </w:tcBorders>
            <w:shd w:val="clear" w:color="auto" w:fill="auto"/>
            <w:vAlign w:val="center"/>
            <w:hideMark/>
          </w:tcPr>
          <w:p w14:paraId="76371D87" w14:textId="77777777" w:rsidR="00AE2691" w:rsidRPr="00621087" w:rsidRDefault="00AE2691" w:rsidP="00AE2691">
            <w:pPr>
              <w:jc w:val="center"/>
              <w:rPr>
                <w:color w:val="000000"/>
                <w:sz w:val="20"/>
                <w:szCs w:val="20"/>
                <w:lang w:eastAsia="id-ID"/>
              </w:rPr>
            </w:pPr>
            <w:r w:rsidRPr="00621087">
              <w:rPr>
                <w:color w:val="000000"/>
                <w:sz w:val="20"/>
                <w:szCs w:val="20"/>
                <w:lang w:eastAsia="id-ID"/>
              </w:rPr>
              <w:t>HS</w:t>
            </w:r>
          </w:p>
        </w:tc>
        <w:tc>
          <w:tcPr>
            <w:tcW w:w="1971" w:type="dxa"/>
            <w:gridSpan w:val="2"/>
            <w:tcBorders>
              <w:top w:val="nil"/>
              <w:left w:val="nil"/>
              <w:bottom w:val="nil"/>
              <w:right w:val="nil"/>
            </w:tcBorders>
            <w:shd w:val="clear" w:color="auto" w:fill="auto"/>
            <w:vAlign w:val="center"/>
            <w:hideMark/>
          </w:tcPr>
          <w:p w14:paraId="3B74C2F9"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65</w:t>
            </w:r>
          </w:p>
        </w:tc>
        <w:tc>
          <w:tcPr>
            <w:tcW w:w="1662" w:type="dxa"/>
            <w:gridSpan w:val="2"/>
            <w:tcBorders>
              <w:top w:val="nil"/>
              <w:left w:val="nil"/>
              <w:bottom w:val="nil"/>
              <w:right w:val="nil"/>
            </w:tcBorders>
            <w:shd w:val="clear" w:color="auto" w:fill="auto"/>
            <w:vAlign w:val="center"/>
            <w:hideMark/>
          </w:tcPr>
          <w:p w14:paraId="096898E9"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100</w:t>
            </w:r>
          </w:p>
        </w:tc>
        <w:tc>
          <w:tcPr>
            <w:tcW w:w="1412" w:type="dxa"/>
            <w:gridSpan w:val="2"/>
            <w:tcBorders>
              <w:top w:val="nil"/>
              <w:left w:val="nil"/>
              <w:bottom w:val="nil"/>
              <w:right w:val="nil"/>
            </w:tcBorders>
            <w:shd w:val="clear" w:color="auto" w:fill="auto"/>
            <w:vAlign w:val="center"/>
            <w:hideMark/>
          </w:tcPr>
          <w:p w14:paraId="0CBEDCF1"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35</w:t>
            </w:r>
          </w:p>
        </w:tc>
        <w:tc>
          <w:tcPr>
            <w:tcW w:w="1867" w:type="dxa"/>
            <w:gridSpan w:val="2"/>
            <w:tcBorders>
              <w:top w:val="nil"/>
              <w:left w:val="nil"/>
              <w:bottom w:val="nil"/>
              <w:right w:val="nil"/>
            </w:tcBorders>
            <w:shd w:val="clear" w:color="auto" w:fill="auto"/>
            <w:vAlign w:val="center"/>
            <w:hideMark/>
          </w:tcPr>
          <w:p w14:paraId="112EC92B"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2725F93A" w14:textId="77777777" w:rsidTr="00AE2691">
        <w:trPr>
          <w:trHeight w:val="289"/>
        </w:trPr>
        <w:tc>
          <w:tcPr>
            <w:tcW w:w="920" w:type="dxa"/>
            <w:tcBorders>
              <w:top w:val="nil"/>
              <w:left w:val="nil"/>
              <w:bottom w:val="nil"/>
              <w:right w:val="nil"/>
            </w:tcBorders>
            <w:shd w:val="clear" w:color="auto" w:fill="auto"/>
            <w:vAlign w:val="center"/>
            <w:hideMark/>
          </w:tcPr>
          <w:p w14:paraId="48DD24A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10</w:t>
            </w:r>
          </w:p>
        </w:tc>
        <w:tc>
          <w:tcPr>
            <w:tcW w:w="1415" w:type="dxa"/>
            <w:tcBorders>
              <w:top w:val="nil"/>
              <w:left w:val="nil"/>
              <w:bottom w:val="nil"/>
              <w:right w:val="nil"/>
            </w:tcBorders>
            <w:shd w:val="clear" w:color="auto" w:fill="auto"/>
            <w:vAlign w:val="center"/>
            <w:hideMark/>
          </w:tcPr>
          <w:p w14:paraId="66D42595" w14:textId="77777777" w:rsidR="00AE2691" w:rsidRPr="00621087" w:rsidRDefault="00AE2691" w:rsidP="00AE2691">
            <w:pPr>
              <w:jc w:val="center"/>
              <w:rPr>
                <w:color w:val="000000"/>
                <w:sz w:val="20"/>
                <w:szCs w:val="20"/>
                <w:lang w:eastAsia="id-ID"/>
              </w:rPr>
            </w:pPr>
            <w:r w:rsidRPr="00621087">
              <w:rPr>
                <w:color w:val="000000"/>
                <w:sz w:val="20"/>
                <w:szCs w:val="20"/>
                <w:lang w:eastAsia="id-ID"/>
              </w:rPr>
              <w:t>ATW</w:t>
            </w:r>
          </w:p>
        </w:tc>
        <w:tc>
          <w:tcPr>
            <w:tcW w:w="1971" w:type="dxa"/>
            <w:gridSpan w:val="2"/>
            <w:tcBorders>
              <w:top w:val="nil"/>
              <w:left w:val="nil"/>
              <w:bottom w:val="nil"/>
              <w:right w:val="nil"/>
            </w:tcBorders>
            <w:shd w:val="clear" w:color="auto" w:fill="auto"/>
            <w:vAlign w:val="center"/>
            <w:hideMark/>
          </w:tcPr>
          <w:p w14:paraId="73B2BC30"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80</w:t>
            </w:r>
          </w:p>
        </w:tc>
        <w:tc>
          <w:tcPr>
            <w:tcW w:w="1662" w:type="dxa"/>
            <w:gridSpan w:val="2"/>
            <w:tcBorders>
              <w:top w:val="nil"/>
              <w:left w:val="nil"/>
              <w:bottom w:val="nil"/>
              <w:right w:val="nil"/>
            </w:tcBorders>
            <w:shd w:val="clear" w:color="auto" w:fill="auto"/>
            <w:vAlign w:val="center"/>
            <w:hideMark/>
          </w:tcPr>
          <w:p w14:paraId="2AEA6F55"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100</w:t>
            </w:r>
          </w:p>
        </w:tc>
        <w:tc>
          <w:tcPr>
            <w:tcW w:w="1412" w:type="dxa"/>
            <w:gridSpan w:val="2"/>
            <w:tcBorders>
              <w:top w:val="nil"/>
              <w:left w:val="nil"/>
              <w:bottom w:val="nil"/>
              <w:right w:val="nil"/>
            </w:tcBorders>
            <w:shd w:val="clear" w:color="auto" w:fill="auto"/>
            <w:vAlign w:val="center"/>
            <w:hideMark/>
          </w:tcPr>
          <w:p w14:paraId="7EBDC6F3"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51864586"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3EE44825" w14:textId="77777777" w:rsidTr="00AE2691">
        <w:trPr>
          <w:trHeight w:val="289"/>
        </w:trPr>
        <w:tc>
          <w:tcPr>
            <w:tcW w:w="920" w:type="dxa"/>
            <w:tcBorders>
              <w:top w:val="nil"/>
              <w:left w:val="nil"/>
              <w:bottom w:val="nil"/>
              <w:right w:val="nil"/>
            </w:tcBorders>
            <w:shd w:val="clear" w:color="auto" w:fill="auto"/>
            <w:vAlign w:val="center"/>
            <w:hideMark/>
          </w:tcPr>
          <w:p w14:paraId="76D6EDD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11</w:t>
            </w:r>
          </w:p>
        </w:tc>
        <w:tc>
          <w:tcPr>
            <w:tcW w:w="1415" w:type="dxa"/>
            <w:tcBorders>
              <w:top w:val="nil"/>
              <w:left w:val="nil"/>
              <w:bottom w:val="nil"/>
              <w:right w:val="nil"/>
            </w:tcBorders>
            <w:shd w:val="clear" w:color="auto" w:fill="auto"/>
            <w:vAlign w:val="center"/>
            <w:hideMark/>
          </w:tcPr>
          <w:p w14:paraId="2E6F9E7C" w14:textId="77777777" w:rsidR="00AE2691" w:rsidRPr="00621087" w:rsidRDefault="00AE2691" w:rsidP="00AE2691">
            <w:pPr>
              <w:jc w:val="center"/>
              <w:rPr>
                <w:color w:val="000000"/>
                <w:sz w:val="20"/>
                <w:szCs w:val="20"/>
                <w:lang w:eastAsia="id-ID"/>
              </w:rPr>
            </w:pPr>
            <w:r w:rsidRPr="00621087">
              <w:rPr>
                <w:color w:val="000000"/>
                <w:sz w:val="20"/>
                <w:szCs w:val="20"/>
                <w:lang w:eastAsia="id-ID"/>
              </w:rPr>
              <w:t>NM</w:t>
            </w:r>
          </w:p>
        </w:tc>
        <w:tc>
          <w:tcPr>
            <w:tcW w:w="1971" w:type="dxa"/>
            <w:gridSpan w:val="2"/>
            <w:tcBorders>
              <w:top w:val="nil"/>
              <w:left w:val="nil"/>
              <w:bottom w:val="nil"/>
              <w:right w:val="nil"/>
            </w:tcBorders>
            <w:shd w:val="clear" w:color="auto" w:fill="auto"/>
            <w:vAlign w:val="center"/>
            <w:hideMark/>
          </w:tcPr>
          <w:p w14:paraId="0B1FD03E"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55</w:t>
            </w:r>
          </w:p>
        </w:tc>
        <w:tc>
          <w:tcPr>
            <w:tcW w:w="1662" w:type="dxa"/>
            <w:gridSpan w:val="2"/>
            <w:tcBorders>
              <w:top w:val="nil"/>
              <w:left w:val="nil"/>
              <w:bottom w:val="nil"/>
              <w:right w:val="nil"/>
            </w:tcBorders>
            <w:shd w:val="clear" w:color="auto" w:fill="auto"/>
            <w:vAlign w:val="center"/>
            <w:hideMark/>
          </w:tcPr>
          <w:p w14:paraId="5E84A227"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70</w:t>
            </w:r>
          </w:p>
        </w:tc>
        <w:tc>
          <w:tcPr>
            <w:tcW w:w="1412" w:type="dxa"/>
            <w:gridSpan w:val="2"/>
            <w:tcBorders>
              <w:top w:val="nil"/>
              <w:left w:val="nil"/>
              <w:bottom w:val="nil"/>
              <w:right w:val="nil"/>
            </w:tcBorders>
            <w:shd w:val="clear" w:color="auto" w:fill="auto"/>
            <w:vAlign w:val="center"/>
            <w:hideMark/>
          </w:tcPr>
          <w:p w14:paraId="214DA4E3"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nil"/>
              <w:right w:val="nil"/>
            </w:tcBorders>
            <w:shd w:val="clear" w:color="auto" w:fill="auto"/>
            <w:vAlign w:val="center"/>
            <w:hideMark/>
          </w:tcPr>
          <w:p w14:paraId="3ABB4F76"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74C00F7C" w14:textId="77777777" w:rsidTr="00AE2691">
        <w:trPr>
          <w:trHeight w:val="289"/>
        </w:trPr>
        <w:tc>
          <w:tcPr>
            <w:tcW w:w="920" w:type="dxa"/>
            <w:tcBorders>
              <w:top w:val="nil"/>
              <w:left w:val="nil"/>
              <w:bottom w:val="nil"/>
              <w:right w:val="nil"/>
            </w:tcBorders>
            <w:shd w:val="clear" w:color="auto" w:fill="auto"/>
            <w:vAlign w:val="center"/>
            <w:hideMark/>
          </w:tcPr>
          <w:p w14:paraId="56B08AF5"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12</w:t>
            </w:r>
          </w:p>
        </w:tc>
        <w:tc>
          <w:tcPr>
            <w:tcW w:w="1415" w:type="dxa"/>
            <w:tcBorders>
              <w:top w:val="nil"/>
              <w:left w:val="nil"/>
              <w:bottom w:val="nil"/>
              <w:right w:val="nil"/>
            </w:tcBorders>
            <w:shd w:val="clear" w:color="auto" w:fill="auto"/>
            <w:vAlign w:val="center"/>
            <w:hideMark/>
          </w:tcPr>
          <w:p w14:paraId="4DCFB8D6" w14:textId="77777777" w:rsidR="00AE2691" w:rsidRPr="00621087" w:rsidRDefault="00AE2691" w:rsidP="00AE2691">
            <w:pPr>
              <w:jc w:val="center"/>
              <w:rPr>
                <w:color w:val="000000"/>
                <w:sz w:val="20"/>
                <w:szCs w:val="20"/>
                <w:lang w:eastAsia="id-ID"/>
              </w:rPr>
            </w:pPr>
            <w:r w:rsidRPr="00621087">
              <w:rPr>
                <w:color w:val="000000"/>
                <w:sz w:val="20"/>
                <w:szCs w:val="20"/>
                <w:lang w:eastAsia="id-ID"/>
              </w:rPr>
              <w:t>MJA</w:t>
            </w:r>
          </w:p>
        </w:tc>
        <w:tc>
          <w:tcPr>
            <w:tcW w:w="1971" w:type="dxa"/>
            <w:gridSpan w:val="2"/>
            <w:tcBorders>
              <w:top w:val="nil"/>
              <w:left w:val="nil"/>
              <w:bottom w:val="nil"/>
              <w:right w:val="nil"/>
            </w:tcBorders>
            <w:shd w:val="clear" w:color="auto" w:fill="auto"/>
            <w:vAlign w:val="center"/>
            <w:hideMark/>
          </w:tcPr>
          <w:p w14:paraId="34F2CFCC"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621A87B8"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100</w:t>
            </w:r>
          </w:p>
        </w:tc>
        <w:tc>
          <w:tcPr>
            <w:tcW w:w="1412" w:type="dxa"/>
            <w:gridSpan w:val="2"/>
            <w:tcBorders>
              <w:top w:val="nil"/>
              <w:left w:val="nil"/>
              <w:bottom w:val="nil"/>
              <w:right w:val="nil"/>
            </w:tcBorders>
            <w:shd w:val="clear" w:color="auto" w:fill="auto"/>
            <w:vAlign w:val="center"/>
            <w:hideMark/>
          </w:tcPr>
          <w:p w14:paraId="2ED58A0B"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25</w:t>
            </w:r>
          </w:p>
        </w:tc>
        <w:tc>
          <w:tcPr>
            <w:tcW w:w="1867" w:type="dxa"/>
            <w:gridSpan w:val="2"/>
            <w:tcBorders>
              <w:top w:val="nil"/>
              <w:left w:val="nil"/>
              <w:bottom w:val="nil"/>
              <w:right w:val="nil"/>
            </w:tcBorders>
            <w:shd w:val="clear" w:color="auto" w:fill="auto"/>
            <w:vAlign w:val="center"/>
            <w:hideMark/>
          </w:tcPr>
          <w:p w14:paraId="511D868F"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43EFA082" w14:textId="77777777" w:rsidTr="00AE2691">
        <w:trPr>
          <w:trHeight w:val="289"/>
        </w:trPr>
        <w:tc>
          <w:tcPr>
            <w:tcW w:w="920" w:type="dxa"/>
            <w:tcBorders>
              <w:top w:val="nil"/>
              <w:left w:val="nil"/>
              <w:bottom w:val="nil"/>
              <w:right w:val="nil"/>
            </w:tcBorders>
            <w:shd w:val="clear" w:color="auto" w:fill="auto"/>
            <w:vAlign w:val="center"/>
            <w:hideMark/>
          </w:tcPr>
          <w:p w14:paraId="071F0BB3"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13</w:t>
            </w:r>
          </w:p>
        </w:tc>
        <w:tc>
          <w:tcPr>
            <w:tcW w:w="1415" w:type="dxa"/>
            <w:tcBorders>
              <w:top w:val="nil"/>
              <w:left w:val="nil"/>
              <w:bottom w:val="nil"/>
              <w:right w:val="nil"/>
            </w:tcBorders>
            <w:shd w:val="clear" w:color="auto" w:fill="auto"/>
            <w:vAlign w:val="center"/>
            <w:hideMark/>
          </w:tcPr>
          <w:p w14:paraId="4D108B0C" w14:textId="77777777" w:rsidR="00AE2691" w:rsidRPr="00621087" w:rsidRDefault="00AE2691" w:rsidP="00AE2691">
            <w:pPr>
              <w:jc w:val="center"/>
              <w:rPr>
                <w:color w:val="000000"/>
                <w:sz w:val="20"/>
                <w:szCs w:val="20"/>
                <w:lang w:eastAsia="id-ID"/>
              </w:rPr>
            </w:pPr>
            <w:r w:rsidRPr="00621087">
              <w:rPr>
                <w:color w:val="000000"/>
                <w:sz w:val="20"/>
                <w:szCs w:val="20"/>
                <w:lang w:eastAsia="id-ID"/>
              </w:rPr>
              <w:t>RDH</w:t>
            </w:r>
          </w:p>
        </w:tc>
        <w:tc>
          <w:tcPr>
            <w:tcW w:w="1971" w:type="dxa"/>
            <w:gridSpan w:val="2"/>
            <w:tcBorders>
              <w:top w:val="nil"/>
              <w:left w:val="nil"/>
              <w:bottom w:val="nil"/>
              <w:right w:val="nil"/>
            </w:tcBorders>
            <w:shd w:val="clear" w:color="auto" w:fill="auto"/>
            <w:vAlign w:val="center"/>
            <w:hideMark/>
          </w:tcPr>
          <w:p w14:paraId="0EB32DF8"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50</w:t>
            </w:r>
          </w:p>
        </w:tc>
        <w:tc>
          <w:tcPr>
            <w:tcW w:w="1662" w:type="dxa"/>
            <w:gridSpan w:val="2"/>
            <w:tcBorders>
              <w:top w:val="nil"/>
              <w:left w:val="nil"/>
              <w:bottom w:val="nil"/>
              <w:right w:val="nil"/>
            </w:tcBorders>
            <w:shd w:val="clear" w:color="auto" w:fill="auto"/>
            <w:vAlign w:val="center"/>
            <w:hideMark/>
          </w:tcPr>
          <w:p w14:paraId="0AF73812"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100</w:t>
            </w:r>
          </w:p>
        </w:tc>
        <w:tc>
          <w:tcPr>
            <w:tcW w:w="1412" w:type="dxa"/>
            <w:gridSpan w:val="2"/>
            <w:tcBorders>
              <w:top w:val="nil"/>
              <w:left w:val="nil"/>
              <w:bottom w:val="nil"/>
              <w:right w:val="nil"/>
            </w:tcBorders>
            <w:shd w:val="clear" w:color="auto" w:fill="auto"/>
            <w:vAlign w:val="center"/>
            <w:hideMark/>
          </w:tcPr>
          <w:p w14:paraId="492ECE20"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50</w:t>
            </w:r>
          </w:p>
        </w:tc>
        <w:tc>
          <w:tcPr>
            <w:tcW w:w="1867" w:type="dxa"/>
            <w:gridSpan w:val="2"/>
            <w:tcBorders>
              <w:top w:val="nil"/>
              <w:left w:val="nil"/>
              <w:bottom w:val="nil"/>
              <w:right w:val="nil"/>
            </w:tcBorders>
            <w:shd w:val="clear" w:color="auto" w:fill="auto"/>
            <w:vAlign w:val="center"/>
            <w:hideMark/>
          </w:tcPr>
          <w:p w14:paraId="23A67552"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598836FE" w14:textId="77777777" w:rsidTr="00AE2691">
        <w:trPr>
          <w:trHeight w:val="289"/>
        </w:trPr>
        <w:tc>
          <w:tcPr>
            <w:tcW w:w="920" w:type="dxa"/>
            <w:tcBorders>
              <w:top w:val="nil"/>
              <w:left w:val="nil"/>
              <w:bottom w:val="nil"/>
              <w:right w:val="nil"/>
            </w:tcBorders>
            <w:shd w:val="clear" w:color="auto" w:fill="auto"/>
            <w:vAlign w:val="center"/>
            <w:hideMark/>
          </w:tcPr>
          <w:p w14:paraId="5AED6D46"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14</w:t>
            </w:r>
          </w:p>
        </w:tc>
        <w:tc>
          <w:tcPr>
            <w:tcW w:w="1415" w:type="dxa"/>
            <w:tcBorders>
              <w:top w:val="nil"/>
              <w:left w:val="nil"/>
              <w:bottom w:val="nil"/>
              <w:right w:val="nil"/>
            </w:tcBorders>
            <w:shd w:val="clear" w:color="auto" w:fill="auto"/>
            <w:vAlign w:val="center"/>
            <w:hideMark/>
          </w:tcPr>
          <w:p w14:paraId="6185EC4C" w14:textId="77777777" w:rsidR="00AE2691" w:rsidRPr="00621087" w:rsidRDefault="00AE2691" w:rsidP="00AE2691">
            <w:pPr>
              <w:jc w:val="center"/>
              <w:rPr>
                <w:color w:val="000000"/>
                <w:sz w:val="20"/>
                <w:szCs w:val="20"/>
                <w:lang w:eastAsia="id-ID"/>
              </w:rPr>
            </w:pPr>
            <w:r w:rsidRPr="00621087">
              <w:rPr>
                <w:color w:val="000000"/>
                <w:sz w:val="20"/>
                <w:szCs w:val="20"/>
                <w:lang w:eastAsia="id-ID"/>
              </w:rPr>
              <w:t>JAU</w:t>
            </w:r>
          </w:p>
        </w:tc>
        <w:tc>
          <w:tcPr>
            <w:tcW w:w="1971" w:type="dxa"/>
            <w:gridSpan w:val="2"/>
            <w:tcBorders>
              <w:top w:val="nil"/>
              <w:left w:val="nil"/>
              <w:bottom w:val="nil"/>
              <w:right w:val="nil"/>
            </w:tcBorders>
            <w:shd w:val="clear" w:color="auto" w:fill="auto"/>
            <w:vAlign w:val="center"/>
            <w:hideMark/>
          </w:tcPr>
          <w:p w14:paraId="69C6FF97"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124837D9"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77933A33"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nil"/>
              <w:right w:val="nil"/>
            </w:tcBorders>
            <w:shd w:val="clear" w:color="auto" w:fill="auto"/>
            <w:vAlign w:val="center"/>
            <w:hideMark/>
          </w:tcPr>
          <w:p w14:paraId="662CA379"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37371FE9" w14:textId="77777777" w:rsidTr="00AE2691">
        <w:trPr>
          <w:trHeight w:val="289"/>
        </w:trPr>
        <w:tc>
          <w:tcPr>
            <w:tcW w:w="920" w:type="dxa"/>
            <w:tcBorders>
              <w:top w:val="nil"/>
              <w:left w:val="nil"/>
              <w:bottom w:val="nil"/>
              <w:right w:val="nil"/>
            </w:tcBorders>
            <w:shd w:val="clear" w:color="auto" w:fill="auto"/>
            <w:vAlign w:val="center"/>
            <w:hideMark/>
          </w:tcPr>
          <w:p w14:paraId="59B2868A"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15</w:t>
            </w:r>
          </w:p>
        </w:tc>
        <w:tc>
          <w:tcPr>
            <w:tcW w:w="1415" w:type="dxa"/>
            <w:tcBorders>
              <w:top w:val="nil"/>
              <w:left w:val="nil"/>
              <w:bottom w:val="nil"/>
              <w:right w:val="nil"/>
            </w:tcBorders>
            <w:shd w:val="clear" w:color="auto" w:fill="auto"/>
            <w:vAlign w:val="center"/>
            <w:hideMark/>
          </w:tcPr>
          <w:p w14:paraId="30E034ED" w14:textId="77777777" w:rsidR="00AE2691" w:rsidRPr="00621087" w:rsidRDefault="00AE2691" w:rsidP="00AE2691">
            <w:pPr>
              <w:jc w:val="center"/>
              <w:rPr>
                <w:color w:val="000000"/>
                <w:sz w:val="20"/>
                <w:szCs w:val="20"/>
                <w:lang w:eastAsia="id-ID"/>
              </w:rPr>
            </w:pPr>
            <w:r w:rsidRPr="00621087">
              <w:rPr>
                <w:color w:val="000000"/>
                <w:sz w:val="20"/>
                <w:szCs w:val="20"/>
                <w:lang w:eastAsia="id-ID"/>
              </w:rPr>
              <w:t>MNA</w:t>
            </w:r>
          </w:p>
        </w:tc>
        <w:tc>
          <w:tcPr>
            <w:tcW w:w="1971" w:type="dxa"/>
            <w:gridSpan w:val="2"/>
            <w:tcBorders>
              <w:top w:val="nil"/>
              <w:left w:val="nil"/>
              <w:bottom w:val="nil"/>
              <w:right w:val="nil"/>
            </w:tcBorders>
            <w:shd w:val="clear" w:color="auto" w:fill="auto"/>
            <w:vAlign w:val="center"/>
            <w:hideMark/>
          </w:tcPr>
          <w:p w14:paraId="245B24F1"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50</w:t>
            </w:r>
          </w:p>
        </w:tc>
        <w:tc>
          <w:tcPr>
            <w:tcW w:w="1662" w:type="dxa"/>
            <w:gridSpan w:val="2"/>
            <w:tcBorders>
              <w:top w:val="nil"/>
              <w:left w:val="nil"/>
              <w:bottom w:val="nil"/>
              <w:right w:val="nil"/>
            </w:tcBorders>
            <w:shd w:val="clear" w:color="auto" w:fill="auto"/>
            <w:vAlign w:val="center"/>
            <w:hideMark/>
          </w:tcPr>
          <w:p w14:paraId="57A4F7E8"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60</w:t>
            </w:r>
          </w:p>
        </w:tc>
        <w:tc>
          <w:tcPr>
            <w:tcW w:w="1412" w:type="dxa"/>
            <w:gridSpan w:val="2"/>
            <w:tcBorders>
              <w:top w:val="nil"/>
              <w:left w:val="nil"/>
              <w:bottom w:val="nil"/>
              <w:right w:val="nil"/>
            </w:tcBorders>
            <w:shd w:val="clear" w:color="auto" w:fill="auto"/>
            <w:vAlign w:val="center"/>
            <w:hideMark/>
          </w:tcPr>
          <w:p w14:paraId="6EC76E9F"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73EBC6D0"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2E85CA48" w14:textId="77777777" w:rsidTr="00AE2691">
        <w:trPr>
          <w:trHeight w:val="289"/>
        </w:trPr>
        <w:tc>
          <w:tcPr>
            <w:tcW w:w="920" w:type="dxa"/>
            <w:tcBorders>
              <w:top w:val="nil"/>
              <w:left w:val="nil"/>
              <w:bottom w:val="nil"/>
              <w:right w:val="nil"/>
            </w:tcBorders>
            <w:shd w:val="clear" w:color="auto" w:fill="auto"/>
            <w:vAlign w:val="center"/>
            <w:hideMark/>
          </w:tcPr>
          <w:p w14:paraId="58CFFB5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16</w:t>
            </w:r>
          </w:p>
        </w:tc>
        <w:tc>
          <w:tcPr>
            <w:tcW w:w="1415" w:type="dxa"/>
            <w:tcBorders>
              <w:top w:val="nil"/>
              <w:left w:val="nil"/>
              <w:bottom w:val="nil"/>
              <w:right w:val="nil"/>
            </w:tcBorders>
            <w:shd w:val="clear" w:color="auto" w:fill="auto"/>
            <w:vAlign w:val="center"/>
            <w:hideMark/>
          </w:tcPr>
          <w:p w14:paraId="3DEA46AC" w14:textId="77777777" w:rsidR="00AE2691" w:rsidRPr="00621087" w:rsidRDefault="00AE2691" w:rsidP="00AE2691">
            <w:pPr>
              <w:jc w:val="center"/>
              <w:rPr>
                <w:color w:val="000000"/>
                <w:sz w:val="20"/>
                <w:szCs w:val="20"/>
                <w:lang w:eastAsia="id-ID"/>
              </w:rPr>
            </w:pPr>
            <w:r w:rsidRPr="00621087">
              <w:rPr>
                <w:color w:val="000000"/>
                <w:sz w:val="20"/>
                <w:szCs w:val="20"/>
                <w:lang w:eastAsia="id-ID"/>
              </w:rPr>
              <w:t>RFR</w:t>
            </w:r>
          </w:p>
        </w:tc>
        <w:tc>
          <w:tcPr>
            <w:tcW w:w="1971" w:type="dxa"/>
            <w:gridSpan w:val="2"/>
            <w:tcBorders>
              <w:top w:val="nil"/>
              <w:left w:val="nil"/>
              <w:bottom w:val="nil"/>
              <w:right w:val="nil"/>
            </w:tcBorders>
            <w:shd w:val="clear" w:color="auto" w:fill="auto"/>
            <w:vAlign w:val="center"/>
            <w:hideMark/>
          </w:tcPr>
          <w:p w14:paraId="5FA5F6F2"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70</w:t>
            </w:r>
          </w:p>
        </w:tc>
        <w:tc>
          <w:tcPr>
            <w:tcW w:w="1662" w:type="dxa"/>
            <w:gridSpan w:val="2"/>
            <w:tcBorders>
              <w:top w:val="nil"/>
              <w:left w:val="nil"/>
              <w:bottom w:val="nil"/>
              <w:right w:val="nil"/>
            </w:tcBorders>
            <w:shd w:val="clear" w:color="auto" w:fill="auto"/>
            <w:vAlign w:val="center"/>
            <w:hideMark/>
          </w:tcPr>
          <w:p w14:paraId="7CFF802C"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95</w:t>
            </w:r>
          </w:p>
        </w:tc>
        <w:tc>
          <w:tcPr>
            <w:tcW w:w="1412" w:type="dxa"/>
            <w:gridSpan w:val="2"/>
            <w:tcBorders>
              <w:top w:val="nil"/>
              <w:left w:val="nil"/>
              <w:bottom w:val="nil"/>
              <w:right w:val="nil"/>
            </w:tcBorders>
            <w:shd w:val="clear" w:color="auto" w:fill="auto"/>
            <w:vAlign w:val="center"/>
            <w:hideMark/>
          </w:tcPr>
          <w:p w14:paraId="70E50527"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25</w:t>
            </w:r>
          </w:p>
        </w:tc>
        <w:tc>
          <w:tcPr>
            <w:tcW w:w="1867" w:type="dxa"/>
            <w:gridSpan w:val="2"/>
            <w:tcBorders>
              <w:top w:val="nil"/>
              <w:left w:val="nil"/>
              <w:bottom w:val="nil"/>
              <w:right w:val="nil"/>
            </w:tcBorders>
            <w:shd w:val="clear" w:color="auto" w:fill="auto"/>
            <w:vAlign w:val="center"/>
            <w:hideMark/>
          </w:tcPr>
          <w:p w14:paraId="1D039C09"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769E6060" w14:textId="77777777" w:rsidTr="00AE2691">
        <w:trPr>
          <w:trHeight w:val="289"/>
        </w:trPr>
        <w:tc>
          <w:tcPr>
            <w:tcW w:w="920" w:type="dxa"/>
            <w:tcBorders>
              <w:top w:val="nil"/>
              <w:left w:val="nil"/>
              <w:bottom w:val="nil"/>
              <w:right w:val="nil"/>
            </w:tcBorders>
            <w:shd w:val="clear" w:color="auto" w:fill="auto"/>
            <w:vAlign w:val="center"/>
            <w:hideMark/>
          </w:tcPr>
          <w:p w14:paraId="5DADEACB"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17</w:t>
            </w:r>
          </w:p>
        </w:tc>
        <w:tc>
          <w:tcPr>
            <w:tcW w:w="1415" w:type="dxa"/>
            <w:tcBorders>
              <w:top w:val="nil"/>
              <w:left w:val="nil"/>
              <w:bottom w:val="nil"/>
              <w:right w:val="nil"/>
            </w:tcBorders>
            <w:shd w:val="clear" w:color="auto" w:fill="auto"/>
            <w:vAlign w:val="center"/>
            <w:hideMark/>
          </w:tcPr>
          <w:p w14:paraId="74156840" w14:textId="77777777" w:rsidR="00AE2691" w:rsidRPr="00621087" w:rsidRDefault="00AE2691" w:rsidP="00AE2691">
            <w:pPr>
              <w:jc w:val="center"/>
              <w:rPr>
                <w:color w:val="000000"/>
                <w:sz w:val="20"/>
                <w:szCs w:val="20"/>
                <w:lang w:eastAsia="id-ID"/>
              </w:rPr>
            </w:pPr>
            <w:r w:rsidRPr="00621087">
              <w:rPr>
                <w:color w:val="000000"/>
                <w:sz w:val="20"/>
                <w:szCs w:val="20"/>
                <w:lang w:eastAsia="id-ID"/>
              </w:rPr>
              <w:t>MRP</w:t>
            </w:r>
          </w:p>
        </w:tc>
        <w:tc>
          <w:tcPr>
            <w:tcW w:w="1971" w:type="dxa"/>
            <w:gridSpan w:val="2"/>
            <w:tcBorders>
              <w:top w:val="nil"/>
              <w:left w:val="nil"/>
              <w:bottom w:val="nil"/>
              <w:right w:val="nil"/>
            </w:tcBorders>
            <w:shd w:val="clear" w:color="auto" w:fill="auto"/>
            <w:vAlign w:val="center"/>
            <w:hideMark/>
          </w:tcPr>
          <w:p w14:paraId="744D5EC6"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45</w:t>
            </w:r>
          </w:p>
        </w:tc>
        <w:tc>
          <w:tcPr>
            <w:tcW w:w="1662" w:type="dxa"/>
            <w:gridSpan w:val="2"/>
            <w:tcBorders>
              <w:top w:val="nil"/>
              <w:left w:val="nil"/>
              <w:bottom w:val="nil"/>
              <w:right w:val="nil"/>
            </w:tcBorders>
            <w:shd w:val="clear" w:color="auto" w:fill="auto"/>
            <w:vAlign w:val="center"/>
            <w:hideMark/>
          </w:tcPr>
          <w:p w14:paraId="5739D820"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65</w:t>
            </w:r>
          </w:p>
        </w:tc>
        <w:tc>
          <w:tcPr>
            <w:tcW w:w="1412" w:type="dxa"/>
            <w:gridSpan w:val="2"/>
            <w:tcBorders>
              <w:top w:val="nil"/>
              <w:left w:val="nil"/>
              <w:bottom w:val="nil"/>
              <w:right w:val="nil"/>
            </w:tcBorders>
            <w:shd w:val="clear" w:color="auto" w:fill="auto"/>
            <w:vAlign w:val="center"/>
            <w:hideMark/>
          </w:tcPr>
          <w:p w14:paraId="612529C0"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69BF9AB1"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7BE85DBF" w14:textId="77777777" w:rsidTr="00AE2691">
        <w:trPr>
          <w:trHeight w:val="289"/>
        </w:trPr>
        <w:tc>
          <w:tcPr>
            <w:tcW w:w="920" w:type="dxa"/>
            <w:tcBorders>
              <w:top w:val="nil"/>
              <w:left w:val="nil"/>
              <w:bottom w:val="nil"/>
              <w:right w:val="nil"/>
            </w:tcBorders>
            <w:shd w:val="clear" w:color="auto" w:fill="auto"/>
            <w:vAlign w:val="center"/>
            <w:hideMark/>
          </w:tcPr>
          <w:p w14:paraId="34E4282E"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18</w:t>
            </w:r>
          </w:p>
        </w:tc>
        <w:tc>
          <w:tcPr>
            <w:tcW w:w="1415" w:type="dxa"/>
            <w:tcBorders>
              <w:top w:val="nil"/>
              <w:left w:val="nil"/>
              <w:bottom w:val="nil"/>
              <w:right w:val="nil"/>
            </w:tcBorders>
            <w:shd w:val="clear" w:color="auto" w:fill="auto"/>
            <w:vAlign w:val="center"/>
            <w:hideMark/>
          </w:tcPr>
          <w:p w14:paraId="2FE6365E" w14:textId="77777777" w:rsidR="00AE2691" w:rsidRPr="00621087" w:rsidRDefault="00AE2691" w:rsidP="00AE2691">
            <w:pPr>
              <w:jc w:val="center"/>
              <w:rPr>
                <w:color w:val="000000"/>
                <w:sz w:val="20"/>
                <w:szCs w:val="20"/>
                <w:lang w:eastAsia="id-ID"/>
              </w:rPr>
            </w:pPr>
            <w:r w:rsidRPr="00621087">
              <w:rPr>
                <w:color w:val="000000"/>
                <w:sz w:val="20"/>
                <w:szCs w:val="20"/>
                <w:lang w:eastAsia="id-ID"/>
              </w:rPr>
              <w:t>VRR</w:t>
            </w:r>
          </w:p>
        </w:tc>
        <w:tc>
          <w:tcPr>
            <w:tcW w:w="1971" w:type="dxa"/>
            <w:gridSpan w:val="2"/>
            <w:tcBorders>
              <w:top w:val="nil"/>
              <w:left w:val="nil"/>
              <w:bottom w:val="nil"/>
              <w:right w:val="nil"/>
            </w:tcBorders>
            <w:shd w:val="clear" w:color="auto" w:fill="auto"/>
            <w:vAlign w:val="center"/>
            <w:hideMark/>
          </w:tcPr>
          <w:p w14:paraId="2DC07CD5"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4C81B232"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269E188F"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nil"/>
              <w:right w:val="nil"/>
            </w:tcBorders>
            <w:shd w:val="clear" w:color="auto" w:fill="auto"/>
            <w:vAlign w:val="center"/>
            <w:hideMark/>
          </w:tcPr>
          <w:p w14:paraId="1A20EB1C"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1C16952C" w14:textId="77777777" w:rsidTr="00AE2691">
        <w:trPr>
          <w:trHeight w:val="289"/>
        </w:trPr>
        <w:tc>
          <w:tcPr>
            <w:tcW w:w="920" w:type="dxa"/>
            <w:tcBorders>
              <w:top w:val="nil"/>
              <w:left w:val="nil"/>
              <w:bottom w:val="nil"/>
              <w:right w:val="nil"/>
            </w:tcBorders>
            <w:shd w:val="clear" w:color="auto" w:fill="auto"/>
            <w:vAlign w:val="center"/>
            <w:hideMark/>
          </w:tcPr>
          <w:p w14:paraId="1C615AA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19</w:t>
            </w:r>
          </w:p>
        </w:tc>
        <w:tc>
          <w:tcPr>
            <w:tcW w:w="1415" w:type="dxa"/>
            <w:tcBorders>
              <w:top w:val="nil"/>
              <w:left w:val="nil"/>
              <w:bottom w:val="nil"/>
              <w:right w:val="nil"/>
            </w:tcBorders>
            <w:shd w:val="clear" w:color="auto" w:fill="auto"/>
            <w:vAlign w:val="center"/>
            <w:hideMark/>
          </w:tcPr>
          <w:p w14:paraId="5DDF92A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ANM</w:t>
            </w:r>
          </w:p>
        </w:tc>
        <w:tc>
          <w:tcPr>
            <w:tcW w:w="1971" w:type="dxa"/>
            <w:gridSpan w:val="2"/>
            <w:tcBorders>
              <w:top w:val="nil"/>
              <w:left w:val="nil"/>
              <w:bottom w:val="nil"/>
              <w:right w:val="nil"/>
            </w:tcBorders>
            <w:shd w:val="clear" w:color="auto" w:fill="auto"/>
            <w:vAlign w:val="center"/>
            <w:hideMark/>
          </w:tcPr>
          <w:p w14:paraId="650A16A3"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65</w:t>
            </w:r>
          </w:p>
        </w:tc>
        <w:tc>
          <w:tcPr>
            <w:tcW w:w="1662" w:type="dxa"/>
            <w:gridSpan w:val="2"/>
            <w:tcBorders>
              <w:top w:val="nil"/>
              <w:left w:val="nil"/>
              <w:bottom w:val="nil"/>
              <w:right w:val="nil"/>
            </w:tcBorders>
            <w:shd w:val="clear" w:color="auto" w:fill="auto"/>
            <w:vAlign w:val="center"/>
            <w:hideMark/>
          </w:tcPr>
          <w:p w14:paraId="4F1362BA"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80</w:t>
            </w:r>
          </w:p>
        </w:tc>
        <w:tc>
          <w:tcPr>
            <w:tcW w:w="1412" w:type="dxa"/>
            <w:gridSpan w:val="2"/>
            <w:tcBorders>
              <w:top w:val="nil"/>
              <w:left w:val="nil"/>
              <w:bottom w:val="nil"/>
              <w:right w:val="nil"/>
            </w:tcBorders>
            <w:shd w:val="clear" w:color="auto" w:fill="auto"/>
            <w:vAlign w:val="center"/>
            <w:hideMark/>
          </w:tcPr>
          <w:p w14:paraId="35BF488C"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nil"/>
              <w:right w:val="nil"/>
            </w:tcBorders>
            <w:shd w:val="clear" w:color="auto" w:fill="auto"/>
            <w:vAlign w:val="center"/>
            <w:hideMark/>
          </w:tcPr>
          <w:p w14:paraId="064EE793"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3BD49603" w14:textId="77777777" w:rsidTr="00AE2691">
        <w:trPr>
          <w:trHeight w:val="289"/>
        </w:trPr>
        <w:tc>
          <w:tcPr>
            <w:tcW w:w="920" w:type="dxa"/>
            <w:tcBorders>
              <w:top w:val="nil"/>
              <w:left w:val="nil"/>
              <w:bottom w:val="nil"/>
              <w:right w:val="nil"/>
            </w:tcBorders>
            <w:shd w:val="clear" w:color="auto" w:fill="auto"/>
            <w:vAlign w:val="center"/>
            <w:hideMark/>
          </w:tcPr>
          <w:p w14:paraId="29657740"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20</w:t>
            </w:r>
          </w:p>
        </w:tc>
        <w:tc>
          <w:tcPr>
            <w:tcW w:w="1415" w:type="dxa"/>
            <w:tcBorders>
              <w:top w:val="nil"/>
              <w:left w:val="nil"/>
              <w:bottom w:val="nil"/>
              <w:right w:val="nil"/>
            </w:tcBorders>
            <w:shd w:val="clear" w:color="auto" w:fill="auto"/>
            <w:vAlign w:val="center"/>
            <w:hideMark/>
          </w:tcPr>
          <w:p w14:paraId="349CA9EB" w14:textId="77777777" w:rsidR="00AE2691" w:rsidRPr="00621087" w:rsidRDefault="00AE2691" w:rsidP="00AE2691">
            <w:pPr>
              <w:jc w:val="center"/>
              <w:rPr>
                <w:color w:val="000000"/>
                <w:sz w:val="20"/>
                <w:szCs w:val="20"/>
                <w:lang w:eastAsia="id-ID"/>
              </w:rPr>
            </w:pPr>
            <w:r w:rsidRPr="00621087">
              <w:rPr>
                <w:color w:val="000000"/>
                <w:sz w:val="20"/>
                <w:szCs w:val="20"/>
                <w:lang w:eastAsia="id-ID"/>
              </w:rPr>
              <w:t>RFW</w:t>
            </w:r>
          </w:p>
        </w:tc>
        <w:tc>
          <w:tcPr>
            <w:tcW w:w="1971" w:type="dxa"/>
            <w:gridSpan w:val="2"/>
            <w:tcBorders>
              <w:top w:val="nil"/>
              <w:left w:val="nil"/>
              <w:bottom w:val="nil"/>
              <w:right w:val="nil"/>
            </w:tcBorders>
            <w:shd w:val="clear" w:color="auto" w:fill="auto"/>
            <w:vAlign w:val="center"/>
            <w:hideMark/>
          </w:tcPr>
          <w:p w14:paraId="792F63C6"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45</w:t>
            </w:r>
          </w:p>
        </w:tc>
        <w:tc>
          <w:tcPr>
            <w:tcW w:w="1662" w:type="dxa"/>
            <w:gridSpan w:val="2"/>
            <w:tcBorders>
              <w:top w:val="nil"/>
              <w:left w:val="nil"/>
              <w:bottom w:val="nil"/>
              <w:right w:val="nil"/>
            </w:tcBorders>
            <w:shd w:val="clear" w:color="auto" w:fill="auto"/>
            <w:vAlign w:val="center"/>
            <w:hideMark/>
          </w:tcPr>
          <w:p w14:paraId="2A13A71B"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4EFE7A2B"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45</w:t>
            </w:r>
          </w:p>
        </w:tc>
        <w:tc>
          <w:tcPr>
            <w:tcW w:w="1867" w:type="dxa"/>
            <w:gridSpan w:val="2"/>
            <w:tcBorders>
              <w:top w:val="nil"/>
              <w:left w:val="nil"/>
              <w:bottom w:val="nil"/>
              <w:right w:val="nil"/>
            </w:tcBorders>
            <w:shd w:val="clear" w:color="auto" w:fill="auto"/>
            <w:vAlign w:val="center"/>
            <w:hideMark/>
          </w:tcPr>
          <w:p w14:paraId="13A1A8C7"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0A5BE71C" w14:textId="77777777" w:rsidTr="00AE2691">
        <w:trPr>
          <w:trHeight w:val="289"/>
        </w:trPr>
        <w:tc>
          <w:tcPr>
            <w:tcW w:w="920" w:type="dxa"/>
            <w:tcBorders>
              <w:top w:val="nil"/>
              <w:left w:val="nil"/>
              <w:bottom w:val="nil"/>
              <w:right w:val="nil"/>
            </w:tcBorders>
            <w:shd w:val="clear" w:color="auto" w:fill="auto"/>
            <w:vAlign w:val="center"/>
            <w:hideMark/>
          </w:tcPr>
          <w:p w14:paraId="658BC203"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21</w:t>
            </w:r>
          </w:p>
        </w:tc>
        <w:tc>
          <w:tcPr>
            <w:tcW w:w="1415" w:type="dxa"/>
            <w:tcBorders>
              <w:top w:val="nil"/>
              <w:left w:val="nil"/>
              <w:bottom w:val="nil"/>
              <w:right w:val="nil"/>
            </w:tcBorders>
            <w:shd w:val="clear" w:color="auto" w:fill="auto"/>
            <w:vAlign w:val="center"/>
            <w:hideMark/>
          </w:tcPr>
          <w:p w14:paraId="3D9ECD86" w14:textId="77777777" w:rsidR="00AE2691" w:rsidRPr="00621087" w:rsidRDefault="00AE2691" w:rsidP="00AE2691">
            <w:pPr>
              <w:jc w:val="center"/>
              <w:rPr>
                <w:color w:val="000000"/>
                <w:sz w:val="20"/>
                <w:szCs w:val="20"/>
                <w:lang w:eastAsia="id-ID"/>
              </w:rPr>
            </w:pPr>
            <w:r w:rsidRPr="00621087">
              <w:rPr>
                <w:color w:val="000000"/>
                <w:sz w:val="20"/>
                <w:szCs w:val="20"/>
                <w:lang w:eastAsia="id-ID"/>
              </w:rPr>
              <w:t>OKE</w:t>
            </w:r>
          </w:p>
        </w:tc>
        <w:tc>
          <w:tcPr>
            <w:tcW w:w="1971" w:type="dxa"/>
            <w:gridSpan w:val="2"/>
            <w:tcBorders>
              <w:top w:val="nil"/>
              <w:left w:val="nil"/>
              <w:bottom w:val="nil"/>
              <w:right w:val="nil"/>
            </w:tcBorders>
            <w:shd w:val="clear" w:color="auto" w:fill="auto"/>
            <w:vAlign w:val="center"/>
            <w:hideMark/>
          </w:tcPr>
          <w:p w14:paraId="103F5EC1"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70</w:t>
            </w:r>
          </w:p>
        </w:tc>
        <w:tc>
          <w:tcPr>
            <w:tcW w:w="1662" w:type="dxa"/>
            <w:gridSpan w:val="2"/>
            <w:tcBorders>
              <w:top w:val="nil"/>
              <w:left w:val="nil"/>
              <w:bottom w:val="nil"/>
              <w:right w:val="nil"/>
            </w:tcBorders>
            <w:shd w:val="clear" w:color="auto" w:fill="auto"/>
            <w:vAlign w:val="center"/>
            <w:hideMark/>
          </w:tcPr>
          <w:p w14:paraId="6A22DA1E"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5616A017"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3D08817A"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144F58DB" w14:textId="77777777" w:rsidTr="00AE2691">
        <w:trPr>
          <w:trHeight w:val="289"/>
        </w:trPr>
        <w:tc>
          <w:tcPr>
            <w:tcW w:w="920" w:type="dxa"/>
            <w:tcBorders>
              <w:top w:val="nil"/>
              <w:left w:val="nil"/>
              <w:bottom w:val="nil"/>
              <w:right w:val="nil"/>
            </w:tcBorders>
            <w:shd w:val="clear" w:color="auto" w:fill="auto"/>
            <w:vAlign w:val="center"/>
            <w:hideMark/>
          </w:tcPr>
          <w:p w14:paraId="02BDE316"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22</w:t>
            </w:r>
          </w:p>
        </w:tc>
        <w:tc>
          <w:tcPr>
            <w:tcW w:w="1415" w:type="dxa"/>
            <w:tcBorders>
              <w:top w:val="nil"/>
              <w:left w:val="nil"/>
              <w:bottom w:val="nil"/>
              <w:right w:val="nil"/>
            </w:tcBorders>
            <w:shd w:val="clear" w:color="auto" w:fill="auto"/>
            <w:vAlign w:val="center"/>
            <w:hideMark/>
          </w:tcPr>
          <w:p w14:paraId="49BD622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ISR</w:t>
            </w:r>
          </w:p>
        </w:tc>
        <w:tc>
          <w:tcPr>
            <w:tcW w:w="1971" w:type="dxa"/>
            <w:gridSpan w:val="2"/>
            <w:tcBorders>
              <w:top w:val="nil"/>
              <w:left w:val="nil"/>
              <w:bottom w:val="nil"/>
              <w:right w:val="nil"/>
            </w:tcBorders>
            <w:shd w:val="clear" w:color="auto" w:fill="auto"/>
            <w:vAlign w:val="center"/>
            <w:hideMark/>
          </w:tcPr>
          <w:p w14:paraId="016BAE52"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nil"/>
              <w:right w:val="nil"/>
            </w:tcBorders>
            <w:shd w:val="clear" w:color="auto" w:fill="auto"/>
            <w:vAlign w:val="center"/>
            <w:hideMark/>
          </w:tcPr>
          <w:p w14:paraId="1B0B27BA"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15FFDD4C"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nil"/>
              <w:right w:val="nil"/>
            </w:tcBorders>
            <w:shd w:val="clear" w:color="auto" w:fill="auto"/>
            <w:vAlign w:val="center"/>
            <w:hideMark/>
          </w:tcPr>
          <w:p w14:paraId="13D9599B"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25C4B111" w14:textId="77777777" w:rsidTr="00AE2691">
        <w:trPr>
          <w:trHeight w:val="289"/>
        </w:trPr>
        <w:tc>
          <w:tcPr>
            <w:tcW w:w="920" w:type="dxa"/>
            <w:tcBorders>
              <w:top w:val="nil"/>
              <w:left w:val="nil"/>
              <w:bottom w:val="nil"/>
              <w:right w:val="nil"/>
            </w:tcBorders>
            <w:shd w:val="clear" w:color="auto" w:fill="auto"/>
            <w:vAlign w:val="center"/>
            <w:hideMark/>
          </w:tcPr>
          <w:p w14:paraId="4310749B"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23</w:t>
            </w:r>
          </w:p>
        </w:tc>
        <w:tc>
          <w:tcPr>
            <w:tcW w:w="1415" w:type="dxa"/>
            <w:tcBorders>
              <w:top w:val="nil"/>
              <w:left w:val="nil"/>
              <w:bottom w:val="nil"/>
              <w:right w:val="nil"/>
            </w:tcBorders>
            <w:shd w:val="clear" w:color="auto" w:fill="auto"/>
            <w:vAlign w:val="center"/>
            <w:hideMark/>
          </w:tcPr>
          <w:p w14:paraId="6956327D" w14:textId="77777777" w:rsidR="00AE2691" w:rsidRPr="00621087" w:rsidRDefault="00AE2691" w:rsidP="00AE2691">
            <w:pPr>
              <w:jc w:val="center"/>
              <w:rPr>
                <w:color w:val="000000"/>
                <w:sz w:val="20"/>
                <w:szCs w:val="20"/>
                <w:lang w:eastAsia="id-ID"/>
              </w:rPr>
            </w:pPr>
            <w:r w:rsidRPr="00621087">
              <w:rPr>
                <w:color w:val="000000"/>
                <w:sz w:val="20"/>
                <w:szCs w:val="20"/>
                <w:lang w:eastAsia="id-ID"/>
              </w:rPr>
              <w:t>AW</w:t>
            </w:r>
          </w:p>
        </w:tc>
        <w:tc>
          <w:tcPr>
            <w:tcW w:w="1971" w:type="dxa"/>
            <w:gridSpan w:val="2"/>
            <w:tcBorders>
              <w:top w:val="nil"/>
              <w:left w:val="nil"/>
              <w:bottom w:val="nil"/>
              <w:right w:val="nil"/>
            </w:tcBorders>
            <w:shd w:val="clear" w:color="auto" w:fill="auto"/>
            <w:vAlign w:val="center"/>
            <w:hideMark/>
          </w:tcPr>
          <w:p w14:paraId="2ADBD534"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70</w:t>
            </w:r>
          </w:p>
        </w:tc>
        <w:tc>
          <w:tcPr>
            <w:tcW w:w="1662" w:type="dxa"/>
            <w:gridSpan w:val="2"/>
            <w:tcBorders>
              <w:top w:val="nil"/>
              <w:left w:val="nil"/>
              <w:bottom w:val="nil"/>
              <w:right w:val="nil"/>
            </w:tcBorders>
            <w:shd w:val="clear" w:color="auto" w:fill="auto"/>
            <w:vAlign w:val="center"/>
            <w:hideMark/>
          </w:tcPr>
          <w:p w14:paraId="4E8F0607"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5FE72816"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41F9C343"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0895696F" w14:textId="77777777" w:rsidTr="00AE2691">
        <w:trPr>
          <w:trHeight w:val="289"/>
        </w:trPr>
        <w:tc>
          <w:tcPr>
            <w:tcW w:w="920" w:type="dxa"/>
            <w:tcBorders>
              <w:top w:val="nil"/>
              <w:left w:val="nil"/>
              <w:bottom w:val="nil"/>
              <w:right w:val="nil"/>
            </w:tcBorders>
            <w:shd w:val="clear" w:color="auto" w:fill="auto"/>
            <w:vAlign w:val="center"/>
            <w:hideMark/>
          </w:tcPr>
          <w:p w14:paraId="05C996D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24</w:t>
            </w:r>
          </w:p>
        </w:tc>
        <w:tc>
          <w:tcPr>
            <w:tcW w:w="1415" w:type="dxa"/>
            <w:tcBorders>
              <w:top w:val="nil"/>
              <w:left w:val="nil"/>
              <w:bottom w:val="nil"/>
              <w:right w:val="nil"/>
            </w:tcBorders>
            <w:shd w:val="clear" w:color="auto" w:fill="auto"/>
            <w:vAlign w:val="center"/>
            <w:hideMark/>
          </w:tcPr>
          <w:p w14:paraId="21ACA2C1" w14:textId="77777777" w:rsidR="00AE2691" w:rsidRPr="00621087" w:rsidRDefault="00AE2691" w:rsidP="00AE2691">
            <w:pPr>
              <w:jc w:val="center"/>
              <w:rPr>
                <w:color w:val="000000"/>
                <w:sz w:val="20"/>
                <w:szCs w:val="20"/>
                <w:lang w:eastAsia="id-ID"/>
              </w:rPr>
            </w:pPr>
            <w:r w:rsidRPr="00621087">
              <w:rPr>
                <w:color w:val="000000"/>
                <w:sz w:val="20"/>
                <w:szCs w:val="20"/>
                <w:lang w:eastAsia="id-ID"/>
              </w:rPr>
              <w:t>WJ</w:t>
            </w:r>
          </w:p>
        </w:tc>
        <w:tc>
          <w:tcPr>
            <w:tcW w:w="1971" w:type="dxa"/>
            <w:gridSpan w:val="2"/>
            <w:tcBorders>
              <w:top w:val="nil"/>
              <w:left w:val="nil"/>
              <w:bottom w:val="nil"/>
              <w:right w:val="nil"/>
            </w:tcBorders>
            <w:shd w:val="clear" w:color="auto" w:fill="auto"/>
            <w:vAlign w:val="center"/>
            <w:hideMark/>
          </w:tcPr>
          <w:p w14:paraId="76EC881F"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80</w:t>
            </w:r>
          </w:p>
        </w:tc>
        <w:tc>
          <w:tcPr>
            <w:tcW w:w="1662" w:type="dxa"/>
            <w:gridSpan w:val="2"/>
            <w:tcBorders>
              <w:top w:val="nil"/>
              <w:left w:val="nil"/>
              <w:bottom w:val="nil"/>
              <w:right w:val="nil"/>
            </w:tcBorders>
            <w:shd w:val="clear" w:color="auto" w:fill="auto"/>
            <w:vAlign w:val="center"/>
            <w:hideMark/>
          </w:tcPr>
          <w:p w14:paraId="6B2F0E70"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95</w:t>
            </w:r>
          </w:p>
        </w:tc>
        <w:tc>
          <w:tcPr>
            <w:tcW w:w="1412" w:type="dxa"/>
            <w:gridSpan w:val="2"/>
            <w:tcBorders>
              <w:top w:val="nil"/>
              <w:left w:val="nil"/>
              <w:bottom w:val="nil"/>
              <w:right w:val="nil"/>
            </w:tcBorders>
            <w:shd w:val="clear" w:color="auto" w:fill="auto"/>
            <w:vAlign w:val="center"/>
            <w:hideMark/>
          </w:tcPr>
          <w:p w14:paraId="0749BE3A"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nil"/>
              <w:right w:val="nil"/>
            </w:tcBorders>
            <w:shd w:val="clear" w:color="auto" w:fill="auto"/>
            <w:vAlign w:val="center"/>
            <w:hideMark/>
          </w:tcPr>
          <w:p w14:paraId="33135AF6"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7EE5044D" w14:textId="77777777" w:rsidTr="00AE2691">
        <w:trPr>
          <w:trHeight w:val="289"/>
        </w:trPr>
        <w:tc>
          <w:tcPr>
            <w:tcW w:w="920" w:type="dxa"/>
            <w:tcBorders>
              <w:top w:val="nil"/>
              <w:left w:val="nil"/>
              <w:bottom w:val="nil"/>
              <w:right w:val="nil"/>
            </w:tcBorders>
            <w:shd w:val="clear" w:color="auto" w:fill="auto"/>
            <w:vAlign w:val="center"/>
            <w:hideMark/>
          </w:tcPr>
          <w:p w14:paraId="66FA878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25</w:t>
            </w:r>
          </w:p>
        </w:tc>
        <w:tc>
          <w:tcPr>
            <w:tcW w:w="1415" w:type="dxa"/>
            <w:tcBorders>
              <w:top w:val="nil"/>
              <w:left w:val="nil"/>
              <w:bottom w:val="nil"/>
              <w:right w:val="nil"/>
            </w:tcBorders>
            <w:shd w:val="clear" w:color="auto" w:fill="auto"/>
            <w:vAlign w:val="center"/>
            <w:hideMark/>
          </w:tcPr>
          <w:p w14:paraId="342E862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ARR</w:t>
            </w:r>
          </w:p>
        </w:tc>
        <w:tc>
          <w:tcPr>
            <w:tcW w:w="1971" w:type="dxa"/>
            <w:gridSpan w:val="2"/>
            <w:tcBorders>
              <w:top w:val="nil"/>
              <w:left w:val="nil"/>
              <w:bottom w:val="nil"/>
              <w:right w:val="nil"/>
            </w:tcBorders>
            <w:shd w:val="clear" w:color="auto" w:fill="auto"/>
            <w:vAlign w:val="center"/>
            <w:hideMark/>
          </w:tcPr>
          <w:p w14:paraId="77DDA23E"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65</w:t>
            </w:r>
          </w:p>
        </w:tc>
        <w:tc>
          <w:tcPr>
            <w:tcW w:w="1662" w:type="dxa"/>
            <w:gridSpan w:val="2"/>
            <w:tcBorders>
              <w:top w:val="nil"/>
              <w:left w:val="nil"/>
              <w:bottom w:val="nil"/>
              <w:right w:val="nil"/>
            </w:tcBorders>
            <w:shd w:val="clear" w:color="auto" w:fill="auto"/>
            <w:vAlign w:val="center"/>
            <w:hideMark/>
          </w:tcPr>
          <w:p w14:paraId="0CA60C14"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85</w:t>
            </w:r>
          </w:p>
        </w:tc>
        <w:tc>
          <w:tcPr>
            <w:tcW w:w="1412" w:type="dxa"/>
            <w:gridSpan w:val="2"/>
            <w:tcBorders>
              <w:top w:val="nil"/>
              <w:left w:val="nil"/>
              <w:bottom w:val="nil"/>
              <w:right w:val="nil"/>
            </w:tcBorders>
            <w:shd w:val="clear" w:color="auto" w:fill="auto"/>
            <w:vAlign w:val="center"/>
            <w:hideMark/>
          </w:tcPr>
          <w:p w14:paraId="592A0FF0"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20</w:t>
            </w:r>
          </w:p>
        </w:tc>
        <w:tc>
          <w:tcPr>
            <w:tcW w:w="1867" w:type="dxa"/>
            <w:gridSpan w:val="2"/>
            <w:tcBorders>
              <w:top w:val="nil"/>
              <w:left w:val="nil"/>
              <w:bottom w:val="nil"/>
              <w:right w:val="nil"/>
            </w:tcBorders>
            <w:shd w:val="clear" w:color="auto" w:fill="auto"/>
            <w:vAlign w:val="center"/>
            <w:hideMark/>
          </w:tcPr>
          <w:p w14:paraId="3DB25EA0"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6CCF1F0E" w14:textId="77777777" w:rsidTr="00AE2691">
        <w:trPr>
          <w:trHeight w:val="289"/>
        </w:trPr>
        <w:tc>
          <w:tcPr>
            <w:tcW w:w="920" w:type="dxa"/>
            <w:tcBorders>
              <w:top w:val="nil"/>
              <w:left w:val="nil"/>
              <w:bottom w:val="nil"/>
              <w:right w:val="nil"/>
            </w:tcBorders>
            <w:shd w:val="clear" w:color="auto" w:fill="auto"/>
            <w:vAlign w:val="center"/>
            <w:hideMark/>
          </w:tcPr>
          <w:p w14:paraId="32E2F88E"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26</w:t>
            </w:r>
          </w:p>
        </w:tc>
        <w:tc>
          <w:tcPr>
            <w:tcW w:w="1415" w:type="dxa"/>
            <w:tcBorders>
              <w:top w:val="nil"/>
              <w:left w:val="nil"/>
              <w:bottom w:val="nil"/>
              <w:right w:val="nil"/>
            </w:tcBorders>
            <w:shd w:val="clear" w:color="auto" w:fill="auto"/>
            <w:vAlign w:val="center"/>
            <w:hideMark/>
          </w:tcPr>
          <w:p w14:paraId="48663FB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AAR</w:t>
            </w:r>
          </w:p>
        </w:tc>
        <w:tc>
          <w:tcPr>
            <w:tcW w:w="1971" w:type="dxa"/>
            <w:gridSpan w:val="2"/>
            <w:tcBorders>
              <w:top w:val="nil"/>
              <w:left w:val="nil"/>
              <w:bottom w:val="nil"/>
              <w:right w:val="nil"/>
            </w:tcBorders>
            <w:shd w:val="clear" w:color="auto" w:fill="auto"/>
            <w:vAlign w:val="center"/>
            <w:hideMark/>
          </w:tcPr>
          <w:p w14:paraId="15A75169"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60</w:t>
            </w:r>
          </w:p>
        </w:tc>
        <w:tc>
          <w:tcPr>
            <w:tcW w:w="1662" w:type="dxa"/>
            <w:gridSpan w:val="2"/>
            <w:tcBorders>
              <w:top w:val="nil"/>
              <w:left w:val="nil"/>
              <w:bottom w:val="nil"/>
              <w:right w:val="nil"/>
            </w:tcBorders>
            <w:shd w:val="clear" w:color="auto" w:fill="auto"/>
            <w:vAlign w:val="center"/>
            <w:hideMark/>
          </w:tcPr>
          <w:p w14:paraId="4EEADB45"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95</w:t>
            </w:r>
          </w:p>
        </w:tc>
        <w:tc>
          <w:tcPr>
            <w:tcW w:w="1412" w:type="dxa"/>
            <w:gridSpan w:val="2"/>
            <w:tcBorders>
              <w:top w:val="nil"/>
              <w:left w:val="nil"/>
              <w:bottom w:val="nil"/>
              <w:right w:val="nil"/>
            </w:tcBorders>
            <w:shd w:val="clear" w:color="auto" w:fill="auto"/>
            <w:vAlign w:val="center"/>
            <w:hideMark/>
          </w:tcPr>
          <w:p w14:paraId="22EAD3C3"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30</w:t>
            </w:r>
          </w:p>
        </w:tc>
        <w:tc>
          <w:tcPr>
            <w:tcW w:w="1867" w:type="dxa"/>
            <w:gridSpan w:val="2"/>
            <w:tcBorders>
              <w:top w:val="nil"/>
              <w:left w:val="nil"/>
              <w:bottom w:val="nil"/>
              <w:right w:val="nil"/>
            </w:tcBorders>
            <w:shd w:val="clear" w:color="auto" w:fill="auto"/>
            <w:vAlign w:val="center"/>
            <w:hideMark/>
          </w:tcPr>
          <w:p w14:paraId="25CAB6AF"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5894B5EC" w14:textId="77777777" w:rsidTr="00AE2691">
        <w:trPr>
          <w:trHeight w:val="289"/>
        </w:trPr>
        <w:tc>
          <w:tcPr>
            <w:tcW w:w="920" w:type="dxa"/>
            <w:tcBorders>
              <w:top w:val="nil"/>
              <w:left w:val="nil"/>
              <w:bottom w:val="nil"/>
              <w:right w:val="nil"/>
            </w:tcBorders>
            <w:shd w:val="clear" w:color="auto" w:fill="auto"/>
            <w:vAlign w:val="center"/>
            <w:hideMark/>
          </w:tcPr>
          <w:p w14:paraId="60E740DD"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27</w:t>
            </w:r>
          </w:p>
        </w:tc>
        <w:tc>
          <w:tcPr>
            <w:tcW w:w="1415" w:type="dxa"/>
            <w:tcBorders>
              <w:top w:val="nil"/>
              <w:left w:val="nil"/>
              <w:bottom w:val="nil"/>
              <w:right w:val="nil"/>
            </w:tcBorders>
            <w:shd w:val="clear" w:color="auto" w:fill="auto"/>
            <w:vAlign w:val="center"/>
            <w:hideMark/>
          </w:tcPr>
          <w:p w14:paraId="22B043F7" w14:textId="77777777" w:rsidR="00AE2691" w:rsidRPr="00621087" w:rsidRDefault="00AE2691" w:rsidP="00AE2691">
            <w:pPr>
              <w:jc w:val="center"/>
              <w:rPr>
                <w:color w:val="000000"/>
                <w:sz w:val="20"/>
                <w:szCs w:val="20"/>
                <w:lang w:eastAsia="id-ID"/>
              </w:rPr>
            </w:pPr>
            <w:r w:rsidRPr="00621087">
              <w:rPr>
                <w:color w:val="000000"/>
                <w:sz w:val="20"/>
                <w:szCs w:val="20"/>
                <w:lang w:eastAsia="id-ID"/>
              </w:rPr>
              <w:t>JSP</w:t>
            </w:r>
          </w:p>
        </w:tc>
        <w:tc>
          <w:tcPr>
            <w:tcW w:w="1971" w:type="dxa"/>
            <w:gridSpan w:val="2"/>
            <w:tcBorders>
              <w:top w:val="nil"/>
              <w:left w:val="nil"/>
              <w:bottom w:val="nil"/>
              <w:right w:val="nil"/>
            </w:tcBorders>
            <w:shd w:val="clear" w:color="auto" w:fill="auto"/>
            <w:vAlign w:val="center"/>
            <w:hideMark/>
          </w:tcPr>
          <w:p w14:paraId="5F2C20DD"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50</w:t>
            </w:r>
          </w:p>
        </w:tc>
        <w:tc>
          <w:tcPr>
            <w:tcW w:w="1662" w:type="dxa"/>
            <w:gridSpan w:val="2"/>
            <w:tcBorders>
              <w:top w:val="nil"/>
              <w:left w:val="nil"/>
              <w:bottom w:val="nil"/>
              <w:right w:val="nil"/>
            </w:tcBorders>
            <w:shd w:val="clear" w:color="auto" w:fill="auto"/>
            <w:vAlign w:val="center"/>
            <w:hideMark/>
          </w:tcPr>
          <w:p w14:paraId="3AF598B9"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50</w:t>
            </w:r>
          </w:p>
        </w:tc>
        <w:tc>
          <w:tcPr>
            <w:tcW w:w="1412" w:type="dxa"/>
            <w:gridSpan w:val="2"/>
            <w:tcBorders>
              <w:top w:val="nil"/>
              <w:left w:val="nil"/>
              <w:bottom w:val="nil"/>
              <w:right w:val="nil"/>
            </w:tcBorders>
            <w:shd w:val="clear" w:color="auto" w:fill="auto"/>
            <w:vAlign w:val="center"/>
            <w:hideMark/>
          </w:tcPr>
          <w:p w14:paraId="7AF0D442"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0</w:t>
            </w:r>
          </w:p>
        </w:tc>
        <w:tc>
          <w:tcPr>
            <w:tcW w:w="1867" w:type="dxa"/>
            <w:gridSpan w:val="2"/>
            <w:tcBorders>
              <w:top w:val="nil"/>
              <w:left w:val="nil"/>
              <w:bottom w:val="nil"/>
              <w:right w:val="nil"/>
            </w:tcBorders>
            <w:shd w:val="clear" w:color="auto" w:fill="auto"/>
            <w:vAlign w:val="center"/>
            <w:hideMark/>
          </w:tcPr>
          <w:p w14:paraId="040BED21"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Tetap</w:t>
            </w:r>
          </w:p>
        </w:tc>
      </w:tr>
      <w:tr w:rsidR="00AE2691" w:rsidRPr="00621087" w14:paraId="626F84EF" w14:textId="77777777" w:rsidTr="00AE2691">
        <w:trPr>
          <w:trHeight w:val="289"/>
        </w:trPr>
        <w:tc>
          <w:tcPr>
            <w:tcW w:w="920" w:type="dxa"/>
            <w:tcBorders>
              <w:top w:val="nil"/>
              <w:left w:val="nil"/>
              <w:bottom w:val="nil"/>
              <w:right w:val="nil"/>
            </w:tcBorders>
            <w:shd w:val="clear" w:color="auto" w:fill="auto"/>
            <w:vAlign w:val="center"/>
            <w:hideMark/>
          </w:tcPr>
          <w:p w14:paraId="5C13FBA5"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28</w:t>
            </w:r>
          </w:p>
        </w:tc>
        <w:tc>
          <w:tcPr>
            <w:tcW w:w="1415" w:type="dxa"/>
            <w:tcBorders>
              <w:top w:val="nil"/>
              <w:left w:val="nil"/>
              <w:bottom w:val="nil"/>
              <w:right w:val="nil"/>
            </w:tcBorders>
            <w:shd w:val="clear" w:color="auto" w:fill="auto"/>
            <w:vAlign w:val="center"/>
            <w:hideMark/>
          </w:tcPr>
          <w:p w14:paraId="05A9CBC7" w14:textId="77777777" w:rsidR="00AE2691" w:rsidRPr="00621087" w:rsidRDefault="00AE2691" w:rsidP="00AE2691">
            <w:pPr>
              <w:jc w:val="center"/>
              <w:rPr>
                <w:color w:val="000000"/>
                <w:sz w:val="20"/>
                <w:szCs w:val="20"/>
                <w:lang w:eastAsia="id-ID"/>
              </w:rPr>
            </w:pPr>
            <w:r w:rsidRPr="00621087">
              <w:rPr>
                <w:color w:val="000000"/>
                <w:sz w:val="20"/>
                <w:szCs w:val="20"/>
                <w:lang w:eastAsia="id-ID"/>
              </w:rPr>
              <w:t>NAF</w:t>
            </w:r>
          </w:p>
        </w:tc>
        <w:tc>
          <w:tcPr>
            <w:tcW w:w="1971" w:type="dxa"/>
            <w:gridSpan w:val="2"/>
            <w:tcBorders>
              <w:top w:val="nil"/>
              <w:left w:val="nil"/>
              <w:bottom w:val="nil"/>
              <w:right w:val="nil"/>
            </w:tcBorders>
            <w:shd w:val="clear" w:color="auto" w:fill="auto"/>
            <w:vAlign w:val="center"/>
            <w:hideMark/>
          </w:tcPr>
          <w:p w14:paraId="5DFB34CF"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85</w:t>
            </w:r>
          </w:p>
        </w:tc>
        <w:tc>
          <w:tcPr>
            <w:tcW w:w="1662" w:type="dxa"/>
            <w:gridSpan w:val="2"/>
            <w:tcBorders>
              <w:top w:val="nil"/>
              <w:left w:val="nil"/>
              <w:bottom w:val="nil"/>
              <w:right w:val="nil"/>
            </w:tcBorders>
            <w:shd w:val="clear" w:color="auto" w:fill="auto"/>
            <w:vAlign w:val="center"/>
            <w:hideMark/>
          </w:tcPr>
          <w:p w14:paraId="0925C6CA"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85</w:t>
            </w:r>
          </w:p>
        </w:tc>
        <w:tc>
          <w:tcPr>
            <w:tcW w:w="1412" w:type="dxa"/>
            <w:gridSpan w:val="2"/>
            <w:tcBorders>
              <w:top w:val="nil"/>
              <w:left w:val="nil"/>
              <w:bottom w:val="nil"/>
              <w:right w:val="nil"/>
            </w:tcBorders>
            <w:shd w:val="clear" w:color="auto" w:fill="auto"/>
            <w:vAlign w:val="center"/>
            <w:hideMark/>
          </w:tcPr>
          <w:p w14:paraId="0947E1D8"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0</w:t>
            </w:r>
          </w:p>
        </w:tc>
        <w:tc>
          <w:tcPr>
            <w:tcW w:w="1867" w:type="dxa"/>
            <w:gridSpan w:val="2"/>
            <w:tcBorders>
              <w:top w:val="nil"/>
              <w:left w:val="nil"/>
              <w:bottom w:val="nil"/>
              <w:right w:val="nil"/>
            </w:tcBorders>
            <w:shd w:val="clear" w:color="auto" w:fill="auto"/>
            <w:vAlign w:val="center"/>
            <w:hideMark/>
          </w:tcPr>
          <w:p w14:paraId="25AFC043"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Tetap</w:t>
            </w:r>
          </w:p>
        </w:tc>
      </w:tr>
      <w:tr w:rsidR="00AE2691" w:rsidRPr="00621087" w14:paraId="113A2A40" w14:textId="77777777" w:rsidTr="00AE2691">
        <w:trPr>
          <w:trHeight w:val="289"/>
        </w:trPr>
        <w:tc>
          <w:tcPr>
            <w:tcW w:w="920" w:type="dxa"/>
            <w:tcBorders>
              <w:top w:val="nil"/>
              <w:left w:val="nil"/>
              <w:bottom w:val="nil"/>
              <w:right w:val="nil"/>
            </w:tcBorders>
            <w:shd w:val="clear" w:color="auto" w:fill="auto"/>
            <w:vAlign w:val="center"/>
            <w:hideMark/>
          </w:tcPr>
          <w:p w14:paraId="6B4BA04F" w14:textId="77777777" w:rsidR="00AE2691" w:rsidRPr="00621087" w:rsidRDefault="00AE2691" w:rsidP="00AE2691">
            <w:pPr>
              <w:jc w:val="center"/>
              <w:rPr>
                <w:color w:val="000000"/>
                <w:sz w:val="20"/>
                <w:szCs w:val="20"/>
                <w:lang w:eastAsia="id-ID"/>
              </w:rPr>
            </w:pPr>
            <w:r w:rsidRPr="00621087">
              <w:rPr>
                <w:color w:val="000000"/>
                <w:sz w:val="20"/>
                <w:szCs w:val="20"/>
                <w:lang w:eastAsia="id-ID"/>
              </w:rPr>
              <w:t>29</w:t>
            </w:r>
          </w:p>
        </w:tc>
        <w:tc>
          <w:tcPr>
            <w:tcW w:w="1415" w:type="dxa"/>
            <w:tcBorders>
              <w:top w:val="nil"/>
              <w:left w:val="nil"/>
              <w:bottom w:val="nil"/>
              <w:right w:val="nil"/>
            </w:tcBorders>
            <w:shd w:val="clear" w:color="auto" w:fill="auto"/>
            <w:vAlign w:val="center"/>
            <w:hideMark/>
          </w:tcPr>
          <w:p w14:paraId="4F51EE95" w14:textId="77777777" w:rsidR="00AE2691" w:rsidRPr="00621087" w:rsidRDefault="00AE2691" w:rsidP="00AE2691">
            <w:pPr>
              <w:jc w:val="center"/>
              <w:rPr>
                <w:color w:val="000000"/>
                <w:sz w:val="20"/>
                <w:szCs w:val="20"/>
                <w:lang w:eastAsia="id-ID"/>
              </w:rPr>
            </w:pPr>
            <w:r w:rsidRPr="00621087">
              <w:rPr>
                <w:color w:val="000000"/>
                <w:sz w:val="20"/>
                <w:szCs w:val="20"/>
                <w:lang w:eastAsia="id-ID"/>
              </w:rPr>
              <w:t>ARD</w:t>
            </w:r>
          </w:p>
        </w:tc>
        <w:tc>
          <w:tcPr>
            <w:tcW w:w="1971" w:type="dxa"/>
            <w:gridSpan w:val="2"/>
            <w:tcBorders>
              <w:top w:val="nil"/>
              <w:left w:val="nil"/>
              <w:bottom w:val="nil"/>
              <w:right w:val="nil"/>
            </w:tcBorders>
            <w:shd w:val="clear" w:color="auto" w:fill="auto"/>
            <w:vAlign w:val="center"/>
            <w:hideMark/>
          </w:tcPr>
          <w:p w14:paraId="153ABBF3"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80</w:t>
            </w:r>
          </w:p>
        </w:tc>
        <w:tc>
          <w:tcPr>
            <w:tcW w:w="1662" w:type="dxa"/>
            <w:gridSpan w:val="2"/>
            <w:tcBorders>
              <w:top w:val="nil"/>
              <w:left w:val="nil"/>
              <w:bottom w:val="nil"/>
              <w:right w:val="nil"/>
            </w:tcBorders>
            <w:shd w:val="clear" w:color="auto" w:fill="auto"/>
            <w:vAlign w:val="center"/>
            <w:hideMark/>
          </w:tcPr>
          <w:p w14:paraId="09490963"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80</w:t>
            </w:r>
          </w:p>
        </w:tc>
        <w:tc>
          <w:tcPr>
            <w:tcW w:w="1412" w:type="dxa"/>
            <w:gridSpan w:val="2"/>
            <w:tcBorders>
              <w:top w:val="nil"/>
              <w:left w:val="nil"/>
              <w:bottom w:val="nil"/>
              <w:right w:val="nil"/>
            </w:tcBorders>
            <w:shd w:val="clear" w:color="auto" w:fill="auto"/>
            <w:vAlign w:val="center"/>
            <w:hideMark/>
          </w:tcPr>
          <w:p w14:paraId="51F9BF9B"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0</w:t>
            </w:r>
          </w:p>
        </w:tc>
        <w:tc>
          <w:tcPr>
            <w:tcW w:w="1867" w:type="dxa"/>
            <w:gridSpan w:val="2"/>
            <w:tcBorders>
              <w:top w:val="nil"/>
              <w:left w:val="nil"/>
              <w:bottom w:val="nil"/>
              <w:right w:val="nil"/>
            </w:tcBorders>
            <w:shd w:val="clear" w:color="auto" w:fill="auto"/>
            <w:vAlign w:val="center"/>
            <w:hideMark/>
          </w:tcPr>
          <w:p w14:paraId="75387054"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Tetap</w:t>
            </w:r>
          </w:p>
        </w:tc>
      </w:tr>
      <w:tr w:rsidR="00AE2691" w:rsidRPr="00621087" w14:paraId="309C829D" w14:textId="77777777" w:rsidTr="00AE2691">
        <w:trPr>
          <w:trHeight w:val="289"/>
        </w:trPr>
        <w:tc>
          <w:tcPr>
            <w:tcW w:w="920" w:type="dxa"/>
            <w:tcBorders>
              <w:top w:val="nil"/>
              <w:left w:val="nil"/>
              <w:bottom w:val="nil"/>
              <w:right w:val="nil"/>
            </w:tcBorders>
            <w:shd w:val="clear" w:color="auto" w:fill="auto"/>
            <w:vAlign w:val="center"/>
            <w:hideMark/>
          </w:tcPr>
          <w:p w14:paraId="7F7383BB" w14:textId="77777777" w:rsidR="00AE2691" w:rsidRPr="00621087" w:rsidRDefault="00AE2691" w:rsidP="00AE2691">
            <w:pPr>
              <w:jc w:val="center"/>
              <w:rPr>
                <w:color w:val="000000"/>
                <w:sz w:val="20"/>
                <w:szCs w:val="20"/>
                <w:lang w:eastAsia="id-ID"/>
              </w:rPr>
            </w:pPr>
            <w:r w:rsidRPr="00621087">
              <w:rPr>
                <w:color w:val="000000"/>
                <w:sz w:val="20"/>
                <w:szCs w:val="20"/>
                <w:lang w:eastAsia="id-ID"/>
              </w:rPr>
              <w:t>30</w:t>
            </w:r>
          </w:p>
        </w:tc>
        <w:tc>
          <w:tcPr>
            <w:tcW w:w="1415" w:type="dxa"/>
            <w:tcBorders>
              <w:top w:val="nil"/>
              <w:left w:val="nil"/>
              <w:bottom w:val="nil"/>
              <w:right w:val="nil"/>
            </w:tcBorders>
            <w:shd w:val="clear" w:color="auto" w:fill="auto"/>
            <w:vAlign w:val="center"/>
            <w:hideMark/>
          </w:tcPr>
          <w:p w14:paraId="0D919CC4" w14:textId="77777777" w:rsidR="00AE2691" w:rsidRPr="00621087" w:rsidRDefault="00AE2691" w:rsidP="00AE2691">
            <w:pPr>
              <w:jc w:val="center"/>
              <w:rPr>
                <w:color w:val="000000"/>
                <w:sz w:val="20"/>
                <w:szCs w:val="20"/>
                <w:lang w:eastAsia="id-ID"/>
              </w:rPr>
            </w:pPr>
            <w:r w:rsidRPr="00621087">
              <w:rPr>
                <w:color w:val="000000"/>
                <w:sz w:val="20"/>
                <w:szCs w:val="20"/>
                <w:lang w:eastAsia="id-ID"/>
              </w:rPr>
              <w:t>ZS</w:t>
            </w:r>
          </w:p>
        </w:tc>
        <w:tc>
          <w:tcPr>
            <w:tcW w:w="1971" w:type="dxa"/>
            <w:gridSpan w:val="2"/>
            <w:tcBorders>
              <w:top w:val="nil"/>
              <w:left w:val="nil"/>
              <w:bottom w:val="nil"/>
              <w:right w:val="nil"/>
            </w:tcBorders>
            <w:shd w:val="clear" w:color="auto" w:fill="auto"/>
            <w:vAlign w:val="center"/>
            <w:hideMark/>
          </w:tcPr>
          <w:p w14:paraId="2637BA2F"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80</w:t>
            </w:r>
          </w:p>
        </w:tc>
        <w:tc>
          <w:tcPr>
            <w:tcW w:w="1662" w:type="dxa"/>
            <w:gridSpan w:val="2"/>
            <w:tcBorders>
              <w:top w:val="nil"/>
              <w:left w:val="nil"/>
              <w:bottom w:val="nil"/>
              <w:right w:val="nil"/>
            </w:tcBorders>
            <w:shd w:val="clear" w:color="auto" w:fill="auto"/>
            <w:vAlign w:val="center"/>
            <w:hideMark/>
          </w:tcPr>
          <w:p w14:paraId="42EE72A4"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50B0E80D"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2DC318D6"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587434D5" w14:textId="77777777" w:rsidTr="00AE2691">
        <w:trPr>
          <w:trHeight w:val="289"/>
        </w:trPr>
        <w:tc>
          <w:tcPr>
            <w:tcW w:w="920" w:type="dxa"/>
            <w:tcBorders>
              <w:top w:val="nil"/>
              <w:left w:val="nil"/>
              <w:bottom w:val="nil"/>
              <w:right w:val="nil"/>
            </w:tcBorders>
            <w:shd w:val="clear" w:color="auto" w:fill="auto"/>
            <w:vAlign w:val="center"/>
            <w:hideMark/>
          </w:tcPr>
          <w:p w14:paraId="7F4B95B3" w14:textId="77777777" w:rsidR="00AE2691" w:rsidRPr="00621087" w:rsidRDefault="00AE2691" w:rsidP="00AE2691">
            <w:pPr>
              <w:jc w:val="center"/>
              <w:rPr>
                <w:color w:val="000000"/>
                <w:sz w:val="20"/>
                <w:szCs w:val="20"/>
                <w:lang w:eastAsia="id-ID"/>
              </w:rPr>
            </w:pPr>
            <w:r w:rsidRPr="00621087">
              <w:rPr>
                <w:color w:val="000000"/>
                <w:sz w:val="20"/>
                <w:szCs w:val="20"/>
                <w:lang w:eastAsia="id-ID"/>
              </w:rPr>
              <w:t>31</w:t>
            </w:r>
          </w:p>
        </w:tc>
        <w:tc>
          <w:tcPr>
            <w:tcW w:w="1415" w:type="dxa"/>
            <w:tcBorders>
              <w:top w:val="nil"/>
              <w:left w:val="nil"/>
              <w:bottom w:val="nil"/>
              <w:right w:val="nil"/>
            </w:tcBorders>
            <w:shd w:val="clear" w:color="auto" w:fill="auto"/>
            <w:vAlign w:val="center"/>
            <w:hideMark/>
          </w:tcPr>
          <w:p w14:paraId="11BAFDF9" w14:textId="77777777" w:rsidR="00AE2691" w:rsidRPr="00621087" w:rsidRDefault="00AE2691" w:rsidP="00AE2691">
            <w:pPr>
              <w:jc w:val="center"/>
              <w:rPr>
                <w:color w:val="000000"/>
                <w:sz w:val="20"/>
                <w:szCs w:val="20"/>
                <w:lang w:eastAsia="id-ID"/>
              </w:rPr>
            </w:pPr>
            <w:r w:rsidRPr="00621087">
              <w:rPr>
                <w:color w:val="000000"/>
                <w:sz w:val="20"/>
                <w:szCs w:val="20"/>
                <w:lang w:eastAsia="id-ID"/>
              </w:rPr>
              <w:t>DAI</w:t>
            </w:r>
          </w:p>
        </w:tc>
        <w:tc>
          <w:tcPr>
            <w:tcW w:w="1971" w:type="dxa"/>
            <w:gridSpan w:val="2"/>
            <w:tcBorders>
              <w:top w:val="nil"/>
              <w:left w:val="nil"/>
              <w:bottom w:val="nil"/>
              <w:right w:val="nil"/>
            </w:tcBorders>
            <w:shd w:val="clear" w:color="auto" w:fill="auto"/>
            <w:vAlign w:val="center"/>
            <w:hideMark/>
          </w:tcPr>
          <w:p w14:paraId="4DADFC5E"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70</w:t>
            </w:r>
          </w:p>
        </w:tc>
        <w:tc>
          <w:tcPr>
            <w:tcW w:w="1662" w:type="dxa"/>
            <w:gridSpan w:val="2"/>
            <w:tcBorders>
              <w:top w:val="nil"/>
              <w:left w:val="nil"/>
              <w:bottom w:val="nil"/>
              <w:right w:val="nil"/>
            </w:tcBorders>
            <w:shd w:val="clear" w:color="auto" w:fill="auto"/>
            <w:vAlign w:val="center"/>
            <w:hideMark/>
          </w:tcPr>
          <w:p w14:paraId="26B783DB"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95</w:t>
            </w:r>
          </w:p>
        </w:tc>
        <w:tc>
          <w:tcPr>
            <w:tcW w:w="1412" w:type="dxa"/>
            <w:gridSpan w:val="2"/>
            <w:tcBorders>
              <w:top w:val="nil"/>
              <w:left w:val="nil"/>
              <w:bottom w:val="nil"/>
              <w:right w:val="nil"/>
            </w:tcBorders>
            <w:shd w:val="clear" w:color="auto" w:fill="auto"/>
            <w:vAlign w:val="center"/>
            <w:hideMark/>
          </w:tcPr>
          <w:p w14:paraId="694A3D00"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25</w:t>
            </w:r>
          </w:p>
        </w:tc>
        <w:tc>
          <w:tcPr>
            <w:tcW w:w="1867" w:type="dxa"/>
            <w:gridSpan w:val="2"/>
            <w:tcBorders>
              <w:top w:val="nil"/>
              <w:left w:val="nil"/>
              <w:bottom w:val="nil"/>
              <w:right w:val="nil"/>
            </w:tcBorders>
            <w:shd w:val="clear" w:color="auto" w:fill="auto"/>
            <w:vAlign w:val="center"/>
            <w:hideMark/>
          </w:tcPr>
          <w:p w14:paraId="60131E09"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7C81857D" w14:textId="77777777" w:rsidTr="00AE2691">
        <w:trPr>
          <w:trHeight w:val="289"/>
        </w:trPr>
        <w:tc>
          <w:tcPr>
            <w:tcW w:w="920" w:type="dxa"/>
            <w:tcBorders>
              <w:top w:val="nil"/>
              <w:left w:val="nil"/>
              <w:bottom w:val="nil"/>
              <w:right w:val="nil"/>
            </w:tcBorders>
            <w:shd w:val="clear" w:color="auto" w:fill="auto"/>
            <w:vAlign w:val="center"/>
            <w:hideMark/>
          </w:tcPr>
          <w:p w14:paraId="7D1BA8FD" w14:textId="77777777" w:rsidR="00AE2691" w:rsidRPr="00621087" w:rsidRDefault="00AE2691" w:rsidP="00AE2691">
            <w:pPr>
              <w:jc w:val="center"/>
              <w:rPr>
                <w:color w:val="000000"/>
                <w:sz w:val="20"/>
                <w:szCs w:val="20"/>
                <w:lang w:eastAsia="id-ID"/>
              </w:rPr>
            </w:pPr>
            <w:r w:rsidRPr="00621087">
              <w:rPr>
                <w:color w:val="000000"/>
                <w:sz w:val="20"/>
                <w:szCs w:val="20"/>
                <w:lang w:eastAsia="id-ID"/>
              </w:rPr>
              <w:t>32</w:t>
            </w:r>
          </w:p>
        </w:tc>
        <w:tc>
          <w:tcPr>
            <w:tcW w:w="1415" w:type="dxa"/>
            <w:tcBorders>
              <w:top w:val="nil"/>
              <w:left w:val="nil"/>
              <w:bottom w:val="nil"/>
              <w:right w:val="nil"/>
            </w:tcBorders>
            <w:shd w:val="clear" w:color="auto" w:fill="auto"/>
            <w:vAlign w:val="center"/>
            <w:hideMark/>
          </w:tcPr>
          <w:p w14:paraId="292EFB6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DSA</w:t>
            </w:r>
          </w:p>
        </w:tc>
        <w:tc>
          <w:tcPr>
            <w:tcW w:w="1971" w:type="dxa"/>
            <w:gridSpan w:val="2"/>
            <w:tcBorders>
              <w:top w:val="nil"/>
              <w:left w:val="nil"/>
              <w:bottom w:val="nil"/>
              <w:right w:val="nil"/>
            </w:tcBorders>
            <w:shd w:val="clear" w:color="auto" w:fill="auto"/>
            <w:vAlign w:val="center"/>
            <w:hideMark/>
          </w:tcPr>
          <w:p w14:paraId="0A6F8440"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80</w:t>
            </w:r>
          </w:p>
        </w:tc>
        <w:tc>
          <w:tcPr>
            <w:tcW w:w="1662" w:type="dxa"/>
            <w:gridSpan w:val="2"/>
            <w:tcBorders>
              <w:top w:val="nil"/>
              <w:left w:val="nil"/>
              <w:bottom w:val="nil"/>
              <w:right w:val="nil"/>
            </w:tcBorders>
            <w:shd w:val="clear" w:color="auto" w:fill="auto"/>
            <w:vAlign w:val="center"/>
            <w:hideMark/>
          </w:tcPr>
          <w:p w14:paraId="733138F4"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4262E133"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66664568"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2521F66F" w14:textId="77777777" w:rsidTr="00AE2691">
        <w:trPr>
          <w:trHeight w:val="289"/>
        </w:trPr>
        <w:tc>
          <w:tcPr>
            <w:tcW w:w="920" w:type="dxa"/>
            <w:tcBorders>
              <w:top w:val="nil"/>
              <w:left w:val="nil"/>
              <w:bottom w:val="nil"/>
              <w:right w:val="nil"/>
            </w:tcBorders>
            <w:shd w:val="clear" w:color="auto" w:fill="auto"/>
            <w:vAlign w:val="center"/>
            <w:hideMark/>
          </w:tcPr>
          <w:p w14:paraId="0FEAFD0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33</w:t>
            </w:r>
          </w:p>
        </w:tc>
        <w:tc>
          <w:tcPr>
            <w:tcW w:w="1415" w:type="dxa"/>
            <w:tcBorders>
              <w:top w:val="nil"/>
              <w:left w:val="nil"/>
              <w:bottom w:val="nil"/>
              <w:right w:val="nil"/>
            </w:tcBorders>
            <w:shd w:val="clear" w:color="auto" w:fill="auto"/>
            <w:vAlign w:val="center"/>
            <w:hideMark/>
          </w:tcPr>
          <w:p w14:paraId="44F9CFAF" w14:textId="77777777" w:rsidR="00AE2691" w:rsidRPr="00621087" w:rsidRDefault="00AE2691" w:rsidP="00AE2691">
            <w:pPr>
              <w:jc w:val="center"/>
              <w:rPr>
                <w:color w:val="000000"/>
                <w:sz w:val="20"/>
                <w:szCs w:val="20"/>
                <w:lang w:eastAsia="id-ID"/>
              </w:rPr>
            </w:pPr>
            <w:r w:rsidRPr="00621087">
              <w:rPr>
                <w:color w:val="000000"/>
                <w:sz w:val="20"/>
                <w:szCs w:val="20"/>
                <w:lang w:eastAsia="id-ID"/>
              </w:rPr>
              <w:t>OW</w:t>
            </w:r>
          </w:p>
        </w:tc>
        <w:tc>
          <w:tcPr>
            <w:tcW w:w="1971" w:type="dxa"/>
            <w:gridSpan w:val="2"/>
            <w:tcBorders>
              <w:top w:val="nil"/>
              <w:left w:val="nil"/>
              <w:bottom w:val="nil"/>
              <w:right w:val="nil"/>
            </w:tcBorders>
            <w:shd w:val="clear" w:color="auto" w:fill="auto"/>
            <w:vAlign w:val="center"/>
            <w:hideMark/>
          </w:tcPr>
          <w:p w14:paraId="3EA133C2"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80</w:t>
            </w:r>
          </w:p>
        </w:tc>
        <w:tc>
          <w:tcPr>
            <w:tcW w:w="1662" w:type="dxa"/>
            <w:gridSpan w:val="2"/>
            <w:tcBorders>
              <w:top w:val="nil"/>
              <w:left w:val="nil"/>
              <w:bottom w:val="nil"/>
              <w:right w:val="nil"/>
            </w:tcBorders>
            <w:shd w:val="clear" w:color="auto" w:fill="auto"/>
            <w:vAlign w:val="center"/>
            <w:hideMark/>
          </w:tcPr>
          <w:p w14:paraId="494B6262"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nil"/>
              <w:right w:val="nil"/>
            </w:tcBorders>
            <w:shd w:val="clear" w:color="auto" w:fill="auto"/>
            <w:vAlign w:val="center"/>
            <w:hideMark/>
          </w:tcPr>
          <w:p w14:paraId="6C0A1953"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10</w:t>
            </w:r>
          </w:p>
        </w:tc>
        <w:tc>
          <w:tcPr>
            <w:tcW w:w="1867" w:type="dxa"/>
            <w:gridSpan w:val="2"/>
            <w:tcBorders>
              <w:top w:val="nil"/>
              <w:left w:val="nil"/>
              <w:bottom w:val="nil"/>
              <w:right w:val="nil"/>
            </w:tcBorders>
            <w:shd w:val="clear" w:color="auto" w:fill="auto"/>
            <w:vAlign w:val="center"/>
            <w:hideMark/>
          </w:tcPr>
          <w:p w14:paraId="5A7A692E"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r w:rsidR="00AE2691" w:rsidRPr="00621087" w14:paraId="0824FD7D" w14:textId="77777777" w:rsidTr="00AE2691">
        <w:trPr>
          <w:trHeight w:val="289"/>
        </w:trPr>
        <w:tc>
          <w:tcPr>
            <w:tcW w:w="920" w:type="dxa"/>
            <w:tcBorders>
              <w:top w:val="nil"/>
              <w:left w:val="nil"/>
              <w:bottom w:val="single" w:sz="4" w:space="0" w:color="auto"/>
              <w:right w:val="nil"/>
            </w:tcBorders>
            <w:shd w:val="clear" w:color="auto" w:fill="auto"/>
            <w:vAlign w:val="center"/>
            <w:hideMark/>
          </w:tcPr>
          <w:p w14:paraId="22F7C94E" w14:textId="77777777" w:rsidR="00AE2691" w:rsidRPr="00621087" w:rsidRDefault="00AE2691" w:rsidP="00AE2691">
            <w:pPr>
              <w:jc w:val="center"/>
              <w:rPr>
                <w:color w:val="000000"/>
                <w:sz w:val="20"/>
                <w:szCs w:val="20"/>
                <w:lang w:eastAsia="id-ID"/>
              </w:rPr>
            </w:pPr>
            <w:r w:rsidRPr="00621087">
              <w:rPr>
                <w:color w:val="000000"/>
                <w:sz w:val="20"/>
                <w:szCs w:val="20"/>
                <w:lang w:eastAsia="id-ID"/>
              </w:rPr>
              <w:t>34</w:t>
            </w:r>
          </w:p>
        </w:tc>
        <w:tc>
          <w:tcPr>
            <w:tcW w:w="1415" w:type="dxa"/>
            <w:tcBorders>
              <w:top w:val="nil"/>
              <w:left w:val="nil"/>
              <w:bottom w:val="single" w:sz="4" w:space="0" w:color="auto"/>
              <w:right w:val="nil"/>
            </w:tcBorders>
            <w:shd w:val="clear" w:color="auto" w:fill="auto"/>
            <w:vAlign w:val="center"/>
            <w:hideMark/>
          </w:tcPr>
          <w:p w14:paraId="16F28C08" w14:textId="77777777" w:rsidR="00AE2691" w:rsidRPr="00621087" w:rsidRDefault="00AE2691" w:rsidP="00AE2691">
            <w:pPr>
              <w:jc w:val="center"/>
              <w:rPr>
                <w:color w:val="000000"/>
                <w:sz w:val="20"/>
                <w:szCs w:val="20"/>
                <w:lang w:eastAsia="id-ID"/>
              </w:rPr>
            </w:pPr>
            <w:r w:rsidRPr="00621087">
              <w:rPr>
                <w:color w:val="000000"/>
                <w:sz w:val="20"/>
                <w:szCs w:val="20"/>
                <w:lang w:eastAsia="id-ID"/>
              </w:rPr>
              <w:t>SNP</w:t>
            </w:r>
          </w:p>
        </w:tc>
        <w:tc>
          <w:tcPr>
            <w:tcW w:w="1971" w:type="dxa"/>
            <w:gridSpan w:val="2"/>
            <w:tcBorders>
              <w:top w:val="nil"/>
              <w:left w:val="nil"/>
              <w:bottom w:val="single" w:sz="4" w:space="0" w:color="auto"/>
              <w:right w:val="nil"/>
            </w:tcBorders>
            <w:shd w:val="clear" w:color="auto" w:fill="auto"/>
            <w:vAlign w:val="center"/>
            <w:hideMark/>
          </w:tcPr>
          <w:p w14:paraId="71F2C873" w14:textId="77777777" w:rsidR="00AE2691" w:rsidRPr="00621087" w:rsidRDefault="00AE2691" w:rsidP="00AE2691">
            <w:pPr>
              <w:ind w:right="160"/>
              <w:jc w:val="center"/>
              <w:rPr>
                <w:color w:val="000000"/>
                <w:sz w:val="20"/>
                <w:szCs w:val="20"/>
                <w:lang w:eastAsia="id-ID"/>
              </w:rPr>
            </w:pPr>
            <w:r w:rsidRPr="00621087">
              <w:rPr>
                <w:color w:val="000000"/>
                <w:sz w:val="20"/>
                <w:szCs w:val="20"/>
                <w:lang w:eastAsia="id-ID"/>
              </w:rPr>
              <w:t>75</w:t>
            </w:r>
          </w:p>
        </w:tc>
        <w:tc>
          <w:tcPr>
            <w:tcW w:w="1662" w:type="dxa"/>
            <w:gridSpan w:val="2"/>
            <w:tcBorders>
              <w:top w:val="nil"/>
              <w:left w:val="nil"/>
              <w:bottom w:val="single" w:sz="4" w:space="0" w:color="auto"/>
              <w:right w:val="nil"/>
            </w:tcBorders>
            <w:shd w:val="clear" w:color="auto" w:fill="auto"/>
            <w:vAlign w:val="center"/>
            <w:hideMark/>
          </w:tcPr>
          <w:p w14:paraId="0A00D0CD" w14:textId="77777777" w:rsidR="00AE2691" w:rsidRPr="00621087" w:rsidRDefault="00AE2691" w:rsidP="00AE2691">
            <w:pPr>
              <w:ind w:hanging="560"/>
              <w:jc w:val="center"/>
              <w:rPr>
                <w:color w:val="000000"/>
                <w:sz w:val="20"/>
                <w:szCs w:val="20"/>
                <w:lang w:eastAsia="id-ID"/>
              </w:rPr>
            </w:pPr>
            <w:r w:rsidRPr="00621087">
              <w:rPr>
                <w:color w:val="000000"/>
                <w:sz w:val="20"/>
                <w:szCs w:val="20"/>
                <w:lang w:eastAsia="id-ID"/>
              </w:rPr>
              <w:t>90</w:t>
            </w:r>
          </w:p>
        </w:tc>
        <w:tc>
          <w:tcPr>
            <w:tcW w:w="1412" w:type="dxa"/>
            <w:gridSpan w:val="2"/>
            <w:tcBorders>
              <w:top w:val="nil"/>
              <w:left w:val="nil"/>
              <w:bottom w:val="single" w:sz="4" w:space="0" w:color="auto"/>
              <w:right w:val="nil"/>
            </w:tcBorders>
            <w:shd w:val="clear" w:color="auto" w:fill="auto"/>
            <w:vAlign w:val="center"/>
            <w:hideMark/>
          </w:tcPr>
          <w:p w14:paraId="5C570709" w14:textId="77777777" w:rsidR="00AE2691" w:rsidRPr="00621087" w:rsidRDefault="00AE2691" w:rsidP="00AE2691">
            <w:pPr>
              <w:ind w:hanging="550"/>
              <w:jc w:val="center"/>
              <w:rPr>
                <w:color w:val="000000"/>
                <w:sz w:val="20"/>
                <w:szCs w:val="20"/>
                <w:lang w:eastAsia="id-ID"/>
              </w:rPr>
            </w:pPr>
            <w:r w:rsidRPr="00621087">
              <w:rPr>
                <w:color w:val="000000"/>
                <w:sz w:val="20"/>
                <w:szCs w:val="20"/>
                <w:lang w:eastAsia="id-ID"/>
              </w:rPr>
              <w:t>15</w:t>
            </w:r>
          </w:p>
        </w:tc>
        <w:tc>
          <w:tcPr>
            <w:tcW w:w="1867" w:type="dxa"/>
            <w:gridSpan w:val="2"/>
            <w:tcBorders>
              <w:top w:val="nil"/>
              <w:left w:val="nil"/>
              <w:bottom w:val="single" w:sz="4" w:space="0" w:color="auto"/>
              <w:right w:val="nil"/>
            </w:tcBorders>
            <w:shd w:val="clear" w:color="auto" w:fill="auto"/>
            <w:vAlign w:val="center"/>
            <w:hideMark/>
          </w:tcPr>
          <w:p w14:paraId="11B5D7D0" w14:textId="77777777" w:rsidR="00AE2691" w:rsidRPr="00621087" w:rsidRDefault="00AE2691" w:rsidP="00AE2691">
            <w:pPr>
              <w:ind w:hanging="370"/>
              <w:jc w:val="center"/>
              <w:rPr>
                <w:color w:val="000000"/>
                <w:sz w:val="20"/>
                <w:szCs w:val="20"/>
                <w:lang w:eastAsia="id-ID"/>
              </w:rPr>
            </w:pPr>
            <w:r w:rsidRPr="00621087">
              <w:rPr>
                <w:color w:val="000000"/>
                <w:sz w:val="20"/>
                <w:szCs w:val="20"/>
                <w:lang w:eastAsia="id-ID"/>
              </w:rPr>
              <w:t>Meningkat</w:t>
            </w:r>
          </w:p>
        </w:tc>
      </w:tr>
    </w:tbl>
    <w:p w14:paraId="326C80C2" w14:textId="77777777" w:rsidR="00D65930" w:rsidRPr="00113708" w:rsidRDefault="00D65930" w:rsidP="00D65930">
      <w:pPr>
        <w:pStyle w:val="JSKReferenceItem"/>
        <w:numPr>
          <w:ilvl w:val="0"/>
          <w:numId w:val="0"/>
        </w:numPr>
        <w:rPr>
          <w:bCs/>
          <w:color w:val="000000"/>
          <w:sz w:val="20"/>
          <w:szCs w:val="20"/>
        </w:rPr>
      </w:pPr>
    </w:p>
    <w:p w14:paraId="4FE67958" w14:textId="77777777" w:rsidR="00113708" w:rsidRPr="00113708" w:rsidRDefault="00113708" w:rsidP="00D65930">
      <w:pPr>
        <w:pStyle w:val="JSKReferenceItem"/>
        <w:numPr>
          <w:ilvl w:val="0"/>
          <w:numId w:val="0"/>
        </w:numPr>
        <w:rPr>
          <w:bCs/>
          <w:color w:val="000000"/>
          <w:sz w:val="20"/>
          <w:szCs w:val="20"/>
        </w:rPr>
      </w:pPr>
    </w:p>
    <w:p w14:paraId="57CA039A" w14:textId="07944F66" w:rsidR="00113708" w:rsidRPr="00113708" w:rsidRDefault="00D65930" w:rsidP="00113708">
      <w:pPr>
        <w:pStyle w:val="JSKReferenceItem"/>
        <w:rPr>
          <w:bCs/>
          <w:color w:val="000000"/>
          <w:sz w:val="20"/>
          <w:szCs w:val="20"/>
        </w:rPr>
      </w:pPr>
      <w:r>
        <w:rPr>
          <w:bCs/>
          <w:color w:val="000000"/>
          <w:sz w:val="20"/>
          <w:szCs w:val="20"/>
        </w:rPr>
        <w:tab/>
      </w:r>
      <w:r w:rsidR="00113708" w:rsidRPr="00113708">
        <w:rPr>
          <w:bCs/>
          <w:color w:val="000000"/>
          <w:sz w:val="20"/>
          <w:szCs w:val="20"/>
        </w:rPr>
        <w:t>Tabel 1. Terlihat terdapat 29 peserta yang mengalami peningkatan signifikan setelah mendapatkan psikoedukasi. Namun terdapat 3 peserta yang tidak mengalami peningkatan skor setelah diberikan psikoedukasi.</w:t>
      </w:r>
    </w:p>
    <w:p w14:paraId="7BF91497" w14:textId="77777777" w:rsidR="00113708" w:rsidRPr="00113708" w:rsidRDefault="00113708" w:rsidP="00113708">
      <w:pPr>
        <w:pStyle w:val="JSKReferenceItem"/>
        <w:rPr>
          <w:bCs/>
          <w:color w:val="000000"/>
          <w:sz w:val="20"/>
          <w:szCs w:val="20"/>
        </w:rPr>
      </w:pPr>
      <w:r w:rsidRPr="00113708">
        <w:rPr>
          <w:bCs/>
          <w:color w:val="000000"/>
          <w:sz w:val="20"/>
          <w:szCs w:val="20"/>
        </w:rPr>
        <w:t>Hasil uji beda menunjukkan adanya perbedaan yang signifikan antara sebelum dan sesudah psikoedukasi terhadap pengetahuan peserta tentang kecanduan game online. Sebagaimana terlihat pada tabel 2, rata-rata skor pengetahuan setelah dilakukan psikoedukasi (post test) (M=39,118) lebih tinggi dibandingkan sebelum psikoedukasi (M=32,206).</w:t>
      </w:r>
    </w:p>
    <w:p w14:paraId="1D97E968" w14:textId="77777777" w:rsidR="00113708" w:rsidRPr="00113708" w:rsidRDefault="00113708" w:rsidP="00113708">
      <w:pPr>
        <w:pStyle w:val="JSKReferenceItem"/>
        <w:rPr>
          <w:bCs/>
          <w:color w:val="000000"/>
          <w:sz w:val="20"/>
          <w:szCs w:val="20"/>
        </w:rPr>
      </w:pPr>
    </w:p>
    <w:p w14:paraId="42EA773B" w14:textId="77777777" w:rsidR="00D65930" w:rsidRPr="00D65930" w:rsidRDefault="00D65930" w:rsidP="00113708">
      <w:pPr>
        <w:pStyle w:val="JSKReferenceItem"/>
        <w:rPr>
          <w:b/>
          <w:color w:val="000000"/>
          <w:sz w:val="20"/>
          <w:szCs w:val="20"/>
        </w:rPr>
      </w:pPr>
    </w:p>
    <w:p w14:paraId="16EC0E35" w14:textId="77777777" w:rsidR="00D65930" w:rsidRPr="00D65930" w:rsidRDefault="00D65930" w:rsidP="00113708">
      <w:pPr>
        <w:pStyle w:val="JSKReferenceItem"/>
        <w:rPr>
          <w:b/>
          <w:color w:val="000000"/>
          <w:sz w:val="20"/>
          <w:szCs w:val="20"/>
        </w:rPr>
      </w:pPr>
    </w:p>
    <w:p w14:paraId="3CEF041A" w14:textId="77777777" w:rsidR="00D65930" w:rsidRPr="00D65930" w:rsidRDefault="00D65930" w:rsidP="00113708">
      <w:pPr>
        <w:pStyle w:val="JSKReferenceItem"/>
        <w:rPr>
          <w:b/>
          <w:color w:val="000000"/>
          <w:sz w:val="20"/>
          <w:szCs w:val="20"/>
        </w:rPr>
      </w:pPr>
    </w:p>
    <w:p w14:paraId="6F618746" w14:textId="2E1277E7" w:rsidR="00D65930" w:rsidRPr="00D65930" w:rsidRDefault="00D65930" w:rsidP="00D65930">
      <w:pPr>
        <w:pStyle w:val="JSKReferenceItem"/>
        <w:rPr>
          <w:b/>
          <w:color w:val="000000"/>
          <w:sz w:val="20"/>
          <w:szCs w:val="20"/>
        </w:rPr>
      </w:pPr>
      <w:r>
        <w:rPr>
          <w:bCs/>
          <w:color w:val="000000"/>
          <w:sz w:val="20"/>
          <w:szCs w:val="20"/>
        </w:rPr>
        <w:lastRenderedPageBreak/>
        <w:tab/>
      </w:r>
      <w:r w:rsidR="00113708" w:rsidRPr="00D65930">
        <w:rPr>
          <w:b/>
          <w:color w:val="000000"/>
          <w:sz w:val="20"/>
          <w:szCs w:val="20"/>
        </w:rPr>
        <w:t>Tabel 2. Hasil Analisis Deskriptif Pre Tes</w:t>
      </w:r>
      <w:r w:rsidR="00D67292">
        <w:rPr>
          <w:b/>
          <w:color w:val="000000"/>
          <w:sz w:val="20"/>
          <w:szCs w:val="20"/>
        </w:rPr>
        <w:t xml:space="preserve"> </w:t>
      </w:r>
      <w:r w:rsidR="00113708" w:rsidRPr="00D65930">
        <w:rPr>
          <w:b/>
          <w:color w:val="000000"/>
          <w:sz w:val="20"/>
          <w:szCs w:val="20"/>
        </w:rPr>
        <w:t>dan Pos</w:t>
      </w:r>
      <w:r w:rsidR="00D67292">
        <w:rPr>
          <w:b/>
          <w:color w:val="000000"/>
          <w:sz w:val="20"/>
          <w:szCs w:val="20"/>
        </w:rPr>
        <w:t xml:space="preserve"> </w:t>
      </w:r>
      <w:r w:rsidR="00113708" w:rsidRPr="00D65930">
        <w:rPr>
          <w:b/>
          <w:color w:val="000000"/>
          <w:sz w:val="20"/>
          <w:szCs w:val="20"/>
        </w:rPr>
        <w:t xml:space="preserve">Tes Pemahaman </w:t>
      </w:r>
      <w:r w:rsidR="00D67292">
        <w:rPr>
          <w:b/>
          <w:color w:val="000000"/>
          <w:sz w:val="20"/>
          <w:szCs w:val="20"/>
        </w:rPr>
        <w:t>Adiksi</w:t>
      </w:r>
      <w:r w:rsidR="00113708" w:rsidRPr="00D65930">
        <w:rPr>
          <w:b/>
          <w:color w:val="000000"/>
          <w:sz w:val="20"/>
          <w:szCs w:val="20"/>
        </w:rPr>
        <w:t xml:space="preserve"> Game Online</w:t>
      </w:r>
    </w:p>
    <w:tbl>
      <w:tblPr>
        <w:tblpPr w:leftFromText="180" w:rightFromText="180" w:vertAnchor="page" w:horzAnchor="margin" w:tblpXSpec="center" w:tblpY="2461"/>
        <w:tblW w:w="7394" w:type="dxa"/>
        <w:tblBorders>
          <w:top w:val="nil"/>
          <w:left w:val="nil"/>
          <w:bottom w:val="nil"/>
          <w:right w:val="nil"/>
          <w:insideH w:val="nil"/>
          <w:insideV w:val="nil"/>
        </w:tblBorders>
        <w:tblLayout w:type="fixed"/>
        <w:tblLook w:val="0600" w:firstRow="0" w:lastRow="0" w:firstColumn="0" w:lastColumn="0" w:noHBand="1" w:noVBand="1"/>
      </w:tblPr>
      <w:tblGrid>
        <w:gridCol w:w="1020"/>
        <w:gridCol w:w="780"/>
        <w:gridCol w:w="1319"/>
        <w:gridCol w:w="1005"/>
        <w:gridCol w:w="750"/>
        <w:gridCol w:w="360"/>
        <w:gridCol w:w="2160"/>
      </w:tblGrid>
      <w:tr w:rsidR="00D67292" w:rsidRPr="00621087" w14:paraId="02C0AB17" w14:textId="77777777" w:rsidTr="00D67292">
        <w:trPr>
          <w:trHeight w:val="300"/>
        </w:trPr>
        <w:tc>
          <w:tcPr>
            <w:tcW w:w="7394" w:type="dxa"/>
            <w:gridSpan w:val="7"/>
            <w:tcBorders>
              <w:top w:val="nil"/>
              <w:left w:val="nil"/>
              <w:bottom w:val="single" w:sz="8" w:space="0" w:color="000000"/>
              <w:right w:val="nil"/>
            </w:tcBorders>
            <w:tcMar>
              <w:top w:w="0" w:type="dxa"/>
              <w:left w:w="100" w:type="dxa"/>
              <w:bottom w:w="0" w:type="dxa"/>
              <w:right w:w="100" w:type="dxa"/>
            </w:tcMar>
          </w:tcPr>
          <w:p w14:paraId="37DF0B48" w14:textId="77777777" w:rsidR="00D67292" w:rsidRPr="00621087" w:rsidRDefault="00D67292" w:rsidP="00D67292">
            <w:pPr>
              <w:tabs>
                <w:tab w:val="left" w:pos="840"/>
              </w:tabs>
              <w:jc w:val="both"/>
              <w:rPr>
                <w:sz w:val="20"/>
                <w:szCs w:val="20"/>
              </w:rPr>
            </w:pPr>
          </w:p>
        </w:tc>
      </w:tr>
      <w:tr w:rsidR="00D67292" w:rsidRPr="00621087" w14:paraId="7A0C572B" w14:textId="77777777" w:rsidTr="00D67292">
        <w:trPr>
          <w:trHeight w:val="615"/>
        </w:trPr>
        <w:tc>
          <w:tcPr>
            <w:tcW w:w="1020" w:type="dxa"/>
            <w:tcBorders>
              <w:top w:val="nil"/>
              <w:left w:val="nil"/>
              <w:bottom w:val="single" w:sz="8" w:space="0" w:color="000000"/>
              <w:right w:val="nil"/>
            </w:tcBorders>
            <w:shd w:val="clear" w:color="auto" w:fill="auto"/>
            <w:tcMar>
              <w:top w:w="0" w:type="dxa"/>
              <w:left w:w="100" w:type="dxa"/>
              <w:bottom w:w="0" w:type="dxa"/>
              <w:right w:w="100" w:type="dxa"/>
            </w:tcMar>
          </w:tcPr>
          <w:p w14:paraId="34705458"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 xml:space="preserve"> </w:t>
            </w:r>
          </w:p>
        </w:tc>
        <w:tc>
          <w:tcPr>
            <w:tcW w:w="780" w:type="dxa"/>
            <w:tcBorders>
              <w:top w:val="nil"/>
              <w:left w:val="nil"/>
              <w:bottom w:val="single" w:sz="8" w:space="0" w:color="000000"/>
              <w:right w:val="nil"/>
            </w:tcBorders>
            <w:shd w:val="clear" w:color="auto" w:fill="auto"/>
            <w:tcMar>
              <w:top w:w="0" w:type="dxa"/>
              <w:left w:w="100" w:type="dxa"/>
              <w:bottom w:w="0" w:type="dxa"/>
              <w:right w:w="100" w:type="dxa"/>
            </w:tcMar>
          </w:tcPr>
          <w:p w14:paraId="54607648"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N</w:t>
            </w:r>
          </w:p>
        </w:tc>
        <w:tc>
          <w:tcPr>
            <w:tcW w:w="1319" w:type="dxa"/>
            <w:tcBorders>
              <w:top w:val="nil"/>
              <w:left w:val="nil"/>
              <w:bottom w:val="single" w:sz="8" w:space="0" w:color="000000"/>
              <w:right w:val="nil"/>
            </w:tcBorders>
            <w:shd w:val="clear" w:color="auto" w:fill="auto"/>
            <w:tcMar>
              <w:top w:w="0" w:type="dxa"/>
              <w:left w:w="100" w:type="dxa"/>
              <w:bottom w:w="0" w:type="dxa"/>
              <w:right w:w="100" w:type="dxa"/>
            </w:tcMar>
          </w:tcPr>
          <w:p w14:paraId="13A68F7C" w14:textId="77777777" w:rsidR="00D67292" w:rsidRPr="00621087" w:rsidRDefault="00D67292" w:rsidP="00D67292">
            <w:pPr>
              <w:tabs>
                <w:tab w:val="left" w:pos="840"/>
              </w:tabs>
              <w:spacing w:before="240" w:after="240"/>
              <w:ind w:left="300"/>
              <w:jc w:val="center"/>
              <w:rPr>
                <w:rFonts w:eastAsia="Calibri"/>
                <w:sz w:val="20"/>
                <w:szCs w:val="20"/>
              </w:rPr>
            </w:pPr>
            <w:r w:rsidRPr="00621087">
              <w:rPr>
                <w:rFonts w:eastAsia="Calibri"/>
                <w:sz w:val="20"/>
                <w:szCs w:val="20"/>
              </w:rPr>
              <w:t>Berarti</w:t>
            </w:r>
          </w:p>
        </w:tc>
        <w:tc>
          <w:tcPr>
            <w:tcW w:w="1005" w:type="dxa"/>
            <w:tcBorders>
              <w:top w:val="nil"/>
              <w:left w:val="nil"/>
              <w:bottom w:val="single" w:sz="8" w:space="0" w:color="000000"/>
              <w:right w:val="nil"/>
            </w:tcBorders>
            <w:shd w:val="clear" w:color="auto" w:fill="auto"/>
            <w:tcMar>
              <w:top w:w="0" w:type="dxa"/>
              <w:left w:w="100" w:type="dxa"/>
              <w:bottom w:w="0" w:type="dxa"/>
              <w:right w:w="100" w:type="dxa"/>
            </w:tcMar>
          </w:tcPr>
          <w:p w14:paraId="77DB4E07" w14:textId="77777777" w:rsidR="00D67292" w:rsidRPr="00621087" w:rsidRDefault="00D67292" w:rsidP="00D67292">
            <w:pPr>
              <w:tabs>
                <w:tab w:val="left" w:pos="840"/>
              </w:tabs>
              <w:spacing w:before="240" w:after="240"/>
              <w:ind w:left="120"/>
              <w:jc w:val="center"/>
              <w:rPr>
                <w:rFonts w:eastAsia="Calibri"/>
                <w:sz w:val="20"/>
                <w:szCs w:val="20"/>
              </w:rPr>
            </w:pPr>
            <w:r w:rsidRPr="00621087">
              <w:rPr>
                <w:rFonts w:eastAsia="Calibri"/>
                <w:sz w:val="20"/>
                <w:szCs w:val="20"/>
              </w:rPr>
              <w:t>SD</w:t>
            </w:r>
          </w:p>
        </w:tc>
        <w:tc>
          <w:tcPr>
            <w:tcW w:w="750" w:type="dxa"/>
            <w:tcBorders>
              <w:top w:val="nil"/>
              <w:left w:val="nil"/>
              <w:bottom w:val="single" w:sz="8" w:space="0" w:color="000000"/>
              <w:right w:val="nil"/>
            </w:tcBorders>
            <w:shd w:val="clear" w:color="auto" w:fill="auto"/>
            <w:tcMar>
              <w:top w:w="0" w:type="dxa"/>
              <w:left w:w="100" w:type="dxa"/>
              <w:bottom w:w="0" w:type="dxa"/>
              <w:right w:w="100" w:type="dxa"/>
            </w:tcMar>
          </w:tcPr>
          <w:p w14:paraId="334D5569"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SE</w:t>
            </w:r>
          </w:p>
        </w:tc>
        <w:tc>
          <w:tcPr>
            <w:tcW w:w="2520" w:type="dxa"/>
            <w:gridSpan w:val="2"/>
            <w:tcBorders>
              <w:top w:val="nil"/>
              <w:left w:val="nil"/>
              <w:bottom w:val="single" w:sz="8" w:space="0" w:color="000000"/>
              <w:right w:val="nil"/>
            </w:tcBorders>
            <w:shd w:val="clear" w:color="auto" w:fill="auto"/>
            <w:tcMar>
              <w:top w:w="0" w:type="dxa"/>
              <w:left w:w="100" w:type="dxa"/>
              <w:bottom w:w="0" w:type="dxa"/>
              <w:right w:w="100" w:type="dxa"/>
            </w:tcMar>
          </w:tcPr>
          <w:p w14:paraId="38D26227" w14:textId="77777777" w:rsidR="00D67292" w:rsidRPr="00621087" w:rsidRDefault="00D67292" w:rsidP="00D67292">
            <w:pPr>
              <w:tabs>
                <w:tab w:val="left" w:pos="840"/>
              </w:tabs>
              <w:spacing w:before="240" w:after="240"/>
              <w:ind w:left="-280"/>
              <w:jc w:val="center"/>
              <w:rPr>
                <w:rFonts w:eastAsia="Calibri"/>
                <w:sz w:val="20"/>
                <w:szCs w:val="20"/>
              </w:rPr>
            </w:pPr>
            <w:r w:rsidRPr="00621087">
              <w:rPr>
                <w:rFonts w:eastAsia="Calibri"/>
                <w:sz w:val="20"/>
                <w:szCs w:val="20"/>
              </w:rPr>
              <w:t>Koefisien variasi</w:t>
            </w:r>
          </w:p>
        </w:tc>
      </w:tr>
      <w:tr w:rsidR="00D67292" w:rsidRPr="00621087" w14:paraId="623359E8" w14:textId="77777777" w:rsidTr="00D67292">
        <w:trPr>
          <w:trHeight w:val="300"/>
        </w:trPr>
        <w:tc>
          <w:tcPr>
            <w:tcW w:w="1020" w:type="dxa"/>
            <w:tcBorders>
              <w:top w:val="nil"/>
              <w:left w:val="nil"/>
              <w:bottom w:val="nil"/>
              <w:right w:val="nil"/>
            </w:tcBorders>
            <w:shd w:val="clear" w:color="auto" w:fill="auto"/>
            <w:tcMar>
              <w:top w:w="0" w:type="dxa"/>
              <w:left w:w="100" w:type="dxa"/>
              <w:bottom w:w="0" w:type="dxa"/>
              <w:right w:w="100" w:type="dxa"/>
            </w:tcMar>
          </w:tcPr>
          <w:p w14:paraId="46790721"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Pra tes</w:t>
            </w:r>
          </w:p>
        </w:tc>
        <w:tc>
          <w:tcPr>
            <w:tcW w:w="780" w:type="dxa"/>
            <w:tcBorders>
              <w:top w:val="nil"/>
              <w:left w:val="nil"/>
              <w:bottom w:val="nil"/>
              <w:right w:val="nil"/>
            </w:tcBorders>
            <w:shd w:val="clear" w:color="auto" w:fill="auto"/>
            <w:tcMar>
              <w:top w:w="0" w:type="dxa"/>
              <w:left w:w="100" w:type="dxa"/>
              <w:bottom w:w="0" w:type="dxa"/>
              <w:right w:w="100" w:type="dxa"/>
            </w:tcMar>
          </w:tcPr>
          <w:p w14:paraId="2C13563B"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34</w:t>
            </w:r>
          </w:p>
        </w:tc>
        <w:tc>
          <w:tcPr>
            <w:tcW w:w="1319" w:type="dxa"/>
            <w:tcBorders>
              <w:top w:val="nil"/>
              <w:left w:val="nil"/>
              <w:bottom w:val="nil"/>
              <w:right w:val="nil"/>
            </w:tcBorders>
            <w:shd w:val="clear" w:color="auto" w:fill="auto"/>
            <w:tcMar>
              <w:top w:w="0" w:type="dxa"/>
              <w:left w:w="100" w:type="dxa"/>
              <w:bottom w:w="0" w:type="dxa"/>
              <w:right w:w="100" w:type="dxa"/>
            </w:tcMar>
          </w:tcPr>
          <w:p w14:paraId="7CDFD5B8" w14:textId="77777777" w:rsidR="00D67292" w:rsidRPr="00621087" w:rsidRDefault="00D67292" w:rsidP="00D67292">
            <w:pPr>
              <w:tabs>
                <w:tab w:val="left" w:pos="840"/>
              </w:tabs>
              <w:spacing w:before="240" w:after="240"/>
              <w:ind w:left="300"/>
              <w:jc w:val="center"/>
              <w:rPr>
                <w:rFonts w:eastAsia="Calibri"/>
                <w:sz w:val="20"/>
                <w:szCs w:val="20"/>
              </w:rPr>
            </w:pPr>
            <w:r w:rsidRPr="00621087">
              <w:rPr>
                <w:rFonts w:eastAsia="Calibri"/>
                <w:sz w:val="20"/>
                <w:szCs w:val="20"/>
              </w:rPr>
              <w:t>32.21</w:t>
            </w:r>
          </w:p>
        </w:tc>
        <w:tc>
          <w:tcPr>
            <w:tcW w:w="1005" w:type="dxa"/>
            <w:tcBorders>
              <w:top w:val="nil"/>
              <w:left w:val="nil"/>
              <w:bottom w:val="nil"/>
              <w:right w:val="nil"/>
            </w:tcBorders>
            <w:shd w:val="clear" w:color="auto" w:fill="auto"/>
            <w:tcMar>
              <w:top w:w="0" w:type="dxa"/>
              <w:left w:w="100" w:type="dxa"/>
              <w:bottom w:w="0" w:type="dxa"/>
              <w:right w:w="100" w:type="dxa"/>
            </w:tcMar>
          </w:tcPr>
          <w:p w14:paraId="3216EE34"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9.939</w:t>
            </w:r>
          </w:p>
        </w:tc>
        <w:tc>
          <w:tcPr>
            <w:tcW w:w="1110" w:type="dxa"/>
            <w:gridSpan w:val="2"/>
            <w:tcBorders>
              <w:top w:val="nil"/>
              <w:left w:val="nil"/>
              <w:bottom w:val="nil"/>
              <w:right w:val="nil"/>
            </w:tcBorders>
            <w:shd w:val="clear" w:color="auto" w:fill="auto"/>
            <w:tcMar>
              <w:top w:w="0" w:type="dxa"/>
              <w:left w:w="100" w:type="dxa"/>
              <w:bottom w:w="0" w:type="dxa"/>
              <w:right w:w="100" w:type="dxa"/>
            </w:tcMar>
          </w:tcPr>
          <w:p w14:paraId="34BD0C32" w14:textId="77777777" w:rsidR="00D67292" w:rsidRPr="00621087" w:rsidRDefault="00D67292" w:rsidP="00D67292">
            <w:pPr>
              <w:tabs>
                <w:tab w:val="left" w:pos="270"/>
              </w:tabs>
              <w:spacing w:before="240" w:after="240"/>
              <w:ind w:left="-135" w:hanging="105"/>
              <w:jc w:val="center"/>
              <w:rPr>
                <w:rFonts w:eastAsia="Calibri"/>
                <w:sz w:val="20"/>
                <w:szCs w:val="20"/>
              </w:rPr>
            </w:pPr>
            <w:r w:rsidRPr="00621087">
              <w:rPr>
                <w:rFonts w:eastAsia="Calibri"/>
                <w:sz w:val="20"/>
                <w:szCs w:val="20"/>
              </w:rPr>
              <w:t>1.7</w:t>
            </w:r>
          </w:p>
        </w:tc>
        <w:tc>
          <w:tcPr>
            <w:tcW w:w="2160" w:type="dxa"/>
            <w:tcBorders>
              <w:top w:val="nil"/>
              <w:left w:val="nil"/>
              <w:bottom w:val="nil"/>
              <w:right w:val="nil"/>
            </w:tcBorders>
            <w:shd w:val="clear" w:color="auto" w:fill="auto"/>
            <w:tcMar>
              <w:top w:w="0" w:type="dxa"/>
              <w:left w:w="100" w:type="dxa"/>
              <w:bottom w:w="0" w:type="dxa"/>
              <w:right w:w="100" w:type="dxa"/>
            </w:tcMar>
          </w:tcPr>
          <w:p w14:paraId="5389A2B2" w14:textId="77777777" w:rsidR="00D67292" w:rsidRPr="00621087" w:rsidRDefault="00D67292" w:rsidP="00D67292">
            <w:pPr>
              <w:tabs>
                <w:tab w:val="left" w:pos="555"/>
              </w:tabs>
              <w:spacing w:before="240" w:after="240"/>
              <w:ind w:left="-740"/>
              <w:jc w:val="center"/>
              <w:rPr>
                <w:rFonts w:eastAsia="Calibri"/>
                <w:sz w:val="20"/>
                <w:szCs w:val="20"/>
              </w:rPr>
            </w:pPr>
            <w:r w:rsidRPr="00621087">
              <w:rPr>
                <w:rFonts w:eastAsia="Calibri"/>
                <w:sz w:val="20"/>
                <w:szCs w:val="20"/>
              </w:rPr>
              <w:t>0,309</w:t>
            </w:r>
          </w:p>
        </w:tc>
      </w:tr>
      <w:tr w:rsidR="00D67292" w:rsidRPr="00621087" w14:paraId="55B42F37" w14:textId="77777777" w:rsidTr="00D67292">
        <w:trPr>
          <w:trHeight w:val="648"/>
        </w:trPr>
        <w:tc>
          <w:tcPr>
            <w:tcW w:w="1020" w:type="dxa"/>
            <w:tcBorders>
              <w:top w:val="nil"/>
              <w:left w:val="nil"/>
              <w:bottom w:val="nil"/>
              <w:right w:val="nil"/>
            </w:tcBorders>
            <w:shd w:val="clear" w:color="auto" w:fill="auto"/>
            <w:tcMar>
              <w:top w:w="0" w:type="dxa"/>
              <w:left w:w="100" w:type="dxa"/>
              <w:bottom w:w="0" w:type="dxa"/>
              <w:right w:w="100" w:type="dxa"/>
            </w:tcMar>
          </w:tcPr>
          <w:p w14:paraId="670D11EA"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noProof/>
                <w:sz w:val="20"/>
                <w:szCs w:val="20"/>
              </w:rPr>
              <mc:AlternateContent>
                <mc:Choice Requires="wps">
                  <w:drawing>
                    <wp:anchor distT="0" distB="0" distL="114300" distR="114300" simplePos="0" relativeHeight="251672576" behindDoc="0" locked="0" layoutInCell="1" allowOverlap="1" wp14:anchorId="7C842BB7" wp14:editId="758E0A68">
                      <wp:simplePos x="0" y="0"/>
                      <wp:positionH relativeFrom="column">
                        <wp:posOffset>-10337</wp:posOffset>
                      </wp:positionH>
                      <wp:positionV relativeFrom="paragraph">
                        <wp:posOffset>472573</wp:posOffset>
                      </wp:positionV>
                      <wp:extent cx="4731488" cy="0"/>
                      <wp:effectExtent l="0" t="0" r="0" b="0"/>
                      <wp:wrapNone/>
                      <wp:docPr id="848686781" name="Straight Connector 2"/>
                      <wp:cNvGraphicFramePr/>
                      <a:graphic xmlns:a="http://schemas.openxmlformats.org/drawingml/2006/main">
                        <a:graphicData uri="http://schemas.microsoft.com/office/word/2010/wordprocessingShape">
                          <wps:wsp>
                            <wps:cNvCnPr/>
                            <wps:spPr>
                              <a:xfrm>
                                <a:off x="0" y="0"/>
                                <a:ext cx="47314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230F9B" id="Straight Connector 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8pt,37.2pt" to="371.7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" strokecolor="black [3200]" strokeweight=".5pt">
                      <v:stroke joinstyle="miter"/>
                    </v:line>
                  </w:pict>
                </mc:Fallback>
              </mc:AlternateContent>
            </w:r>
            <w:r w:rsidRPr="00621087">
              <w:rPr>
                <w:rFonts w:eastAsia="Calibri"/>
                <w:sz w:val="20"/>
                <w:szCs w:val="20"/>
              </w:rPr>
              <w:t>Tes pos</w:t>
            </w:r>
          </w:p>
        </w:tc>
        <w:tc>
          <w:tcPr>
            <w:tcW w:w="780" w:type="dxa"/>
            <w:tcBorders>
              <w:top w:val="nil"/>
              <w:left w:val="nil"/>
              <w:bottom w:val="nil"/>
              <w:right w:val="nil"/>
            </w:tcBorders>
            <w:shd w:val="clear" w:color="auto" w:fill="auto"/>
            <w:tcMar>
              <w:top w:w="0" w:type="dxa"/>
              <w:left w:w="100" w:type="dxa"/>
              <w:bottom w:w="0" w:type="dxa"/>
              <w:right w:w="100" w:type="dxa"/>
            </w:tcMar>
          </w:tcPr>
          <w:p w14:paraId="7B7528C7"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34</w:t>
            </w:r>
          </w:p>
        </w:tc>
        <w:tc>
          <w:tcPr>
            <w:tcW w:w="1319" w:type="dxa"/>
            <w:tcBorders>
              <w:top w:val="nil"/>
              <w:left w:val="nil"/>
              <w:bottom w:val="nil"/>
              <w:right w:val="nil"/>
            </w:tcBorders>
            <w:shd w:val="clear" w:color="auto" w:fill="auto"/>
            <w:tcMar>
              <w:top w:w="0" w:type="dxa"/>
              <w:left w:w="100" w:type="dxa"/>
              <w:bottom w:w="0" w:type="dxa"/>
              <w:right w:w="100" w:type="dxa"/>
            </w:tcMar>
          </w:tcPr>
          <w:p w14:paraId="58AA5446" w14:textId="77777777" w:rsidR="00D67292" w:rsidRPr="00621087" w:rsidRDefault="00D67292" w:rsidP="00D67292">
            <w:pPr>
              <w:tabs>
                <w:tab w:val="left" w:pos="840"/>
              </w:tabs>
              <w:spacing w:before="240" w:after="240"/>
              <w:ind w:left="300"/>
              <w:jc w:val="center"/>
              <w:rPr>
                <w:rFonts w:eastAsia="Calibri"/>
                <w:sz w:val="20"/>
                <w:szCs w:val="20"/>
              </w:rPr>
            </w:pPr>
            <w:r w:rsidRPr="00621087">
              <w:rPr>
                <w:rFonts w:eastAsia="Calibri"/>
                <w:sz w:val="20"/>
                <w:szCs w:val="20"/>
              </w:rPr>
              <w:t>39.12</w:t>
            </w:r>
          </w:p>
        </w:tc>
        <w:tc>
          <w:tcPr>
            <w:tcW w:w="1005" w:type="dxa"/>
            <w:tcBorders>
              <w:top w:val="nil"/>
              <w:left w:val="nil"/>
              <w:bottom w:val="nil"/>
              <w:right w:val="nil"/>
            </w:tcBorders>
            <w:shd w:val="clear" w:color="auto" w:fill="auto"/>
            <w:tcMar>
              <w:top w:w="0" w:type="dxa"/>
              <w:left w:w="100" w:type="dxa"/>
              <w:bottom w:w="0" w:type="dxa"/>
              <w:right w:w="100" w:type="dxa"/>
            </w:tcMar>
          </w:tcPr>
          <w:p w14:paraId="196FF68C" w14:textId="77777777" w:rsidR="00D67292" w:rsidRPr="00621087" w:rsidRDefault="00D67292" w:rsidP="00D67292">
            <w:pPr>
              <w:tabs>
                <w:tab w:val="left" w:pos="840"/>
              </w:tabs>
              <w:spacing w:before="240" w:after="240"/>
              <w:jc w:val="center"/>
              <w:rPr>
                <w:rFonts w:eastAsia="Calibri"/>
                <w:sz w:val="20"/>
                <w:szCs w:val="20"/>
              </w:rPr>
            </w:pPr>
            <w:r w:rsidRPr="00621087">
              <w:rPr>
                <w:rFonts w:eastAsia="Calibri"/>
                <w:sz w:val="20"/>
                <w:szCs w:val="20"/>
              </w:rPr>
              <w:t>8.391</w:t>
            </w:r>
          </w:p>
        </w:tc>
        <w:tc>
          <w:tcPr>
            <w:tcW w:w="1110" w:type="dxa"/>
            <w:gridSpan w:val="2"/>
            <w:tcBorders>
              <w:top w:val="nil"/>
              <w:left w:val="nil"/>
              <w:bottom w:val="nil"/>
              <w:right w:val="nil"/>
            </w:tcBorders>
            <w:shd w:val="clear" w:color="auto" w:fill="auto"/>
            <w:tcMar>
              <w:top w:w="0" w:type="dxa"/>
              <w:left w:w="100" w:type="dxa"/>
              <w:bottom w:w="0" w:type="dxa"/>
              <w:right w:w="100" w:type="dxa"/>
            </w:tcMar>
          </w:tcPr>
          <w:p w14:paraId="775208A9" w14:textId="77777777" w:rsidR="00D67292" w:rsidRPr="00621087" w:rsidRDefault="00D67292" w:rsidP="00D67292">
            <w:pPr>
              <w:tabs>
                <w:tab w:val="left" w:pos="270"/>
              </w:tabs>
              <w:spacing w:before="240" w:after="240"/>
              <w:ind w:left="-135" w:hanging="105"/>
              <w:jc w:val="center"/>
              <w:rPr>
                <w:rFonts w:eastAsia="Calibri"/>
                <w:sz w:val="20"/>
                <w:szCs w:val="20"/>
              </w:rPr>
            </w:pPr>
            <w:r w:rsidRPr="00621087">
              <w:rPr>
                <w:rFonts w:eastAsia="Calibri"/>
                <w:sz w:val="20"/>
                <w:szCs w:val="20"/>
              </w:rPr>
              <w:t>1.44</w:t>
            </w:r>
          </w:p>
        </w:tc>
        <w:tc>
          <w:tcPr>
            <w:tcW w:w="2160" w:type="dxa"/>
            <w:tcBorders>
              <w:top w:val="nil"/>
              <w:left w:val="nil"/>
              <w:bottom w:val="nil"/>
              <w:right w:val="nil"/>
            </w:tcBorders>
            <w:shd w:val="clear" w:color="auto" w:fill="auto"/>
            <w:tcMar>
              <w:top w:w="0" w:type="dxa"/>
              <w:left w:w="100" w:type="dxa"/>
              <w:bottom w:w="0" w:type="dxa"/>
              <w:right w:w="100" w:type="dxa"/>
            </w:tcMar>
          </w:tcPr>
          <w:p w14:paraId="21233741" w14:textId="77777777" w:rsidR="00D67292" w:rsidRPr="00621087" w:rsidRDefault="00D67292" w:rsidP="00D67292">
            <w:pPr>
              <w:tabs>
                <w:tab w:val="left" w:pos="840"/>
              </w:tabs>
              <w:spacing w:before="240" w:after="240"/>
              <w:ind w:left="-740"/>
              <w:jc w:val="center"/>
              <w:rPr>
                <w:rFonts w:eastAsia="Calibri"/>
                <w:sz w:val="20"/>
                <w:szCs w:val="20"/>
              </w:rPr>
            </w:pPr>
            <w:r w:rsidRPr="00621087">
              <w:rPr>
                <w:rFonts w:eastAsia="Calibri"/>
                <w:sz w:val="20"/>
                <w:szCs w:val="20"/>
              </w:rPr>
              <w:t>0,215</w:t>
            </w:r>
          </w:p>
          <w:p w14:paraId="5F0B75D4" w14:textId="77777777" w:rsidR="00D67292" w:rsidRPr="00621087" w:rsidRDefault="00D67292" w:rsidP="00D67292">
            <w:pPr>
              <w:tabs>
                <w:tab w:val="left" w:pos="840"/>
              </w:tabs>
              <w:spacing w:before="240" w:after="240"/>
              <w:ind w:left="-740"/>
              <w:jc w:val="center"/>
              <w:rPr>
                <w:rFonts w:eastAsia="Calibri"/>
                <w:sz w:val="20"/>
                <w:szCs w:val="20"/>
              </w:rPr>
            </w:pPr>
          </w:p>
        </w:tc>
      </w:tr>
    </w:tbl>
    <w:p w14:paraId="50E5A3F3" w14:textId="77777777" w:rsidR="00D67292" w:rsidRDefault="00D65930" w:rsidP="00D65930">
      <w:pPr>
        <w:pStyle w:val="JSKReferenceItem"/>
        <w:numPr>
          <w:ilvl w:val="0"/>
          <w:numId w:val="0"/>
        </w:numPr>
        <w:rPr>
          <w:bCs/>
          <w:color w:val="000000"/>
          <w:sz w:val="20"/>
          <w:szCs w:val="20"/>
        </w:rPr>
      </w:pPr>
      <w:r>
        <w:rPr>
          <w:bCs/>
          <w:color w:val="000000"/>
          <w:sz w:val="20"/>
          <w:szCs w:val="20"/>
        </w:rPr>
        <w:tab/>
      </w:r>
    </w:p>
    <w:p w14:paraId="798FFE97" w14:textId="77777777" w:rsidR="00D67292" w:rsidRDefault="00D67292" w:rsidP="00D65930">
      <w:pPr>
        <w:pStyle w:val="JSKReferenceItem"/>
        <w:numPr>
          <w:ilvl w:val="0"/>
          <w:numId w:val="0"/>
        </w:numPr>
        <w:rPr>
          <w:bCs/>
          <w:color w:val="000000"/>
          <w:sz w:val="20"/>
          <w:szCs w:val="20"/>
        </w:rPr>
      </w:pPr>
    </w:p>
    <w:p w14:paraId="0127F6E5" w14:textId="77777777" w:rsidR="00D67292" w:rsidRDefault="00D67292" w:rsidP="00D65930">
      <w:pPr>
        <w:pStyle w:val="JSKReferenceItem"/>
        <w:numPr>
          <w:ilvl w:val="0"/>
          <w:numId w:val="0"/>
        </w:numPr>
        <w:rPr>
          <w:bCs/>
          <w:color w:val="000000"/>
          <w:sz w:val="20"/>
          <w:szCs w:val="20"/>
        </w:rPr>
      </w:pPr>
    </w:p>
    <w:p w14:paraId="6A1B9CEB" w14:textId="77777777" w:rsidR="00D67292" w:rsidRDefault="00D67292" w:rsidP="00D65930">
      <w:pPr>
        <w:pStyle w:val="JSKReferenceItem"/>
        <w:numPr>
          <w:ilvl w:val="0"/>
          <w:numId w:val="0"/>
        </w:numPr>
        <w:rPr>
          <w:bCs/>
          <w:color w:val="000000"/>
          <w:sz w:val="20"/>
          <w:szCs w:val="20"/>
        </w:rPr>
      </w:pPr>
    </w:p>
    <w:p w14:paraId="394E5437" w14:textId="77777777" w:rsidR="00D67292" w:rsidRDefault="00D67292" w:rsidP="00D65930">
      <w:pPr>
        <w:pStyle w:val="JSKReferenceItem"/>
        <w:numPr>
          <w:ilvl w:val="0"/>
          <w:numId w:val="0"/>
        </w:numPr>
        <w:rPr>
          <w:bCs/>
          <w:color w:val="000000"/>
          <w:sz w:val="20"/>
          <w:szCs w:val="20"/>
        </w:rPr>
      </w:pPr>
    </w:p>
    <w:p w14:paraId="0E767EFC" w14:textId="77777777" w:rsidR="00D67292" w:rsidRDefault="00D67292" w:rsidP="00D65930">
      <w:pPr>
        <w:pStyle w:val="JSKReferenceItem"/>
        <w:numPr>
          <w:ilvl w:val="0"/>
          <w:numId w:val="0"/>
        </w:numPr>
        <w:rPr>
          <w:bCs/>
          <w:color w:val="000000"/>
          <w:sz w:val="20"/>
          <w:szCs w:val="20"/>
        </w:rPr>
      </w:pPr>
    </w:p>
    <w:p w14:paraId="55633B16" w14:textId="77777777" w:rsidR="00D67292" w:rsidRDefault="00D67292" w:rsidP="00D65930">
      <w:pPr>
        <w:pStyle w:val="JSKReferenceItem"/>
        <w:numPr>
          <w:ilvl w:val="0"/>
          <w:numId w:val="0"/>
        </w:numPr>
        <w:rPr>
          <w:bCs/>
          <w:color w:val="000000"/>
          <w:sz w:val="20"/>
          <w:szCs w:val="20"/>
        </w:rPr>
      </w:pPr>
    </w:p>
    <w:p w14:paraId="2B9857AB" w14:textId="77777777" w:rsidR="00D67292" w:rsidRDefault="00D67292" w:rsidP="00D65930">
      <w:pPr>
        <w:pStyle w:val="JSKReferenceItem"/>
        <w:numPr>
          <w:ilvl w:val="0"/>
          <w:numId w:val="0"/>
        </w:numPr>
        <w:rPr>
          <w:bCs/>
          <w:color w:val="000000"/>
          <w:sz w:val="20"/>
          <w:szCs w:val="20"/>
        </w:rPr>
      </w:pPr>
    </w:p>
    <w:p w14:paraId="47BFCCA5" w14:textId="77777777" w:rsidR="00D67292" w:rsidRDefault="00D67292" w:rsidP="00D65930">
      <w:pPr>
        <w:pStyle w:val="JSKReferenceItem"/>
        <w:numPr>
          <w:ilvl w:val="0"/>
          <w:numId w:val="0"/>
        </w:numPr>
        <w:rPr>
          <w:bCs/>
          <w:color w:val="000000"/>
          <w:sz w:val="20"/>
          <w:szCs w:val="20"/>
        </w:rPr>
      </w:pPr>
    </w:p>
    <w:p w14:paraId="3051CC42" w14:textId="77777777" w:rsidR="00D67292" w:rsidRDefault="00D67292" w:rsidP="00D65930">
      <w:pPr>
        <w:pStyle w:val="JSKReferenceItem"/>
        <w:numPr>
          <w:ilvl w:val="0"/>
          <w:numId w:val="0"/>
        </w:numPr>
        <w:rPr>
          <w:bCs/>
          <w:color w:val="000000"/>
          <w:sz w:val="20"/>
          <w:szCs w:val="20"/>
        </w:rPr>
      </w:pPr>
    </w:p>
    <w:p w14:paraId="59384545" w14:textId="77777777" w:rsidR="00D67292" w:rsidRDefault="00D67292" w:rsidP="00D65930">
      <w:pPr>
        <w:pStyle w:val="JSKReferenceItem"/>
        <w:numPr>
          <w:ilvl w:val="0"/>
          <w:numId w:val="0"/>
        </w:numPr>
        <w:rPr>
          <w:bCs/>
          <w:color w:val="000000"/>
          <w:sz w:val="20"/>
          <w:szCs w:val="20"/>
        </w:rPr>
      </w:pPr>
    </w:p>
    <w:p w14:paraId="79D210CF" w14:textId="77777777" w:rsidR="00D67292" w:rsidRDefault="00D67292" w:rsidP="00D65930">
      <w:pPr>
        <w:pStyle w:val="JSKReferenceItem"/>
        <w:numPr>
          <w:ilvl w:val="0"/>
          <w:numId w:val="0"/>
        </w:numPr>
        <w:rPr>
          <w:bCs/>
          <w:color w:val="000000"/>
          <w:sz w:val="20"/>
          <w:szCs w:val="20"/>
        </w:rPr>
      </w:pPr>
    </w:p>
    <w:p w14:paraId="2C747ABD" w14:textId="77777777" w:rsidR="00D67292" w:rsidRDefault="00D67292" w:rsidP="00D65930">
      <w:pPr>
        <w:pStyle w:val="JSKReferenceItem"/>
        <w:numPr>
          <w:ilvl w:val="0"/>
          <w:numId w:val="0"/>
        </w:numPr>
        <w:rPr>
          <w:bCs/>
          <w:color w:val="000000"/>
          <w:sz w:val="20"/>
          <w:szCs w:val="20"/>
        </w:rPr>
      </w:pPr>
    </w:p>
    <w:p w14:paraId="7EB8C1F9" w14:textId="77777777" w:rsidR="00D67292" w:rsidRDefault="00D67292" w:rsidP="00D65930">
      <w:pPr>
        <w:pStyle w:val="JSKReferenceItem"/>
        <w:numPr>
          <w:ilvl w:val="0"/>
          <w:numId w:val="0"/>
        </w:numPr>
        <w:rPr>
          <w:bCs/>
          <w:color w:val="000000"/>
          <w:sz w:val="20"/>
          <w:szCs w:val="20"/>
        </w:rPr>
      </w:pPr>
    </w:p>
    <w:p w14:paraId="3C43365E" w14:textId="77777777" w:rsidR="00AE2691" w:rsidRDefault="00D67292" w:rsidP="00D65930">
      <w:pPr>
        <w:pStyle w:val="JSKReferenceItem"/>
        <w:numPr>
          <w:ilvl w:val="0"/>
          <w:numId w:val="0"/>
        </w:numPr>
        <w:rPr>
          <w:bCs/>
          <w:color w:val="000000"/>
          <w:sz w:val="20"/>
          <w:szCs w:val="20"/>
        </w:rPr>
      </w:pPr>
      <w:r>
        <w:rPr>
          <w:bCs/>
          <w:color w:val="000000"/>
          <w:sz w:val="20"/>
          <w:szCs w:val="20"/>
        </w:rPr>
        <w:tab/>
      </w:r>
    </w:p>
    <w:p w14:paraId="67434DFA" w14:textId="77777777" w:rsidR="00AE2691" w:rsidRDefault="00AE2691" w:rsidP="00D65930">
      <w:pPr>
        <w:pStyle w:val="JSKReferenceItem"/>
        <w:numPr>
          <w:ilvl w:val="0"/>
          <w:numId w:val="0"/>
        </w:numPr>
        <w:rPr>
          <w:bCs/>
          <w:color w:val="000000"/>
          <w:sz w:val="20"/>
          <w:szCs w:val="20"/>
        </w:rPr>
      </w:pPr>
    </w:p>
    <w:p w14:paraId="06A49E94" w14:textId="4B827806" w:rsidR="00113708" w:rsidRPr="00113708" w:rsidRDefault="00113708" w:rsidP="00D65930">
      <w:pPr>
        <w:pStyle w:val="JSKReferenceItem"/>
        <w:numPr>
          <w:ilvl w:val="0"/>
          <w:numId w:val="0"/>
        </w:numPr>
        <w:rPr>
          <w:bCs/>
          <w:color w:val="000000"/>
          <w:sz w:val="20"/>
          <w:szCs w:val="20"/>
        </w:rPr>
      </w:pPr>
      <w:r w:rsidRPr="00113708">
        <w:rPr>
          <w:bCs/>
          <w:color w:val="000000"/>
          <w:sz w:val="20"/>
          <w:szCs w:val="20"/>
        </w:rPr>
        <w:t>Tabel 2. Terlihat s</w:t>
      </w:r>
      <w:r w:rsidR="00D67292">
        <w:rPr>
          <w:bCs/>
          <w:color w:val="000000"/>
          <w:sz w:val="20"/>
          <w:szCs w:val="20"/>
        </w:rPr>
        <w:t>ejumlah</w:t>
      </w:r>
      <w:r w:rsidRPr="00113708">
        <w:rPr>
          <w:bCs/>
          <w:color w:val="000000"/>
          <w:sz w:val="20"/>
          <w:szCs w:val="20"/>
        </w:rPr>
        <w:t xml:space="preserve"> 34 siswa</w:t>
      </w:r>
      <w:r w:rsidR="00D67292">
        <w:rPr>
          <w:bCs/>
          <w:color w:val="000000"/>
          <w:sz w:val="20"/>
          <w:szCs w:val="20"/>
        </w:rPr>
        <w:t xml:space="preserve"> kelas 7 </w:t>
      </w:r>
      <w:r w:rsidRPr="00113708">
        <w:rPr>
          <w:bCs/>
          <w:color w:val="000000"/>
          <w:sz w:val="20"/>
          <w:szCs w:val="20"/>
        </w:rPr>
        <w:t>rata-rata</w:t>
      </w:r>
      <w:r w:rsidR="00D67292">
        <w:rPr>
          <w:bCs/>
          <w:color w:val="000000"/>
          <w:sz w:val="20"/>
          <w:szCs w:val="20"/>
        </w:rPr>
        <w:t xml:space="preserve"> nilai</w:t>
      </w:r>
      <w:r w:rsidRPr="00113708">
        <w:rPr>
          <w:bCs/>
          <w:color w:val="000000"/>
          <w:sz w:val="20"/>
          <w:szCs w:val="20"/>
        </w:rPr>
        <w:t xml:space="preserve"> pemahaman adiksi game online sebelum diberikan psikoedukasi adalah 32,206 dan setelah diberikan psikoedukasi </w:t>
      </w:r>
      <w:r w:rsidR="00D67292">
        <w:rPr>
          <w:bCs/>
          <w:color w:val="000000"/>
          <w:sz w:val="20"/>
          <w:szCs w:val="20"/>
        </w:rPr>
        <w:t>mengalami p</w:t>
      </w:r>
      <w:r w:rsidRPr="00113708">
        <w:rPr>
          <w:bCs/>
          <w:color w:val="000000"/>
          <w:sz w:val="20"/>
          <w:szCs w:val="20"/>
        </w:rPr>
        <w:t>eningkat</w:t>
      </w:r>
      <w:r w:rsidR="00D67292">
        <w:rPr>
          <w:bCs/>
          <w:color w:val="000000"/>
          <w:sz w:val="20"/>
          <w:szCs w:val="20"/>
        </w:rPr>
        <w:t>an</w:t>
      </w:r>
      <w:r w:rsidRPr="00113708">
        <w:rPr>
          <w:bCs/>
          <w:color w:val="000000"/>
          <w:sz w:val="20"/>
          <w:szCs w:val="20"/>
        </w:rPr>
        <w:t xml:space="preserve"> menjadi 39,118. Hal ini me</w:t>
      </w:r>
      <w:r w:rsidR="00D67292">
        <w:rPr>
          <w:bCs/>
          <w:color w:val="000000"/>
          <w:sz w:val="20"/>
          <w:szCs w:val="20"/>
        </w:rPr>
        <w:t>mbuktikan</w:t>
      </w:r>
      <w:r w:rsidRPr="00113708">
        <w:rPr>
          <w:bCs/>
          <w:color w:val="000000"/>
          <w:sz w:val="20"/>
          <w:szCs w:val="20"/>
        </w:rPr>
        <w:t xml:space="preserve"> adanya peningkatan</w:t>
      </w:r>
      <w:r w:rsidR="00D67292">
        <w:rPr>
          <w:bCs/>
          <w:color w:val="000000"/>
          <w:sz w:val="20"/>
          <w:szCs w:val="20"/>
        </w:rPr>
        <w:t xml:space="preserve"> dalam</w:t>
      </w:r>
      <w:r w:rsidRPr="00113708">
        <w:rPr>
          <w:bCs/>
          <w:color w:val="000000"/>
          <w:sz w:val="20"/>
          <w:szCs w:val="20"/>
        </w:rPr>
        <w:t xml:space="preserve"> pemahaman </w:t>
      </w:r>
      <w:r w:rsidR="00D67292">
        <w:rPr>
          <w:bCs/>
          <w:color w:val="000000"/>
          <w:sz w:val="20"/>
          <w:szCs w:val="20"/>
        </w:rPr>
        <w:t xml:space="preserve">adiksi </w:t>
      </w:r>
      <w:r w:rsidRPr="00113708">
        <w:rPr>
          <w:bCs/>
          <w:color w:val="000000"/>
          <w:sz w:val="20"/>
          <w:szCs w:val="20"/>
        </w:rPr>
        <w:t>game online pada siswa SMP Negeri 3 Candi</w:t>
      </w:r>
      <w:r w:rsidR="00D67292">
        <w:rPr>
          <w:bCs/>
          <w:color w:val="000000"/>
          <w:sz w:val="20"/>
          <w:szCs w:val="20"/>
        </w:rPr>
        <w:t xml:space="preserve"> kelas 7</w:t>
      </w:r>
      <w:r w:rsidRPr="00113708">
        <w:rPr>
          <w:bCs/>
          <w:color w:val="000000"/>
          <w:sz w:val="20"/>
          <w:szCs w:val="20"/>
        </w:rPr>
        <w:t xml:space="preserve"> setelah diberikan psikoedukasi.</w:t>
      </w:r>
    </w:p>
    <w:p w14:paraId="74644930" w14:textId="77777777" w:rsidR="00113708" w:rsidRPr="00113708" w:rsidRDefault="00113708" w:rsidP="00113708">
      <w:pPr>
        <w:pStyle w:val="JSKReferenceItem"/>
        <w:rPr>
          <w:bCs/>
          <w:color w:val="000000"/>
          <w:sz w:val="20"/>
          <w:szCs w:val="20"/>
        </w:rPr>
      </w:pPr>
    </w:p>
    <w:p w14:paraId="4658A3D5" w14:textId="58221E87" w:rsidR="00113708" w:rsidRPr="00113708" w:rsidRDefault="00113708" w:rsidP="00113708">
      <w:pPr>
        <w:pStyle w:val="JSKReferenceItem"/>
        <w:rPr>
          <w:bCs/>
          <w:color w:val="000000"/>
          <w:sz w:val="20"/>
          <w:szCs w:val="20"/>
        </w:rPr>
      </w:pPr>
    </w:p>
    <w:p w14:paraId="519203B6" w14:textId="2FF9F663" w:rsidR="00113708" w:rsidRPr="00D65930" w:rsidRDefault="00D65930" w:rsidP="00113708">
      <w:pPr>
        <w:pStyle w:val="JSKReferenceItem"/>
        <w:rPr>
          <w:b/>
          <w:color w:val="000000"/>
          <w:sz w:val="20"/>
          <w:szCs w:val="20"/>
        </w:rPr>
      </w:pPr>
      <w:r>
        <w:rPr>
          <w:noProof/>
        </w:rPr>
        <w:drawing>
          <wp:anchor distT="114300" distB="114300" distL="114300" distR="114300" simplePos="0" relativeHeight="251670528" behindDoc="0" locked="0" layoutInCell="1" hidden="0" allowOverlap="1" wp14:anchorId="1899A8B6" wp14:editId="66BC60AF">
            <wp:simplePos x="0" y="0"/>
            <wp:positionH relativeFrom="column">
              <wp:posOffset>1814830</wp:posOffset>
            </wp:positionH>
            <wp:positionV relativeFrom="paragraph">
              <wp:posOffset>402590</wp:posOffset>
            </wp:positionV>
            <wp:extent cx="1816100" cy="1416050"/>
            <wp:effectExtent l="0" t="0" r="0" b="0"/>
            <wp:wrapTopAndBottom distT="114300" distB="114300"/>
            <wp:docPr id="9" name="image1.png" descr="A line with black dots and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1.png" descr="A line with black dots and white text&#10;&#10;Description automatically generated"/>
                    <pic:cNvPicPr preferRelativeResize="0"/>
                  </pic:nvPicPr>
                  <pic:blipFill>
                    <a:blip r:embed="rId14"/>
                    <a:srcRect/>
                    <a:stretch>
                      <a:fillRect/>
                    </a:stretch>
                  </pic:blipFill>
                  <pic:spPr>
                    <a:xfrm>
                      <a:off x="0" y="0"/>
                      <a:ext cx="1816100" cy="1416050"/>
                    </a:xfrm>
                    <a:prstGeom prst="rect">
                      <a:avLst/>
                    </a:prstGeom>
                    <a:ln/>
                  </pic:spPr>
                </pic:pic>
              </a:graphicData>
            </a:graphic>
            <wp14:sizeRelH relativeFrom="margin">
              <wp14:pctWidth>0</wp14:pctWidth>
            </wp14:sizeRelH>
            <wp14:sizeRelV relativeFrom="margin">
              <wp14:pctHeight>0</wp14:pctHeight>
            </wp14:sizeRelV>
          </wp:anchor>
        </w:drawing>
      </w:r>
      <w:r>
        <w:rPr>
          <w:bCs/>
          <w:color w:val="000000"/>
          <w:sz w:val="20"/>
          <w:szCs w:val="20"/>
        </w:rPr>
        <w:tab/>
      </w:r>
      <w:r w:rsidR="00113708" w:rsidRPr="00D65930">
        <w:rPr>
          <w:b/>
          <w:color w:val="000000"/>
          <w:sz w:val="20"/>
          <w:szCs w:val="20"/>
        </w:rPr>
        <w:t>Gambar 2. Peningkatan Pemahaman Tentang Kecanduan Game Online</w:t>
      </w:r>
    </w:p>
    <w:p w14:paraId="69A53515" w14:textId="6A042A32" w:rsidR="00113708" w:rsidRPr="00113708" w:rsidRDefault="00113708" w:rsidP="00113708">
      <w:pPr>
        <w:pStyle w:val="JSKReferenceItem"/>
        <w:rPr>
          <w:bCs/>
          <w:color w:val="000000"/>
          <w:sz w:val="20"/>
          <w:szCs w:val="20"/>
        </w:rPr>
      </w:pPr>
    </w:p>
    <w:p w14:paraId="01F249EA" w14:textId="4FF59892" w:rsidR="00113708" w:rsidRPr="00113708" w:rsidRDefault="00D65930" w:rsidP="00113708">
      <w:pPr>
        <w:pStyle w:val="JSKReferenceItem"/>
        <w:rPr>
          <w:bCs/>
          <w:color w:val="000000"/>
          <w:sz w:val="20"/>
          <w:szCs w:val="20"/>
        </w:rPr>
      </w:pPr>
      <w:r>
        <w:rPr>
          <w:bCs/>
          <w:color w:val="000000"/>
          <w:sz w:val="20"/>
          <w:szCs w:val="20"/>
        </w:rPr>
        <w:tab/>
      </w:r>
      <w:r w:rsidR="00113708" w:rsidRPr="00113708">
        <w:rPr>
          <w:bCs/>
          <w:color w:val="000000"/>
          <w:sz w:val="20"/>
          <w:szCs w:val="20"/>
        </w:rPr>
        <w:t>Gambar 2</w:t>
      </w:r>
      <w:r w:rsidR="00F23CFC">
        <w:rPr>
          <w:bCs/>
          <w:color w:val="000000"/>
          <w:sz w:val="20"/>
          <w:szCs w:val="20"/>
        </w:rPr>
        <w:t>. M</w:t>
      </w:r>
      <w:r w:rsidR="00113708" w:rsidRPr="00113708">
        <w:rPr>
          <w:bCs/>
          <w:color w:val="000000"/>
          <w:sz w:val="20"/>
          <w:szCs w:val="20"/>
        </w:rPr>
        <w:t>enunjukkan hasil sebelum dan sesudah pemberian psikoedukasi, terdapat peningkatan pemahaman tentang kecanduan game online dan upaya melalui strategi peningkatan kontrol diri.</w:t>
      </w:r>
    </w:p>
    <w:p w14:paraId="04BDCE80" w14:textId="21F67046" w:rsidR="00113708" w:rsidRPr="00D65930" w:rsidRDefault="00113708" w:rsidP="00D65930">
      <w:pPr>
        <w:pStyle w:val="JSKReferenceItem"/>
        <w:rPr>
          <w:bCs/>
          <w:color w:val="000000"/>
          <w:sz w:val="20"/>
          <w:szCs w:val="20"/>
        </w:rPr>
      </w:pPr>
      <w:r w:rsidRPr="00113708">
        <w:rPr>
          <w:bCs/>
          <w:color w:val="000000"/>
          <w:sz w:val="20"/>
          <w:szCs w:val="20"/>
        </w:rPr>
        <w:t>Berdasarkan hasil tes, tidak ada peserta yang mengalami penurunan nilai pemahaman dan hanya tiga siswa yang nilai pemahamannya konstan (tidak ada peningkatan). Oleh karena itu, dapat disimpulkan bahwa psikoedukasi untuk mencegah kecanduan game online melalui peningkatan kontrol diri dapat dikatakan berhasil mengubah pemahaman peserta untuk meningkatkan kontrol diri dalam menggunakan game online.</w:t>
      </w:r>
    </w:p>
    <w:p w14:paraId="58368A47" w14:textId="4478F8AA" w:rsidR="00113708" w:rsidRPr="00D65930" w:rsidRDefault="00D65930" w:rsidP="00D65930">
      <w:pPr>
        <w:pStyle w:val="JSKReferenceItem"/>
        <w:rPr>
          <w:bCs/>
          <w:color w:val="000000"/>
          <w:sz w:val="20"/>
          <w:szCs w:val="20"/>
        </w:rPr>
      </w:pPr>
      <w:r>
        <w:rPr>
          <w:bCs/>
          <w:color w:val="000000"/>
          <w:sz w:val="20"/>
          <w:szCs w:val="20"/>
        </w:rPr>
        <w:tab/>
      </w:r>
      <w:r w:rsidR="00113708" w:rsidRPr="00113708">
        <w:rPr>
          <w:bCs/>
          <w:color w:val="000000"/>
          <w:sz w:val="20"/>
          <w:szCs w:val="20"/>
        </w:rPr>
        <w:t>Psikoedukasi kontrol diri dalam mencegah kecanduan game online mampu membantu siswa memahami lebih baik pengetahuan kontrol diri dalam mencegah kecanduan game online. Hal ini sejalan dengan penelitian Astati, Rimba, dan Citra (2020) yang menyebutkan</w:t>
      </w:r>
      <w:r w:rsidR="00D67292">
        <w:rPr>
          <w:bCs/>
          <w:color w:val="000000"/>
          <w:sz w:val="20"/>
          <w:szCs w:val="20"/>
        </w:rPr>
        <w:t xml:space="preserve"> terkait</w:t>
      </w:r>
      <w:r w:rsidR="00113708" w:rsidRPr="00113708">
        <w:rPr>
          <w:bCs/>
          <w:color w:val="000000"/>
          <w:sz w:val="20"/>
          <w:szCs w:val="20"/>
        </w:rPr>
        <w:t xml:space="preserve"> kontrol diri dengan </w:t>
      </w:r>
      <w:r w:rsidR="00D67292">
        <w:rPr>
          <w:bCs/>
          <w:color w:val="000000"/>
          <w:sz w:val="20"/>
          <w:szCs w:val="20"/>
        </w:rPr>
        <w:t>adiksi</w:t>
      </w:r>
      <w:r w:rsidR="00113708" w:rsidRPr="00113708">
        <w:rPr>
          <w:bCs/>
          <w:color w:val="000000"/>
          <w:sz w:val="20"/>
          <w:szCs w:val="20"/>
        </w:rPr>
        <w:t xml:space="preserve"> game online mempunyai hubungan</w:t>
      </w:r>
      <w:r w:rsidR="00D67292">
        <w:rPr>
          <w:bCs/>
          <w:color w:val="000000"/>
          <w:sz w:val="20"/>
          <w:szCs w:val="20"/>
        </w:rPr>
        <w:t xml:space="preserve"> </w:t>
      </w:r>
      <w:r w:rsidR="00113708" w:rsidRPr="00113708">
        <w:rPr>
          <w:bCs/>
          <w:color w:val="000000"/>
          <w:sz w:val="20"/>
          <w:szCs w:val="20"/>
        </w:rPr>
        <w:t>signifikan [12].</w:t>
      </w:r>
      <w:r>
        <w:rPr>
          <w:bCs/>
          <w:color w:val="000000"/>
          <w:sz w:val="20"/>
          <w:szCs w:val="20"/>
        </w:rPr>
        <w:t xml:space="preserve"> </w:t>
      </w:r>
      <w:r w:rsidR="00113708" w:rsidRPr="00D65930">
        <w:rPr>
          <w:bCs/>
          <w:color w:val="000000"/>
          <w:sz w:val="20"/>
          <w:szCs w:val="20"/>
        </w:rPr>
        <w:t>Psikoedukasi kontrol diri dalam mencegah kecanduan game online merupakan bentuk pemberian informasi kepada siswa mengenai kecanduan game online ditinjau dari ciri-ciri dan dampak yang dialami oleh seseorang yang kecanduan game online. Selain itu, peningkatan pemahaman dalam upaya pencegahan kecanduan game online melalui strategi peningkatan kontrol diri [13].</w:t>
      </w:r>
      <w:r>
        <w:rPr>
          <w:bCs/>
          <w:color w:val="000000"/>
          <w:sz w:val="20"/>
          <w:szCs w:val="20"/>
        </w:rPr>
        <w:t xml:space="preserve"> </w:t>
      </w:r>
      <w:r w:rsidR="00113708" w:rsidRPr="00D65930">
        <w:rPr>
          <w:bCs/>
          <w:color w:val="000000"/>
          <w:sz w:val="20"/>
          <w:szCs w:val="20"/>
        </w:rPr>
        <w:t xml:space="preserve">Penyampaian psikoedukasi menggunakan bahasa dan metode yang sederhana sehingga mudah dipahami oleh siswa SMP. Yakni disertai dengan tayangan video terkait makna dan dampaknya, serta diakhiri dengan sesi diskusi bersama [14]. Pemahaman yang diberikan kepada siswa mengenai </w:t>
      </w:r>
      <w:r w:rsidR="00D67292">
        <w:rPr>
          <w:bCs/>
          <w:color w:val="000000"/>
          <w:sz w:val="20"/>
          <w:szCs w:val="20"/>
        </w:rPr>
        <w:t>adiksi</w:t>
      </w:r>
      <w:r w:rsidR="00113708" w:rsidRPr="00D65930">
        <w:rPr>
          <w:bCs/>
          <w:color w:val="000000"/>
          <w:sz w:val="20"/>
          <w:szCs w:val="20"/>
        </w:rPr>
        <w:t xml:space="preserve"> game online ditinjau dari ciri-ciri seseorang yang mengalami </w:t>
      </w:r>
      <w:r w:rsidR="00D67292">
        <w:rPr>
          <w:bCs/>
          <w:color w:val="000000"/>
          <w:sz w:val="20"/>
          <w:szCs w:val="20"/>
        </w:rPr>
        <w:t>adiksi</w:t>
      </w:r>
      <w:r w:rsidR="00113708" w:rsidRPr="00D65930">
        <w:rPr>
          <w:bCs/>
          <w:color w:val="000000"/>
          <w:sz w:val="20"/>
          <w:szCs w:val="20"/>
        </w:rPr>
        <w:t xml:space="preserve"> game online dan dampak</w:t>
      </w:r>
      <w:r w:rsidR="00D67292">
        <w:rPr>
          <w:bCs/>
          <w:color w:val="000000"/>
          <w:sz w:val="20"/>
          <w:szCs w:val="20"/>
        </w:rPr>
        <w:t>nya</w:t>
      </w:r>
      <w:r w:rsidR="00113708" w:rsidRPr="00D65930">
        <w:rPr>
          <w:bCs/>
          <w:color w:val="000000"/>
          <w:sz w:val="20"/>
          <w:szCs w:val="20"/>
        </w:rPr>
        <w:t xml:space="preserve">, serta upaya pencegahan </w:t>
      </w:r>
      <w:r w:rsidR="00D67292">
        <w:rPr>
          <w:bCs/>
          <w:color w:val="000000"/>
          <w:sz w:val="20"/>
          <w:szCs w:val="20"/>
        </w:rPr>
        <w:t>adiksi</w:t>
      </w:r>
      <w:r w:rsidR="00113708" w:rsidRPr="00D65930">
        <w:rPr>
          <w:bCs/>
          <w:color w:val="000000"/>
          <w:sz w:val="20"/>
          <w:szCs w:val="20"/>
        </w:rPr>
        <w:t xml:space="preserve"> game online melalui meningkatkan kontrol diri</w:t>
      </w:r>
      <w:r w:rsidR="00D67292">
        <w:rPr>
          <w:bCs/>
          <w:color w:val="000000"/>
          <w:sz w:val="20"/>
          <w:szCs w:val="20"/>
        </w:rPr>
        <w:t xml:space="preserve"> siswa</w:t>
      </w:r>
      <w:r w:rsidR="00113708" w:rsidRPr="00D65930">
        <w:rPr>
          <w:bCs/>
          <w:color w:val="000000"/>
          <w:sz w:val="20"/>
          <w:szCs w:val="20"/>
        </w:rPr>
        <w:t>. Melalui diskusi bersama diharapkan siswa lebih aktif dan mudah memahami apa yang disampaikan.</w:t>
      </w:r>
    </w:p>
    <w:p w14:paraId="6F550AFB" w14:textId="7F59D6B0" w:rsidR="00113708" w:rsidRPr="00D65930" w:rsidRDefault="00D65930" w:rsidP="00D65930">
      <w:pPr>
        <w:pStyle w:val="JSKReferenceItem"/>
        <w:rPr>
          <w:bCs/>
          <w:color w:val="000000"/>
          <w:sz w:val="20"/>
          <w:szCs w:val="20"/>
        </w:rPr>
      </w:pPr>
      <w:r>
        <w:rPr>
          <w:bCs/>
          <w:color w:val="000000"/>
          <w:sz w:val="20"/>
          <w:szCs w:val="20"/>
        </w:rPr>
        <w:tab/>
      </w:r>
      <w:r w:rsidR="00113708" w:rsidRPr="00D65930">
        <w:rPr>
          <w:bCs/>
          <w:color w:val="000000"/>
          <w:sz w:val="20"/>
          <w:szCs w:val="20"/>
        </w:rPr>
        <w:t xml:space="preserve">Hasil kontrol diri tentang kecanduan game online didukung oleh penelitian Renidayati dan Suhaimi [15], Pratanti dan Wiryo Nuryono [16], Ningsih dan Hidayati [17] bahwa melalui kontrol diri dan pengawasan orang tua serta konstruksi orang tua </w:t>
      </w:r>
      <w:r w:rsidR="00D67292">
        <w:rPr>
          <w:bCs/>
          <w:color w:val="000000"/>
          <w:sz w:val="20"/>
          <w:szCs w:val="20"/>
        </w:rPr>
        <w:t>terkait</w:t>
      </w:r>
      <w:r w:rsidR="00113708" w:rsidRPr="00D65930">
        <w:rPr>
          <w:bCs/>
          <w:color w:val="000000"/>
          <w:sz w:val="20"/>
          <w:szCs w:val="20"/>
        </w:rPr>
        <w:t xml:space="preserve"> dampak </w:t>
      </w:r>
      <w:r w:rsidR="00D67292">
        <w:rPr>
          <w:bCs/>
          <w:color w:val="000000"/>
          <w:sz w:val="20"/>
          <w:szCs w:val="20"/>
        </w:rPr>
        <w:t>dari</w:t>
      </w:r>
      <w:r w:rsidR="00113708" w:rsidRPr="00D65930">
        <w:rPr>
          <w:bCs/>
          <w:color w:val="000000"/>
          <w:sz w:val="20"/>
          <w:szCs w:val="20"/>
        </w:rPr>
        <w:t xml:space="preserve"> </w:t>
      </w:r>
      <w:r w:rsidR="00D67292">
        <w:rPr>
          <w:bCs/>
          <w:color w:val="000000"/>
          <w:sz w:val="20"/>
          <w:szCs w:val="20"/>
        </w:rPr>
        <w:t>adiksi</w:t>
      </w:r>
      <w:r w:rsidR="00113708" w:rsidRPr="00D65930">
        <w:rPr>
          <w:bCs/>
          <w:color w:val="000000"/>
          <w:sz w:val="20"/>
          <w:szCs w:val="20"/>
        </w:rPr>
        <w:t xml:space="preserve"> game online kepada setiap </w:t>
      </w:r>
      <w:r w:rsidR="00B3121B">
        <w:rPr>
          <w:bCs/>
          <w:color w:val="000000"/>
          <w:sz w:val="20"/>
          <w:szCs w:val="20"/>
        </w:rPr>
        <w:t>anak-anaknya</w:t>
      </w:r>
      <w:r w:rsidR="00113708" w:rsidRPr="00D65930">
        <w:rPr>
          <w:bCs/>
          <w:color w:val="000000"/>
          <w:sz w:val="20"/>
          <w:szCs w:val="20"/>
        </w:rPr>
        <w:t xml:space="preserve"> dalam mengurangi </w:t>
      </w:r>
      <w:r w:rsidR="00113708" w:rsidRPr="00D65930">
        <w:rPr>
          <w:bCs/>
          <w:color w:val="000000"/>
          <w:sz w:val="20"/>
          <w:szCs w:val="20"/>
        </w:rPr>
        <w:lastRenderedPageBreak/>
        <w:t>online kondisi kecanduan game online [18]. Penelitian Rosini dkk [19] menunjukkan bahwa dalam memberikan edukasi mengenai dampak negatif game online, wawasan dan pengetahuan siswa meningkat. Selain itu berdasarkan penelitian Huda dkk [20], dalam mengembangkan kontrol diri pada siswa terdapat kedisiplinan dalam mengendalikan perilaku siswa dalam mengatasi kecanduan game online.</w:t>
      </w:r>
      <w:r>
        <w:rPr>
          <w:bCs/>
          <w:color w:val="000000"/>
          <w:sz w:val="20"/>
          <w:szCs w:val="20"/>
        </w:rPr>
        <w:t xml:space="preserve"> </w:t>
      </w:r>
      <w:r w:rsidR="00113708" w:rsidRPr="00D65930">
        <w:rPr>
          <w:bCs/>
          <w:color w:val="000000"/>
          <w:sz w:val="20"/>
          <w:szCs w:val="20"/>
        </w:rPr>
        <w:t>Berdasarkan faktor lingkungan seperti tidak pernah menerima materi atau pembelajaran tentang bahaya kecanduan game online baik di rumah maupun di sekolah karena dianggap sebagai sesuatu yang sepele atau biasa saja. Sehingga rasa ingin tahu siswa yang tinggi membuat peserta antusias mengikuti psikoedukasi. Hal ini menjadi salah satu faktor peningkatan pengetahuan mengenai kecanduan game online dan peningkatan kontrol diri pada siswa SMP setelah diberikan psikoedukasi.</w:t>
      </w:r>
    </w:p>
    <w:p w14:paraId="24A80EC9" w14:textId="6874B33F" w:rsidR="00113708" w:rsidRPr="005B48DF" w:rsidRDefault="00113708" w:rsidP="005B48DF">
      <w:pPr>
        <w:pStyle w:val="JSKReferenceItem"/>
        <w:rPr>
          <w:bCs/>
          <w:sz w:val="20"/>
          <w:szCs w:val="20"/>
        </w:rPr>
      </w:pPr>
      <w:r w:rsidRPr="00113708">
        <w:rPr>
          <w:bCs/>
          <w:color w:val="000000"/>
          <w:sz w:val="20"/>
          <w:szCs w:val="20"/>
        </w:rPr>
        <w:t>Oleh karena itu, penting untuk meningkatkan pemahaman mengenai pencegahan kecanduan game online melalui kontrol diri dan kedisiplinan untuk dapat membantu siswa membentuk kontrol diri yang lebih baik dalam menghindari bermain game online secara berlebihan, baik dari orang tua maupun diri sendiri.</w:t>
      </w:r>
    </w:p>
    <w:p w14:paraId="7B63CE76" w14:textId="77777777" w:rsidR="005B48DF" w:rsidRPr="005B48DF" w:rsidRDefault="005B48DF" w:rsidP="005B48DF">
      <w:pPr>
        <w:pStyle w:val="JSKReferenceItem"/>
        <w:rPr>
          <w:bCs/>
          <w:sz w:val="20"/>
          <w:szCs w:val="20"/>
        </w:rPr>
      </w:pPr>
    </w:p>
    <w:p w14:paraId="1AD5BA21" w14:textId="510DB80D" w:rsidR="00365AE6" w:rsidRDefault="00F23CFC">
      <w:pPr>
        <w:pStyle w:val="Heading1"/>
        <w:numPr>
          <w:ilvl w:val="0"/>
          <w:numId w:val="3"/>
        </w:numPr>
        <w:rPr>
          <w:sz w:val="24"/>
          <w:szCs w:val="24"/>
        </w:rPr>
      </w:pPr>
      <w:r>
        <w:rPr>
          <w:sz w:val="24"/>
          <w:szCs w:val="24"/>
        </w:rPr>
        <w:t>IV. Simpulan</w:t>
      </w:r>
    </w:p>
    <w:p w14:paraId="31998109" w14:textId="7FBD261F" w:rsidR="00F23CFC" w:rsidRPr="00F23CFC" w:rsidRDefault="00F23CFC" w:rsidP="00F23CFC">
      <w:pPr>
        <w:pStyle w:val="JSKReferenceItem"/>
        <w:rPr>
          <w:sz w:val="20"/>
          <w:szCs w:val="20"/>
        </w:rPr>
      </w:pPr>
      <w:r>
        <w:rPr>
          <w:sz w:val="20"/>
          <w:szCs w:val="20"/>
        </w:rPr>
        <w:tab/>
      </w:r>
      <w:r w:rsidRPr="00F23CFC">
        <w:rPr>
          <w:sz w:val="20"/>
          <w:szCs w:val="20"/>
        </w:rPr>
        <w:t xml:space="preserve">Merujuk pada hasil kegiatan psikoedukasi terkait pencegahan </w:t>
      </w:r>
      <w:r w:rsidR="00B3121B">
        <w:rPr>
          <w:sz w:val="20"/>
          <w:szCs w:val="20"/>
        </w:rPr>
        <w:t>adiksi</w:t>
      </w:r>
      <w:r w:rsidRPr="00F23CFC">
        <w:rPr>
          <w:sz w:val="20"/>
          <w:szCs w:val="20"/>
        </w:rPr>
        <w:t xml:space="preserve"> game online melalui peningkatan kontrol diri, disimpulkan</w:t>
      </w:r>
      <w:r w:rsidR="00B3121B">
        <w:rPr>
          <w:sz w:val="20"/>
          <w:szCs w:val="20"/>
        </w:rPr>
        <w:t xml:space="preserve"> kegiatan psikoedukasi</w:t>
      </w:r>
      <w:r w:rsidRPr="00F23CFC">
        <w:rPr>
          <w:sz w:val="20"/>
          <w:szCs w:val="20"/>
        </w:rPr>
        <w:t xml:space="preserve"> sudah sesuai dengan metode pelaksanaan yang dirancang. Dengan memberikan psikoedukasi, siswa SMP dapat memiliki pengetahuan dan pemahaman </w:t>
      </w:r>
      <w:r w:rsidR="00B3121B">
        <w:rPr>
          <w:sz w:val="20"/>
          <w:szCs w:val="20"/>
        </w:rPr>
        <w:t>terkait</w:t>
      </w:r>
      <w:r w:rsidRPr="00F23CFC">
        <w:rPr>
          <w:sz w:val="20"/>
          <w:szCs w:val="20"/>
        </w:rPr>
        <w:t xml:space="preserve"> kontrol diri, </w:t>
      </w:r>
      <w:r w:rsidR="00B3121B">
        <w:rPr>
          <w:sz w:val="20"/>
          <w:szCs w:val="20"/>
        </w:rPr>
        <w:t>adiksi atau kecanduan</w:t>
      </w:r>
      <w:r w:rsidRPr="00F23CFC">
        <w:rPr>
          <w:sz w:val="20"/>
          <w:szCs w:val="20"/>
        </w:rPr>
        <w:t xml:space="preserve"> game online</w:t>
      </w:r>
      <w:r w:rsidR="00B3121B">
        <w:rPr>
          <w:sz w:val="20"/>
          <w:szCs w:val="20"/>
        </w:rPr>
        <w:t xml:space="preserve"> </w:t>
      </w:r>
      <w:r w:rsidRPr="00F23CFC">
        <w:rPr>
          <w:sz w:val="20"/>
          <w:szCs w:val="20"/>
        </w:rPr>
        <w:t xml:space="preserve">dan cara mengendalikan diri dengan baik sehingga dapat menggunakan game online </w:t>
      </w:r>
      <w:r w:rsidR="00B3121B">
        <w:rPr>
          <w:sz w:val="20"/>
          <w:szCs w:val="20"/>
        </w:rPr>
        <w:t>secara</w:t>
      </w:r>
      <w:r w:rsidRPr="00F23CFC">
        <w:rPr>
          <w:sz w:val="20"/>
          <w:szCs w:val="20"/>
        </w:rPr>
        <w:t xml:space="preserve"> tepat. Kegiatan psikoedukasi dalam memberikan pemahaman tentang peningkatan kontrol diri untuk mencegah kecanduan game online memberikan dampak positif pada setiap siswa dengan meningkatkan wawasan pentingnya kontrol diri dalam mencegah kecanduan game online. Diharapkan siswa mampu menerapkannya dalam kehidupan sehari-hari dengan teknik yang telah diberikan dalam kegiatan psikoedukasi. Berdasarkan hasil analisis psikoedukasi yang diberikan pada siswa SMP terdapat peningkatan pemahaman pencegahan kecanduan game online melalui peningkatan kontrol diri.</w:t>
      </w:r>
    </w:p>
    <w:p w14:paraId="1752364B" w14:textId="1AB1F645" w:rsidR="00365AE6" w:rsidRPr="00F23CFC" w:rsidRDefault="00F23CFC" w:rsidP="00F23CFC">
      <w:pPr>
        <w:pStyle w:val="JSKReferenceItem"/>
        <w:rPr>
          <w:sz w:val="20"/>
          <w:szCs w:val="20"/>
        </w:rPr>
      </w:pPr>
      <w:r>
        <w:rPr>
          <w:sz w:val="20"/>
          <w:szCs w:val="20"/>
        </w:rPr>
        <w:tab/>
      </w:r>
      <w:r w:rsidRPr="00F23CFC">
        <w:rPr>
          <w:sz w:val="20"/>
          <w:szCs w:val="20"/>
        </w:rPr>
        <w:t>Berdasarkan hasil tersebut, diharapkan guru dan orang tua dapat memperluas wawasannya mengenai pencegahan kecanduan game online melalui penyampaian edukasi secara sederhana dan melalui media pembelajaran seperti alat peraga, gambar dan video untuk memudahkan siswa. anak untuk memahami informasi yang diperoleh dan mengawasi anak untuk tidak bermain game secara berlebihan.</w:t>
      </w:r>
      <w:r>
        <w:rPr>
          <w:sz w:val="20"/>
          <w:szCs w:val="20"/>
        </w:rPr>
        <w:t xml:space="preserve"> </w:t>
      </w:r>
      <w:r w:rsidRPr="00F23CFC">
        <w:rPr>
          <w:sz w:val="20"/>
          <w:szCs w:val="20"/>
        </w:rPr>
        <w:t>Salah satu faktor meningkatnya kecanduan game online pada siswa SMP adalah kurangnya kontrol diri pada siswa. Hal ini bisa terjadi karena kurangnya pengetahuan sehingga diperlukan tambahan pengetahuan. Salah satu cara untuk menambah pengetahuan tentang pengertian dan dampak kecanduan game online serta upaya mengatasi kecanduan game online adalah dengan memberikan psikoedukasi dan kontrol diri kecanduan game online, dan diharapkan dapat mencegah perilaku kecanduan game online yang dapat membuat tingkat kecanduan game online meningkat. kecanduan game online meningkat. ke tingkat berikutnya.</w:t>
      </w:r>
      <w:r>
        <w:rPr>
          <w:sz w:val="20"/>
          <w:szCs w:val="20"/>
        </w:rPr>
        <w:t xml:space="preserve"> </w:t>
      </w:r>
      <w:r w:rsidRPr="00F23CFC">
        <w:rPr>
          <w:sz w:val="20"/>
          <w:szCs w:val="20"/>
        </w:rPr>
        <w:t>Bagi peneliti selanjutnya sebaiknya dapat lebih sering memberikan psikoedukasi dan dapat melangkah lebih jauh dari apa pun yang telah diberikan dalam psikoedukasi serta dapat mengetahui pengaruh persistensi psikoedukasi dalam jangka waktu yang lama dan tentunya memberikan dampak positif khususnya bagi pelajar.</w:t>
      </w:r>
      <w:r w:rsidRPr="00F23CFC">
        <w:rPr>
          <w:sz w:val="24"/>
        </w:rPr>
        <w:t xml:space="preserve"> </w:t>
      </w:r>
    </w:p>
    <w:p w14:paraId="434B4C07" w14:textId="77777777" w:rsidR="00F23CFC" w:rsidRPr="00F23CFC" w:rsidRDefault="00F23CFC" w:rsidP="00F23CFC">
      <w:pPr>
        <w:pStyle w:val="JSKReferenceItem"/>
        <w:numPr>
          <w:ilvl w:val="0"/>
          <w:numId w:val="0"/>
        </w:numPr>
        <w:rPr>
          <w:sz w:val="20"/>
          <w:szCs w:val="20"/>
        </w:rPr>
      </w:pPr>
    </w:p>
    <w:p w14:paraId="7A3E1014" w14:textId="77777777" w:rsidR="00F23CFC" w:rsidRDefault="00F23CFC" w:rsidP="00F23CFC">
      <w:pPr>
        <w:pStyle w:val="Heading1"/>
        <w:numPr>
          <w:ilvl w:val="0"/>
          <w:numId w:val="0"/>
        </w:numPr>
        <w:spacing w:before="0" w:after="0"/>
        <w:ind w:left="720"/>
        <w:rPr>
          <w:sz w:val="24"/>
          <w:szCs w:val="24"/>
        </w:rPr>
      </w:pPr>
      <w:r>
        <w:rPr>
          <w:sz w:val="24"/>
          <w:szCs w:val="24"/>
        </w:rPr>
        <w:t xml:space="preserve">Ucapan Terima Kasih </w:t>
      </w:r>
    </w:p>
    <w:p w14:paraId="1E6493D9" w14:textId="1D04F4E2" w:rsidR="00F23CFC" w:rsidRDefault="00F23CFC" w:rsidP="00D35BFA">
      <w:pPr>
        <w:pBdr>
          <w:top w:val="nil"/>
          <w:left w:val="nil"/>
          <w:bottom w:val="nil"/>
          <w:right w:val="nil"/>
          <w:between w:val="nil"/>
        </w:pBdr>
        <w:ind w:firstLine="709"/>
        <w:jc w:val="both"/>
        <w:rPr>
          <w:color w:val="000000"/>
          <w:sz w:val="20"/>
          <w:szCs w:val="20"/>
        </w:rPr>
      </w:pPr>
      <w:r w:rsidRPr="00D35BFA">
        <w:rPr>
          <w:sz w:val="20"/>
          <w:szCs w:val="20"/>
        </w:rPr>
        <w:tab/>
      </w:r>
      <w:r w:rsidR="00D35BFA" w:rsidRPr="00D35BFA">
        <w:rPr>
          <w:sz w:val="20"/>
          <w:szCs w:val="20"/>
        </w:rPr>
        <w:t>Sebagai peneliti mengucapkan</w:t>
      </w:r>
      <w:r w:rsidR="00D35BFA">
        <w:t xml:space="preserve"> </w:t>
      </w:r>
      <w:r w:rsidR="00D35BFA" w:rsidRPr="00D40DC3">
        <w:rPr>
          <w:color w:val="000000"/>
          <w:sz w:val="20"/>
          <w:szCs w:val="20"/>
        </w:rPr>
        <w:t xml:space="preserve">Terima Kasih kepada </w:t>
      </w:r>
      <w:r w:rsidR="00D35BFA">
        <w:rPr>
          <w:color w:val="000000"/>
          <w:sz w:val="20"/>
          <w:szCs w:val="20"/>
        </w:rPr>
        <w:t>Tuhan Yang Maha Esa yang telah memberikan kelancaran untuk menyelesaikan penelitian</w:t>
      </w:r>
      <w:r w:rsidR="00B3121B">
        <w:rPr>
          <w:color w:val="000000"/>
          <w:sz w:val="20"/>
          <w:szCs w:val="20"/>
        </w:rPr>
        <w:t xml:space="preserve">, </w:t>
      </w:r>
      <w:r w:rsidR="00D35BFA">
        <w:rPr>
          <w:color w:val="000000"/>
          <w:sz w:val="20"/>
          <w:szCs w:val="20"/>
        </w:rPr>
        <w:t xml:space="preserve">kepada </w:t>
      </w:r>
      <w:r w:rsidR="00D35BFA" w:rsidRPr="00D40DC3">
        <w:rPr>
          <w:color w:val="000000"/>
          <w:sz w:val="20"/>
          <w:szCs w:val="20"/>
        </w:rPr>
        <w:t xml:space="preserve">kepala sekolah </w:t>
      </w:r>
      <w:r w:rsidR="00D35BFA">
        <w:rPr>
          <w:color w:val="000000"/>
          <w:sz w:val="20"/>
          <w:szCs w:val="20"/>
        </w:rPr>
        <w:t>SMP Negeri 3 Candi</w:t>
      </w:r>
      <w:r w:rsidR="00D35BFA" w:rsidRPr="00D40DC3">
        <w:rPr>
          <w:color w:val="000000"/>
          <w:sz w:val="20"/>
          <w:szCs w:val="20"/>
        </w:rPr>
        <w:t xml:space="preserve"> beserta jajaran guru yan</w:t>
      </w:r>
      <w:r w:rsidR="00D35BFA">
        <w:rPr>
          <w:color w:val="000000"/>
          <w:sz w:val="20"/>
          <w:szCs w:val="20"/>
        </w:rPr>
        <w:t xml:space="preserve">g telah memberi izin </w:t>
      </w:r>
      <w:r w:rsidR="00D35BFA" w:rsidRPr="00D40DC3">
        <w:rPr>
          <w:color w:val="000000"/>
          <w:sz w:val="20"/>
          <w:szCs w:val="20"/>
        </w:rPr>
        <w:t>untuk melakukan penelitian</w:t>
      </w:r>
      <w:r w:rsidR="00D35BFA">
        <w:rPr>
          <w:color w:val="000000"/>
          <w:sz w:val="20"/>
          <w:szCs w:val="20"/>
        </w:rPr>
        <w:t xml:space="preserve"> ini</w:t>
      </w:r>
      <w:r w:rsidR="00B3121B">
        <w:rPr>
          <w:color w:val="000000"/>
          <w:sz w:val="20"/>
          <w:szCs w:val="20"/>
        </w:rPr>
        <w:t xml:space="preserve"> serta </w:t>
      </w:r>
      <w:r w:rsidR="00D35BFA" w:rsidRPr="00D40DC3">
        <w:rPr>
          <w:color w:val="000000"/>
          <w:sz w:val="20"/>
          <w:szCs w:val="20"/>
        </w:rPr>
        <w:t>kepada</w:t>
      </w:r>
      <w:r w:rsidR="00D35BFA">
        <w:rPr>
          <w:color w:val="000000"/>
          <w:sz w:val="20"/>
          <w:szCs w:val="20"/>
        </w:rPr>
        <w:t xml:space="preserve"> siswa SMP Negeri 3 Candi yang telah mengikuti serangkaian kegiatan “Psikoedukasi</w:t>
      </w:r>
      <w:r w:rsidR="00D35BFA" w:rsidRPr="00D40DC3">
        <w:rPr>
          <w:color w:val="000000"/>
          <w:sz w:val="20"/>
          <w:szCs w:val="20"/>
        </w:rPr>
        <w:t xml:space="preserve"> </w:t>
      </w:r>
      <w:r w:rsidR="00D35BFA" w:rsidRPr="00D35BFA">
        <w:rPr>
          <w:color w:val="000000"/>
          <w:sz w:val="20"/>
          <w:szCs w:val="20"/>
        </w:rPr>
        <w:t>Pencegahan Adiksi Game Online Melalui Peningkatan Kontrol Diri</w:t>
      </w:r>
      <w:r w:rsidR="00D35BFA">
        <w:rPr>
          <w:color w:val="000000"/>
          <w:sz w:val="20"/>
          <w:szCs w:val="20"/>
        </w:rPr>
        <w:t xml:space="preserve">” </w:t>
      </w:r>
      <w:r w:rsidR="00D35BFA" w:rsidRPr="00D40DC3">
        <w:rPr>
          <w:color w:val="000000"/>
          <w:sz w:val="20"/>
          <w:szCs w:val="20"/>
        </w:rPr>
        <w:t xml:space="preserve">dari awal sampai akhir. </w:t>
      </w:r>
    </w:p>
    <w:p w14:paraId="07379348" w14:textId="77777777" w:rsidR="00D35BFA" w:rsidRPr="00D35BFA" w:rsidRDefault="00D35BFA" w:rsidP="00D35BFA">
      <w:pPr>
        <w:pBdr>
          <w:top w:val="nil"/>
          <w:left w:val="nil"/>
          <w:bottom w:val="nil"/>
          <w:right w:val="nil"/>
          <w:between w:val="nil"/>
        </w:pBdr>
        <w:ind w:firstLine="709"/>
        <w:jc w:val="both"/>
        <w:rPr>
          <w:b/>
          <w:color w:val="000000"/>
          <w:sz w:val="20"/>
          <w:szCs w:val="20"/>
        </w:rPr>
      </w:pPr>
    </w:p>
    <w:p w14:paraId="5DA5964A" w14:textId="0715C32A" w:rsidR="007C396D" w:rsidRDefault="00000000" w:rsidP="007C396D">
      <w:pPr>
        <w:pStyle w:val="Heading1"/>
        <w:numPr>
          <w:ilvl w:val="0"/>
          <w:numId w:val="3"/>
        </w:numPr>
        <w:tabs>
          <w:tab w:val="left" w:pos="0"/>
        </w:tabs>
        <w:rPr>
          <w:b w:val="0"/>
          <w:smallCaps w:val="0"/>
          <w:lang w:val="sv-SE"/>
        </w:rPr>
      </w:pPr>
      <w:r>
        <w:rPr>
          <w:sz w:val="24"/>
          <w:szCs w:val="24"/>
        </w:rPr>
        <w:t>Referensi</w:t>
      </w:r>
    </w:p>
    <w:p w14:paraId="6CC5142E" w14:textId="77777777" w:rsidR="007C396D" w:rsidRPr="0017343C" w:rsidRDefault="007C396D" w:rsidP="007C396D">
      <w:pPr>
        <w:pStyle w:val="JSKReferenceItem"/>
        <w:rPr>
          <w:lang w:val="en-ID"/>
        </w:rPr>
      </w:pPr>
    </w:p>
    <w:p w14:paraId="5FA40C5D" w14:textId="77777777" w:rsidR="007C396D" w:rsidRPr="00275E80" w:rsidRDefault="007C396D" w:rsidP="007C396D">
      <w:pPr>
        <w:pStyle w:val="JSKReferenceItem"/>
      </w:pPr>
      <w:r>
        <w:rPr>
          <w:sz w:val="20"/>
          <w:szCs w:val="20"/>
          <w:lang w:val="sv-SE"/>
        </w:rPr>
        <w:fldChar w:fldCharType="begin" w:fldLock="1"/>
      </w:r>
      <w:r>
        <w:rPr>
          <w:lang w:val="en-ID"/>
        </w:rPr>
        <w:instrText xml:space="preserve"> ADDIN ZOTERO_BIBL {"uncited":[],"omitted":[],"custom":[]} CSL_BIBLIOGRAPHY </w:instrText>
      </w:r>
      <w:r>
        <w:rPr>
          <w:sz w:val="20"/>
          <w:szCs w:val="20"/>
          <w:lang w:val="sv-SE"/>
        </w:rPr>
        <w:fldChar w:fldCharType="separate"/>
      </w:r>
      <w:r w:rsidRPr="00275E80">
        <w:t>[1]</w:t>
      </w:r>
      <w:r w:rsidRPr="00275E80">
        <w:tab/>
        <w:t>A. Zuaida, “Perubahan Tingkah Laku Remaja Akibat Kecanduan Game Online,” Malang, 2023. [Online]. Available: https://www.kompasiana.com/annyz02837/658181eede948f0ed23d7cf3/perubahan-tingkah-laku-remaja-akibat-kecanduan-game-online</w:t>
      </w:r>
    </w:p>
    <w:p w14:paraId="337B3C1B" w14:textId="77777777" w:rsidR="007C396D" w:rsidRPr="00275E80" w:rsidRDefault="007C396D" w:rsidP="007C396D">
      <w:pPr>
        <w:pStyle w:val="JSKReferenceItem"/>
      </w:pPr>
      <w:r w:rsidRPr="00275E80">
        <w:t>[2]</w:t>
      </w:r>
      <w:r w:rsidRPr="00275E80">
        <w:tab/>
        <w:t xml:space="preserve">H. Kolivand, S. Asadianfam, and D. Wrotkowski, “Investigation on the Impact of Video Games on People Who Use New Technology,” in </w:t>
      </w:r>
      <w:r w:rsidRPr="00275E80">
        <w:rPr>
          <w:i/>
          <w:iCs/>
        </w:rPr>
        <w:t>TIOTC 2021: Emerging Technology Trends in Internet of Things and Computing</w:t>
      </w:r>
      <w:r w:rsidRPr="00275E80">
        <w:t>, Erbil, Iraq: Springer, Mar. 2022, pp. 365–379. doi: 10.1007/978-3-030-97255-4_27.</w:t>
      </w:r>
    </w:p>
    <w:p w14:paraId="19BD9600" w14:textId="77777777" w:rsidR="007C396D" w:rsidRPr="00275E80" w:rsidRDefault="007C396D" w:rsidP="007C396D">
      <w:pPr>
        <w:pStyle w:val="JSKReferenceItem"/>
      </w:pPr>
      <w:r w:rsidRPr="00275E80">
        <w:t>[3]</w:t>
      </w:r>
      <w:r w:rsidRPr="00275E80">
        <w:tab/>
        <w:t>A. Fitriani, R. Supradewi, U. Islam, and S. Agung, “Desensitisasi Sistematis dengan Relaksasi Zikir untuk Mengurangi Gejala Kecemasan pada Kasus Gangguan Fobia,” vol. 3, pp. 75–88, 2019.</w:t>
      </w:r>
    </w:p>
    <w:p w14:paraId="19304EB3" w14:textId="77777777" w:rsidR="007C396D" w:rsidRPr="00275E80" w:rsidRDefault="007C396D" w:rsidP="007C396D">
      <w:pPr>
        <w:pStyle w:val="JSKReferenceItem"/>
      </w:pPr>
      <w:r w:rsidRPr="00275E80">
        <w:t>[4]</w:t>
      </w:r>
      <w:r w:rsidRPr="00275E80">
        <w:tab/>
        <w:t xml:space="preserve">R. P. Trisnani and S. Y. Wardani, </w:t>
      </w:r>
      <w:r w:rsidRPr="00275E80">
        <w:rPr>
          <w:i/>
          <w:iCs/>
        </w:rPr>
        <w:t>Stop Kecanduan Game Online</w:t>
      </w:r>
      <w:r w:rsidRPr="00275E80">
        <w:t>. 2018.</w:t>
      </w:r>
    </w:p>
    <w:p w14:paraId="6D47F48D" w14:textId="77777777" w:rsidR="007C396D" w:rsidRPr="00275E80" w:rsidRDefault="007C396D" w:rsidP="007C396D">
      <w:pPr>
        <w:pStyle w:val="JSKReferenceItem"/>
      </w:pPr>
      <w:r w:rsidRPr="00275E80">
        <w:t>[5]</w:t>
      </w:r>
      <w:r w:rsidRPr="00275E80">
        <w:tab/>
        <w:t xml:space="preserve">D. Shah, </w:t>
      </w:r>
      <w:r w:rsidRPr="00275E80">
        <w:rPr>
          <w:i/>
          <w:iCs/>
        </w:rPr>
        <w:t>Understanding the Nature of Internet Overuse as an Addictive Disorder or a Compulsion: An Exploratory Study</w:t>
      </w:r>
      <w:r w:rsidRPr="00275E80">
        <w:t>. Vadodara: The Maharaja Sayajirao University of Baroda, 2020. Accessed: Aug. 02, 2024. [Online]. Available: https://www.proquest.com/openview/5e67e395792e848d9d81699d5440128a/1?pq-origsite=gscholar&amp;cbl=2026366&amp;diss=y</w:t>
      </w:r>
    </w:p>
    <w:p w14:paraId="7C7DC905" w14:textId="77777777" w:rsidR="007C396D" w:rsidRPr="00275E80" w:rsidRDefault="007C396D" w:rsidP="007C396D">
      <w:pPr>
        <w:pStyle w:val="JSKReferenceItem"/>
      </w:pPr>
      <w:r w:rsidRPr="00275E80">
        <w:lastRenderedPageBreak/>
        <w:t>[6]</w:t>
      </w:r>
      <w:r w:rsidRPr="00275E80">
        <w:tab/>
        <w:t xml:space="preserve">A. Purwo Hartanto, A. Tamyizatun Nisa, and N. Astuti Agustriyana, “Intervensi Play Therapy Untuk Mengatasi Trauma Kekerasan Pada Anak Usia Dini,” </w:t>
      </w:r>
      <w:r w:rsidRPr="00275E80">
        <w:rPr>
          <w:i/>
          <w:iCs/>
        </w:rPr>
        <w:t>G-Couns: Jurnal Bimbingan dan Konseling</w:t>
      </w:r>
      <w:r w:rsidRPr="00275E80">
        <w:t>, vol. 1, no. 2, pp. 1–12, 2019, doi: 10.31316/g.couns.v1i2.49.</w:t>
      </w:r>
    </w:p>
    <w:p w14:paraId="0095B224" w14:textId="77777777" w:rsidR="007C396D" w:rsidRPr="00275E80" w:rsidRDefault="007C396D" w:rsidP="007C396D">
      <w:pPr>
        <w:pStyle w:val="JSKReferenceItem"/>
        <w:rPr>
          <w:lang w:val="sv-SE"/>
        </w:rPr>
      </w:pPr>
      <w:r w:rsidRPr="00275E80">
        <w:rPr>
          <w:lang w:val="sv-SE"/>
        </w:rPr>
        <w:t>[7]</w:t>
      </w:r>
      <w:r w:rsidRPr="00275E80">
        <w:rPr>
          <w:lang w:val="sv-SE"/>
        </w:rPr>
        <w:tab/>
        <w:t xml:space="preserve">Zulfah, “Karakter: Pengembangan Diri,” </w:t>
      </w:r>
      <w:r w:rsidRPr="00275E80">
        <w:rPr>
          <w:i/>
          <w:iCs/>
          <w:lang w:val="sv-SE"/>
        </w:rPr>
        <w:t>IQRA: Jurnal Pendidikan Agama Islam</w:t>
      </w:r>
      <w:r w:rsidRPr="00275E80">
        <w:rPr>
          <w:lang w:val="sv-SE"/>
        </w:rPr>
        <w:t>, vol. 1, no. 1, pp. 28–33, 2021.</w:t>
      </w:r>
    </w:p>
    <w:p w14:paraId="09DFC328" w14:textId="77777777" w:rsidR="007C396D" w:rsidRPr="00275E80" w:rsidRDefault="007C396D" w:rsidP="007C396D">
      <w:pPr>
        <w:pStyle w:val="JSKReferenceItem"/>
        <w:rPr>
          <w:lang w:val="sv-SE"/>
        </w:rPr>
      </w:pPr>
      <w:r w:rsidRPr="00275E80">
        <w:rPr>
          <w:lang w:val="sv-SE"/>
        </w:rPr>
        <w:t>[8]</w:t>
      </w:r>
      <w:r w:rsidRPr="00275E80">
        <w:rPr>
          <w:lang w:val="sv-SE"/>
        </w:rPr>
        <w:tab/>
        <w:t xml:space="preserve">M. Syaefudin and W. P. Bhakti, “Pembentukan Kontrol Diri Siswa Dengan Pembiasaan Zikir Asmaul Husna Dan Shalat Berjamaah,” </w:t>
      </w:r>
      <w:r w:rsidRPr="00275E80">
        <w:rPr>
          <w:i/>
          <w:iCs/>
          <w:lang w:val="sv-SE"/>
        </w:rPr>
        <w:t>Jurnal Perawi : Media Kajian Komunikasi Islam</w:t>
      </w:r>
      <w:r w:rsidRPr="00275E80">
        <w:rPr>
          <w:lang w:val="sv-SE"/>
        </w:rPr>
        <w:t>, vol. 3, no. 1, pp. 79–102, 2020.</w:t>
      </w:r>
    </w:p>
    <w:p w14:paraId="684E9239" w14:textId="77777777" w:rsidR="007C396D" w:rsidRPr="00275E80" w:rsidRDefault="007C396D" w:rsidP="007C396D">
      <w:pPr>
        <w:pStyle w:val="JSKReferenceItem"/>
        <w:rPr>
          <w:lang w:val="sv-SE"/>
        </w:rPr>
      </w:pPr>
      <w:r w:rsidRPr="00275E80">
        <w:rPr>
          <w:lang w:val="sv-SE"/>
        </w:rPr>
        <w:t>[9]</w:t>
      </w:r>
      <w:r w:rsidRPr="00275E80">
        <w:rPr>
          <w:lang w:val="sv-SE"/>
        </w:rPr>
        <w:tab/>
        <w:t xml:space="preserve">R. Mauludiyah and E. Darminto, “Pengaruh Kontrol Diri pada Tingkat Kecanduan Bermain Game Online Peserta Didik SMP Negeri 1 Tulangan Sidoarjo,” </w:t>
      </w:r>
      <w:r w:rsidRPr="00275E80">
        <w:rPr>
          <w:i/>
          <w:iCs/>
          <w:lang w:val="sv-SE"/>
        </w:rPr>
        <w:t>Jurnal BK UNESA</w:t>
      </w:r>
      <w:r w:rsidRPr="00275E80">
        <w:rPr>
          <w:lang w:val="sv-SE"/>
        </w:rPr>
        <w:t>, vol. 11, no. 4, pp. 436–444, 2020.</w:t>
      </w:r>
    </w:p>
    <w:p w14:paraId="294C7EFF" w14:textId="77777777" w:rsidR="007C396D" w:rsidRPr="00275E80" w:rsidRDefault="007C396D" w:rsidP="007C396D">
      <w:pPr>
        <w:pStyle w:val="JSKReferenceItem"/>
        <w:rPr>
          <w:lang w:val="sv-SE"/>
        </w:rPr>
      </w:pPr>
      <w:r w:rsidRPr="00275E80">
        <w:rPr>
          <w:lang w:val="sv-SE"/>
        </w:rPr>
        <w:t>[10]</w:t>
      </w:r>
      <w:r w:rsidRPr="00275E80">
        <w:rPr>
          <w:lang w:val="sv-SE"/>
        </w:rPr>
        <w:tab/>
        <w:t xml:space="preserve">I. Lenaini and R. Artikel, “Teknik Pengambilan Sampel Purposive Dan Snowball Sampling Info Artikel Abstrak,” </w:t>
      </w:r>
      <w:r w:rsidRPr="00275E80">
        <w:rPr>
          <w:i/>
          <w:iCs/>
          <w:lang w:val="sv-SE"/>
        </w:rPr>
        <w:t>Jurnal Kajian, Penelitian &amp; Pengembangan Pendidikan Sejarah</w:t>
      </w:r>
      <w:r w:rsidRPr="00275E80">
        <w:rPr>
          <w:lang w:val="sv-SE"/>
        </w:rPr>
        <w:t>, vol. 6, no. 1, pp. 33–39, 2021.</w:t>
      </w:r>
    </w:p>
    <w:p w14:paraId="76B0B62E" w14:textId="77777777" w:rsidR="007C396D" w:rsidRPr="00275E80" w:rsidRDefault="007C396D" w:rsidP="007C396D">
      <w:pPr>
        <w:pStyle w:val="JSKReferenceItem"/>
        <w:rPr>
          <w:lang w:val="sv-SE"/>
        </w:rPr>
      </w:pPr>
      <w:r w:rsidRPr="00275E80">
        <w:rPr>
          <w:lang w:val="sv-SE"/>
        </w:rPr>
        <w:t>[11]</w:t>
      </w:r>
      <w:r w:rsidRPr="00275E80">
        <w:rPr>
          <w:lang w:val="sv-SE"/>
        </w:rPr>
        <w:tab/>
        <w:t>H. S., “Gambaran Kecanduan Bermain Game Online ( Iat ) Pada Remaja Di Sma Panca Budi Medan Skripsi Oleh : Rizka Hardiningsih Fakultas Psikologi Universitas Medan Area Medan,” 2020.</w:t>
      </w:r>
    </w:p>
    <w:p w14:paraId="7449EFBB" w14:textId="77777777" w:rsidR="007C396D" w:rsidRPr="00275E80" w:rsidRDefault="007C396D" w:rsidP="007C396D">
      <w:pPr>
        <w:pStyle w:val="JSKReferenceItem"/>
      </w:pPr>
      <w:r w:rsidRPr="00275E80">
        <w:t>[12]</w:t>
      </w:r>
      <w:r w:rsidRPr="00275E80">
        <w:tab/>
        <w:t xml:space="preserve">T. A. Fitri, T. H. Putri, and N. A. Yulanda, “Hubungan Kontrol Diri Terhadap Kecanduan Game Online Pada Remaja,” </w:t>
      </w:r>
      <w:r w:rsidRPr="00275E80">
        <w:rPr>
          <w:i/>
          <w:iCs/>
        </w:rPr>
        <w:t>Tanjungpura Journal of Nursing Practice and Education</w:t>
      </w:r>
      <w:r w:rsidRPr="00275E80">
        <w:t>, vol. 3, no. 2, pp. 40–50, 2021.</w:t>
      </w:r>
    </w:p>
    <w:p w14:paraId="537EBDDC" w14:textId="77777777" w:rsidR="007C396D" w:rsidRPr="00275E80" w:rsidRDefault="007C396D" w:rsidP="007C396D">
      <w:pPr>
        <w:pStyle w:val="JSKReferenceItem"/>
      </w:pPr>
      <w:r w:rsidRPr="00275E80">
        <w:t>[13]</w:t>
      </w:r>
      <w:r w:rsidRPr="00275E80">
        <w:tab/>
        <w:t xml:space="preserve">E. Y. Ferdian and F. D. Wulandari, “Implementasi Teknik Self Control Untuk Mengurangi Kecanduan Game Online Pada Peserta Didik Di Masa Pandemi Covid-19,” </w:t>
      </w:r>
      <w:r w:rsidRPr="00275E80">
        <w:rPr>
          <w:i/>
          <w:iCs/>
        </w:rPr>
        <w:t>Jurnal Bikotetik (Bimbingan dan Konseling: Teori dan Praktik)</w:t>
      </w:r>
      <w:r w:rsidRPr="00275E80">
        <w:t>, vol. 5, no. 1, pp. 6–12, 2021, doi: 10.26740/bikotetik.v5n1.p6-12.</w:t>
      </w:r>
    </w:p>
    <w:p w14:paraId="40469489" w14:textId="77777777" w:rsidR="007C396D" w:rsidRPr="00275E80" w:rsidRDefault="007C396D" w:rsidP="007C396D">
      <w:pPr>
        <w:pStyle w:val="JSKReferenceItem"/>
      </w:pPr>
      <w:r w:rsidRPr="00275E80">
        <w:t>[14]</w:t>
      </w:r>
      <w:r w:rsidRPr="00275E80">
        <w:tab/>
        <w:t xml:space="preserve">Nurul Fitriani, Adhim Vayla Rahmadio Mijaya, Ad’ha Ramadhani, Iqlimatul Inayah Ya’kub, Muhrajan Piara, and I. Irdianti, “Intervensi Psikoedukasi Kecanduan Gadget Pada Murid Sit Al-Fathanah,” </w:t>
      </w:r>
      <w:r w:rsidRPr="00275E80">
        <w:rPr>
          <w:i/>
          <w:iCs/>
        </w:rPr>
        <w:t>Joong-Ki : Jurnal Pengabdian Masyarakat</w:t>
      </w:r>
      <w:r w:rsidRPr="00275E80">
        <w:t>, vol. 2, no. 3, pp. 662–668, 2023, doi: 10.56799/joongki.v2i3.2086.</w:t>
      </w:r>
    </w:p>
    <w:p w14:paraId="6EBD3005" w14:textId="77777777" w:rsidR="007C396D" w:rsidRPr="00275E80" w:rsidRDefault="007C396D" w:rsidP="007C396D">
      <w:pPr>
        <w:pStyle w:val="JSKReferenceItem"/>
      </w:pPr>
      <w:r w:rsidRPr="00275E80">
        <w:t>[15]</w:t>
      </w:r>
      <w:r w:rsidRPr="00275E80">
        <w:tab/>
        <w:t xml:space="preserve">R. Renidayati and S. Suhaimi, “Program Assertivenes Training dan Program Psiko Edukasi Keluarga sebagai Model dalam Prevensi Adiksi Game Online pada Remaja di Kota Padang,” </w:t>
      </w:r>
      <w:r w:rsidRPr="00275E80">
        <w:rPr>
          <w:i/>
          <w:iCs/>
        </w:rPr>
        <w:t>Jurnal Sehat Mandiri</w:t>
      </w:r>
      <w:r w:rsidRPr="00275E80">
        <w:t>, vol. 13, no. 1, pp. 10–17, Jun. 2018, doi: 10.33761/jsm.v13i1.8.</w:t>
      </w:r>
    </w:p>
    <w:p w14:paraId="6AE8315D" w14:textId="77777777" w:rsidR="007C396D" w:rsidRPr="00275E80" w:rsidRDefault="007C396D" w:rsidP="007C396D">
      <w:pPr>
        <w:pStyle w:val="JSKReferenceItem"/>
      </w:pPr>
      <w:r w:rsidRPr="00275E80">
        <w:t>[16]</w:t>
      </w:r>
      <w:r w:rsidRPr="00275E80">
        <w:tab/>
        <w:t xml:space="preserve">A. D. Pratanti and Wiryo Nuryono, S.Pd., M.Pd, “Studi Kepustakaan Konseling Keluarga Untuk Mengurangi Kecanduan Game Online Pada Peserta Didik,” </w:t>
      </w:r>
      <w:r w:rsidRPr="00275E80">
        <w:rPr>
          <w:i/>
          <w:iCs/>
        </w:rPr>
        <w:t>Studi Kepustakaan Konseling Keluarga untuk Mengurangi Kecanduan Game Online pada Peserta Didik</w:t>
      </w:r>
      <w:r w:rsidRPr="00275E80">
        <w:t>, vol. 12, no. 1, pp. 624–640, 2021.</w:t>
      </w:r>
    </w:p>
    <w:p w14:paraId="68BABF3C" w14:textId="77777777" w:rsidR="007C396D" w:rsidRPr="00275E80" w:rsidRDefault="007C396D" w:rsidP="007C396D">
      <w:pPr>
        <w:pStyle w:val="JSKReferenceItem"/>
      </w:pPr>
      <w:r w:rsidRPr="00275E80">
        <w:t>[17]</w:t>
      </w:r>
      <w:r w:rsidRPr="00275E80">
        <w:tab/>
        <w:t xml:space="preserve">W. Ningsih and E. Hidayati, “Penerapan Prosedur Denda Dan Psikoedukasi Pola Asuh Untuk Menurunkan Internet Gaming Disorder Pada Anak,” </w:t>
      </w:r>
      <w:r w:rsidRPr="00275E80">
        <w:rPr>
          <w:i/>
          <w:iCs/>
        </w:rPr>
        <w:t>Jurnal Sudut Pandang</w:t>
      </w:r>
      <w:r w:rsidRPr="00275E80">
        <w:t>, vol. 2, no. 12, Art. no. 12, Dec. 2022.</w:t>
      </w:r>
    </w:p>
    <w:p w14:paraId="5F4743C7" w14:textId="77777777" w:rsidR="007C396D" w:rsidRPr="00275E80" w:rsidRDefault="007C396D" w:rsidP="007C396D">
      <w:pPr>
        <w:pStyle w:val="JSKReferenceItem"/>
        <w:rPr>
          <w:lang w:val="sv-SE"/>
        </w:rPr>
      </w:pPr>
      <w:r w:rsidRPr="00275E80">
        <w:rPr>
          <w:lang w:val="sv-SE"/>
        </w:rPr>
        <w:t>[18]</w:t>
      </w:r>
      <w:r w:rsidRPr="00275E80">
        <w:rPr>
          <w:lang w:val="sv-SE"/>
        </w:rPr>
        <w:tab/>
        <w:t>F. Emria, “Konsep Adiksi Game Online dan Dampaknya terhadap Masalah Mental Emosional Remaja Serta Peran Bimbingan Dan Konseling,” 2018.</w:t>
      </w:r>
    </w:p>
    <w:p w14:paraId="4C00011C" w14:textId="77777777" w:rsidR="007C396D" w:rsidRPr="00275E80" w:rsidRDefault="007C396D" w:rsidP="007C396D">
      <w:pPr>
        <w:pStyle w:val="JSKReferenceItem"/>
      </w:pPr>
      <w:r w:rsidRPr="00275E80">
        <w:t>[19]</w:t>
      </w:r>
      <w:r w:rsidRPr="00275E80">
        <w:tab/>
        <w:t xml:space="preserve">R. Rosini, A. Langari, and A. Y. Maulana, “Peningkatan Pengetahuan ‘Dampak Negatif Game Online’ Melalui Media Poster Pada Siswa Smpn 79 Jakarta,” </w:t>
      </w:r>
      <w:r w:rsidRPr="00275E80">
        <w:rPr>
          <w:i/>
          <w:iCs/>
        </w:rPr>
        <w:t>Journal of Documentation and Information Science</w:t>
      </w:r>
      <w:r w:rsidRPr="00275E80">
        <w:t>, vol. 6, no. 2, Art. no. 2, Sep. 2022, doi: 10.33505/jodis.v6i2.219.</w:t>
      </w:r>
    </w:p>
    <w:p w14:paraId="37376484" w14:textId="77777777" w:rsidR="007C396D" w:rsidRPr="00275E80" w:rsidRDefault="007C396D" w:rsidP="007C396D">
      <w:pPr>
        <w:pStyle w:val="JSKReferenceItem"/>
      </w:pPr>
      <w:r w:rsidRPr="00275E80">
        <w:t>[20]</w:t>
      </w:r>
      <w:r w:rsidRPr="00275E80">
        <w:tab/>
        <w:t xml:space="preserve">A. K. Huda, R. Sugiarti, and A. Nusandari, “Adiksi Internet Dan Kontrol Diri Dengan Kedisiplinan Siswa,” </w:t>
      </w:r>
      <w:r w:rsidRPr="00275E80">
        <w:rPr>
          <w:i/>
          <w:iCs/>
        </w:rPr>
        <w:t>Reswara Journal of Psychology</w:t>
      </w:r>
      <w:r w:rsidRPr="00275E80">
        <w:t>, vol. 2, no. 1, Art. no. 1, Apr. 2023, doi: 10.26623/rjp.v2i1.5963.</w:t>
      </w:r>
    </w:p>
    <w:p w14:paraId="0391D166" w14:textId="7598CC18" w:rsidR="007C396D" w:rsidRPr="007C396D" w:rsidRDefault="007C396D" w:rsidP="007C396D">
      <w:pPr>
        <w:pStyle w:val="JSKReferenceItem"/>
      </w:pPr>
      <w:r>
        <w:rPr>
          <w:lang w:val="sv-SE"/>
        </w:rPr>
        <w:fldChar w:fldCharType="end"/>
      </w:r>
    </w:p>
    <w:p w14:paraId="7782A15A" w14:textId="52AB9D56" w:rsidR="00D35BFA" w:rsidRPr="00D35BFA" w:rsidRDefault="00D35BFA" w:rsidP="007C396D">
      <w:pPr>
        <w:pStyle w:val="JSKReferenceItem"/>
      </w:pPr>
    </w:p>
    <w:p w14:paraId="34838880" w14:textId="77777777" w:rsidR="00365AE6"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7A890066" wp14:editId="74E13852">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AFEDDB" w14:textId="77777777" w:rsidR="00365AE6" w:rsidRDefault="00000000">
                            <w:pPr>
                              <w:ind w:left="432"/>
                              <w:jc w:val="both"/>
                              <w:textDirection w:val="btLr"/>
                            </w:pPr>
                            <w:r>
                              <w:rPr>
                                <w:rFonts w:ascii="Calibri" w:eastAsia="Calibri" w:hAnsi="Calibri" w:cs="Calibri"/>
                                <w:b/>
                                <w:i/>
                                <w:color w:val="000000"/>
                                <w:sz w:val="20"/>
                              </w:rPr>
                              <w:t>Conﬂict of Interest Statement:</w:t>
                            </w:r>
                          </w:p>
                          <w:p w14:paraId="0A44B0D8" w14:textId="77777777" w:rsidR="00365AE6"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841107C" w14:textId="77777777" w:rsidR="00365AE6"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A890066" id="Rectangle 7" o:spid="_x0000_s1030"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0UJQIAAFI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">
                <v:stroke startarrowwidth="narrow" startarrowlength="short" endarrowwidth="narrow" endarrowlength="short"/>
                <v:textbox inset="2.53958mm,1.2694mm,2.53958mm,1.2694mm">
                  <w:txbxContent>
                    <w:p w14:paraId="3AAFEDDB" w14:textId="77777777" w:rsidR="00365AE6" w:rsidRDefault="00000000">
                      <w:pPr>
                        <w:ind w:left="432"/>
                        <w:jc w:val="both"/>
                        <w:textDirection w:val="btLr"/>
                      </w:pPr>
                      <w:r>
                        <w:rPr>
                          <w:rFonts w:ascii="Calibri" w:eastAsia="Calibri" w:hAnsi="Calibri" w:cs="Calibri"/>
                          <w:b/>
                          <w:i/>
                          <w:color w:val="000000"/>
                          <w:sz w:val="20"/>
                        </w:rPr>
                        <w:t>Conﬂict of Interest Statement:</w:t>
                      </w:r>
                    </w:p>
                    <w:p w14:paraId="0A44B0D8" w14:textId="77777777" w:rsidR="00365AE6"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841107C" w14:textId="77777777" w:rsidR="00365AE6"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35185464" w14:textId="77777777" w:rsidR="00365AE6" w:rsidRDefault="00365AE6">
      <w:pPr>
        <w:pBdr>
          <w:top w:val="nil"/>
          <w:left w:val="nil"/>
          <w:bottom w:val="nil"/>
          <w:right w:val="nil"/>
          <w:between w:val="nil"/>
        </w:pBdr>
        <w:ind w:left="432" w:hanging="432"/>
        <w:jc w:val="both"/>
        <w:rPr>
          <w:color w:val="000000"/>
          <w:sz w:val="20"/>
          <w:szCs w:val="20"/>
        </w:rPr>
      </w:pPr>
    </w:p>
    <w:p w14:paraId="016A5B85" w14:textId="77777777" w:rsidR="00365AE6" w:rsidRDefault="00365AE6">
      <w:pPr>
        <w:pBdr>
          <w:top w:val="nil"/>
          <w:left w:val="nil"/>
          <w:bottom w:val="nil"/>
          <w:right w:val="nil"/>
          <w:between w:val="nil"/>
        </w:pBdr>
        <w:ind w:left="432" w:hanging="432"/>
        <w:jc w:val="both"/>
        <w:rPr>
          <w:color w:val="000000"/>
          <w:sz w:val="16"/>
          <w:szCs w:val="16"/>
        </w:rPr>
      </w:pPr>
    </w:p>
    <w:p w14:paraId="6845B2F7" w14:textId="77777777" w:rsidR="00365AE6" w:rsidRDefault="00365AE6">
      <w:pPr>
        <w:pBdr>
          <w:top w:val="nil"/>
          <w:left w:val="nil"/>
          <w:bottom w:val="nil"/>
          <w:right w:val="nil"/>
          <w:between w:val="nil"/>
        </w:pBdr>
        <w:ind w:left="432" w:hanging="432"/>
        <w:jc w:val="both"/>
        <w:rPr>
          <w:color w:val="000000"/>
          <w:sz w:val="16"/>
          <w:szCs w:val="16"/>
        </w:rPr>
      </w:pPr>
    </w:p>
    <w:sectPr w:rsidR="00365AE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A70FB" w14:textId="77777777" w:rsidR="00CF5598" w:rsidRDefault="00CF5598">
      <w:r>
        <w:separator/>
      </w:r>
    </w:p>
  </w:endnote>
  <w:endnote w:type="continuationSeparator" w:id="0">
    <w:p w14:paraId="1F18FDC1" w14:textId="77777777" w:rsidR="00CF5598" w:rsidRDefault="00CF5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7E023" w14:textId="77777777" w:rsidR="00365AE6"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3AB43" w14:textId="77777777" w:rsidR="00365AE6"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C217E" w14:textId="77777777" w:rsidR="00365AE6"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1B1A2" w14:textId="77777777" w:rsidR="00CF5598" w:rsidRDefault="00CF5598">
      <w:r>
        <w:separator/>
      </w:r>
    </w:p>
  </w:footnote>
  <w:footnote w:type="continuationSeparator" w:id="0">
    <w:p w14:paraId="0F636B49" w14:textId="77777777" w:rsidR="00CF5598" w:rsidRDefault="00CF5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E329B" w14:textId="77777777" w:rsidR="00365AE6"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81A79">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C2367" w14:textId="1B8252C2" w:rsidR="00365AE6"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81A79">
      <w:rPr>
        <w:noProof/>
        <w:color w:val="000000"/>
      </w:rPr>
      <w:t>3</w:t>
    </w:r>
    <w:r>
      <w:rPr>
        <w:color w:val="000000"/>
      </w:rPr>
      <w:fldChar w:fldCharType="end"/>
    </w:r>
  </w:p>
  <w:p w14:paraId="7B56D791" w14:textId="77777777" w:rsidR="00365AE6" w:rsidRDefault="00365AE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BC5F8" w14:textId="77777777" w:rsidR="00365AE6"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81A79">
      <w:rPr>
        <w:noProof/>
        <w:color w:val="000000"/>
      </w:rPr>
      <w:t>1</w:t>
    </w:r>
    <w:r>
      <w:rPr>
        <w:color w:val="000000"/>
      </w:rPr>
      <w:fldChar w:fldCharType="end"/>
    </w:r>
  </w:p>
  <w:p w14:paraId="1CE6AAE4" w14:textId="77777777" w:rsidR="00365AE6" w:rsidRDefault="00365A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B4E2B"/>
    <w:multiLevelType w:val="multilevel"/>
    <w:tmpl w:val="2B6AD7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2930F1E"/>
    <w:multiLevelType w:val="multilevel"/>
    <w:tmpl w:val="4A4A7EE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66816A0"/>
    <w:multiLevelType w:val="multilevel"/>
    <w:tmpl w:val="6728CB0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7CEE1776"/>
    <w:multiLevelType w:val="multilevel"/>
    <w:tmpl w:val="846CBAE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1381440298">
    <w:abstractNumId w:val="1"/>
  </w:num>
  <w:num w:numId="2" w16cid:durableId="1546985375">
    <w:abstractNumId w:val="0"/>
  </w:num>
  <w:num w:numId="3" w16cid:durableId="613757494">
    <w:abstractNumId w:val="2"/>
  </w:num>
  <w:num w:numId="4" w16cid:durableId="15145677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AE6"/>
    <w:rsid w:val="000D2A2F"/>
    <w:rsid w:val="000D73D0"/>
    <w:rsid w:val="00113708"/>
    <w:rsid w:val="00281A79"/>
    <w:rsid w:val="00365AE6"/>
    <w:rsid w:val="00556CA8"/>
    <w:rsid w:val="005B48DF"/>
    <w:rsid w:val="00786528"/>
    <w:rsid w:val="007C396D"/>
    <w:rsid w:val="00801C31"/>
    <w:rsid w:val="00854ED7"/>
    <w:rsid w:val="009C7A85"/>
    <w:rsid w:val="009F3817"/>
    <w:rsid w:val="00A066A9"/>
    <w:rsid w:val="00A70F3F"/>
    <w:rsid w:val="00AE2691"/>
    <w:rsid w:val="00B3121B"/>
    <w:rsid w:val="00CF5598"/>
    <w:rsid w:val="00D35BFA"/>
    <w:rsid w:val="00D65930"/>
    <w:rsid w:val="00D67292"/>
    <w:rsid w:val="00DC0B19"/>
    <w:rsid w:val="00E25D4F"/>
    <w:rsid w:val="00F23CF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278DA"/>
  <w15:docId w15:val="{ED8C7D27-C1D7-4AF1-8793-03ECF11C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ibliography">
    <w:name w:val="Bibliography"/>
    <w:basedOn w:val="Normal"/>
    <w:next w:val="Normal"/>
    <w:uiPriority w:val="37"/>
    <w:semiHidden/>
    <w:unhideWhenUsed/>
    <w:rsid w:val="007C3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950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3965</Words>
  <Characters>22603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Reviewer;anjani cahyaningrum</dc:creator>
  <cp:lastModifiedBy>anjani cahyaningrum</cp:lastModifiedBy>
  <cp:revision>5</cp:revision>
  <dcterms:created xsi:type="dcterms:W3CDTF">2024-08-02T08:08:00Z</dcterms:created>
  <dcterms:modified xsi:type="dcterms:W3CDTF">2024-08-08T12:32:00Z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