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11574" w14:textId="77777777" w:rsidR="00297283" w:rsidRDefault="00297283" w:rsidP="00297283">
      <w:pPr>
        <w:ind w:left="720"/>
        <w:rPr>
          <w:sz w:val="20"/>
          <w:szCs w:val="20"/>
        </w:rPr>
      </w:pPr>
      <w:proofErr w:type="spellStart"/>
      <w:r w:rsidRPr="00EE4A1B">
        <w:rPr>
          <w:rFonts w:cs="Arial"/>
          <w:b/>
          <w:bCs/>
          <w:kern w:val="1"/>
          <w:sz w:val="28"/>
          <w:szCs w:val="28"/>
          <w:lang w:val="en"/>
        </w:rPr>
        <w:t>Penerapan</w:t>
      </w:r>
      <w:proofErr w:type="spellEnd"/>
      <w:r w:rsidRPr="00EE4A1B">
        <w:rPr>
          <w:rFonts w:cs="Arial"/>
          <w:b/>
          <w:bCs/>
          <w:kern w:val="1"/>
          <w:sz w:val="28"/>
          <w:szCs w:val="28"/>
          <w:lang w:val="en"/>
        </w:rPr>
        <w:t xml:space="preserve"> Pendidikan </w:t>
      </w:r>
      <w:proofErr w:type="spellStart"/>
      <w:r w:rsidRPr="00EE4A1B">
        <w:rPr>
          <w:rFonts w:cs="Arial"/>
          <w:b/>
          <w:bCs/>
          <w:kern w:val="1"/>
          <w:sz w:val="28"/>
          <w:szCs w:val="28"/>
          <w:lang w:val="en"/>
        </w:rPr>
        <w:t>Akhlak</w:t>
      </w:r>
      <w:proofErr w:type="spellEnd"/>
      <w:r w:rsidRPr="00EE4A1B">
        <w:rPr>
          <w:rFonts w:cs="Arial"/>
          <w:b/>
          <w:bCs/>
          <w:kern w:val="1"/>
          <w:sz w:val="28"/>
          <w:szCs w:val="28"/>
          <w:lang w:val="en"/>
        </w:rPr>
        <w:t xml:space="preserve"> </w:t>
      </w:r>
      <w:proofErr w:type="spellStart"/>
      <w:r w:rsidRPr="00EE4A1B">
        <w:rPr>
          <w:rFonts w:cs="Arial"/>
          <w:b/>
          <w:bCs/>
          <w:kern w:val="1"/>
          <w:sz w:val="28"/>
          <w:szCs w:val="28"/>
          <w:lang w:val="en"/>
        </w:rPr>
        <w:t>Santriwati</w:t>
      </w:r>
      <w:proofErr w:type="spellEnd"/>
      <w:r w:rsidRPr="00EE4A1B">
        <w:rPr>
          <w:rFonts w:cs="Arial"/>
          <w:b/>
          <w:bCs/>
          <w:kern w:val="1"/>
          <w:sz w:val="28"/>
          <w:szCs w:val="28"/>
          <w:lang w:val="en"/>
        </w:rPr>
        <w:t xml:space="preserve"> </w:t>
      </w:r>
      <w:proofErr w:type="spellStart"/>
      <w:r w:rsidRPr="00EE4A1B">
        <w:rPr>
          <w:rFonts w:cs="Arial"/>
          <w:b/>
          <w:bCs/>
          <w:kern w:val="1"/>
          <w:sz w:val="28"/>
          <w:szCs w:val="28"/>
          <w:lang w:val="en"/>
        </w:rPr>
        <w:t>dalam</w:t>
      </w:r>
      <w:proofErr w:type="spellEnd"/>
      <w:r w:rsidRPr="00EE4A1B">
        <w:rPr>
          <w:rFonts w:cs="Arial"/>
          <w:b/>
          <w:bCs/>
          <w:kern w:val="1"/>
          <w:sz w:val="28"/>
          <w:szCs w:val="28"/>
          <w:lang w:val="en"/>
        </w:rPr>
        <w:t xml:space="preserve"> Kitab </w:t>
      </w:r>
      <w:proofErr w:type="spellStart"/>
      <w:r w:rsidRPr="00EE4A1B">
        <w:rPr>
          <w:rFonts w:cs="Arial"/>
          <w:b/>
          <w:bCs/>
          <w:kern w:val="1"/>
          <w:sz w:val="28"/>
          <w:szCs w:val="28"/>
          <w:lang w:val="en"/>
        </w:rPr>
        <w:t>Akhlak</w:t>
      </w:r>
      <w:proofErr w:type="spellEnd"/>
      <w:r w:rsidRPr="00EE4A1B">
        <w:rPr>
          <w:rFonts w:cs="Arial"/>
          <w:b/>
          <w:bCs/>
          <w:kern w:val="1"/>
          <w:sz w:val="28"/>
          <w:szCs w:val="28"/>
          <w:lang w:val="en"/>
        </w:rPr>
        <w:t xml:space="preserve"> </w:t>
      </w:r>
      <w:proofErr w:type="spellStart"/>
      <w:r w:rsidRPr="00EE4A1B">
        <w:rPr>
          <w:rFonts w:cs="Arial"/>
          <w:b/>
          <w:bCs/>
          <w:kern w:val="1"/>
          <w:sz w:val="28"/>
          <w:szCs w:val="28"/>
          <w:lang w:val="en"/>
        </w:rPr>
        <w:t>lil</w:t>
      </w:r>
      <w:proofErr w:type="spellEnd"/>
      <w:r w:rsidRPr="00EE4A1B">
        <w:rPr>
          <w:rFonts w:cs="Arial"/>
          <w:b/>
          <w:bCs/>
          <w:kern w:val="1"/>
          <w:sz w:val="28"/>
          <w:szCs w:val="28"/>
          <w:lang w:val="en"/>
        </w:rPr>
        <w:t xml:space="preserve"> Banat: Studi </w:t>
      </w:r>
      <w:proofErr w:type="spellStart"/>
      <w:r w:rsidRPr="00EE4A1B">
        <w:rPr>
          <w:rFonts w:cs="Arial"/>
          <w:b/>
          <w:bCs/>
          <w:kern w:val="1"/>
          <w:sz w:val="28"/>
          <w:szCs w:val="28"/>
          <w:lang w:val="en"/>
        </w:rPr>
        <w:t>Pondok</w:t>
      </w:r>
      <w:proofErr w:type="spellEnd"/>
      <w:r w:rsidRPr="00EE4A1B">
        <w:rPr>
          <w:rFonts w:cs="Arial"/>
          <w:b/>
          <w:bCs/>
          <w:kern w:val="1"/>
          <w:sz w:val="28"/>
          <w:szCs w:val="28"/>
          <w:lang w:val="en"/>
        </w:rPr>
        <w:t xml:space="preserve"> </w:t>
      </w:r>
      <w:proofErr w:type="spellStart"/>
      <w:r w:rsidRPr="00EE4A1B">
        <w:rPr>
          <w:rFonts w:cs="Arial"/>
          <w:b/>
          <w:bCs/>
          <w:kern w:val="1"/>
          <w:sz w:val="28"/>
          <w:szCs w:val="28"/>
          <w:lang w:val="en"/>
        </w:rPr>
        <w:t>Pesantren</w:t>
      </w:r>
      <w:proofErr w:type="spellEnd"/>
      <w:r w:rsidRPr="00EE4A1B">
        <w:rPr>
          <w:rFonts w:cs="Arial"/>
          <w:b/>
          <w:bCs/>
          <w:kern w:val="1"/>
          <w:sz w:val="28"/>
          <w:szCs w:val="28"/>
          <w:lang w:val="en"/>
        </w:rPr>
        <w:t xml:space="preserve"> Al-</w:t>
      </w:r>
      <w:proofErr w:type="spellStart"/>
      <w:r w:rsidRPr="00EE4A1B">
        <w:rPr>
          <w:rFonts w:cs="Arial"/>
          <w:b/>
          <w:bCs/>
          <w:kern w:val="1"/>
          <w:sz w:val="28"/>
          <w:szCs w:val="28"/>
          <w:lang w:val="en"/>
        </w:rPr>
        <w:t>Mardliyah</w:t>
      </w:r>
      <w:proofErr w:type="spellEnd"/>
      <w:r w:rsidRPr="00EE4A1B">
        <w:rPr>
          <w:rFonts w:cs="Arial"/>
          <w:b/>
          <w:bCs/>
          <w:kern w:val="1"/>
          <w:sz w:val="28"/>
          <w:szCs w:val="28"/>
          <w:lang w:val="en"/>
        </w:rPr>
        <w:t xml:space="preserve"> </w:t>
      </w:r>
      <w:proofErr w:type="spellStart"/>
      <w:r w:rsidRPr="00EE4A1B">
        <w:rPr>
          <w:rFonts w:cs="Arial"/>
          <w:b/>
          <w:bCs/>
          <w:kern w:val="1"/>
          <w:sz w:val="28"/>
          <w:szCs w:val="28"/>
          <w:lang w:val="en"/>
        </w:rPr>
        <w:t>Tambak</w:t>
      </w:r>
      <w:proofErr w:type="spellEnd"/>
      <w:r w:rsidRPr="00EE4A1B">
        <w:rPr>
          <w:rFonts w:cs="Arial"/>
          <w:b/>
          <w:bCs/>
          <w:kern w:val="1"/>
          <w:sz w:val="28"/>
          <w:szCs w:val="28"/>
          <w:lang w:val="en"/>
        </w:rPr>
        <w:t xml:space="preserve"> Beras </w:t>
      </w:r>
      <w:proofErr w:type="spellStart"/>
      <w:r w:rsidRPr="00EE4A1B">
        <w:rPr>
          <w:rFonts w:cs="Arial"/>
          <w:b/>
          <w:bCs/>
          <w:kern w:val="1"/>
          <w:sz w:val="28"/>
          <w:szCs w:val="28"/>
          <w:lang w:val="en"/>
        </w:rPr>
        <w:t>Jombang</w:t>
      </w:r>
      <w:proofErr w:type="spellEnd"/>
    </w:p>
    <w:p w14:paraId="0D20FFF9" w14:textId="77777777" w:rsidR="00297283" w:rsidRDefault="00297283" w:rsidP="00297283">
      <w:pPr>
        <w:pStyle w:val="Author"/>
        <w:spacing w:after="115"/>
        <w:ind w:left="851"/>
        <w:contextualSpacing/>
        <w:jc w:val="left"/>
      </w:pPr>
      <w:r>
        <w:rPr>
          <w:b w:val="0"/>
          <w:sz w:val="20"/>
          <w:szCs w:val="20"/>
        </w:rPr>
        <w:t>I’tiqotul Azizah</w:t>
      </w:r>
      <w:r>
        <w:rPr>
          <w:b w:val="0"/>
          <w:sz w:val="20"/>
          <w:szCs w:val="20"/>
          <w:vertAlign w:val="superscript"/>
        </w:rPr>
        <w:t>1)</w:t>
      </w:r>
      <w:r>
        <w:rPr>
          <w:b w:val="0"/>
          <w:sz w:val="20"/>
          <w:szCs w:val="20"/>
        </w:rPr>
        <w:t xml:space="preserve">, Ainun Nadlif </w:t>
      </w:r>
      <w:r>
        <w:rPr>
          <w:b w:val="0"/>
          <w:sz w:val="20"/>
          <w:szCs w:val="20"/>
          <w:vertAlign w:val="superscript"/>
        </w:rPr>
        <w:t>2)</w:t>
      </w:r>
      <w:r>
        <w:rPr>
          <w:b w:val="0"/>
          <w:sz w:val="20"/>
          <w:szCs w:val="20"/>
        </w:rPr>
        <w:t xml:space="preserve">, </w:t>
      </w:r>
      <w:r w:rsidRPr="00EE4A1B">
        <w:rPr>
          <w:b w:val="0"/>
          <w:sz w:val="20"/>
          <w:szCs w:val="20"/>
        </w:rPr>
        <w:t xml:space="preserve">Anita Puji Astutik </w:t>
      </w:r>
      <w:r>
        <w:rPr>
          <w:b w:val="0"/>
          <w:sz w:val="20"/>
          <w:szCs w:val="20"/>
          <w:vertAlign w:val="superscript"/>
        </w:rPr>
        <w:t>*,3)</w:t>
      </w:r>
    </w:p>
    <w:p w14:paraId="4608BE76" w14:textId="77777777" w:rsidR="00297283" w:rsidRDefault="00297283" w:rsidP="00297283">
      <w:pPr>
        <w:ind w:left="851"/>
        <w:contextualSpacing/>
        <w:rPr>
          <w:sz w:val="20"/>
          <w:szCs w:val="20"/>
        </w:rPr>
      </w:pPr>
      <w:r w:rsidRPr="002F7FC1">
        <w:rPr>
          <w:sz w:val="20"/>
          <w:szCs w:val="20"/>
          <w:vertAlign w:val="superscript"/>
        </w:rPr>
        <w:t>1)</w:t>
      </w:r>
      <w:r w:rsidRPr="00EE4A1B">
        <w:t xml:space="preserve"> </w:t>
      </w:r>
      <w:r w:rsidRPr="00EE4A1B">
        <w:rPr>
          <w:sz w:val="20"/>
          <w:szCs w:val="20"/>
        </w:rPr>
        <w:t xml:space="preserve">Program Studi Pendidikan Agama Islam, Universitas Muhammadiyah </w:t>
      </w:r>
      <w:proofErr w:type="spellStart"/>
      <w:r w:rsidRPr="00EE4A1B">
        <w:rPr>
          <w:sz w:val="20"/>
          <w:szCs w:val="20"/>
        </w:rPr>
        <w:t>Sidoarjo</w:t>
      </w:r>
      <w:proofErr w:type="spellEnd"/>
      <w:r w:rsidRPr="00EE4A1B">
        <w:rPr>
          <w:sz w:val="20"/>
          <w:szCs w:val="20"/>
        </w:rPr>
        <w:t xml:space="preserve">, Indonesia </w:t>
      </w:r>
    </w:p>
    <w:p w14:paraId="587F87E3" w14:textId="77777777" w:rsidR="00297283" w:rsidRDefault="00297283" w:rsidP="00297283">
      <w:pPr>
        <w:ind w:left="851"/>
        <w:contextualSpacing/>
        <w:rPr>
          <w:sz w:val="20"/>
          <w:szCs w:val="20"/>
        </w:rPr>
      </w:pPr>
      <w:r w:rsidRPr="002F7FC1">
        <w:rPr>
          <w:sz w:val="20"/>
          <w:szCs w:val="20"/>
          <w:vertAlign w:val="superscript"/>
        </w:rPr>
        <w:t>2)</w:t>
      </w:r>
      <w:r w:rsidRPr="002F7FC1">
        <w:rPr>
          <w:sz w:val="20"/>
          <w:szCs w:val="20"/>
        </w:rPr>
        <w:t xml:space="preserve"> </w:t>
      </w:r>
      <w:r w:rsidRPr="00EE4A1B">
        <w:rPr>
          <w:sz w:val="20"/>
          <w:szCs w:val="20"/>
        </w:rPr>
        <w:t xml:space="preserve">Program Studi Pendidikan Agama Islam, Universitas Muhammadiyah </w:t>
      </w:r>
      <w:proofErr w:type="spellStart"/>
      <w:r w:rsidRPr="00EE4A1B">
        <w:rPr>
          <w:sz w:val="20"/>
          <w:szCs w:val="20"/>
        </w:rPr>
        <w:t>Sidoarjo</w:t>
      </w:r>
      <w:proofErr w:type="spellEnd"/>
      <w:r w:rsidRPr="00EE4A1B">
        <w:rPr>
          <w:sz w:val="20"/>
          <w:szCs w:val="20"/>
        </w:rPr>
        <w:t xml:space="preserve">, Indonesia </w:t>
      </w:r>
    </w:p>
    <w:p w14:paraId="2F8CF332" w14:textId="77777777" w:rsidR="00297283" w:rsidRDefault="00297283" w:rsidP="00297283">
      <w:pPr>
        <w:ind w:left="851"/>
        <w:contextualSpacing/>
        <w:rPr>
          <w:sz w:val="20"/>
          <w:szCs w:val="20"/>
          <w:lang w:val="en-ID"/>
        </w:rPr>
      </w:pPr>
      <w:r>
        <w:rPr>
          <w:sz w:val="20"/>
          <w:szCs w:val="20"/>
          <w:vertAlign w:val="superscript"/>
        </w:rPr>
        <w:t>3</w:t>
      </w:r>
      <w:r w:rsidRPr="002F7FC1">
        <w:rPr>
          <w:sz w:val="20"/>
          <w:szCs w:val="20"/>
          <w:vertAlign w:val="superscript"/>
        </w:rPr>
        <w:t>)</w:t>
      </w:r>
      <w:r>
        <w:rPr>
          <w:sz w:val="20"/>
          <w:szCs w:val="20"/>
          <w:vertAlign w:val="superscript"/>
        </w:rPr>
        <w:t xml:space="preserve">  </w:t>
      </w:r>
      <w:r w:rsidRPr="00EE4A1B">
        <w:rPr>
          <w:sz w:val="20"/>
          <w:szCs w:val="20"/>
        </w:rPr>
        <w:t xml:space="preserve">Program Studi Pendidikan Agama Islam, Universitas Muhammadiyah </w:t>
      </w:r>
      <w:proofErr w:type="spellStart"/>
      <w:r w:rsidRPr="00EE4A1B">
        <w:rPr>
          <w:sz w:val="20"/>
          <w:szCs w:val="20"/>
        </w:rPr>
        <w:t>Sidoarjo</w:t>
      </w:r>
      <w:proofErr w:type="spellEnd"/>
      <w:r w:rsidRPr="00EE4A1B">
        <w:rPr>
          <w:sz w:val="20"/>
          <w:szCs w:val="20"/>
        </w:rPr>
        <w:t>, Indonesia</w:t>
      </w:r>
    </w:p>
    <w:p w14:paraId="4D5A95F0" w14:textId="77777777" w:rsidR="00297283" w:rsidRPr="002F7FC1" w:rsidRDefault="00297283" w:rsidP="00297283">
      <w:pPr>
        <w:ind w:left="851"/>
        <w:contextualSpacing/>
        <w:rPr>
          <w:sz w:val="20"/>
          <w:szCs w:val="20"/>
          <w:lang w:val="en-ID"/>
        </w:rPr>
      </w:pPr>
      <w:r w:rsidRPr="002F7FC1">
        <w:rPr>
          <w:sz w:val="20"/>
          <w:szCs w:val="20"/>
          <w:lang w:val="en-ID"/>
        </w:rPr>
        <w:t xml:space="preserve">*Email </w:t>
      </w:r>
      <w:proofErr w:type="spellStart"/>
      <w:r w:rsidRPr="002F7FC1">
        <w:rPr>
          <w:sz w:val="20"/>
          <w:szCs w:val="20"/>
          <w:lang w:val="en-ID"/>
        </w:rPr>
        <w:t>Penulis</w:t>
      </w:r>
      <w:proofErr w:type="spellEnd"/>
      <w:r w:rsidRPr="002F7FC1">
        <w:rPr>
          <w:sz w:val="20"/>
          <w:szCs w:val="20"/>
          <w:lang w:val="en-ID"/>
        </w:rPr>
        <w:t xml:space="preserve"> </w:t>
      </w:r>
      <w:proofErr w:type="spellStart"/>
      <w:r w:rsidRPr="002F7FC1">
        <w:rPr>
          <w:sz w:val="20"/>
          <w:szCs w:val="20"/>
          <w:lang w:val="en-ID"/>
        </w:rPr>
        <w:t>Korespondensi</w:t>
      </w:r>
      <w:proofErr w:type="spellEnd"/>
      <w:r w:rsidRPr="002F7FC1">
        <w:rPr>
          <w:sz w:val="20"/>
          <w:szCs w:val="20"/>
          <w:lang w:val="en-ID"/>
        </w:rPr>
        <w:t xml:space="preserve">: </w:t>
      </w:r>
      <w:hyperlink r:id="rId8" w:history="1">
        <w:r w:rsidRPr="00D41F8C">
          <w:rPr>
            <w:rStyle w:val="Hyperlink"/>
            <w:sz w:val="20"/>
            <w:szCs w:val="20"/>
            <w:lang w:val="en-ID"/>
          </w:rPr>
          <w:t>192071000059@umsida.ac.id</w:t>
        </w:r>
      </w:hyperlink>
      <w:r>
        <w:rPr>
          <w:sz w:val="20"/>
          <w:szCs w:val="20"/>
          <w:lang w:val="en-ID"/>
        </w:rPr>
        <w:t xml:space="preserve"> </w:t>
      </w:r>
    </w:p>
    <w:p w14:paraId="2736EAAF" w14:textId="77777777" w:rsidR="00297283" w:rsidRDefault="00297283" w:rsidP="00297283">
      <w:pPr>
        <w:rPr>
          <w:i/>
          <w:sz w:val="20"/>
          <w:szCs w:val="20"/>
        </w:rPr>
      </w:pPr>
    </w:p>
    <w:p w14:paraId="51B4BD16" w14:textId="77777777" w:rsidR="00297283" w:rsidRDefault="00297283" w:rsidP="00297283">
      <w:pPr>
        <w:pStyle w:val="BodyAbstract"/>
        <w:spacing w:before="0" w:after="0"/>
        <w:ind w:left="0" w:right="4"/>
        <w:jc w:val="both"/>
        <w:rPr>
          <w:bCs/>
          <w:smallCaps w:val="0"/>
        </w:rPr>
      </w:pPr>
      <w:bookmarkStart w:id="0" w:name="__DdeLink__931_480770800"/>
      <w:r w:rsidRPr="006C7A28">
        <w:rPr>
          <w:b/>
          <w:bCs/>
          <w:smallCaps w:val="0"/>
        </w:rPr>
        <w:t>Abstract</w:t>
      </w:r>
      <w:r w:rsidRPr="006C7A28">
        <w:rPr>
          <w:bCs/>
          <w:smallCaps w:val="0"/>
        </w:rPr>
        <w:t xml:space="preserve">. </w:t>
      </w:r>
      <w:r w:rsidRPr="00EE4A1B">
        <w:rPr>
          <w:bCs/>
          <w:smallCaps w:val="0"/>
        </w:rPr>
        <w:t>Moral education is a very important thing to do, this is based on the phenomenon that occurs in the era of society 5.0 which is very fast in anything. Character education can be said to be successful if it can be applied and carried out in everyday life, this is the result of learning formed slowly through knowledge and then carried out. The character education that will be studied by the researcher is moral education resulting from teaching and examples of a book of morals lil banat which is one of the bases in learning carried out at the Al Mardliyyah Islamic boarding school. This study aims to examine the application of moral education of female students based on the Book of Akhlakul Lil Banat at the Al-Mardliyah Islamic Boarding School, Tambakberas, Jombang. The research method used is the analytical descriptive method with data collection techniques through observation, interviews, and documentation studies. The results of the study indicate that the implementation of moral education for female students at the Al-Mardliyah Tambakberas Jombang Islamic Boarding School is carried out systematically and in a planned manner through direct teaching from the Akhlakul Lil Banat book delivered by the kyai and ustadzah with various relevant learning methods. The implication of this study is the importance of developing a more integrated and contextual curriculum for female students' moral education in accordance with the development of the times.</w:t>
      </w:r>
    </w:p>
    <w:p w14:paraId="1DC6E8FC" w14:textId="77777777" w:rsidR="00297283" w:rsidRDefault="00297283" w:rsidP="00297283">
      <w:pPr>
        <w:pStyle w:val="BodyAbstract"/>
        <w:spacing w:before="0" w:after="0"/>
        <w:ind w:left="0" w:right="4"/>
        <w:jc w:val="both"/>
        <w:rPr>
          <w:b/>
          <w:bCs/>
          <w:smallCaps w:val="0"/>
        </w:rPr>
      </w:pPr>
      <w:r w:rsidRPr="006C7A28">
        <w:rPr>
          <w:b/>
          <w:bCs/>
          <w:smallCaps w:val="0"/>
        </w:rPr>
        <w:t xml:space="preserve">Keywords - </w:t>
      </w:r>
      <w:bookmarkEnd w:id="0"/>
      <w:r w:rsidRPr="00EE4A1B">
        <w:rPr>
          <w:b/>
          <w:bCs/>
          <w:smallCaps w:val="0"/>
        </w:rPr>
        <w:t>Moral Education, Female Students, Akhlakul Lil Banat Book, Islamic Boarding School.</w:t>
      </w:r>
    </w:p>
    <w:p w14:paraId="72E4C5EA" w14:textId="77777777" w:rsidR="00297283" w:rsidRPr="006C7A28" w:rsidRDefault="00297283" w:rsidP="00297283">
      <w:pPr>
        <w:pStyle w:val="BodyAbstract"/>
        <w:spacing w:before="0" w:after="0"/>
        <w:ind w:left="0" w:right="4"/>
        <w:jc w:val="both"/>
        <w:rPr>
          <w:b/>
          <w:bCs/>
          <w:i w:val="0"/>
        </w:rPr>
      </w:pPr>
    </w:p>
    <w:p w14:paraId="4D898EF4" w14:textId="77777777" w:rsidR="00297283" w:rsidRPr="006C7A28" w:rsidRDefault="00297283" w:rsidP="00297283">
      <w:pPr>
        <w:pStyle w:val="BodyAbstract"/>
        <w:spacing w:before="0" w:after="0"/>
        <w:ind w:left="0" w:right="4"/>
        <w:jc w:val="both"/>
      </w:pPr>
      <w:r w:rsidRPr="006C7A28">
        <w:rPr>
          <w:b/>
          <w:bCs/>
          <w:smallCaps w:val="0"/>
        </w:rPr>
        <w:t>Abstrak</w:t>
      </w:r>
      <w:r w:rsidRPr="006C7A28">
        <w:rPr>
          <w:bCs/>
          <w:smallCaps w:val="0"/>
        </w:rPr>
        <w:t xml:space="preserve">. </w:t>
      </w:r>
      <w:r w:rsidRPr="00EE4A1B">
        <w:rPr>
          <w:bCs/>
          <w:smallCaps w:val="0"/>
        </w:rPr>
        <w:t>Pendidikan akhlak merupakan hal yang sangat penting dilakukan, hal ini berdasarkan fenomena yang terjadi di era society 5.0 yang mana serba cepat dalam hal apapaun. Pendidikan karakter dapat dikatak berhasil bilamana itu dapat diterapkan dan dilakukan dalam kehidupan sehari-hari, hal ini merupakan buah hasil dari pembelajaran dibentuk secara perlahan melalui pengetahuan dan kemudian dilakukan. Pendidikan karakter yang akan di kaji oleh peneliti ialah pendidikan akhlaq yang dihasilkan dari pengajaran dan percontohan dari sebuah kitab akhlaq lil banat yang menjadi salah satu dasar dalam pembelajaran yang dilakukan di pondok pesantren al Mardliyyah ini. Penelitian ini bertujuan untuk mengkaji penerapan pendidikan akhlak santriwati berdasarkan Kitab Akhlakul Lil Banat di Pondok Pesantren Al-Mardliyah Tambakberas Jombang. Metode penelitian yang digunakan adalah metode deskriptif analitis dengan teknik pengumpulan data melalui observasi, wawancara, dan studi dokumentasi. Hasil penelitian menunjukkan bahwa penerapan pendidikan akhlak santriwati di Pondok Pesantren Al-Mardliyah Tambakberas Jombang dilakukan secara sistematis dan terencana melalui pengajaran langsung dari kitab Akhlakul Lil Banat yang disampaikan oleh para kyai dan ustadzah dengan berbagai metode pembelajaran yang relevan. Implikasi dari penelitian ini adalah pentingnya pengembangan kurikulum pendidikan akhlak santriwati yang lebih terintegrasi dan kontekstual sesuai dengan perkembangan zaman</w:t>
      </w:r>
      <w:r w:rsidRPr="006C7A28">
        <w:rPr>
          <w:bCs/>
          <w:smallCaps w:val="0"/>
        </w:rPr>
        <w:t>.</w:t>
      </w:r>
    </w:p>
    <w:p w14:paraId="313E04AD" w14:textId="77777777" w:rsidR="00297283" w:rsidRPr="00F11604" w:rsidRDefault="00297283" w:rsidP="00297283">
      <w:pPr>
        <w:jc w:val="both"/>
        <w:rPr>
          <w:rFonts w:asciiTheme="majorBidi" w:hAnsiTheme="majorBidi" w:cstheme="majorBidi"/>
          <w:b/>
          <w:bCs/>
          <w:i/>
          <w:iCs/>
          <w:sz w:val="20"/>
          <w:szCs w:val="20"/>
        </w:rPr>
      </w:pPr>
      <w:r w:rsidRPr="006C7A28">
        <w:rPr>
          <w:b/>
          <w:bCs/>
        </w:rPr>
        <w:t xml:space="preserve">Kata Kunci - </w:t>
      </w:r>
      <w:r w:rsidRPr="006E4568">
        <w:rPr>
          <w:rFonts w:asciiTheme="majorBidi" w:hAnsiTheme="majorBidi" w:cstheme="majorBidi"/>
          <w:i/>
          <w:iCs/>
          <w:sz w:val="20"/>
          <w:szCs w:val="20"/>
        </w:rPr>
        <w:t xml:space="preserve">Pendidikan </w:t>
      </w:r>
      <w:proofErr w:type="spellStart"/>
      <w:r w:rsidRPr="006E4568">
        <w:rPr>
          <w:rFonts w:asciiTheme="majorBidi" w:hAnsiTheme="majorBidi" w:cstheme="majorBidi"/>
          <w:i/>
          <w:iCs/>
          <w:sz w:val="20"/>
          <w:szCs w:val="20"/>
        </w:rPr>
        <w:t>Akhlak</w:t>
      </w:r>
      <w:proofErr w:type="spellEnd"/>
      <w:r w:rsidRPr="006E4568">
        <w:rPr>
          <w:rFonts w:asciiTheme="majorBidi" w:hAnsiTheme="majorBidi" w:cstheme="majorBidi"/>
          <w:i/>
          <w:iCs/>
          <w:sz w:val="20"/>
          <w:szCs w:val="20"/>
        </w:rPr>
        <w:t xml:space="preserve">, </w:t>
      </w:r>
      <w:proofErr w:type="spellStart"/>
      <w:r w:rsidRPr="006E4568">
        <w:rPr>
          <w:rFonts w:asciiTheme="majorBidi" w:hAnsiTheme="majorBidi" w:cstheme="majorBidi"/>
          <w:i/>
          <w:iCs/>
          <w:sz w:val="20"/>
          <w:szCs w:val="20"/>
        </w:rPr>
        <w:t>Santriwati</w:t>
      </w:r>
      <w:proofErr w:type="spellEnd"/>
      <w:r w:rsidRPr="006E4568">
        <w:rPr>
          <w:rFonts w:asciiTheme="majorBidi" w:hAnsiTheme="majorBidi" w:cstheme="majorBidi"/>
          <w:i/>
          <w:iCs/>
          <w:sz w:val="20"/>
          <w:szCs w:val="20"/>
        </w:rPr>
        <w:t xml:space="preserve">, Kitab </w:t>
      </w:r>
      <w:proofErr w:type="spellStart"/>
      <w:r w:rsidRPr="006E4568">
        <w:rPr>
          <w:rFonts w:asciiTheme="majorBidi" w:hAnsiTheme="majorBidi" w:cstheme="majorBidi"/>
          <w:i/>
          <w:iCs/>
          <w:sz w:val="20"/>
          <w:szCs w:val="20"/>
        </w:rPr>
        <w:t>Akhlakul</w:t>
      </w:r>
      <w:proofErr w:type="spellEnd"/>
      <w:r w:rsidRPr="006E4568">
        <w:rPr>
          <w:rFonts w:asciiTheme="majorBidi" w:hAnsiTheme="majorBidi" w:cstheme="majorBidi"/>
          <w:i/>
          <w:iCs/>
          <w:sz w:val="20"/>
          <w:szCs w:val="20"/>
        </w:rPr>
        <w:t xml:space="preserve"> Lil Banat, </w:t>
      </w:r>
      <w:proofErr w:type="spellStart"/>
      <w:r w:rsidRPr="006E4568">
        <w:rPr>
          <w:rFonts w:asciiTheme="majorBidi" w:hAnsiTheme="majorBidi" w:cstheme="majorBidi"/>
          <w:i/>
          <w:iCs/>
          <w:sz w:val="20"/>
          <w:szCs w:val="20"/>
        </w:rPr>
        <w:t>Pondok</w:t>
      </w:r>
      <w:proofErr w:type="spellEnd"/>
      <w:r w:rsidRPr="006E4568">
        <w:rPr>
          <w:rFonts w:asciiTheme="majorBidi" w:hAnsiTheme="majorBidi" w:cstheme="majorBidi"/>
          <w:i/>
          <w:iCs/>
          <w:sz w:val="20"/>
          <w:szCs w:val="20"/>
        </w:rPr>
        <w:t xml:space="preserve"> </w:t>
      </w:r>
      <w:proofErr w:type="spellStart"/>
      <w:r w:rsidRPr="006E4568">
        <w:rPr>
          <w:rFonts w:asciiTheme="majorBidi" w:hAnsiTheme="majorBidi" w:cstheme="majorBidi"/>
          <w:i/>
          <w:iCs/>
          <w:sz w:val="20"/>
          <w:szCs w:val="20"/>
        </w:rPr>
        <w:t>Pesantren</w:t>
      </w:r>
      <w:proofErr w:type="spellEnd"/>
      <w:r w:rsidRPr="006E4568">
        <w:rPr>
          <w:rFonts w:asciiTheme="majorBidi" w:hAnsiTheme="majorBidi" w:cstheme="majorBidi"/>
          <w:i/>
          <w:iCs/>
          <w:sz w:val="20"/>
          <w:szCs w:val="20"/>
        </w:rPr>
        <w:t>.</w:t>
      </w:r>
    </w:p>
    <w:p w14:paraId="706D4C39" w14:textId="77777777" w:rsidR="00297283" w:rsidRPr="005F6767" w:rsidRDefault="00297283" w:rsidP="00297283">
      <w:pPr>
        <w:pStyle w:val="ListParagraph"/>
        <w:numPr>
          <w:ilvl w:val="0"/>
          <w:numId w:val="5"/>
        </w:numPr>
        <w:spacing w:after="0" w:line="240" w:lineRule="auto"/>
        <w:ind w:left="540" w:hanging="540"/>
        <w:jc w:val="both"/>
        <w:rPr>
          <w:rFonts w:ascii="Times New Roman" w:hAnsi="Times New Roman" w:cs="Times New Roman"/>
          <w:b/>
          <w:bCs/>
          <w:color w:val="0D0D0D"/>
          <w:sz w:val="20"/>
          <w:szCs w:val="20"/>
          <w:shd w:val="clear" w:color="auto" w:fill="FFFFFF"/>
        </w:rPr>
      </w:pPr>
      <w:r w:rsidRPr="005F6767">
        <w:rPr>
          <w:rFonts w:ascii="Times New Roman" w:hAnsi="Times New Roman" w:cs="Times New Roman"/>
          <w:b/>
          <w:bCs/>
          <w:color w:val="0D0D0D"/>
          <w:sz w:val="20"/>
          <w:szCs w:val="20"/>
          <w:shd w:val="clear" w:color="auto" w:fill="FFFFFF"/>
        </w:rPr>
        <w:t>PENDAHULUAN</w:t>
      </w:r>
    </w:p>
    <w:p w14:paraId="2C1209EA" w14:textId="77777777" w:rsidR="00297283" w:rsidRPr="00012893" w:rsidRDefault="00297283" w:rsidP="00297283">
      <w:pPr>
        <w:spacing w:after="0" w:line="240" w:lineRule="auto"/>
        <w:jc w:val="both"/>
        <w:rPr>
          <w:rFonts w:ascii="Times New Roman" w:hAnsi="Times New Roman" w:cs="Times New Roman"/>
          <w:color w:val="0D0D0D"/>
          <w:shd w:val="clear" w:color="auto" w:fill="FFFFFF"/>
        </w:rPr>
      </w:pPr>
    </w:p>
    <w:p w14:paraId="4B131C5D" w14:textId="77777777" w:rsidR="00297283" w:rsidRPr="006E4568" w:rsidRDefault="00297283" w:rsidP="00297283">
      <w:pPr>
        <w:spacing w:after="0" w:line="276" w:lineRule="auto"/>
        <w:ind w:firstLine="540"/>
        <w:jc w:val="both"/>
        <w:rPr>
          <w:rFonts w:asciiTheme="majorBidi" w:hAnsiTheme="majorBidi" w:cstheme="majorBidi"/>
          <w:color w:val="0D0D0D"/>
          <w:sz w:val="20"/>
          <w:szCs w:val="20"/>
          <w:shd w:val="clear" w:color="auto" w:fill="FFFFFF"/>
        </w:rPr>
      </w:pPr>
      <w:r w:rsidRPr="006E4568">
        <w:rPr>
          <w:rFonts w:asciiTheme="majorBidi" w:hAnsiTheme="majorBidi" w:cstheme="majorBidi"/>
          <w:color w:val="0D0D0D"/>
          <w:sz w:val="20"/>
          <w:szCs w:val="20"/>
          <w:shd w:val="clear" w:color="auto" w:fill="FFFFFF"/>
        </w:rPr>
        <w:t xml:space="preserve">Pendidikan </w:t>
      </w:r>
      <w:proofErr w:type="spellStart"/>
      <w:r w:rsidRPr="006E4568">
        <w:rPr>
          <w:rFonts w:asciiTheme="majorBidi" w:hAnsiTheme="majorBidi" w:cstheme="majorBidi"/>
          <w:color w:val="0D0D0D"/>
          <w:sz w:val="20"/>
          <w:szCs w:val="20"/>
          <w:shd w:val="clear" w:color="auto" w:fill="FFFFFF"/>
        </w:rPr>
        <w:t>berartikan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menjinakkan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melatih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menyuburkan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pendidikan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ialah</w:t>
      </w:r>
      <w:proofErr w:type="spellEnd"/>
      <w:r w:rsidRPr="006E4568">
        <w:rPr>
          <w:rFonts w:asciiTheme="majorBidi" w:hAnsiTheme="majorBidi" w:cstheme="majorBidi"/>
          <w:color w:val="0D0D0D"/>
          <w:sz w:val="20"/>
          <w:szCs w:val="20"/>
          <w:shd w:val="clear" w:color="auto" w:fill="FFFFFF"/>
        </w:rPr>
        <w:t xml:space="preserve"> proses </w:t>
      </w:r>
      <w:proofErr w:type="spellStart"/>
      <w:r w:rsidRPr="006E4568">
        <w:rPr>
          <w:rFonts w:asciiTheme="majorBidi" w:hAnsiTheme="majorBidi" w:cstheme="majorBidi"/>
          <w:color w:val="0D0D0D"/>
          <w:sz w:val="20"/>
          <w:szCs w:val="20"/>
          <w:shd w:val="clear" w:color="auto" w:fill="FFFFFF"/>
        </w:rPr>
        <w:t>untuk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menumbuhkan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mendewasakan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mengembangkan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membuat</w:t>
      </w:r>
      <w:proofErr w:type="spellEnd"/>
      <w:r w:rsidRPr="006E4568">
        <w:rPr>
          <w:rFonts w:asciiTheme="majorBidi" w:hAnsiTheme="majorBidi" w:cstheme="majorBidi"/>
          <w:color w:val="0D0D0D"/>
          <w:sz w:val="20"/>
          <w:szCs w:val="20"/>
          <w:shd w:val="clear" w:color="auto" w:fill="FFFFFF"/>
        </w:rPr>
        <w:t xml:space="preserve"> yang </w:t>
      </w:r>
      <w:proofErr w:type="spellStart"/>
      <w:r w:rsidRPr="006E4568">
        <w:rPr>
          <w:rFonts w:asciiTheme="majorBidi" w:hAnsiTheme="majorBidi" w:cstheme="majorBidi"/>
          <w:color w:val="0D0D0D"/>
          <w:sz w:val="20"/>
          <w:szCs w:val="20"/>
          <w:shd w:val="clear" w:color="auto" w:fill="FFFFFF"/>
        </w:rPr>
        <w:t>tidak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terstruktur</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menjadi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terstruktur</w:t>
      </w:r>
      <w:proofErr w:type="spellEnd"/>
      <w:r w:rsidRPr="006E4568">
        <w:rPr>
          <w:rFonts w:asciiTheme="majorBidi" w:hAnsiTheme="majorBidi" w:cstheme="majorBidi"/>
          <w:color w:val="0D0D0D"/>
          <w:sz w:val="20"/>
          <w:szCs w:val="20"/>
          <w:shd w:val="clear" w:color="auto" w:fill="FFFFFF"/>
        </w:rPr>
        <w:t xml:space="preserve">. Pendidikan </w:t>
      </w:r>
      <w:proofErr w:type="spellStart"/>
      <w:r w:rsidRPr="006E4568">
        <w:rPr>
          <w:rFonts w:asciiTheme="majorBidi" w:hAnsiTheme="majorBidi" w:cstheme="majorBidi"/>
          <w:color w:val="0D0D0D"/>
          <w:sz w:val="20"/>
          <w:szCs w:val="20"/>
          <w:shd w:val="clear" w:color="auto" w:fill="FFFFFF"/>
        </w:rPr>
        <w:t>merupakan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usaha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untuk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mengembangkan</w:t>
      </w:r>
      <w:proofErr w:type="spellEnd"/>
      <w:r w:rsidRPr="006E4568">
        <w:rPr>
          <w:rFonts w:asciiTheme="majorBidi" w:hAnsiTheme="majorBidi" w:cstheme="majorBidi"/>
          <w:color w:val="0D0D0D"/>
          <w:sz w:val="20"/>
          <w:szCs w:val="20"/>
          <w:shd w:val="clear" w:color="auto" w:fill="FFFFFF"/>
        </w:rPr>
        <w:t xml:space="preserve"> dan </w:t>
      </w:r>
      <w:proofErr w:type="spellStart"/>
      <w:r w:rsidRPr="006E4568">
        <w:rPr>
          <w:rFonts w:asciiTheme="majorBidi" w:hAnsiTheme="majorBidi" w:cstheme="majorBidi"/>
          <w:color w:val="0D0D0D"/>
          <w:sz w:val="20"/>
          <w:szCs w:val="20"/>
          <w:shd w:val="clear" w:color="auto" w:fill="FFFFFF"/>
        </w:rPr>
        <w:t>menumbuhkan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sebuah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potensi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pembawaan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baik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secara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rohani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maupun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jasmani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sesuai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dengan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kaidah</w:t>
      </w:r>
      <w:proofErr w:type="spellEnd"/>
      <w:r w:rsidRPr="006E4568">
        <w:rPr>
          <w:rFonts w:asciiTheme="majorBidi" w:hAnsiTheme="majorBidi" w:cstheme="majorBidi"/>
          <w:color w:val="0D0D0D"/>
          <w:sz w:val="20"/>
          <w:szCs w:val="20"/>
          <w:shd w:val="clear" w:color="auto" w:fill="FFFFFF"/>
        </w:rPr>
        <w:t xml:space="preserve"> yang </w:t>
      </w:r>
      <w:proofErr w:type="spellStart"/>
      <w:r w:rsidRPr="006E4568">
        <w:rPr>
          <w:rFonts w:asciiTheme="majorBidi" w:hAnsiTheme="majorBidi" w:cstheme="majorBidi"/>
          <w:color w:val="0D0D0D"/>
          <w:sz w:val="20"/>
          <w:szCs w:val="20"/>
          <w:shd w:val="clear" w:color="auto" w:fill="FFFFFF"/>
        </w:rPr>
        <w:t>ada</w:t>
      </w:r>
      <w:proofErr w:type="spellEnd"/>
      <w:r w:rsidRPr="006E4568">
        <w:rPr>
          <w:rFonts w:asciiTheme="majorBidi" w:hAnsiTheme="majorBidi" w:cstheme="majorBidi"/>
          <w:color w:val="0D0D0D"/>
          <w:sz w:val="20"/>
          <w:szCs w:val="20"/>
          <w:shd w:val="clear" w:color="auto" w:fill="FFFFFF"/>
        </w:rPr>
        <w:t xml:space="preserve"> di </w:t>
      </w:r>
      <w:proofErr w:type="spellStart"/>
      <w:r w:rsidRPr="006E4568">
        <w:rPr>
          <w:rFonts w:asciiTheme="majorBidi" w:hAnsiTheme="majorBidi" w:cstheme="majorBidi"/>
          <w:color w:val="0D0D0D"/>
          <w:sz w:val="20"/>
          <w:szCs w:val="20"/>
          <w:shd w:val="clear" w:color="auto" w:fill="FFFFFF"/>
        </w:rPr>
        <w:t>masyarakat</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Mengenai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pendidikan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ialah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membahas</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tentang</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pembentukan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karakter</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manusia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pembentukan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karakter</w:t>
      </w:r>
      <w:proofErr w:type="spellEnd"/>
      <w:r w:rsidRPr="006E4568">
        <w:rPr>
          <w:rFonts w:asciiTheme="majorBidi" w:hAnsiTheme="majorBidi" w:cstheme="majorBidi"/>
          <w:color w:val="0D0D0D"/>
          <w:sz w:val="20"/>
          <w:szCs w:val="20"/>
          <w:shd w:val="clear" w:color="auto" w:fill="FFFFFF"/>
        </w:rPr>
        <w:t xml:space="preserve"> ini </w:t>
      </w:r>
      <w:proofErr w:type="spellStart"/>
      <w:r w:rsidRPr="006E4568">
        <w:rPr>
          <w:rFonts w:asciiTheme="majorBidi" w:hAnsiTheme="majorBidi" w:cstheme="majorBidi"/>
          <w:color w:val="0D0D0D"/>
          <w:sz w:val="20"/>
          <w:szCs w:val="20"/>
          <w:shd w:val="clear" w:color="auto" w:fill="FFFFFF"/>
        </w:rPr>
        <w:t>ada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karena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berbagai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sebab</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seperti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halnya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lingkungan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hingga</w:t>
      </w:r>
      <w:proofErr w:type="spellEnd"/>
      <w:r w:rsidRPr="006E4568">
        <w:rPr>
          <w:rFonts w:asciiTheme="majorBidi" w:hAnsiTheme="majorBidi" w:cstheme="majorBidi"/>
          <w:color w:val="0D0D0D"/>
          <w:sz w:val="20"/>
          <w:szCs w:val="20"/>
          <w:shd w:val="clear" w:color="auto" w:fill="FFFFFF"/>
        </w:rPr>
        <w:t xml:space="preserve"> masa modern ini </w:t>
      </w:r>
      <w:proofErr w:type="spellStart"/>
      <w:r w:rsidRPr="006E4568">
        <w:rPr>
          <w:rFonts w:asciiTheme="majorBidi" w:hAnsiTheme="majorBidi" w:cstheme="majorBidi"/>
          <w:color w:val="0D0D0D"/>
          <w:sz w:val="20"/>
          <w:szCs w:val="20"/>
          <w:shd w:val="clear" w:color="auto" w:fill="FFFFFF"/>
        </w:rPr>
        <w:t>pendidikan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merupakan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tempat</w:t>
      </w:r>
      <w:proofErr w:type="spellEnd"/>
      <w:r w:rsidRPr="006E4568">
        <w:rPr>
          <w:rFonts w:asciiTheme="majorBidi" w:hAnsiTheme="majorBidi" w:cstheme="majorBidi"/>
          <w:color w:val="0D0D0D"/>
          <w:sz w:val="20"/>
          <w:szCs w:val="20"/>
          <w:shd w:val="clear" w:color="auto" w:fill="FFFFFF"/>
        </w:rPr>
        <w:t xml:space="preserve"> ideal </w:t>
      </w:r>
      <w:proofErr w:type="spellStart"/>
      <w:r w:rsidRPr="006E4568">
        <w:rPr>
          <w:rFonts w:asciiTheme="majorBidi" w:hAnsiTheme="majorBidi" w:cstheme="majorBidi"/>
          <w:color w:val="0D0D0D"/>
          <w:sz w:val="20"/>
          <w:szCs w:val="20"/>
          <w:shd w:val="clear" w:color="auto" w:fill="FFFFFF"/>
        </w:rPr>
        <w:t>dalam</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pembentukan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karakter</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manusia</w:t>
      </w:r>
      <w:proofErr w:type="spellEnd"/>
      <w:r w:rsidRPr="006E4568">
        <w:rPr>
          <w:rFonts w:asciiTheme="majorBidi" w:hAnsiTheme="majorBidi" w:cstheme="majorBidi"/>
          <w:color w:val="0D0D0D"/>
          <w:sz w:val="20"/>
          <w:szCs w:val="20"/>
          <w:shd w:val="clear" w:color="auto" w:fill="FFFFFF"/>
        </w:rPr>
        <w:t xml:space="preserve"> di masa </w:t>
      </w:r>
      <w:proofErr w:type="spellStart"/>
      <w:r w:rsidRPr="006E4568">
        <w:rPr>
          <w:rFonts w:asciiTheme="majorBidi" w:hAnsiTheme="majorBidi" w:cstheme="majorBidi"/>
          <w:color w:val="0D0D0D"/>
          <w:sz w:val="20"/>
          <w:szCs w:val="20"/>
          <w:shd w:val="clear" w:color="auto" w:fill="FFFFFF"/>
        </w:rPr>
        <w:t>depan</w:t>
      </w:r>
      <w:proofErr w:type="spellEnd"/>
      <w:r w:rsidRPr="006E4568">
        <w:rPr>
          <w:rFonts w:asciiTheme="majorBidi" w:hAnsiTheme="majorBidi" w:cstheme="majorBidi"/>
          <w:color w:val="0D0D0D"/>
          <w:sz w:val="20"/>
          <w:szCs w:val="20"/>
          <w:shd w:val="clear" w:color="auto" w:fill="FFFFFF"/>
        </w:rPr>
        <w:t>.</w:t>
      </w:r>
      <w:r w:rsidRPr="006E4568">
        <w:rPr>
          <w:rFonts w:asciiTheme="majorBidi" w:hAnsiTheme="majorBidi" w:cstheme="majorBidi"/>
          <w:color w:val="0D0D0D"/>
          <w:sz w:val="20"/>
          <w:szCs w:val="20"/>
          <w:shd w:val="clear" w:color="auto" w:fill="FFFFFF"/>
        </w:rPr>
        <w:fldChar w:fldCharType="begin"/>
      </w:r>
      <w:r w:rsidRPr="006E4568">
        <w:rPr>
          <w:rFonts w:asciiTheme="majorBidi" w:hAnsiTheme="majorBidi" w:cstheme="majorBidi"/>
          <w:color w:val="0D0D0D"/>
          <w:sz w:val="20"/>
          <w:szCs w:val="20"/>
          <w:shd w:val="clear" w:color="auto" w:fill="FFFFFF"/>
        </w:rPr>
        <w:instrText xml:space="preserve"> ADDIN ZOTERO_ITEM CSL_CITATION {"citationID":"CTW7a2Uo","properties":{"formattedCitation":"(Sofyan Tsauri, 2015)","plainCitation":"(Sofyan Tsauri, 2015)","noteIndex":0},"citationItems":[{"id":315,"uris":["http://zotero.org/users/local/wDNesCO5/items/IZ39T7LL"],"itemData":{"id":315,"type":"book","edition":"1","event-place":"Jember","publisher":"IAIN Jember Press","publisher-place":"Jember","title":"Pendidikan Karakter Peluang Dalam Membangun Karakter Bangsa","author":[{"family":"Sofyan Tsauri","given":""}],"issued":{"date-parts":[["2015"]]}}}],"schema":"https://github.com/citation-style-language/schema/raw/master/csl-citation.json"} </w:instrText>
      </w:r>
      <w:r w:rsidRPr="006E4568">
        <w:rPr>
          <w:rFonts w:asciiTheme="majorBidi" w:hAnsiTheme="majorBidi" w:cstheme="majorBidi"/>
          <w:color w:val="0D0D0D"/>
          <w:sz w:val="20"/>
          <w:szCs w:val="20"/>
          <w:shd w:val="clear" w:color="auto" w:fill="FFFFFF"/>
        </w:rPr>
        <w:fldChar w:fldCharType="separate"/>
      </w:r>
      <w:r w:rsidRPr="006E4568">
        <w:rPr>
          <w:rFonts w:asciiTheme="majorBidi" w:hAnsiTheme="majorBidi" w:cstheme="majorBidi"/>
          <w:sz w:val="20"/>
          <w:szCs w:val="20"/>
        </w:rPr>
        <w:t>(</w:t>
      </w:r>
      <w:proofErr w:type="spellStart"/>
      <w:r w:rsidRPr="006E4568">
        <w:rPr>
          <w:rFonts w:asciiTheme="majorBidi" w:hAnsiTheme="majorBidi" w:cstheme="majorBidi"/>
          <w:sz w:val="20"/>
          <w:szCs w:val="20"/>
        </w:rPr>
        <w:t>SofyanI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Tsauri</w:t>
      </w:r>
      <w:proofErr w:type="spellEnd"/>
      <w:r w:rsidRPr="006E4568">
        <w:rPr>
          <w:rFonts w:asciiTheme="majorBidi" w:hAnsiTheme="majorBidi" w:cstheme="majorBidi"/>
          <w:sz w:val="20"/>
          <w:szCs w:val="20"/>
        </w:rPr>
        <w:t>, 2015)</w:t>
      </w:r>
      <w:r w:rsidRPr="006E4568">
        <w:rPr>
          <w:rFonts w:asciiTheme="majorBidi" w:hAnsiTheme="majorBidi" w:cstheme="majorBidi"/>
          <w:color w:val="0D0D0D"/>
          <w:sz w:val="20"/>
          <w:szCs w:val="20"/>
          <w:shd w:val="clear" w:color="auto" w:fill="FFFFFF"/>
        </w:rPr>
        <w:fldChar w:fldCharType="end"/>
      </w:r>
    </w:p>
    <w:p w14:paraId="37340B21" w14:textId="77777777" w:rsidR="00297283" w:rsidRPr="006E4568" w:rsidRDefault="00297283" w:rsidP="00297283">
      <w:pPr>
        <w:spacing w:after="0" w:line="276" w:lineRule="auto"/>
        <w:ind w:firstLine="540"/>
        <w:jc w:val="both"/>
        <w:rPr>
          <w:rFonts w:asciiTheme="majorBidi" w:hAnsiTheme="majorBidi" w:cstheme="majorBidi"/>
          <w:color w:val="0D0D0D"/>
          <w:sz w:val="20"/>
          <w:szCs w:val="20"/>
          <w:shd w:val="clear" w:color="auto" w:fill="FFFFFF"/>
        </w:rPr>
      </w:pPr>
      <w:r w:rsidRPr="006E4568">
        <w:rPr>
          <w:rFonts w:asciiTheme="majorBidi" w:hAnsiTheme="majorBidi" w:cstheme="majorBidi"/>
          <w:color w:val="0D0D0D"/>
          <w:sz w:val="20"/>
          <w:szCs w:val="20"/>
          <w:shd w:val="clear" w:color="auto" w:fill="FFFFFF"/>
        </w:rPr>
        <w:t xml:space="preserve">Pendidikan </w:t>
      </w:r>
      <w:proofErr w:type="spellStart"/>
      <w:r w:rsidRPr="006E4568">
        <w:rPr>
          <w:rFonts w:asciiTheme="majorBidi" w:hAnsiTheme="majorBidi" w:cstheme="majorBidi"/>
          <w:color w:val="0D0D0D"/>
          <w:sz w:val="20"/>
          <w:szCs w:val="20"/>
          <w:shd w:val="clear" w:color="auto" w:fill="FFFFFF"/>
        </w:rPr>
        <w:t>merupakan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peran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penting</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bagi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semua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umat</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manusia</w:t>
      </w:r>
      <w:proofErr w:type="spellEnd"/>
      <w:r w:rsidRPr="006E4568">
        <w:rPr>
          <w:rFonts w:asciiTheme="majorBidi" w:hAnsiTheme="majorBidi" w:cstheme="majorBidi"/>
          <w:color w:val="0D0D0D"/>
          <w:sz w:val="20"/>
          <w:szCs w:val="20"/>
          <w:shd w:val="clear" w:color="auto" w:fill="FFFFFF"/>
        </w:rPr>
        <w:t xml:space="preserve">. Pendidikan </w:t>
      </w:r>
      <w:proofErr w:type="spellStart"/>
      <w:r w:rsidRPr="006E4568">
        <w:rPr>
          <w:rFonts w:asciiTheme="majorBidi" w:hAnsiTheme="majorBidi" w:cstheme="majorBidi"/>
          <w:color w:val="0D0D0D"/>
          <w:sz w:val="20"/>
          <w:szCs w:val="20"/>
          <w:shd w:val="clear" w:color="auto" w:fill="FFFFFF"/>
        </w:rPr>
        <w:t>selalu</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menjadi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harapan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untuk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memajukan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masyarakat</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ataupun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individu</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pendidikan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merupakan</w:t>
      </w:r>
      <w:proofErr w:type="spellEnd"/>
      <w:r w:rsidRPr="006E4568">
        <w:rPr>
          <w:rFonts w:asciiTheme="majorBidi" w:hAnsiTheme="majorBidi" w:cstheme="majorBidi"/>
          <w:color w:val="0D0D0D"/>
          <w:sz w:val="20"/>
          <w:szCs w:val="20"/>
          <w:shd w:val="clear" w:color="auto" w:fill="FFFFFF"/>
        </w:rPr>
        <w:t xml:space="preserve"> salah </w:t>
      </w:r>
      <w:proofErr w:type="spellStart"/>
      <w:r w:rsidRPr="006E4568">
        <w:rPr>
          <w:rFonts w:asciiTheme="majorBidi" w:hAnsiTheme="majorBidi" w:cstheme="majorBidi"/>
          <w:color w:val="0D0D0D"/>
          <w:sz w:val="20"/>
          <w:szCs w:val="20"/>
          <w:shd w:val="clear" w:color="auto" w:fill="FFFFFF"/>
        </w:rPr>
        <w:t>satu</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cara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guna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memajukan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peradaban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mengembangkan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masyarakat</w:t>
      </w:r>
      <w:proofErr w:type="spellEnd"/>
      <w:r w:rsidRPr="006E4568">
        <w:rPr>
          <w:rFonts w:asciiTheme="majorBidi" w:hAnsiTheme="majorBidi" w:cstheme="majorBidi"/>
          <w:color w:val="0D0D0D"/>
          <w:sz w:val="20"/>
          <w:szCs w:val="20"/>
          <w:shd w:val="clear" w:color="auto" w:fill="FFFFFF"/>
        </w:rPr>
        <w:t xml:space="preserve">, dan </w:t>
      </w:r>
      <w:proofErr w:type="spellStart"/>
      <w:r w:rsidRPr="006E4568">
        <w:rPr>
          <w:rFonts w:asciiTheme="majorBidi" w:hAnsiTheme="majorBidi" w:cstheme="majorBidi"/>
          <w:color w:val="0D0D0D"/>
          <w:sz w:val="20"/>
          <w:szCs w:val="20"/>
          <w:shd w:val="clear" w:color="auto" w:fill="FFFFFF"/>
        </w:rPr>
        <w:t>membuat</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generasi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mampu</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berbuat</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hal</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dalam</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kepentingan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mereka</w:t>
      </w:r>
      <w:proofErr w:type="spellEnd"/>
      <w:r w:rsidRPr="006E4568">
        <w:rPr>
          <w:rFonts w:asciiTheme="majorBidi" w:hAnsiTheme="majorBidi" w:cstheme="majorBidi"/>
          <w:color w:val="0D0D0D"/>
          <w:sz w:val="20"/>
          <w:szCs w:val="20"/>
          <w:shd w:val="clear" w:color="auto" w:fill="FFFFFF"/>
        </w:rPr>
        <w:t>.</w:t>
      </w:r>
      <w:r w:rsidRPr="006E4568">
        <w:rPr>
          <w:rFonts w:asciiTheme="majorBidi" w:hAnsiTheme="majorBidi" w:cstheme="majorBidi"/>
          <w:color w:val="0D0D0D"/>
          <w:sz w:val="20"/>
          <w:szCs w:val="20"/>
          <w:shd w:val="clear" w:color="auto" w:fill="FFFFFF"/>
        </w:rPr>
        <w:fldChar w:fldCharType="begin"/>
      </w:r>
      <w:r w:rsidRPr="006E4568">
        <w:rPr>
          <w:rFonts w:asciiTheme="majorBidi" w:hAnsiTheme="majorBidi" w:cstheme="majorBidi"/>
          <w:color w:val="0D0D0D"/>
          <w:sz w:val="20"/>
          <w:szCs w:val="20"/>
          <w:shd w:val="clear" w:color="auto" w:fill="FFFFFF"/>
        </w:rPr>
        <w:instrText xml:space="preserve"> ADDIN ZOTERO_ITEM CSL_CITATION {"citationID":"JxILRQ0W","properties":{"formattedCitation":"(Hery Noer Aly, 2003)","plainCitation":"(Hery Noer Aly, 2003)","noteIndex":0},"citationItems":[{"id":310,"uris":["http://zotero.org/users/local/wDNesCO5/items/8DPM6FVB"],"itemData":{"id":310,"type":"book","edition":"Cetakan 2","event-place":"Jakarta","number-of-pages":"2","publisher":"Friska Agung Insani","publisher-place":"Jakarta","title":"Watak Pendidikan Islam","author":[{"family":"Hery Noer Aly","given":""}],"issued":{"date-parts":[["2003"]]}}}],"schema":"https://github.com/citation-style-language/schema/raw/master/csl-citation.json"} </w:instrText>
      </w:r>
      <w:r w:rsidRPr="006E4568">
        <w:rPr>
          <w:rFonts w:asciiTheme="majorBidi" w:hAnsiTheme="majorBidi" w:cstheme="majorBidi"/>
          <w:color w:val="0D0D0D"/>
          <w:sz w:val="20"/>
          <w:szCs w:val="20"/>
          <w:shd w:val="clear" w:color="auto" w:fill="FFFFFF"/>
        </w:rPr>
        <w:fldChar w:fldCharType="separate"/>
      </w:r>
      <w:r w:rsidRPr="006E4568">
        <w:rPr>
          <w:rFonts w:asciiTheme="majorBidi" w:hAnsiTheme="majorBidi" w:cstheme="majorBidi"/>
          <w:sz w:val="20"/>
          <w:szCs w:val="20"/>
        </w:rPr>
        <w:t>(Hery Noer Aly, 2003)</w:t>
      </w:r>
      <w:r w:rsidRPr="006E4568">
        <w:rPr>
          <w:rFonts w:asciiTheme="majorBidi" w:hAnsiTheme="majorBidi" w:cstheme="majorBidi"/>
          <w:color w:val="0D0D0D"/>
          <w:sz w:val="20"/>
          <w:szCs w:val="20"/>
          <w:shd w:val="clear" w:color="auto" w:fill="FFFFFF"/>
        </w:rPr>
        <w:fldChar w:fldCharType="end"/>
      </w:r>
      <w:r w:rsidRPr="006E4568">
        <w:rPr>
          <w:rFonts w:asciiTheme="majorBidi" w:hAnsiTheme="majorBidi" w:cstheme="majorBidi"/>
          <w:color w:val="0D0D0D"/>
          <w:sz w:val="20"/>
          <w:szCs w:val="20"/>
          <w:shd w:val="clear" w:color="auto" w:fill="FFFFFF"/>
        </w:rPr>
        <w:t xml:space="preserve">. Pendidikan </w:t>
      </w:r>
      <w:proofErr w:type="spellStart"/>
      <w:r w:rsidRPr="006E4568">
        <w:rPr>
          <w:rFonts w:asciiTheme="majorBidi" w:hAnsiTheme="majorBidi" w:cstheme="majorBidi"/>
          <w:color w:val="0D0D0D"/>
          <w:sz w:val="20"/>
          <w:szCs w:val="20"/>
          <w:shd w:val="clear" w:color="auto" w:fill="FFFFFF"/>
        </w:rPr>
        <w:t>merupakan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unsur</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dari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adanya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suatu</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peradaban</w:t>
      </w:r>
      <w:proofErr w:type="spellEnd"/>
      <w:r w:rsidRPr="006E4568">
        <w:rPr>
          <w:rFonts w:asciiTheme="majorBidi" w:hAnsiTheme="majorBidi" w:cstheme="majorBidi"/>
          <w:color w:val="0D0D0D"/>
          <w:sz w:val="20"/>
          <w:szCs w:val="20"/>
          <w:shd w:val="clear" w:color="auto" w:fill="FFFFFF"/>
        </w:rPr>
        <w:t xml:space="preserve"> yang </w:t>
      </w:r>
      <w:proofErr w:type="spellStart"/>
      <w:r w:rsidRPr="006E4568">
        <w:rPr>
          <w:rFonts w:asciiTheme="majorBidi" w:hAnsiTheme="majorBidi" w:cstheme="majorBidi"/>
          <w:color w:val="0D0D0D"/>
          <w:sz w:val="20"/>
          <w:szCs w:val="20"/>
          <w:shd w:val="clear" w:color="auto" w:fill="FFFFFF"/>
        </w:rPr>
        <w:t>didapatkan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dari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adanya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Pengetahuan</w:t>
      </w:r>
      <w:proofErr w:type="spellEnd"/>
      <w:r w:rsidRPr="006E4568">
        <w:rPr>
          <w:rFonts w:asciiTheme="majorBidi" w:hAnsiTheme="majorBidi" w:cstheme="majorBidi"/>
          <w:color w:val="0D0D0D"/>
          <w:sz w:val="20"/>
          <w:szCs w:val="20"/>
          <w:shd w:val="clear" w:color="auto" w:fill="FFFFFF"/>
        </w:rPr>
        <w:t xml:space="preserve"> dan agama. Oleh </w:t>
      </w:r>
      <w:proofErr w:type="spellStart"/>
      <w:r w:rsidRPr="006E4568">
        <w:rPr>
          <w:rFonts w:asciiTheme="majorBidi" w:hAnsiTheme="majorBidi" w:cstheme="majorBidi"/>
          <w:color w:val="0D0D0D"/>
          <w:sz w:val="20"/>
          <w:szCs w:val="20"/>
          <w:shd w:val="clear" w:color="auto" w:fill="FFFFFF"/>
        </w:rPr>
        <w:t>sebab</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itu</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pengetahuan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ialah</w:t>
      </w:r>
      <w:proofErr w:type="spellEnd"/>
      <w:r w:rsidRPr="006E4568">
        <w:rPr>
          <w:rFonts w:asciiTheme="majorBidi" w:hAnsiTheme="majorBidi" w:cstheme="majorBidi"/>
          <w:color w:val="0D0D0D"/>
          <w:sz w:val="20"/>
          <w:szCs w:val="20"/>
          <w:shd w:val="clear" w:color="auto" w:fill="FFFFFF"/>
        </w:rPr>
        <w:t xml:space="preserve"> sangat </w:t>
      </w:r>
      <w:proofErr w:type="spellStart"/>
      <w:r w:rsidRPr="006E4568">
        <w:rPr>
          <w:rFonts w:asciiTheme="majorBidi" w:hAnsiTheme="majorBidi" w:cstheme="majorBidi"/>
          <w:color w:val="0D0D0D"/>
          <w:sz w:val="20"/>
          <w:szCs w:val="20"/>
          <w:shd w:val="clear" w:color="auto" w:fill="FFFFFF"/>
        </w:rPr>
        <w:t>penting</w:t>
      </w:r>
      <w:proofErr w:type="spellEnd"/>
      <w:r w:rsidRPr="006E4568">
        <w:rPr>
          <w:rFonts w:asciiTheme="majorBidi" w:hAnsiTheme="majorBidi" w:cstheme="majorBidi"/>
          <w:color w:val="0D0D0D"/>
          <w:sz w:val="20"/>
          <w:szCs w:val="20"/>
          <w:shd w:val="clear" w:color="auto" w:fill="FFFFFF"/>
        </w:rPr>
        <w:t xml:space="preserve"> dan </w:t>
      </w:r>
      <w:proofErr w:type="spellStart"/>
      <w:r w:rsidRPr="006E4568">
        <w:rPr>
          <w:rFonts w:asciiTheme="majorBidi" w:hAnsiTheme="majorBidi" w:cstheme="majorBidi"/>
          <w:color w:val="0D0D0D"/>
          <w:sz w:val="20"/>
          <w:szCs w:val="20"/>
          <w:shd w:val="clear" w:color="auto" w:fill="FFFFFF"/>
        </w:rPr>
        <w:t>merupakan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hal</w:t>
      </w:r>
      <w:proofErr w:type="spellEnd"/>
      <w:r w:rsidRPr="006E4568">
        <w:rPr>
          <w:rFonts w:asciiTheme="majorBidi" w:hAnsiTheme="majorBidi" w:cstheme="majorBidi"/>
          <w:color w:val="0D0D0D"/>
          <w:sz w:val="20"/>
          <w:szCs w:val="20"/>
          <w:shd w:val="clear" w:color="auto" w:fill="FFFFFF"/>
        </w:rPr>
        <w:t xml:space="preserve"> yang </w:t>
      </w:r>
      <w:proofErr w:type="spellStart"/>
      <w:r w:rsidRPr="006E4568">
        <w:rPr>
          <w:rFonts w:asciiTheme="majorBidi" w:hAnsiTheme="majorBidi" w:cstheme="majorBidi"/>
          <w:color w:val="0D0D0D"/>
          <w:sz w:val="20"/>
          <w:szCs w:val="20"/>
          <w:shd w:val="clear" w:color="auto" w:fill="FFFFFF"/>
        </w:rPr>
        <w:t>harus</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diperhatikan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khusus</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dalam</w:t>
      </w:r>
      <w:proofErr w:type="spellEnd"/>
      <w:r w:rsidRPr="006E4568">
        <w:rPr>
          <w:rFonts w:asciiTheme="majorBidi" w:hAnsiTheme="majorBidi" w:cstheme="majorBidi"/>
          <w:color w:val="0D0D0D"/>
          <w:sz w:val="20"/>
          <w:szCs w:val="20"/>
          <w:shd w:val="clear" w:color="auto" w:fill="FFFFFF"/>
        </w:rPr>
        <w:t xml:space="preserve"> proses </w:t>
      </w:r>
      <w:proofErr w:type="spellStart"/>
      <w:r w:rsidRPr="006E4568">
        <w:rPr>
          <w:rFonts w:asciiTheme="majorBidi" w:hAnsiTheme="majorBidi" w:cstheme="majorBidi"/>
          <w:color w:val="0D0D0D"/>
          <w:sz w:val="20"/>
          <w:szCs w:val="20"/>
          <w:shd w:val="clear" w:color="auto" w:fill="FFFFFF"/>
        </w:rPr>
        <w:t>menjalan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kehidupan</w:t>
      </w:r>
      <w:proofErr w:type="spellEnd"/>
      <w:r w:rsidRPr="006E4568">
        <w:rPr>
          <w:rFonts w:asciiTheme="majorBidi" w:hAnsiTheme="majorBidi" w:cstheme="majorBidi"/>
          <w:color w:val="0D0D0D"/>
          <w:sz w:val="20"/>
          <w:szCs w:val="20"/>
          <w:shd w:val="clear" w:color="auto" w:fill="FFFFFF"/>
        </w:rPr>
        <w:t xml:space="preserve"> yang </w:t>
      </w:r>
      <w:proofErr w:type="spellStart"/>
      <w:r w:rsidRPr="006E4568">
        <w:rPr>
          <w:rFonts w:asciiTheme="majorBidi" w:hAnsiTheme="majorBidi" w:cstheme="majorBidi"/>
          <w:color w:val="0D0D0D"/>
          <w:sz w:val="20"/>
          <w:szCs w:val="20"/>
          <w:shd w:val="clear" w:color="auto" w:fill="FFFFFF"/>
        </w:rPr>
        <w:t>lebih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baik</w:t>
      </w:r>
      <w:proofErr w:type="spellEnd"/>
      <w:r w:rsidRPr="006E4568">
        <w:rPr>
          <w:rFonts w:asciiTheme="majorBidi" w:hAnsiTheme="majorBidi" w:cstheme="majorBidi"/>
          <w:color w:val="0D0D0D"/>
          <w:sz w:val="20"/>
          <w:szCs w:val="20"/>
          <w:shd w:val="clear" w:color="auto" w:fill="FFFFFF"/>
        </w:rPr>
        <w:t>.</w:t>
      </w:r>
      <w:r w:rsidRPr="006E4568">
        <w:rPr>
          <w:rFonts w:asciiTheme="majorBidi" w:hAnsiTheme="majorBidi" w:cstheme="majorBidi"/>
          <w:color w:val="0D0D0D"/>
          <w:sz w:val="20"/>
          <w:szCs w:val="20"/>
          <w:shd w:val="clear" w:color="auto" w:fill="FFFFFF"/>
        </w:rPr>
        <w:fldChar w:fldCharType="begin"/>
      </w:r>
      <w:r w:rsidRPr="006E4568">
        <w:rPr>
          <w:rFonts w:asciiTheme="majorBidi" w:hAnsiTheme="majorBidi" w:cstheme="majorBidi"/>
          <w:color w:val="0D0D0D"/>
          <w:sz w:val="20"/>
          <w:szCs w:val="20"/>
          <w:shd w:val="clear" w:color="auto" w:fill="FFFFFF"/>
        </w:rPr>
        <w:instrText xml:space="preserve"> ADDIN ZOTERO_ITEM CSL_CITATION {"citationID":"KHLK7uUk","properties":{"formattedCitation":"(Agus Achmad Choirudin, Anita Puji Astutik, 2024)","plainCitation":"(Agus Achmad Choirudin, Anita Puji Astutik, 2024)","noteIndex":0},"citationItems":[{"id":280,"uris":["http://zotero.org/users/local/wDNesCO5/items/RD7CKNEH"],"itemData":{"id":280,"type":"article-journal","container-title":"Modeling: Jurnal Program Studi PGMI","ISSN":"2477\\667x-832-865","issue":"Nomor 1","language":"id","source":"Zotero","title":"PERAN MAJLIS TAKLIM DALAM MEMBENTUK KARAKTER ISLAMI MELALUI SIRAH NABAWI","volume":"11","author":[{"family":"Agus Achmad Choirudin, Anita Puji Astutik","given":""}],"issued":{"date-parts":[["2024"]]}}}],"schema":"https://github.com/citation-style-language/schema/raw/master/csl-citation.json"} </w:instrText>
      </w:r>
      <w:r w:rsidRPr="006E4568">
        <w:rPr>
          <w:rFonts w:asciiTheme="majorBidi" w:hAnsiTheme="majorBidi" w:cstheme="majorBidi"/>
          <w:color w:val="0D0D0D"/>
          <w:sz w:val="20"/>
          <w:szCs w:val="20"/>
          <w:shd w:val="clear" w:color="auto" w:fill="FFFFFF"/>
        </w:rPr>
        <w:fldChar w:fldCharType="separate"/>
      </w:r>
      <w:r w:rsidRPr="006E4568">
        <w:rPr>
          <w:rFonts w:asciiTheme="majorBidi" w:hAnsiTheme="majorBidi" w:cstheme="majorBidi"/>
          <w:sz w:val="20"/>
          <w:szCs w:val="20"/>
        </w:rPr>
        <w:t xml:space="preserve">(Agus Achmad </w:t>
      </w:r>
      <w:proofErr w:type="spellStart"/>
      <w:r w:rsidRPr="006E4568">
        <w:rPr>
          <w:rFonts w:asciiTheme="majorBidi" w:hAnsiTheme="majorBidi" w:cstheme="majorBidi"/>
          <w:sz w:val="20"/>
          <w:szCs w:val="20"/>
        </w:rPr>
        <w:t>Choirudin</w:t>
      </w:r>
      <w:proofErr w:type="spellEnd"/>
      <w:r w:rsidRPr="006E4568">
        <w:rPr>
          <w:rFonts w:asciiTheme="majorBidi" w:hAnsiTheme="majorBidi" w:cstheme="majorBidi"/>
          <w:sz w:val="20"/>
          <w:szCs w:val="20"/>
        </w:rPr>
        <w:t xml:space="preserve">, Anita Puji </w:t>
      </w:r>
      <w:proofErr w:type="spellStart"/>
      <w:r w:rsidRPr="006E4568">
        <w:rPr>
          <w:rFonts w:asciiTheme="majorBidi" w:hAnsiTheme="majorBidi" w:cstheme="majorBidi"/>
          <w:sz w:val="20"/>
          <w:szCs w:val="20"/>
        </w:rPr>
        <w:t>Astutik</w:t>
      </w:r>
      <w:proofErr w:type="spellEnd"/>
      <w:r w:rsidRPr="006E4568">
        <w:rPr>
          <w:rFonts w:asciiTheme="majorBidi" w:hAnsiTheme="majorBidi" w:cstheme="majorBidi"/>
          <w:sz w:val="20"/>
          <w:szCs w:val="20"/>
        </w:rPr>
        <w:t>, 2024)</w:t>
      </w:r>
      <w:r w:rsidRPr="006E4568">
        <w:rPr>
          <w:rFonts w:asciiTheme="majorBidi" w:hAnsiTheme="majorBidi" w:cstheme="majorBidi"/>
          <w:color w:val="0D0D0D"/>
          <w:sz w:val="20"/>
          <w:szCs w:val="20"/>
          <w:shd w:val="clear" w:color="auto" w:fill="FFFFFF"/>
        </w:rPr>
        <w:fldChar w:fldCharType="end"/>
      </w:r>
      <w:r w:rsidRPr="006E4568">
        <w:rPr>
          <w:rFonts w:asciiTheme="majorBidi" w:hAnsiTheme="majorBidi" w:cstheme="majorBidi"/>
          <w:color w:val="0D0D0D"/>
          <w:sz w:val="20"/>
          <w:szCs w:val="20"/>
          <w:shd w:val="clear" w:color="auto" w:fill="FFFFFF"/>
        </w:rPr>
        <w:t xml:space="preserve"> Pendidikan </w:t>
      </w:r>
      <w:proofErr w:type="spellStart"/>
      <w:r w:rsidRPr="006E4568">
        <w:rPr>
          <w:rFonts w:asciiTheme="majorBidi" w:hAnsiTheme="majorBidi" w:cstheme="majorBidi"/>
          <w:color w:val="0D0D0D"/>
          <w:sz w:val="20"/>
          <w:szCs w:val="20"/>
          <w:shd w:val="clear" w:color="auto" w:fill="FFFFFF"/>
        </w:rPr>
        <w:t>mempunyai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sumbangsih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dalam</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membangun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membina</w:t>
      </w:r>
      <w:proofErr w:type="spellEnd"/>
      <w:r w:rsidRPr="006E4568">
        <w:rPr>
          <w:rFonts w:asciiTheme="majorBidi" w:hAnsiTheme="majorBidi" w:cstheme="majorBidi"/>
          <w:color w:val="0D0D0D"/>
          <w:sz w:val="20"/>
          <w:szCs w:val="20"/>
          <w:shd w:val="clear" w:color="auto" w:fill="FFFFFF"/>
        </w:rPr>
        <w:t xml:space="preserve"> dan </w:t>
      </w:r>
      <w:proofErr w:type="spellStart"/>
      <w:r w:rsidRPr="006E4568">
        <w:rPr>
          <w:rFonts w:asciiTheme="majorBidi" w:hAnsiTheme="majorBidi" w:cstheme="majorBidi"/>
          <w:color w:val="0D0D0D"/>
          <w:sz w:val="20"/>
          <w:szCs w:val="20"/>
          <w:shd w:val="clear" w:color="auto" w:fill="FFFFFF"/>
        </w:rPr>
        <w:t>mengembangkan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kualitas</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manusia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secara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terprogram</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tersusun</w:t>
      </w:r>
      <w:proofErr w:type="spellEnd"/>
      <w:r w:rsidRPr="006E4568">
        <w:rPr>
          <w:rFonts w:asciiTheme="majorBidi" w:hAnsiTheme="majorBidi" w:cstheme="majorBidi"/>
          <w:color w:val="0D0D0D"/>
          <w:sz w:val="20"/>
          <w:szCs w:val="20"/>
          <w:shd w:val="clear" w:color="auto" w:fill="FFFFFF"/>
        </w:rPr>
        <w:t xml:space="preserve"> dan </w:t>
      </w:r>
      <w:proofErr w:type="spellStart"/>
      <w:r w:rsidRPr="006E4568">
        <w:rPr>
          <w:rFonts w:asciiTheme="majorBidi" w:hAnsiTheme="majorBidi" w:cstheme="majorBidi"/>
          <w:color w:val="0D0D0D"/>
          <w:sz w:val="20"/>
          <w:szCs w:val="20"/>
          <w:shd w:val="clear" w:color="auto" w:fill="FFFFFF"/>
        </w:rPr>
        <w:t>berkelanjutan</w:t>
      </w:r>
      <w:proofErr w:type="spellEnd"/>
      <w:r w:rsidRPr="006E4568">
        <w:rPr>
          <w:rFonts w:asciiTheme="majorBidi" w:hAnsiTheme="majorBidi" w:cstheme="majorBidi"/>
          <w:color w:val="0D0D0D"/>
          <w:sz w:val="20"/>
          <w:szCs w:val="20"/>
          <w:shd w:val="clear" w:color="auto" w:fill="FFFFFF"/>
        </w:rPr>
        <w:t xml:space="preserve">. Dalam </w:t>
      </w:r>
      <w:proofErr w:type="spellStart"/>
      <w:r w:rsidRPr="006E4568">
        <w:rPr>
          <w:rFonts w:asciiTheme="majorBidi" w:hAnsiTheme="majorBidi" w:cstheme="majorBidi"/>
          <w:color w:val="0D0D0D"/>
          <w:sz w:val="20"/>
          <w:szCs w:val="20"/>
          <w:shd w:val="clear" w:color="auto" w:fill="FFFFFF"/>
        </w:rPr>
        <w:t>pendidikan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pembelajaran</w:t>
      </w:r>
      <w:proofErr w:type="spellEnd"/>
      <w:r w:rsidRPr="006E4568">
        <w:rPr>
          <w:rFonts w:asciiTheme="majorBidi" w:hAnsiTheme="majorBidi" w:cstheme="majorBidi"/>
          <w:color w:val="0D0D0D"/>
          <w:sz w:val="20"/>
          <w:szCs w:val="20"/>
          <w:shd w:val="clear" w:color="auto" w:fill="FFFFFF"/>
        </w:rPr>
        <w:t xml:space="preserve"> yang </w:t>
      </w:r>
      <w:proofErr w:type="spellStart"/>
      <w:r w:rsidRPr="006E4568">
        <w:rPr>
          <w:rFonts w:asciiTheme="majorBidi" w:hAnsiTheme="majorBidi" w:cstheme="majorBidi"/>
          <w:color w:val="0D0D0D"/>
          <w:sz w:val="20"/>
          <w:szCs w:val="20"/>
          <w:shd w:val="clear" w:color="auto" w:fill="FFFFFF"/>
        </w:rPr>
        <w:t>ingin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dicapai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dalam</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kecerdasan</w:t>
      </w:r>
      <w:proofErr w:type="spellEnd"/>
      <w:r w:rsidRPr="006E4568">
        <w:rPr>
          <w:rFonts w:asciiTheme="majorBidi" w:hAnsiTheme="majorBidi" w:cstheme="majorBidi"/>
          <w:color w:val="0D0D0D"/>
          <w:sz w:val="20"/>
          <w:szCs w:val="20"/>
          <w:shd w:val="clear" w:color="auto" w:fill="FFFFFF"/>
        </w:rPr>
        <w:t xml:space="preserve"> spiritual </w:t>
      </w:r>
      <w:proofErr w:type="spellStart"/>
      <w:r w:rsidRPr="006E4568">
        <w:rPr>
          <w:rFonts w:asciiTheme="majorBidi" w:hAnsiTheme="majorBidi" w:cstheme="majorBidi"/>
          <w:color w:val="0D0D0D"/>
          <w:sz w:val="20"/>
          <w:szCs w:val="20"/>
          <w:shd w:val="clear" w:color="auto" w:fill="FFFFFF"/>
        </w:rPr>
        <w:t>ialah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lastRenderedPageBreak/>
        <w:t>menguasai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isi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pelajaran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perubahan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sikap</w:t>
      </w:r>
      <w:proofErr w:type="spellEnd"/>
      <w:r w:rsidRPr="006E4568">
        <w:rPr>
          <w:rFonts w:asciiTheme="majorBidi" w:hAnsiTheme="majorBidi" w:cstheme="majorBidi"/>
          <w:color w:val="0D0D0D"/>
          <w:sz w:val="20"/>
          <w:szCs w:val="20"/>
          <w:shd w:val="clear" w:color="auto" w:fill="FFFFFF"/>
        </w:rPr>
        <w:t xml:space="preserve">, dan </w:t>
      </w:r>
      <w:proofErr w:type="spellStart"/>
      <w:r w:rsidRPr="006E4568">
        <w:rPr>
          <w:rFonts w:asciiTheme="majorBidi" w:hAnsiTheme="majorBidi" w:cstheme="majorBidi"/>
          <w:color w:val="0D0D0D"/>
          <w:sz w:val="20"/>
          <w:szCs w:val="20"/>
          <w:shd w:val="clear" w:color="auto" w:fill="FFFFFF"/>
        </w:rPr>
        <w:t>ketrampilan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Sedangkan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wujud</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dalam</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aktualisasi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nilai-nilai</w:t>
      </w:r>
      <w:proofErr w:type="spellEnd"/>
      <w:r w:rsidRPr="006E4568">
        <w:rPr>
          <w:rFonts w:asciiTheme="majorBidi" w:hAnsiTheme="majorBidi" w:cstheme="majorBidi"/>
          <w:color w:val="0D0D0D"/>
          <w:sz w:val="20"/>
          <w:szCs w:val="20"/>
          <w:shd w:val="clear" w:color="auto" w:fill="FFFFFF"/>
        </w:rPr>
        <w:t xml:space="preserve"> Islam </w:t>
      </w:r>
      <w:proofErr w:type="spellStart"/>
      <w:r w:rsidRPr="006E4568">
        <w:rPr>
          <w:rFonts w:asciiTheme="majorBidi" w:hAnsiTheme="majorBidi" w:cstheme="majorBidi"/>
          <w:color w:val="0D0D0D"/>
          <w:sz w:val="20"/>
          <w:szCs w:val="20"/>
          <w:shd w:val="clear" w:color="auto" w:fill="FFFFFF"/>
        </w:rPr>
        <w:t>lingkup</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tempat</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pendidikan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ialah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aspek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fisik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aspek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kegiatan</w:t>
      </w:r>
      <w:proofErr w:type="spellEnd"/>
      <w:r w:rsidRPr="006E4568">
        <w:rPr>
          <w:rFonts w:asciiTheme="majorBidi" w:hAnsiTheme="majorBidi" w:cstheme="majorBidi"/>
          <w:color w:val="0D0D0D"/>
          <w:sz w:val="20"/>
          <w:szCs w:val="20"/>
          <w:shd w:val="clear" w:color="auto" w:fill="FFFFFF"/>
        </w:rPr>
        <w:t xml:space="preserve"> dan </w:t>
      </w:r>
      <w:proofErr w:type="spellStart"/>
      <w:r w:rsidRPr="006E4568">
        <w:rPr>
          <w:rFonts w:asciiTheme="majorBidi" w:hAnsiTheme="majorBidi" w:cstheme="majorBidi"/>
          <w:color w:val="0D0D0D"/>
          <w:sz w:val="20"/>
          <w:szCs w:val="20"/>
          <w:shd w:val="clear" w:color="auto" w:fill="FFFFFF"/>
        </w:rPr>
        <w:t>aspek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sikap</w:t>
      </w:r>
      <w:proofErr w:type="spellEnd"/>
      <w:r w:rsidRPr="006E4568">
        <w:rPr>
          <w:rFonts w:asciiTheme="majorBidi" w:hAnsiTheme="majorBidi" w:cstheme="majorBidi"/>
          <w:color w:val="0D0D0D"/>
          <w:sz w:val="20"/>
          <w:szCs w:val="20"/>
          <w:shd w:val="clear" w:color="auto" w:fill="FFFFFF"/>
        </w:rPr>
        <w:t>.</w:t>
      </w:r>
      <w:r w:rsidRPr="006E4568">
        <w:rPr>
          <w:rFonts w:asciiTheme="majorBidi" w:hAnsiTheme="majorBidi" w:cstheme="majorBidi"/>
          <w:color w:val="0D0D0D"/>
          <w:sz w:val="20"/>
          <w:szCs w:val="20"/>
          <w:shd w:val="clear" w:color="auto" w:fill="FFFFFF"/>
        </w:rPr>
        <w:fldChar w:fldCharType="begin"/>
      </w:r>
      <w:r w:rsidRPr="006E4568">
        <w:rPr>
          <w:rFonts w:asciiTheme="majorBidi" w:hAnsiTheme="majorBidi" w:cstheme="majorBidi"/>
          <w:color w:val="0D0D0D"/>
          <w:sz w:val="20"/>
          <w:szCs w:val="20"/>
          <w:shd w:val="clear" w:color="auto" w:fill="FFFFFF"/>
        </w:rPr>
        <w:instrText xml:space="preserve"> ADDIN ZOTERO_ITEM CSL_CITATION {"citationID":"GL5xlQbb","properties":{"formattedCitation":"(Astutik, 2017)","plainCitation":"(Astutik, 2017)","noteIndex":0},"citationItems":[{"id":282,"uris":["http://zotero.org/users/local/wDNesCO5/items/68BI89W5"],"itemData":{"id":282,"type":"article-journal","abstract":"This study aims to determine the extent of the implementation of learning spiritual intelligence and what are the factors supporting and inhibiting. In collecting the data, the writer used observation, interview and documentation. As for the analysis, the writer uses descriptive qualitative analysis techniques, namely the form of the data is written or spoken of observed behavior and so in this case the author seeks to undertake research which describes the overal nature of the real situation on the ground. The process of data analysis was conducted by researches through the stages of data reduction, data display, and conclution drawing ang verification. To check the validity of the data, the authors use the technique of persistant observation and triangulation. The results of this study it can be concluded that the implementation of learning spiritual intelligence delivered by using a variety of methods. Learning strategies in the plan include spiritual intelligence curriculum, bringing together the vision and mission of the school and parents, teaching practices, and monitoring. To find out the results of their study, using techniques such as charging achievement cards, daily grades, final grades and records. Supporting factors are appropriate curriculum, qualified teachers and good environment. While inhibiting factor is the difference in the vision and mission, the advancement of technology and the lack of instructional time.","container-title":"Halaqa: Islamic Education Journal","DOI":"10.21070/halaqa.v1i1.818","ISSN":"2503-5045","issue":"1","journalAbbreviation":"halaqa","language":"id","page":"9-16","source":"DOI.org (Crossref)","title":"Implementasi Pembelajaran Kecerdasan Spiritual untuk Mengaktualisasikan Nilai-Nilai Islam","volume":"1","author":[{"family":"Astutik","given":"Anita Puji"}],"issued":{"date-parts":[["2017",6,5]]}}}],"schema":"https://github.com/citation-style-language/schema/raw/master/csl-citation.json"} </w:instrText>
      </w:r>
      <w:r w:rsidRPr="006E4568">
        <w:rPr>
          <w:rFonts w:asciiTheme="majorBidi" w:hAnsiTheme="majorBidi" w:cstheme="majorBidi"/>
          <w:color w:val="0D0D0D"/>
          <w:sz w:val="20"/>
          <w:szCs w:val="20"/>
          <w:shd w:val="clear" w:color="auto" w:fill="FFFFFF"/>
        </w:rPr>
        <w:fldChar w:fldCharType="separate"/>
      </w:r>
      <w:r w:rsidRPr="006E4568">
        <w:rPr>
          <w:rFonts w:asciiTheme="majorBidi" w:hAnsiTheme="majorBidi" w:cstheme="majorBidi"/>
          <w:sz w:val="20"/>
          <w:szCs w:val="20"/>
        </w:rPr>
        <w:t>(</w:t>
      </w:r>
      <w:proofErr w:type="spellStart"/>
      <w:r w:rsidRPr="006E4568">
        <w:rPr>
          <w:rFonts w:asciiTheme="majorBidi" w:hAnsiTheme="majorBidi" w:cstheme="majorBidi"/>
          <w:sz w:val="20"/>
          <w:szCs w:val="20"/>
        </w:rPr>
        <w:t>Astutik</w:t>
      </w:r>
      <w:proofErr w:type="spellEnd"/>
      <w:r w:rsidRPr="006E4568">
        <w:rPr>
          <w:rFonts w:asciiTheme="majorBidi" w:hAnsiTheme="majorBidi" w:cstheme="majorBidi"/>
          <w:sz w:val="20"/>
          <w:szCs w:val="20"/>
        </w:rPr>
        <w:t>, 2017)</w:t>
      </w:r>
      <w:r w:rsidRPr="006E4568">
        <w:rPr>
          <w:rFonts w:asciiTheme="majorBidi" w:hAnsiTheme="majorBidi" w:cstheme="majorBidi"/>
          <w:color w:val="0D0D0D"/>
          <w:sz w:val="20"/>
          <w:szCs w:val="20"/>
          <w:shd w:val="clear" w:color="auto" w:fill="FFFFFF"/>
        </w:rPr>
        <w:fldChar w:fldCharType="end"/>
      </w:r>
    </w:p>
    <w:p w14:paraId="629BC7AE" w14:textId="77777777" w:rsidR="00297283" w:rsidRPr="006E4568" w:rsidRDefault="00297283" w:rsidP="00297283">
      <w:pPr>
        <w:spacing w:after="0" w:line="276" w:lineRule="auto"/>
        <w:ind w:firstLine="540"/>
        <w:jc w:val="both"/>
        <w:rPr>
          <w:rFonts w:asciiTheme="majorBidi" w:hAnsiTheme="majorBidi" w:cstheme="majorBidi"/>
          <w:color w:val="0D0D0D"/>
          <w:sz w:val="20"/>
          <w:szCs w:val="20"/>
          <w:shd w:val="clear" w:color="auto" w:fill="FFFFFF"/>
        </w:rPr>
      </w:pPr>
      <w:r w:rsidRPr="006E4568">
        <w:rPr>
          <w:rFonts w:asciiTheme="majorBidi" w:hAnsiTheme="majorBidi" w:cstheme="majorBidi"/>
          <w:color w:val="0D0D0D"/>
          <w:sz w:val="20"/>
          <w:szCs w:val="20"/>
          <w:shd w:val="clear" w:color="auto" w:fill="FFFFFF"/>
        </w:rPr>
        <w:t xml:space="preserve">Pendidikan Islam </w:t>
      </w:r>
      <w:proofErr w:type="spellStart"/>
      <w:r w:rsidRPr="006E4568">
        <w:rPr>
          <w:rFonts w:asciiTheme="majorBidi" w:hAnsiTheme="majorBidi" w:cstheme="majorBidi"/>
          <w:color w:val="0D0D0D"/>
          <w:sz w:val="20"/>
          <w:szCs w:val="20"/>
          <w:shd w:val="clear" w:color="auto" w:fill="FFFFFF"/>
        </w:rPr>
        <w:t>merupakan</w:t>
      </w:r>
      <w:proofErr w:type="spellEnd"/>
      <w:r w:rsidRPr="006E4568">
        <w:rPr>
          <w:rFonts w:asciiTheme="majorBidi" w:hAnsiTheme="majorBidi" w:cstheme="majorBidi"/>
          <w:color w:val="0D0D0D"/>
          <w:sz w:val="20"/>
          <w:szCs w:val="20"/>
          <w:shd w:val="clear" w:color="auto" w:fill="FFFFFF"/>
        </w:rPr>
        <w:t xml:space="preserve"> pilar </w:t>
      </w:r>
      <w:proofErr w:type="spellStart"/>
      <w:r w:rsidRPr="006E4568">
        <w:rPr>
          <w:rFonts w:asciiTheme="majorBidi" w:hAnsiTheme="majorBidi" w:cstheme="majorBidi"/>
          <w:color w:val="0D0D0D"/>
          <w:sz w:val="20"/>
          <w:szCs w:val="20"/>
          <w:shd w:val="clear" w:color="auto" w:fill="FFFFFF"/>
        </w:rPr>
        <w:t>hidup</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bagi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setiap</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pemeluknya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karena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sistemnya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memberi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arahan</w:t>
      </w:r>
      <w:proofErr w:type="spellEnd"/>
      <w:r w:rsidRPr="006E4568">
        <w:rPr>
          <w:rFonts w:asciiTheme="majorBidi" w:hAnsiTheme="majorBidi" w:cstheme="majorBidi"/>
          <w:color w:val="0D0D0D"/>
          <w:sz w:val="20"/>
          <w:szCs w:val="20"/>
          <w:shd w:val="clear" w:color="auto" w:fill="FFFFFF"/>
        </w:rPr>
        <w:t xml:space="preserve"> dan </w:t>
      </w:r>
      <w:proofErr w:type="spellStart"/>
      <w:r w:rsidRPr="006E4568">
        <w:rPr>
          <w:rFonts w:asciiTheme="majorBidi" w:hAnsiTheme="majorBidi" w:cstheme="majorBidi"/>
          <w:color w:val="0D0D0D"/>
          <w:sz w:val="20"/>
          <w:szCs w:val="20"/>
          <w:shd w:val="clear" w:color="auto" w:fill="FFFFFF"/>
        </w:rPr>
        <w:t>aturan</w:t>
      </w:r>
      <w:proofErr w:type="spellEnd"/>
      <w:r w:rsidRPr="006E4568">
        <w:rPr>
          <w:rFonts w:asciiTheme="majorBidi" w:hAnsiTheme="majorBidi" w:cstheme="majorBidi"/>
          <w:color w:val="0D0D0D"/>
          <w:sz w:val="20"/>
          <w:szCs w:val="20"/>
          <w:shd w:val="clear" w:color="auto" w:fill="FFFFFF"/>
        </w:rPr>
        <w:t xml:space="preserve"> yang </w:t>
      </w:r>
      <w:proofErr w:type="spellStart"/>
      <w:r w:rsidRPr="006E4568">
        <w:rPr>
          <w:rFonts w:asciiTheme="majorBidi" w:hAnsiTheme="majorBidi" w:cstheme="majorBidi"/>
          <w:color w:val="0D0D0D"/>
          <w:sz w:val="20"/>
          <w:szCs w:val="20"/>
          <w:shd w:val="clear" w:color="auto" w:fill="FFFFFF"/>
        </w:rPr>
        <w:t>lengkap</w:t>
      </w:r>
      <w:proofErr w:type="spellEnd"/>
      <w:r w:rsidRPr="006E4568">
        <w:rPr>
          <w:rFonts w:asciiTheme="majorBidi" w:hAnsiTheme="majorBidi" w:cstheme="majorBidi"/>
          <w:color w:val="0D0D0D"/>
          <w:sz w:val="20"/>
          <w:szCs w:val="20"/>
          <w:shd w:val="clear" w:color="auto" w:fill="FFFFFF"/>
        </w:rPr>
        <w:t xml:space="preserve"> dan </w:t>
      </w:r>
      <w:proofErr w:type="spellStart"/>
      <w:r w:rsidRPr="006E4568">
        <w:rPr>
          <w:rFonts w:asciiTheme="majorBidi" w:hAnsiTheme="majorBidi" w:cstheme="majorBidi"/>
          <w:color w:val="0D0D0D"/>
          <w:sz w:val="20"/>
          <w:szCs w:val="20"/>
          <w:shd w:val="clear" w:color="auto" w:fill="FFFFFF"/>
        </w:rPr>
        <w:t>sesuai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dengan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umat</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manusia</w:t>
      </w:r>
      <w:proofErr w:type="spellEnd"/>
      <w:r w:rsidRPr="006E4568">
        <w:rPr>
          <w:rFonts w:asciiTheme="majorBidi" w:hAnsiTheme="majorBidi" w:cstheme="majorBidi"/>
          <w:color w:val="0D0D0D"/>
          <w:sz w:val="20"/>
          <w:szCs w:val="20"/>
          <w:shd w:val="clear" w:color="auto" w:fill="FFFFFF"/>
        </w:rPr>
        <w:t>.</w:t>
      </w:r>
      <w:r w:rsidRPr="006E4568">
        <w:rPr>
          <w:rFonts w:asciiTheme="majorBidi" w:hAnsiTheme="majorBidi" w:cstheme="majorBidi"/>
          <w:color w:val="0D0D0D"/>
          <w:sz w:val="20"/>
          <w:szCs w:val="20"/>
          <w:shd w:val="clear" w:color="auto" w:fill="FFFFFF"/>
        </w:rPr>
        <w:fldChar w:fldCharType="begin"/>
      </w:r>
      <w:r w:rsidRPr="006E4568">
        <w:rPr>
          <w:rFonts w:asciiTheme="majorBidi" w:hAnsiTheme="majorBidi" w:cstheme="majorBidi"/>
          <w:color w:val="0D0D0D"/>
          <w:sz w:val="20"/>
          <w:szCs w:val="20"/>
          <w:shd w:val="clear" w:color="auto" w:fill="FFFFFF"/>
        </w:rPr>
        <w:instrText xml:space="preserve"> ADDIN ZOTERO_ITEM CSL_CITATION {"citationID":"QzmA1ZaF","properties":{"formattedCitation":"(Ainun Nadlif, Istiqomah, 2022)","plainCitation":"(Ainun Nadlif, Istiqomah, 2022)","noteIndex":0},"citationItems":[{"id":311,"uris":["http://zotero.org/users/local/wDNesCO5/items/E2CV5FXZ"],"itemData":{"id":311,"type":"book","event-place":"Sidoarjo","number-of-pages":"5","publisher":"UMSIDA PRESS","publisher-place":"Sidoarjo","title":"Buku Ajar Ilmu Pendidikan Islam","author":[{"family":"Ainun Nadlif, Istiqomah","given":""}],"issued":{"date-parts":[["2022"]]}}}],"schema":"https://github.com/citation-style-language/schema/raw/master/csl-citation.json"} </w:instrText>
      </w:r>
      <w:r w:rsidRPr="006E4568">
        <w:rPr>
          <w:rFonts w:asciiTheme="majorBidi" w:hAnsiTheme="majorBidi" w:cstheme="majorBidi"/>
          <w:color w:val="0D0D0D"/>
          <w:sz w:val="20"/>
          <w:szCs w:val="20"/>
          <w:shd w:val="clear" w:color="auto" w:fill="FFFFFF"/>
        </w:rPr>
        <w:fldChar w:fldCharType="separate"/>
      </w:r>
      <w:r w:rsidRPr="006E4568">
        <w:rPr>
          <w:rFonts w:asciiTheme="majorBidi" w:hAnsiTheme="majorBidi" w:cstheme="majorBidi"/>
          <w:sz w:val="20"/>
          <w:szCs w:val="20"/>
        </w:rPr>
        <w:t>(</w:t>
      </w:r>
      <w:proofErr w:type="spellStart"/>
      <w:r w:rsidRPr="006E4568">
        <w:rPr>
          <w:rFonts w:asciiTheme="majorBidi" w:hAnsiTheme="majorBidi" w:cstheme="majorBidi"/>
          <w:sz w:val="20"/>
          <w:szCs w:val="20"/>
        </w:rPr>
        <w:t>Ainun</w:t>
      </w:r>
      <w:proofErr w:type="spellEnd"/>
      <w:r w:rsidRPr="006E4568">
        <w:rPr>
          <w:rFonts w:asciiTheme="majorBidi" w:hAnsiTheme="majorBidi" w:cstheme="majorBidi"/>
          <w:sz w:val="20"/>
          <w:szCs w:val="20"/>
        </w:rPr>
        <w:t xml:space="preserve"> Nadlif, </w:t>
      </w:r>
      <w:proofErr w:type="spellStart"/>
      <w:r w:rsidRPr="006E4568">
        <w:rPr>
          <w:rFonts w:asciiTheme="majorBidi" w:hAnsiTheme="majorBidi" w:cstheme="majorBidi"/>
          <w:sz w:val="20"/>
          <w:szCs w:val="20"/>
        </w:rPr>
        <w:t>Istiqomah</w:t>
      </w:r>
      <w:proofErr w:type="spellEnd"/>
      <w:r w:rsidRPr="006E4568">
        <w:rPr>
          <w:rFonts w:asciiTheme="majorBidi" w:hAnsiTheme="majorBidi" w:cstheme="majorBidi"/>
          <w:sz w:val="20"/>
          <w:szCs w:val="20"/>
        </w:rPr>
        <w:t>, 2022)</w:t>
      </w:r>
      <w:r w:rsidRPr="006E4568">
        <w:rPr>
          <w:rFonts w:asciiTheme="majorBidi" w:hAnsiTheme="majorBidi" w:cstheme="majorBidi"/>
          <w:color w:val="0D0D0D"/>
          <w:sz w:val="20"/>
          <w:szCs w:val="20"/>
          <w:shd w:val="clear" w:color="auto" w:fill="FFFFFF"/>
        </w:rPr>
        <w:fldChar w:fldCharType="end"/>
      </w:r>
      <w:r w:rsidRPr="006E4568">
        <w:rPr>
          <w:rFonts w:asciiTheme="majorBidi" w:hAnsiTheme="majorBidi" w:cstheme="majorBidi"/>
          <w:color w:val="0D0D0D"/>
          <w:sz w:val="20"/>
          <w:szCs w:val="20"/>
          <w:shd w:val="clear" w:color="auto" w:fill="FFFFFF"/>
        </w:rPr>
        <w:t xml:space="preserve"> Pendidikan </w:t>
      </w:r>
      <w:proofErr w:type="spellStart"/>
      <w:r w:rsidRPr="006E4568">
        <w:rPr>
          <w:rFonts w:asciiTheme="majorBidi" w:hAnsiTheme="majorBidi" w:cstheme="majorBidi"/>
          <w:color w:val="0D0D0D"/>
          <w:sz w:val="20"/>
          <w:szCs w:val="20"/>
          <w:shd w:val="clear" w:color="auto" w:fill="FFFFFF"/>
        </w:rPr>
        <w:t>karakter</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saat</w:t>
      </w:r>
      <w:proofErr w:type="spellEnd"/>
      <w:r w:rsidRPr="006E4568">
        <w:rPr>
          <w:rFonts w:asciiTheme="majorBidi" w:hAnsiTheme="majorBidi" w:cstheme="majorBidi"/>
          <w:color w:val="0D0D0D"/>
          <w:sz w:val="20"/>
          <w:szCs w:val="20"/>
          <w:shd w:val="clear" w:color="auto" w:fill="FFFFFF"/>
        </w:rPr>
        <w:t xml:space="preserve"> ini </w:t>
      </w:r>
      <w:proofErr w:type="spellStart"/>
      <w:r w:rsidRPr="006E4568">
        <w:rPr>
          <w:rFonts w:asciiTheme="majorBidi" w:hAnsiTheme="majorBidi" w:cstheme="majorBidi"/>
          <w:color w:val="0D0D0D"/>
          <w:sz w:val="20"/>
          <w:szCs w:val="20"/>
          <w:shd w:val="clear" w:color="auto" w:fill="FFFFFF"/>
        </w:rPr>
        <w:t>semakin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disemarakkan</w:t>
      </w:r>
      <w:proofErr w:type="spellEnd"/>
      <w:r w:rsidRPr="006E4568">
        <w:rPr>
          <w:rFonts w:asciiTheme="majorBidi" w:hAnsiTheme="majorBidi" w:cstheme="majorBidi"/>
          <w:color w:val="0D0D0D"/>
          <w:sz w:val="20"/>
          <w:szCs w:val="20"/>
          <w:shd w:val="clear" w:color="auto" w:fill="FFFFFF"/>
        </w:rPr>
        <w:t xml:space="preserve">, salah </w:t>
      </w:r>
      <w:proofErr w:type="spellStart"/>
      <w:r w:rsidRPr="006E4568">
        <w:rPr>
          <w:rFonts w:asciiTheme="majorBidi" w:hAnsiTheme="majorBidi" w:cstheme="majorBidi"/>
          <w:color w:val="0D0D0D"/>
          <w:sz w:val="20"/>
          <w:szCs w:val="20"/>
          <w:shd w:val="clear" w:color="auto" w:fill="FFFFFF"/>
        </w:rPr>
        <w:t>satu</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langkah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penting</w:t>
      </w:r>
      <w:proofErr w:type="spellEnd"/>
      <w:r w:rsidRPr="006E4568">
        <w:rPr>
          <w:rFonts w:asciiTheme="majorBidi" w:hAnsiTheme="majorBidi" w:cstheme="majorBidi"/>
          <w:color w:val="0D0D0D"/>
          <w:sz w:val="20"/>
          <w:szCs w:val="20"/>
          <w:shd w:val="clear" w:color="auto" w:fill="FFFFFF"/>
        </w:rPr>
        <w:t xml:space="preserve"> yang </w:t>
      </w:r>
      <w:proofErr w:type="spellStart"/>
      <w:r w:rsidRPr="006E4568">
        <w:rPr>
          <w:rFonts w:asciiTheme="majorBidi" w:hAnsiTheme="majorBidi" w:cstheme="majorBidi"/>
          <w:color w:val="0D0D0D"/>
          <w:sz w:val="20"/>
          <w:szCs w:val="20"/>
          <w:shd w:val="clear" w:color="auto" w:fill="FFFFFF"/>
        </w:rPr>
        <w:t>penting</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dalam</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membangun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karakter</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ialah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membangun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karakter</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kejujuran</w:t>
      </w:r>
      <w:proofErr w:type="spellEnd"/>
      <w:r w:rsidRPr="006E4568">
        <w:rPr>
          <w:rFonts w:asciiTheme="majorBidi" w:hAnsiTheme="majorBidi" w:cstheme="majorBidi"/>
          <w:color w:val="0D0D0D"/>
          <w:sz w:val="20"/>
          <w:szCs w:val="20"/>
          <w:shd w:val="clear" w:color="auto" w:fill="FFFFFF"/>
        </w:rPr>
        <w:t xml:space="preserve"> dan </w:t>
      </w:r>
      <w:proofErr w:type="spellStart"/>
      <w:r w:rsidRPr="006E4568">
        <w:rPr>
          <w:rFonts w:asciiTheme="majorBidi" w:hAnsiTheme="majorBidi" w:cstheme="majorBidi"/>
          <w:color w:val="0D0D0D"/>
          <w:sz w:val="20"/>
          <w:szCs w:val="20"/>
          <w:shd w:val="clear" w:color="auto" w:fill="FFFFFF"/>
        </w:rPr>
        <w:t>ketertiban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untuk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meningkatkan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serta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membangun</w:t>
      </w:r>
      <w:proofErr w:type="spellEnd"/>
      <w:r w:rsidRPr="006E4568">
        <w:rPr>
          <w:rFonts w:asciiTheme="majorBidi" w:hAnsiTheme="majorBidi" w:cstheme="majorBidi"/>
          <w:color w:val="0D0D0D"/>
          <w:sz w:val="20"/>
          <w:szCs w:val="20"/>
          <w:shd w:val="clear" w:color="auto" w:fill="FFFFFF"/>
        </w:rPr>
        <w:t xml:space="preserve"> mental </w:t>
      </w:r>
      <w:proofErr w:type="spellStart"/>
      <w:r w:rsidRPr="006E4568">
        <w:rPr>
          <w:rFonts w:asciiTheme="majorBidi" w:hAnsiTheme="majorBidi" w:cstheme="majorBidi"/>
          <w:color w:val="0D0D0D"/>
          <w:sz w:val="20"/>
          <w:szCs w:val="20"/>
          <w:shd w:val="clear" w:color="auto" w:fill="FFFFFF"/>
        </w:rPr>
        <w:t>iman</w:t>
      </w:r>
      <w:proofErr w:type="spellEnd"/>
      <w:r w:rsidRPr="006E4568">
        <w:rPr>
          <w:rFonts w:asciiTheme="majorBidi" w:hAnsiTheme="majorBidi" w:cstheme="majorBidi"/>
          <w:color w:val="0D0D0D"/>
          <w:sz w:val="20"/>
          <w:szCs w:val="20"/>
          <w:shd w:val="clear" w:color="auto" w:fill="FFFFFF"/>
        </w:rPr>
        <w:t xml:space="preserve"> dan </w:t>
      </w:r>
      <w:proofErr w:type="spellStart"/>
      <w:r w:rsidRPr="006E4568">
        <w:rPr>
          <w:rFonts w:asciiTheme="majorBidi" w:hAnsiTheme="majorBidi" w:cstheme="majorBidi"/>
          <w:color w:val="0D0D0D"/>
          <w:sz w:val="20"/>
          <w:szCs w:val="20"/>
          <w:shd w:val="clear" w:color="auto" w:fill="FFFFFF"/>
        </w:rPr>
        <w:t>taqwa</w:t>
      </w:r>
      <w:proofErr w:type="spellEnd"/>
      <w:r w:rsidRPr="006E4568">
        <w:rPr>
          <w:rFonts w:asciiTheme="majorBidi" w:hAnsiTheme="majorBidi" w:cstheme="majorBidi"/>
          <w:color w:val="0D0D0D"/>
          <w:sz w:val="20"/>
          <w:szCs w:val="20"/>
          <w:shd w:val="clear" w:color="auto" w:fill="FFFFFF"/>
        </w:rPr>
        <w:t xml:space="preserve"> di </w:t>
      </w:r>
      <w:proofErr w:type="spellStart"/>
      <w:r w:rsidRPr="006E4568">
        <w:rPr>
          <w:rFonts w:asciiTheme="majorBidi" w:hAnsiTheme="majorBidi" w:cstheme="majorBidi"/>
          <w:color w:val="0D0D0D"/>
          <w:sz w:val="20"/>
          <w:szCs w:val="20"/>
          <w:shd w:val="clear" w:color="auto" w:fill="FFFFFF"/>
        </w:rPr>
        <w:t>lingkungan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pendidikan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manapun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berada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hal</w:t>
      </w:r>
      <w:proofErr w:type="spellEnd"/>
      <w:r w:rsidRPr="006E4568">
        <w:rPr>
          <w:rFonts w:asciiTheme="majorBidi" w:hAnsiTheme="majorBidi" w:cstheme="majorBidi"/>
          <w:color w:val="0D0D0D"/>
          <w:sz w:val="20"/>
          <w:szCs w:val="20"/>
          <w:shd w:val="clear" w:color="auto" w:fill="FFFFFF"/>
        </w:rPr>
        <w:t xml:space="preserve"> ini </w:t>
      </w:r>
      <w:proofErr w:type="spellStart"/>
      <w:r w:rsidRPr="006E4568">
        <w:rPr>
          <w:rFonts w:asciiTheme="majorBidi" w:hAnsiTheme="majorBidi" w:cstheme="majorBidi"/>
          <w:color w:val="0D0D0D"/>
          <w:sz w:val="20"/>
          <w:szCs w:val="20"/>
          <w:shd w:val="clear" w:color="auto" w:fill="FFFFFF"/>
        </w:rPr>
        <w:t>sebagai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bentuk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kepedulian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terhadap</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peserta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didik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untuk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bertindak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postif</w:t>
      </w:r>
      <w:proofErr w:type="spellEnd"/>
      <w:r w:rsidRPr="006E4568">
        <w:rPr>
          <w:rFonts w:asciiTheme="majorBidi" w:hAnsiTheme="majorBidi" w:cstheme="majorBidi"/>
          <w:color w:val="0D0D0D"/>
          <w:sz w:val="20"/>
          <w:szCs w:val="20"/>
          <w:shd w:val="clear" w:color="auto" w:fill="FFFFFF"/>
        </w:rPr>
        <w:t>.</w:t>
      </w:r>
      <w:r w:rsidRPr="006E4568">
        <w:rPr>
          <w:rFonts w:asciiTheme="majorBidi" w:hAnsiTheme="majorBidi" w:cstheme="majorBidi"/>
          <w:color w:val="0D0D0D"/>
          <w:sz w:val="20"/>
          <w:szCs w:val="20"/>
          <w:shd w:val="clear" w:color="auto" w:fill="FFFFFF"/>
        </w:rPr>
        <w:fldChar w:fldCharType="begin"/>
      </w:r>
      <w:r w:rsidRPr="006E4568">
        <w:rPr>
          <w:rFonts w:asciiTheme="majorBidi" w:hAnsiTheme="majorBidi" w:cstheme="majorBidi"/>
          <w:color w:val="0D0D0D"/>
          <w:sz w:val="20"/>
          <w:szCs w:val="20"/>
          <w:shd w:val="clear" w:color="auto" w:fill="FFFFFF"/>
        </w:rPr>
        <w:instrText xml:space="preserve"> ADDIN ZOTERO_ITEM CSL_CITATION {"citationID":"39zUr4sY","properties":{"formattedCitation":"(Amrillah &amp; Nadlif, 2023)","plainCitation":"(Amrillah &amp; Nadlif, 2023)","noteIndex":0},"citationItems":[{"id":300,"uris":["http://zotero.org/users/local/wDNesCO5/items/PDS6QM9M"],"itemData":{"id":300,"type":"article-journal","abstract":"Character education is the most important aspect of a child's life. Character education should be given from an early age so that children develop habits and form good moral character. This research was conducted to find patterns of education for children that are found in Surah Luqman verses 12-19 according to the interpretation of Ibn Kathir. This study used a qualitative approach with a literature study, using documentation techniques and content analysis to obtain valid results. The results of this study are three aspects of moral education for children conducted by Luqman, namely 1) Education of Tawheed (Monotheism), 2) Education of Shariah (Religious Law), and 3) Education of Morality. Suggestions that can be given are further research using the basis of other surahs in the Qur'an and different interpretations.","container-title":"Jurnal Ilmiah Universitas Batanghari Jambi","DOI":"10.33087/jiubj.v23i3.4222","ISSN":"2549-4236, 1411-8939","issue":"3","journalAbbreviation":"JIUBJ","language":"id","license":"http://creativecommons.org/licenses/by-sa/4.0","page":"2570","source":"DOI.org (Crossref)","title":"Pendidikan Karakter Anak Usia Dini pada Surah Luqman Ayat 12-19 Berdasarkan Tafsir Ibnu Katsir","volume":"23","author":[{"family":"Amrillah","given":"Mafaza"},{"family":"Nadlif","given":"Ainun"}],"issued":{"date-parts":[["2023",10,29]]}}}],"schema":"https://github.com/citation-style-language/schema/raw/master/csl-citation.json"} </w:instrText>
      </w:r>
      <w:r w:rsidRPr="006E4568">
        <w:rPr>
          <w:rFonts w:asciiTheme="majorBidi" w:hAnsiTheme="majorBidi" w:cstheme="majorBidi"/>
          <w:color w:val="0D0D0D"/>
          <w:sz w:val="20"/>
          <w:szCs w:val="20"/>
          <w:shd w:val="clear" w:color="auto" w:fill="FFFFFF"/>
        </w:rPr>
        <w:fldChar w:fldCharType="separate"/>
      </w:r>
      <w:r w:rsidRPr="006E4568">
        <w:rPr>
          <w:rFonts w:asciiTheme="majorBidi" w:hAnsiTheme="majorBidi" w:cstheme="majorBidi"/>
          <w:sz w:val="20"/>
          <w:szCs w:val="20"/>
        </w:rPr>
        <w:t>(</w:t>
      </w:r>
      <w:proofErr w:type="spellStart"/>
      <w:r w:rsidRPr="006E4568">
        <w:rPr>
          <w:rFonts w:asciiTheme="majorBidi" w:hAnsiTheme="majorBidi" w:cstheme="majorBidi"/>
          <w:sz w:val="20"/>
          <w:szCs w:val="20"/>
        </w:rPr>
        <w:t>Amrillah</w:t>
      </w:r>
      <w:proofErr w:type="spellEnd"/>
      <w:r w:rsidRPr="006E4568">
        <w:rPr>
          <w:rFonts w:asciiTheme="majorBidi" w:hAnsiTheme="majorBidi" w:cstheme="majorBidi"/>
          <w:sz w:val="20"/>
          <w:szCs w:val="20"/>
        </w:rPr>
        <w:t xml:space="preserve"> &amp; </w:t>
      </w:r>
      <w:proofErr w:type="spellStart"/>
      <w:r w:rsidRPr="006E4568">
        <w:rPr>
          <w:rFonts w:asciiTheme="majorBidi" w:hAnsiTheme="majorBidi" w:cstheme="majorBidi"/>
          <w:sz w:val="20"/>
          <w:szCs w:val="20"/>
        </w:rPr>
        <w:t>Nadlif</w:t>
      </w:r>
      <w:proofErr w:type="spellEnd"/>
      <w:r w:rsidRPr="006E4568">
        <w:rPr>
          <w:rFonts w:asciiTheme="majorBidi" w:hAnsiTheme="majorBidi" w:cstheme="majorBidi"/>
          <w:sz w:val="20"/>
          <w:szCs w:val="20"/>
        </w:rPr>
        <w:t>, 2023)</w:t>
      </w:r>
      <w:r w:rsidRPr="006E4568">
        <w:rPr>
          <w:rFonts w:asciiTheme="majorBidi" w:hAnsiTheme="majorBidi" w:cstheme="majorBidi"/>
          <w:color w:val="0D0D0D"/>
          <w:sz w:val="20"/>
          <w:szCs w:val="20"/>
          <w:shd w:val="clear" w:color="auto" w:fill="FFFFFF"/>
        </w:rPr>
        <w:fldChar w:fldCharType="end"/>
      </w:r>
      <w:r w:rsidRPr="006E4568">
        <w:rPr>
          <w:rFonts w:asciiTheme="majorBidi" w:hAnsiTheme="majorBidi" w:cstheme="majorBidi"/>
          <w:color w:val="0D0D0D"/>
          <w:sz w:val="20"/>
          <w:szCs w:val="20"/>
          <w:shd w:val="clear" w:color="auto" w:fill="FFFFFF"/>
        </w:rPr>
        <w:t xml:space="preserve"> Proses </w:t>
      </w:r>
      <w:proofErr w:type="spellStart"/>
      <w:r w:rsidRPr="006E4568">
        <w:rPr>
          <w:rFonts w:asciiTheme="majorBidi" w:hAnsiTheme="majorBidi" w:cstheme="majorBidi"/>
          <w:color w:val="0D0D0D"/>
          <w:sz w:val="20"/>
          <w:szCs w:val="20"/>
          <w:shd w:val="clear" w:color="auto" w:fill="FFFFFF"/>
        </w:rPr>
        <w:t>pembentukan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karakter</w:t>
      </w:r>
      <w:proofErr w:type="spellEnd"/>
      <w:r w:rsidRPr="006E4568">
        <w:rPr>
          <w:rFonts w:asciiTheme="majorBidi" w:hAnsiTheme="majorBidi" w:cstheme="majorBidi"/>
          <w:color w:val="0D0D0D"/>
          <w:sz w:val="20"/>
          <w:szCs w:val="20"/>
          <w:shd w:val="clear" w:color="auto" w:fill="FFFFFF"/>
        </w:rPr>
        <w:t xml:space="preserve"> ini </w:t>
      </w:r>
      <w:proofErr w:type="spellStart"/>
      <w:r w:rsidRPr="006E4568">
        <w:rPr>
          <w:rFonts w:asciiTheme="majorBidi" w:hAnsiTheme="majorBidi" w:cstheme="majorBidi"/>
          <w:color w:val="0D0D0D"/>
          <w:sz w:val="20"/>
          <w:szCs w:val="20"/>
          <w:shd w:val="clear" w:color="auto" w:fill="FFFFFF"/>
        </w:rPr>
        <w:t>tidak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dapat</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terjadi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secara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seketika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tetapi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dilaksanakan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secara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terstruktur</w:t>
      </w:r>
      <w:proofErr w:type="spellEnd"/>
      <w:r w:rsidRPr="006E4568">
        <w:rPr>
          <w:rFonts w:asciiTheme="majorBidi" w:hAnsiTheme="majorBidi" w:cstheme="majorBidi"/>
          <w:color w:val="0D0D0D"/>
          <w:sz w:val="20"/>
          <w:szCs w:val="20"/>
          <w:shd w:val="clear" w:color="auto" w:fill="FFFFFF"/>
        </w:rPr>
        <w:t xml:space="preserve">. Dalam </w:t>
      </w:r>
      <w:proofErr w:type="spellStart"/>
      <w:r w:rsidRPr="006E4568">
        <w:rPr>
          <w:rFonts w:asciiTheme="majorBidi" w:hAnsiTheme="majorBidi" w:cstheme="majorBidi"/>
          <w:color w:val="0D0D0D"/>
          <w:sz w:val="20"/>
          <w:szCs w:val="20"/>
          <w:shd w:val="clear" w:color="auto" w:fill="FFFFFF"/>
        </w:rPr>
        <w:t>pendidikan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membangun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karakter</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atau</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biasa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disebut</w:t>
      </w:r>
      <w:proofErr w:type="spellEnd"/>
      <w:r w:rsidRPr="006E4568">
        <w:rPr>
          <w:rFonts w:asciiTheme="majorBidi" w:hAnsiTheme="majorBidi" w:cstheme="majorBidi"/>
          <w:color w:val="0D0D0D"/>
          <w:sz w:val="20"/>
          <w:szCs w:val="20"/>
          <w:shd w:val="clear" w:color="auto" w:fill="FFFFFF"/>
        </w:rPr>
        <w:t xml:space="preserve"> soft skill yang </w:t>
      </w:r>
      <w:proofErr w:type="spellStart"/>
      <w:r w:rsidRPr="006E4568">
        <w:rPr>
          <w:rFonts w:asciiTheme="majorBidi" w:hAnsiTheme="majorBidi" w:cstheme="majorBidi"/>
          <w:color w:val="0D0D0D"/>
          <w:sz w:val="20"/>
          <w:szCs w:val="20"/>
          <w:shd w:val="clear" w:color="auto" w:fill="FFFFFF"/>
        </w:rPr>
        <w:t>mencakup</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berperilaku</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manusia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sesuai</w:t>
      </w:r>
      <w:proofErr w:type="spellEnd"/>
      <w:r w:rsidRPr="006E4568">
        <w:rPr>
          <w:rFonts w:asciiTheme="majorBidi" w:hAnsiTheme="majorBidi" w:cstheme="majorBidi"/>
          <w:color w:val="0D0D0D"/>
          <w:sz w:val="20"/>
          <w:szCs w:val="20"/>
          <w:shd w:val="clear" w:color="auto" w:fill="FFFFFF"/>
        </w:rPr>
        <w:t xml:space="preserve"> norma. </w:t>
      </w:r>
      <w:proofErr w:type="spellStart"/>
      <w:r w:rsidRPr="006E4568">
        <w:rPr>
          <w:rFonts w:asciiTheme="majorBidi" w:hAnsiTheme="majorBidi" w:cstheme="majorBidi"/>
          <w:color w:val="0D0D0D"/>
          <w:sz w:val="20"/>
          <w:szCs w:val="20"/>
          <w:shd w:val="clear" w:color="auto" w:fill="FFFFFF"/>
        </w:rPr>
        <w:t>Penanaman</w:t>
      </w:r>
      <w:proofErr w:type="spellEnd"/>
      <w:r w:rsidRPr="006E4568">
        <w:rPr>
          <w:rFonts w:asciiTheme="majorBidi" w:hAnsiTheme="majorBidi" w:cstheme="majorBidi"/>
          <w:color w:val="0D0D0D"/>
          <w:sz w:val="20"/>
          <w:szCs w:val="20"/>
          <w:shd w:val="clear" w:color="auto" w:fill="FFFFFF"/>
        </w:rPr>
        <w:t xml:space="preserve"> ini </w:t>
      </w:r>
      <w:proofErr w:type="spellStart"/>
      <w:r w:rsidRPr="006E4568">
        <w:rPr>
          <w:rFonts w:asciiTheme="majorBidi" w:hAnsiTheme="majorBidi" w:cstheme="majorBidi"/>
          <w:color w:val="0D0D0D"/>
          <w:sz w:val="20"/>
          <w:szCs w:val="20"/>
          <w:shd w:val="clear" w:color="auto" w:fill="FFFFFF"/>
        </w:rPr>
        <w:t>tidak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hanya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berlaku</w:t>
      </w:r>
      <w:proofErr w:type="spellEnd"/>
      <w:r w:rsidRPr="006E4568">
        <w:rPr>
          <w:rFonts w:asciiTheme="majorBidi" w:hAnsiTheme="majorBidi" w:cstheme="majorBidi"/>
          <w:color w:val="0D0D0D"/>
          <w:sz w:val="20"/>
          <w:szCs w:val="20"/>
          <w:shd w:val="clear" w:color="auto" w:fill="FFFFFF"/>
        </w:rPr>
        <w:t xml:space="preserve"> di </w:t>
      </w:r>
      <w:proofErr w:type="spellStart"/>
      <w:r w:rsidRPr="006E4568">
        <w:rPr>
          <w:rFonts w:asciiTheme="majorBidi" w:hAnsiTheme="majorBidi" w:cstheme="majorBidi"/>
          <w:color w:val="0D0D0D"/>
          <w:sz w:val="20"/>
          <w:szCs w:val="20"/>
          <w:shd w:val="clear" w:color="auto" w:fill="FFFFFF"/>
        </w:rPr>
        <w:t>dalam</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lingkup</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keluarga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saja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tetapi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dengan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makna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lebih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luas</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yakni</w:t>
      </w:r>
      <w:proofErr w:type="spellEnd"/>
      <w:r w:rsidRPr="006E4568">
        <w:rPr>
          <w:rFonts w:asciiTheme="majorBidi" w:hAnsiTheme="majorBidi" w:cstheme="majorBidi"/>
          <w:color w:val="0D0D0D"/>
          <w:sz w:val="20"/>
          <w:szCs w:val="20"/>
          <w:shd w:val="clear" w:color="auto" w:fill="FFFFFF"/>
        </w:rPr>
        <w:t xml:space="preserve"> di </w:t>
      </w:r>
      <w:proofErr w:type="spellStart"/>
      <w:r w:rsidRPr="006E4568">
        <w:rPr>
          <w:rFonts w:asciiTheme="majorBidi" w:hAnsiTheme="majorBidi" w:cstheme="majorBidi"/>
          <w:color w:val="0D0D0D"/>
          <w:sz w:val="20"/>
          <w:szCs w:val="20"/>
          <w:shd w:val="clear" w:color="auto" w:fill="FFFFFF"/>
        </w:rPr>
        <w:t>aman</w:t>
      </w:r>
      <w:proofErr w:type="spellEnd"/>
      <w:r w:rsidRPr="006E4568">
        <w:rPr>
          <w:rFonts w:asciiTheme="majorBidi" w:hAnsiTheme="majorBidi" w:cstheme="majorBidi"/>
          <w:color w:val="0D0D0D"/>
          <w:sz w:val="20"/>
          <w:szCs w:val="20"/>
          <w:shd w:val="clear" w:color="auto" w:fill="FFFFFF"/>
        </w:rPr>
        <w:t xml:space="preserve"> pun. </w:t>
      </w:r>
      <w:proofErr w:type="spellStart"/>
      <w:r w:rsidRPr="006E4568">
        <w:rPr>
          <w:rFonts w:asciiTheme="majorBidi" w:hAnsiTheme="majorBidi" w:cstheme="majorBidi"/>
          <w:color w:val="0D0D0D"/>
          <w:sz w:val="20"/>
          <w:szCs w:val="20"/>
          <w:shd w:val="clear" w:color="auto" w:fill="FFFFFF"/>
        </w:rPr>
        <w:t>Penerapan</w:t>
      </w:r>
      <w:proofErr w:type="spellEnd"/>
      <w:r w:rsidRPr="006E4568">
        <w:rPr>
          <w:rFonts w:asciiTheme="majorBidi" w:hAnsiTheme="majorBidi" w:cstheme="majorBidi"/>
          <w:color w:val="0D0D0D"/>
          <w:sz w:val="20"/>
          <w:szCs w:val="20"/>
          <w:shd w:val="clear" w:color="auto" w:fill="FFFFFF"/>
        </w:rPr>
        <w:t xml:space="preserve"> ini </w:t>
      </w:r>
      <w:proofErr w:type="spellStart"/>
      <w:r w:rsidRPr="006E4568">
        <w:rPr>
          <w:rFonts w:asciiTheme="majorBidi" w:hAnsiTheme="majorBidi" w:cstheme="majorBidi"/>
          <w:color w:val="0D0D0D"/>
          <w:sz w:val="20"/>
          <w:szCs w:val="20"/>
          <w:shd w:val="clear" w:color="auto" w:fill="FFFFFF"/>
        </w:rPr>
        <w:t>bertujuan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untuk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menjadikan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pribadi</w:t>
      </w:r>
      <w:proofErr w:type="spellEnd"/>
      <w:r w:rsidRPr="006E4568">
        <w:rPr>
          <w:rFonts w:asciiTheme="majorBidi" w:hAnsiTheme="majorBidi" w:cstheme="majorBidi"/>
          <w:color w:val="0D0D0D"/>
          <w:sz w:val="20"/>
          <w:szCs w:val="20"/>
          <w:shd w:val="clear" w:color="auto" w:fill="FFFFFF"/>
        </w:rPr>
        <w:t xml:space="preserve"> yang </w:t>
      </w:r>
      <w:proofErr w:type="spellStart"/>
      <w:r w:rsidRPr="006E4568">
        <w:rPr>
          <w:rFonts w:asciiTheme="majorBidi" w:hAnsiTheme="majorBidi" w:cstheme="majorBidi"/>
          <w:color w:val="0D0D0D"/>
          <w:sz w:val="20"/>
          <w:szCs w:val="20"/>
          <w:shd w:val="clear" w:color="auto" w:fill="FFFFFF"/>
        </w:rPr>
        <w:t>lebih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baik</w:t>
      </w:r>
      <w:proofErr w:type="spellEnd"/>
      <w:r w:rsidRPr="006E4568">
        <w:rPr>
          <w:rFonts w:asciiTheme="majorBidi" w:hAnsiTheme="majorBidi" w:cstheme="majorBidi"/>
          <w:color w:val="0D0D0D"/>
          <w:sz w:val="20"/>
          <w:szCs w:val="20"/>
          <w:shd w:val="clear" w:color="auto" w:fill="FFFFFF"/>
        </w:rPr>
        <w:t xml:space="preserve"> dan </w:t>
      </w:r>
      <w:proofErr w:type="spellStart"/>
      <w:r w:rsidRPr="006E4568">
        <w:rPr>
          <w:rFonts w:asciiTheme="majorBidi" w:hAnsiTheme="majorBidi" w:cstheme="majorBidi"/>
          <w:color w:val="0D0D0D"/>
          <w:sz w:val="20"/>
          <w:szCs w:val="20"/>
          <w:shd w:val="clear" w:color="auto" w:fill="FFFFFF"/>
        </w:rPr>
        <w:t>dapat</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beradaptasi</w:t>
      </w:r>
      <w:proofErr w:type="spellEnd"/>
      <w:r w:rsidRPr="006E4568">
        <w:rPr>
          <w:rFonts w:asciiTheme="majorBidi" w:hAnsiTheme="majorBidi" w:cstheme="majorBidi"/>
          <w:color w:val="0D0D0D"/>
          <w:sz w:val="20"/>
          <w:szCs w:val="20"/>
          <w:shd w:val="clear" w:color="auto" w:fill="FFFFFF"/>
        </w:rPr>
        <w:t xml:space="preserve"> di </w:t>
      </w:r>
      <w:proofErr w:type="spellStart"/>
      <w:r w:rsidRPr="006E4568">
        <w:rPr>
          <w:rFonts w:asciiTheme="majorBidi" w:hAnsiTheme="majorBidi" w:cstheme="majorBidi"/>
          <w:color w:val="0D0D0D"/>
          <w:sz w:val="20"/>
          <w:szCs w:val="20"/>
          <w:shd w:val="clear" w:color="auto" w:fill="FFFFFF"/>
        </w:rPr>
        <w:t>semua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lini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kehidupan</w:t>
      </w:r>
      <w:proofErr w:type="spellEnd"/>
      <w:r w:rsidRPr="006E4568">
        <w:rPr>
          <w:rFonts w:asciiTheme="majorBidi" w:hAnsiTheme="majorBidi" w:cstheme="majorBidi"/>
          <w:color w:val="0D0D0D"/>
          <w:sz w:val="20"/>
          <w:szCs w:val="20"/>
          <w:shd w:val="clear" w:color="auto" w:fill="FFFFFF"/>
        </w:rPr>
        <w:t>.</w:t>
      </w:r>
      <w:r w:rsidRPr="006E4568">
        <w:rPr>
          <w:rFonts w:asciiTheme="majorBidi" w:hAnsiTheme="majorBidi" w:cstheme="majorBidi"/>
          <w:color w:val="0D0D0D"/>
          <w:sz w:val="20"/>
          <w:szCs w:val="20"/>
          <w:shd w:val="clear" w:color="auto" w:fill="FFFFFF"/>
        </w:rPr>
        <w:fldChar w:fldCharType="begin"/>
      </w:r>
      <w:r w:rsidRPr="006E4568">
        <w:rPr>
          <w:rFonts w:asciiTheme="majorBidi" w:hAnsiTheme="majorBidi" w:cstheme="majorBidi"/>
          <w:color w:val="0D0D0D"/>
          <w:sz w:val="20"/>
          <w:szCs w:val="20"/>
          <w:shd w:val="clear" w:color="auto" w:fill="FFFFFF"/>
        </w:rPr>
        <w:instrText xml:space="preserve"> ADDIN ZOTERO_ITEM CSL_CITATION {"citationID":"9acbpBoy","properties":{"formattedCitation":"(Ramadhan &amp; Astutik, 2023)","plainCitation":"(Ramadhan &amp; Astutik, 2023)","noteIndex":0},"citationItems":[{"id":284,"uris":["http://zotero.org/users/local/wDNesCO5/items/FI3FNL6J"],"itemData":{"id":284,"type":"article-journal","abstract":"This qualitative research investigates the integral role of religious culture in instilling good manners, often referred to as adab, within the student body of SMK YPM 8 SIDOARJO. The study delves into the symbiotic relationship between educational institutions and religious culture, particularly focusing on how these synergies contribute to shaping students' characters. At SMK YPM 8 SIDOARJO, religious culture is deeply ingrained, encompassing a set of core values denoted as the 5S - smiles, greetings, politeness, and courtesy. Additionally, practices such as memorization, communal prayers, and the daily Dhuhr prayer are fundamental components of this cultural milieu.Through habitualization and the modeling of exemplary behaviors, the religious culture within the school significantly influences the development of adab among students. This influence extends beyond the superficialities of politeness and extends to fundamental values such as discipline, kindness, religiosity, tolerance, and responsibility. The integration of these values into the school's cultural fabric creates a nurturing environment conducive to character formation. The research underscores the critical role played by religious culture in shaping students' characters within the educational context and offers substantial insights for other institutions seeking to enhance their cultural influence on students' moral and behavioral development. By demonstrating the effectiveness of embedding religious values into the educational environment, this study provides valuable guidance for educators and administrators aiming to leverage cultural aspects to foster a well-rounded growth in students, both morally and behaviorally.","issue":"3","language":"id","source":"Zotero","title":"IMPLEMENTASI BUDAYA RELIGIUS DALAM PENANAMAN ADAB SISWA","volume":"5","author":[{"family":"Ramadhan","given":"Mirza Gulam"},{"family":"Astutik","given":"Anita Puji"}],"issued":{"date-parts":[["2023"]]}}}],"schema":"https://github.com/citation-style-language/schema/raw/master/csl-citation.json"} </w:instrText>
      </w:r>
      <w:r w:rsidRPr="006E4568">
        <w:rPr>
          <w:rFonts w:asciiTheme="majorBidi" w:hAnsiTheme="majorBidi" w:cstheme="majorBidi"/>
          <w:color w:val="0D0D0D"/>
          <w:sz w:val="20"/>
          <w:szCs w:val="20"/>
          <w:shd w:val="clear" w:color="auto" w:fill="FFFFFF"/>
        </w:rPr>
        <w:fldChar w:fldCharType="separate"/>
      </w:r>
      <w:r w:rsidRPr="006E4568">
        <w:rPr>
          <w:rFonts w:asciiTheme="majorBidi" w:hAnsiTheme="majorBidi" w:cstheme="majorBidi"/>
          <w:sz w:val="20"/>
          <w:szCs w:val="20"/>
        </w:rPr>
        <w:t>(Ramadhan &amp; Astutik, 2023)</w:t>
      </w:r>
      <w:r w:rsidRPr="006E4568">
        <w:rPr>
          <w:rFonts w:asciiTheme="majorBidi" w:hAnsiTheme="majorBidi" w:cstheme="majorBidi"/>
          <w:color w:val="0D0D0D"/>
          <w:sz w:val="20"/>
          <w:szCs w:val="20"/>
          <w:shd w:val="clear" w:color="auto" w:fill="FFFFFF"/>
        </w:rPr>
        <w:fldChar w:fldCharType="end"/>
      </w:r>
    </w:p>
    <w:p w14:paraId="0D483E1F" w14:textId="77777777" w:rsidR="00297283" w:rsidRPr="006E4568" w:rsidRDefault="00297283" w:rsidP="00297283">
      <w:pPr>
        <w:spacing w:after="0" w:line="276" w:lineRule="auto"/>
        <w:ind w:firstLine="540"/>
        <w:jc w:val="both"/>
        <w:rPr>
          <w:rFonts w:asciiTheme="majorBidi" w:hAnsiTheme="majorBidi" w:cstheme="majorBidi"/>
          <w:color w:val="0D0D0D"/>
          <w:sz w:val="20"/>
          <w:szCs w:val="20"/>
          <w:shd w:val="clear" w:color="auto" w:fill="FFFFFF"/>
        </w:rPr>
      </w:pPr>
      <w:r w:rsidRPr="006E4568">
        <w:rPr>
          <w:rFonts w:asciiTheme="majorBidi" w:hAnsiTheme="majorBidi" w:cstheme="majorBidi"/>
          <w:color w:val="0D0D0D"/>
          <w:sz w:val="20"/>
          <w:szCs w:val="20"/>
          <w:shd w:val="clear" w:color="auto" w:fill="FFFFFF"/>
        </w:rPr>
        <w:t xml:space="preserve">Di era </w:t>
      </w:r>
      <w:proofErr w:type="spellStart"/>
      <w:r w:rsidRPr="006E4568">
        <w:rPr>
          <w:rFonts w:asciiTheme="majorBidi" w:hAnsiTheme="majorBidi" w:cstheme="majorBidi"/>
          <w:color w:val="0D0D0D"/>
          <w:sz w:val="20"/>
          <w:szCs w:val="20"/>
          <w:shd w:val="clear" w:color="auto" w:fill="FFFFFF"/>
        </w:rPr>
        <w:t>semua</w:t>
      </w:r>
      <w:proofErr w:type="spellEnd"/>
      <w:r w:rsidRPr="006E4568">
        <w:rPr>
          <w:rFonts w:asciiTheme="majorBidi" w:hAnsiTheme="majorBidi" w:cstheme="majorBidi"/>
          <w:color w:val="0D0D0D"/>
          <w:sz w:val="20"/>
          <w:szCs w:val="20"/>
          <w:shd w:val="clear" w:color="auto" w:fill="FFFFFF"/>
        </w:rPr>
        <w:t xml:space="preserve"> era media </w:t>
      </w:r>
      <w:proofErr w:type="spellStart"/>
      <w:r w:rsidRPr="006E4568">
        <w:rPr>
          <w:rFonts w:asciiTheme="majorBidi" w:hAnsiTheme="majorBidi" w:cstheme="majorBidi"/>
          <w:color w:val="0D0D0D"/>
          <w:sz w:val="20"/>
          <w:szCs w:val="20"/>
          <w:shd w:val="clear" w:color="auto" w:fill="FFFFFF"/>
        </w:rPr>
        <w:t>sosial</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atau</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biasa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disebut</w:t>
      </w:r>
      <w:proofErr w:type="spellEnd"/>
      <w:r w:rsidRPr="006E4568">
        <w:rPr>
          <w:rFonts w:asciiTheme="majorBidi" w:hAnsiTheme="majorBidi" w:cstheme="majorBidi"/>
          <w:color w:val="0D0D0D"/>
          <w:sz w:val="20"/>
          <w:szCs w:val="20"/>
          <w:shd w:val="clear" w:color="auto" w:fill="FFFFFF"/>
        </w:rPr>
        <w:t xml:space="preserve"> era Society 5.0, di </w:t>
      </w:r>
      <w:proofErr w:type="spellStart"/>
      <w:r w:rsidRPr="006E4568">
        <w:rPr>
          <w:rFonts w:asciiTheme="majorBidi" w:hAnsiTheme="majorBidi" w:cstheme="majorBidi"/>
          <w:color w:val="0D0D0D"/>
          <w:sz w:val="20"/>
          <w:szCs w:val="20"/>
          <w:shd w:val="clear" w:color="auto" w:fill="FFFFFF"/>
        </w:rPr>
        <w:t>masyarakat</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bawah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hingga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pemerintahan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atau</w:t>
      </w:r>
      <w:proofErr w:type="spellEnd"/>
      <w:r w:rsidRPr="006E4568">
        <w:rPr>
          <w:rFonts w:asciiTheme="majorBidi" w:hAnsiTheme="majorBidi" w:cstheme="majorBidi"/>
          <w:color w:val="0D0D0D"/>
          <w:sz w:val="20"/>
          <w:szCs w:val="20"/>
          <w:shd w:val="clear" w:color="auto" w:fill="FFFFFF"/>
        </w:rPr>
        <w:t xml:space="preserve"> di </w:t>
      </w:r>
      <w:proofErr w:type="spellStart"/>
      <w:r w:rsidRPr="006E4568">
        <w:rPr>
          <w:rFonts w:asciiTheme="majorBidi" w:hAnsiTheme="majorBidi" w:cstheme="majorBidi"/>
          <w:color w:val="0D0D0D"/>
          <w:sz w:val="20"/>
          <w:szCs w:val="20"/>
          <w:shd w:val="clear" w:color="auto" w:fill="FFFFFF"/>
        </w:rPr>
        <w:t>tempat-tempat</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pendidikan</w:t>
      </w:r>
      <w:proofErr w:type="spellEnd"/>
      <w:r w:rsidRPr="006E4568">
        <w:rPr>
          <w:rFonts w:asciiTheme="majorBidi" w:hAnsiTheme="majorBidi" w:cstheme="majorBidi"/>
          <w:color w:val="0D0D0D"/>
          <w:sz w:val="20"/>
          <w:szCs w:val="20"/>
          <w:shd w:val="clear" w:color="auto" w:fill="FFFFFF"/>
        </w:rPr>
        <w:t xml:space="preserve"> formal </w:t>
      </w:r>
      <w:proofErr w:type="spellStart"/>
      <w:r w:rsidRPr="006E4568">
        <w:rPr>
          <w:rFonts w:asciiTheme="majorBidi" w:hAnsiTheme="majorBidi" w:cstheme="majorBidi"/>
          <w:color w:val="0D0D0D"/>
          <w:sz w:val="20"/>
          <w:szCs w:val="20"/>
          <w:shd w:val="clear" w:color="auto" w:fill="FFFFFF"/>
        </w:rPr>
        <w:t>atau</w:t>
      </w:r>
      <w:proofErr w:type="spellEnd"/>
      <w:r w:rsidRPr="006E4568">
        <w:rPr>
          <w:rFonts w:asciiTheme="majorBidi" w:hAnsiTheme="majorBidi" w:cstheme="majorBidi"/>
          <w:color w:val="0D0D0D"/>
          <w:sz w:val="20"/>
          <w:szCs w:val="20"/>
          <w:shd w:val="clear" w:color="auto" w:fill="FFFFFF"/>
        </w:rPr>
        <w:t xml:space="preserve"> non formal, </w:t>
      </w:r>
      <w:proofErr w:type="spellStart"/>
      <w:r w:rsidRPr="006E4568">
        <w:rPr>
          <w:rFonts w:asciiTheme="majorBidi" w:hAnsiTheme="majorBidi" w:cstheme="majorBidi"/>
          <w:color w:val="0D0D0D"/>
          <w:sz w:val="20"/>
          <w:szCs w:val="20"/>
          <w:shd w:val="clear" w:color="auto" w:fill="FFFFFF"/>
        </w:rPr>
        <w:t>baik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itu</w:t>
      </w:r>
      <w:proofErr w:type="spellEnd"/>
      <w:r w:rsidRPr="006E4568">
        <w:rPr>
          <w:rFonts w:asciiTheme="majorBidi" w:hAnsiTheme="majorBidi" w:cstheme="majorBidi"/>
          <w:color w:val="0D0D0D"/>
          <w:sz w:val="20"/>
          <w:szCs w:val="20"/>
          <w:shd w:val="clear" w:color="auto" w:fill="FFFFFF"/>
        </w:rPr>
        <w:t xml:space="preserve"> di </w:t>
      </w:r>
      <w:proofErr w:type="spellStart"/>
      <w:r w:rsidRPr="006E4568">
        <w:rPr>
          <w:rFonts w:asciiTheme="majorBidi" w:hAnsiTheme="majorBidi" w:cstheme="majorBidi"/>
          <w:color w:val="0D0D0D"/>
          <w:sz w:val="20"/>
          <w:szCs w:val="20"/>
          <w:shd w:val="clear" w:color="auto" w:fill="FFFFFF"/>
        </w:rPr>
        <w:t>mulai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dari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Sekolah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dasar</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hingga</w:t>
      </w:r>
      <w:proofErr w:type="spellEnd"/>
      <w:r w:rsidRPr="006E4568">
        <w:rPr>
          <w:rFonts w:asciiTheme="majorBidi" w:hAnsiTheme="majorBidi" w:cstheme="majorBidi"/>
          <w:color w:val="0D0D0D"/>
          <w:sz w:val="20"/>
          <w:szCs w:val="20"/>
          <w:shd w:val="clear" w:color="auto" w:fill="FFFFFF"/>
        </w:rPr>
        <w:t xml:space="preserve"> dunia </w:t>
      </w:r>
      <w:proofErr w:type="spellStart"/>
      <w:r w:rsidRPr="006E4568">
        <w:rPr>
          <w:rFonts w:asciiTheme="majorBidi" w:hAnsiTheme="majorBidi" w:cstheme="majorBidi"/>
          <w:color w:val="0D0D0D"/>
          <w:sz w:val="20"/>
          <w:szCs w:val="20"/>
          <w:shd w:val="clear" w:color="auto" w:fill="FFFFFF"/>
        </w:rPr>
        <w:t>Kampus</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menunjukkan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adanya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degradasi</w:t>
      </w:r>
      <w:proofErr w:type="spellEnd"/>
      <w:r w:rsidRPr="006E4568">
        <w:rPr>
          <w:rFonts w:asciiTheme="majorBidi" w:hAnsiTheme="majorBidi" w:cstheme="majorBidi"/>
          <w:color w:val="0D0D0D"/>
          <w:sz w:val="20"/>
          <w:szCs w:val="20"/>
          <w:shd w:val="clear" w:color="auto" w:fill="FFFFFF"/>
        </w:rPr>
        <w:t xml:space="preserve"> moral </w:t>
      </w:r>
      <w:proofErr w:type="spellStart"/>
      <w:r w:rsidRPr="006E4568">
        <w:rPr>
          <w:rFonts w:asciiTheme="majorBidi" w:hAnsiTheme="majorBidi" w:cstheme="majorBidi"/>
          <w:color w:val="0D0D0D"/>
          <w:sz w:val="20"/>
          <w:szCs w:val="20"/>
          <w:shd w:val="clear" w:color="auto" w:fill="FFFFFF"/>
        </w:rPr>
        <w:t>seperti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halnya</w:t>
      </w:r>
      <w:proofErr w:type="spellEnd"/>
      <w:r w:rsidRPr="006E4568">
        <w:rPr>
          <w:rFonts w:asciiTheme="majorBidi" w:hAnsiTheme="majorBidi" w:cstheme="majorBidi"/>
          <w:color w:val="0D0D0D"/>
          <w:sz w:val="20"/>
          <w:szCs w:val="20"/>
          <w:shd w:val="clear" w:color="auto" w:fill="FFFFFF"/>
        </w:rPr>
        <w:t xml:space="preserve"> hoax, </w:t>
      </w:r>
      <w:proofErr w:type="spellStart"/>
      <w:r w:rsidRPr="006E4568">
        <w:rPr>
          <w:rFonts w:asciiTheme="majorBidi" w:hAnsiTheme="majorBidi" w:cstheme="majorBidi"/>
          <w:color w:val="0D0D0D"/>
          <w:sz w:val="20"/>
          <w:szCs w:val="20"/>
          <w:shd w:val="clear" w:color="auto" w:fill="FFFFFF"/>
        </w:rPr>
        <w:t>kebohongan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serakah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tidak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adanya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penghormatan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kepda</w:t>
      </w:r>
      <w:proofErr w:type="spellEnd"/>
      <w:r w:rsidRPr="006E4568">
        <w:rPr>
          <w:rFonts w:asciiTheme="majorBidi" w:hAnsiTheme="majorBidi" w:cstheme="majorBidi"/>
          <w:color w:val="0D0D0D"/>
          <w:sz w:val="20"/>
          <w:szCs w:val="20"/>
          <w:shd w:val="clear" w:color="auto" w:fill="FFFFFF"/>
        </w:rPr>
        <w:t xml:space="preserve"> guru, </w:t>
      </w:r>
      <w:proofErr w:type="spellStart"/>
      <w:r w:rsidRPr="006E4568">
        <w:rPr>
          <w:rFonts w:asciiTheme="majorBidi" w:hAnsiTheme="majorBidi" w:cstheme="majorBidi"/>
          <w:color w:val="0D0D0D"/>
          <w:sz w:val="20"/>
          <w:szCs w:val="20"/>
          <w:shd w:val="clear" w:color="auto" w:fill="FFFFFF"/>
        </w:rPr>
        <w:t>durhaka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kepada</w:t>
      </w:r>
      <w:proofErr w:type="spellEnd"/>
      <w:r w:rsidRPr="006E4568">
        <w:rPr>
          <w:rFonts w:asciiTheme="majorBidi" w:hAnsiTheme="majorBidi" w:cstheme="majorBidi"/>
          <w:color w:val="0D0D0D"/>
          <w:sz w:val="20"/>
          <w:szCs w:val="20"/>
          <w:shd w:val="clear" w:color="auto" w:fill="FFFFFF"/>
        </w:rPr>
        <w:t xml:space="preserve"> orang </w:t>
      </w:r>
      <w:proofErr w:type="spellStart"/>
      <w:r w:rsidRPr="006E4568">
        <w:rPr>
          <w:rFonts w:asciiTheme="majorBidi" w:hAnsiTheme="majorBidi" w:cstheme="majorBidi"/>
          <w:color w:val="0D0D0D"/>
          <w:sz w:val="20"/>
          <w:szCs w:val="20"/>
          <w:shd w:val="clear" w:color="auto" w:fill="FFFFFF"/>
        </w:rPr>
        <w:t>tua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hingga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tindak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kekerasan</w:t>
      </w:r>
      <w:proofErr w:type="spellEnd"/>
      <w:r w:rsidRPr="006E4568">
        <w:rPr>
          <w:rFonts w:asciiTheme="majorBidi" w:hAnsiTheme="majorBidi" w:cstheme="majorBidi"/>
          <w:color w:val="0D0D0D"/>
          <w:sz w:val="20"/>
          <w:szCs w:val="20"/>
          <w:shd w:val="clear" w:color="auto" w:fill="FFFFFF"/>
        </w:rPr>
        <w:t xml:space="preserve">. Dalam era yang </w:t>
      </w:r>
      <w:proofErr w:type="spellStart"/>
      <w:r w:rsidRPr="006E4568">
        <w:rPr>
          <w:rFonts w:asciiTheme="majorBidi" w:hAnsiTheme="majorBidi" w:cstheme="majorBidi"/>
          <w:color w:val="0D0D0D"/>
          <w:sz w:val="20"/>
          <w:szCs w:val="20"/>
          <w:shd w:val="clear" w:color="auto" w:fill="FFFFFF"/>
        </w:rPr>
        <w:t>serba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cepat</w:t>
      </w:r>
      <w:proofErr w:type="spellEnd"/>
      <w:r w:rsidRPr="006E4568">
        <w:rPr>
          <w:rFonts w:asciiTheme="majorBidi" w:hAnsiTheme="majorBidi" w:cstheme="majorBidi"/>
          <w:color w:val="0D0D0D"/>
          <w:sz w:val="20"/>
          <w:szCs w:val="20"/>
          <w:shd w:val="clear" w:color="auto" w:fill="FFFFFF"/>
        </w:rPr>
        <w:t xml:space="preserve"> dan instant, </w:t>
      </w:r>
      <w:proofErr w:type="spellStart"/>
      <w:r w:rsidRPr="006E4568">
        <w:rPr>
          <w:rFonts w:asciiTheme="majorBidi" w:hAnsiTheme="majorBidi" w:cstheme="majorBidi"/>
          <w:color w:val="0D0D0D"/>
          <w:sz w:val="20"/>
          <w:szCs w:val="20"/>
          <w:shd w:val="clear" w:color="auto" w:fill="FFFFFF"/>
        </w:rPr>
        <w:t>manusia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seharusnya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hidup</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menjadikan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karakter</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atau</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akhlaq</w:t>
      </w:r>
      <w:proofErr w:type="spellEnd"/>
      <w:r w:rsidRPr="006E4568">
        <w:rPr>
          <w:rFonts w:asciiTheme="majorBidi" w:hAnsiTheme="majorBidi" w:cstheme="majorBidi"/>
          <w:color w:val="0D0D0D"/>
          <w:sz w:val="20"/>
          <w:szCs w:val="20"/>
          <w:shd w:val="clear" w:color="auto" w:fill="FFFFFF"/>
        </w:rPr>
        <w:t xml:space="preserve"> yang </w:t>
      </w:r>
      <w:proofErr w:type="spellStart"/>
      <w:r w:rsidRPr="006E4568">
        <w:rPr>
          <w:rFonts w:asciiTheme="majorBidi" w:hAnsiTheme="majorBidi" w:cstheme="majorBidi"/>
          <w:color w:val="0D0D0D"/>
          <w:sz w:val="20"/>
          <w:szCs w:val="20"/>
          <w:shd w:val="clear" w:color="auto" w:fill="FFFFFF"/>
        </w:rPr>
        <w:t>kuat</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sebagai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pondasi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hidup</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sebagai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benteng</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sebab</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tanpa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disertai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aklaq</w:t>
      </w:r>
      <w:proofErr w:type="spellEnd"/>
      <w:r w:rsidRPr="006E4568">
        <w:rPr>
          <w:rFonts w:asciiTheme="majorBidi" w:hAnsiTheme="majorBidi" w:cstheme="majorBidi"/>
          <w:color w:val="0D0D0D"/>
          <w:sz w:val="20"/>
          <w:szCs w:val="20"/>
          <w:shd w:val="clear" w:color="auto" w:fill="FFFFFF"/>
        </w:rPr>
        <w:t xml:space="preserve"> yang </w:t>
      </w:r>
      <w:proofErr w:type="spellStart"/>
      <w:r w:rsidRPr="006E4568">
        <w:rPr>
          <w:rFonts w:asciiTheme="majorBidi" w:hAnsiTheme="majorBidi" w:cstheme="majorBidi"/>
          <w:color w:val="0D0D0D"/>
          <w:sz w:val="20"/>
          <w:szCs w:val="20"/>
          <w:shd w:val="clear" w:color="auto" w:fill="FFFFFF"/>
        </w:rPr>
        <w:t>kuat</w:t>
      </w:r>
      <w:proofErr w:type="spellEnd"/>
      <w:r w:rsidRPr="006E4568">
        <w:rPr>
          <w:rFonts w:asciiTheme="majorBidi" w:hAnsiTheme="majorBidi" w:cstheme="majorBidi"/>
          <w:color w:val="0D0D0D"/>
          <w:sz w:val="20"/>
          <w:szCs w:val="20"/>
          <w:shd w:val="clear" w:color="auto" w:fill="FFFFFF"/>
        </w:rPr>
        <w:t xml:space="preserve"> dan </w:t>
      </w:r>
      <w:proofErr w:type="spellStart"/>
      <w:r w:rsidRPr="006E4568">
        <w:rPr>
          <w:rFonts w:asciiTheme="majorBidi" w:hAnsiTheme="majorBidi" w:cstheme="majorBidi"/>
          <w:color w:val="0D0D0D"/>
          <w:sz w:val="20"/>
          <w:szCs w:val="20"/>
          <w:shd w:val="clear" w:color="auto" w:fill="FFFFFF"/>
        </w:rPr>
        <w:t>karakter</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sebagi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pegangan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hidup</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manusi</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akan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hancur</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dengan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sendirinya</w:t>
      </w:r>
      <w:proofErr w:type="spellEnd"/>
      <w:r w:rsidRPr="006E4568">
        <w:rPr>
          <w:rFonts w:asciiTheme="majorBidi" w:hAnsiTheme="majorBidi" w:cstheme="majorBidi"/>
          <w:color w:val="0D0D0D"/>
          <w:sz w:val="20"/>
          <w:szCs w:val="20"/>
          <w:shd w:val="clear" w:color="auto" w:fill="FFFFFF"/>
        </w:rPr>
        <w:t>.</w:t>
      </w:r>
    </w:p>
    <w:p w14:paraId="2783F1EC" w14:textId="77777777" w:rsidR="00297283" w:rsidRPr="006E4568" w:rsidRDefault="00297283" w:rsidP="00297283">
      <w:pPr>
        <w:spacing w:line="276" w:lineRule="auto"/>
        <w:ind w:firstLine="540"/>
        <w:jc w:val="both"/>
        <w:rPr>
          <w:rFonts w:asciiTheme="majorBidi" w:hAnsiTheme="majorBidi" w:cstheme="majorBidi"/>
          <w:color w:val="0D0D0D"/>
          <w:sz w:val="20"/>
          <w:szCs w:val="20"/>
        </w:rPr>
      </w:pPr>
      <w:r w:rsidRPr="006E4568">
        <w:rPr>
          <w:rFonts w:asciiTheme="majorBidi" w:hAnsiTheme="majorBidi" w:cstheme="majorBidi"/>
          <w:color w:val="0D0D0D"/>
          <w:sz w:val="20"/>
          <w:szCs w:val="20"/>
          <w:shd w:val="clear" w:color="auto" w:fill="FFFFFF"/>
        </w:rPr>
        <w:t xml:space="preserve">Pendidikan yang paling bagus di </w:t>
      </w:r>
      <w:proofErr w:type="spellStart"/>
      <w:r w:rsidRPr="006E4568">
        <w:rPr>
          <w:rFonts w:asciiTheme="majorBidi" w:hAnsiTheme="majorBidi" w:cstheme="majorBidi"/>
          <w:color w:val="0D0D0D"/>
          <w:sz w:val="20"/>
          <w:szCs w:val="20"/>
          <w:shd w:val="clear" w:color="auto" w:fill="FFFFFF"/>
        </w:rPr>
        <w:t>dalam</w:t>
      </w:r>
      <w:proofErr w:type="spellEnd"/>
      <w:r w:rsidRPr="006E4568">
        <w:rPr>
          <w:rFonts w:asciiTheme="majorBidi" w:hAnsiTheme="majorBidi" w:cstheme="majorBidi"/>
          <w:color w:val="0D0D0D"/>
          <w:sz w:val="20"/>
          <w:szCs w:val="20"/>
          <w:shd w:val="clear" w:color="auto" w:fill="FFFFFF"/>
        </w:rPr>
        <w:t xml:space="preserve"> era </w:t>
      </w:r>
      <w:proofErr w:type="spellStart"/>
      <w:r w:rsidRPr="006E4568">
        <w:rPr>
          <w:rFonts w:asciiTheme="majorBidi" w:hAnsiTheme="majorBidi" w:cstheme="majorBidi"/>
          <w:color w:val="0D0D0D"/>
          <w:sz w:val="20"/>
          <w:szCs w:val="20"/>
          <w:shd w:val="clear" w:color="auto" w:fill="FFFFFF"/>
        </w:rPr>
        <w:t>teknologi</w:t>
      </w:r>
      <w:proofErr w:type="spellEnd"/>
      <w:r w:rsidRPr="006E4568">
        <w:rPr>
          <w:rFonts w:asciiTheme="majorBidi" w:hAnsiTheme="majorBidi" w:cstheme="majorBidi"/>
          <w:color w:val="0D0D0D"/>
          <w:sz w:val="20"/>
          <w:szCs w:val="20"/>
          <w:shd w:val="clear" w:color="auto" w:fill="FFFFFF"/>
        </w:rPr>
        <w:t xml:space="preserve"> yang </w:t>
      </w:r>
      <w:proofErr w:type="spellStart"/>
      <w:r w:rsidRPr="006E4568">
        <w:rPr>
          <w:rFonts w:asciiTheme="majorBidi" w:hAnsiTheme="majorBidi" w:cstheme="majorBidi"/>
          <w:color w:val="0D0D0D"/>
          <w:sz w:val="20"/>
          <w:szCs w:val="20"/>
          <w:shd w:val="clear" w:color="auto" w:fill="FFFFFF"/>
        </w:rPr>
        <w:t>serba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canggih</w:t>
      </w:r>
      <w:proofErr w:type="spellEnd"/>
      <w:r w:rsidRPr="006E4568">
        <w:rPr>
          <w:rFonts w:asciiTheme="majorBidi" w:hAnsiTheme="majorBidi" w:cstheme="majorBidi"/>
          <w:color w:val="0D0D0D"/>
          <w:sz w:val="20"/>
          <w:szCs w:val="20"/>
          <w:shd w:val="clear" w:color="auto" w:fill="FFFFFF"/>
        </w:rPr>
        <w:t xml:space="preserve"> ini </w:t>
      </w:r>
      <w:proofErr w:type="spellStart"/>
      <w:r w:rsidRPr="006E4568">
        <w:rPr>
          <w:rFonts w:asciiTheme="majorBidi" w:hAnsiTheme="majorBidi" w:cstheme="majorBidi"/>
          <w:color w:val="0D0D0D"/>
          <w:sz w:val="20"/>
          <w:szCs w:val="20"/>
          <w:shd w:val="clear" w:color="auto" w:fill="FFFFFF"/>
        </w:rPr>
        <w:t>ialah</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pendidikan</w:t>
      </w:r>
      <w:proofErr w:type="spellEnd"/>
      <w:r w:rsidRPr="006E4568">
        <w:rPr>
          <w:rFonts w:asciiTheme="majorBidi" w:hAnsiTheme="majorBidi" w:cstheme="majorBidi"/>
          <w:color w:val="0D0D0D"/>
          <w:sz w:val="20"/>
          <w:szCs w:val="20"/>
          <w:shd w:val="clear" w:color="auto" w:fill="FFFFFF"/>
        </w:rPr>
        <w:t xml:space="preserve"> di </w:t>
      </w:r>
      <w:proofErr w:type="spellStart"/>
      <w:r w:rsidRPr="006E4568">
        <w:rPr>
          <w:rFonts w:asciiTheme="majorBidi" w:hAnsiTheme="majorBidi" w:cstheme="majorBidi"/>
          <w:color w:val="0D0D0D"/>
          <w:sz w:val="20"/>
          <w:szCs w:val="20"/>
          <w:shd w:val="clear" w:color="auto" w:fill="FFFFFF"/>
        </w:rPr>
        <w:t>Pesantren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karena</w:t>
      </w:r>
      <w:proofErr w:type="spellEnd"/>
      <w:r w:rsidRPr="006E4568">
        <w:rPr>
          <w:rFonts w:asciiTheme="majorBidi" w:hAnsiTheme="majorBidi" w:cstheme="majorBidi"/>
          <w:color w:val="0D0D0D"/>
          <w:sz w:val="20"/>
          <w:szCs w:val="20"/>
          <w:shd w:val="clear" w:color="auto" w:fill="FFFFFF"/>
        </w:rPr>
        <w:t xml:space="preserve"> di </w:t>
      </w:r>
      <w:proofErr w:type="spellStart"/>
      <w:r w:rsidRPr="006E4568">
        <w:rPr>
          <w:rFonts w:asciiTheme="majorBidi" w:hAnsiTheme="majorBidi" w:cstheme="majorBidi"/>
          <w:color w:val="0D0D0D"/>
          <w:sz w:val="20"/>
          <w:szCs w:val="20"/>
          <w:shd w:val="clear" w:color="auto" w:fill="FFFFFF"/>
        </w:rPr>
        <w:t>dalam</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pesantren</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bisa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meminimalisir</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bentuk</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adanya</w:t>
      </w:r>
      <w:proofErr w:type="spellEnd"/>
      <w:r w:rsidRPr="006E4568">
        <w:rPr>
          <w:rFonts w:asciiTheme="majorBidi" w:hAnsiTheme="majorBidi" w:cstheme="majorBidi"/>
          <w:color w:val="0D0D0D"/>
          <w:sz w:val="20"/>
          <w:szCs w:val="20"/>
          <w:shd w:val="clear" w:color="auto" w:fill="FFFFFF"/>
        </w:rPr>
        <w:t xml:space="preserve"> </w:t>
      </w:r>
      <w:proofErr w:type="spellStart"/>
      <w:r w:rsidRPr="006E4568">
        <w:rPr>
          <w:rFonts w:asciiTheme="majorBidi" w:hAnsiTheme="majorBidi" w:cstheme="majorBidi"/>
          <w:color w:val="0D0D0D"/>
          <w:sz w:val="20"/>
          <w:szCs w:val="20"/>
          <w:shd w:val="clear" w:color="auto" w:fill="FFFFFF"/>
        </w:rPr>
        <w:t>degradasi</w:t>
      </w:r>
      <w:proofErr w:type="spellEnd"/>
      <w:r w:rsidRPr="006E4568">
        <w:rPr>
          <w:rFonts w:asciiTheme="majorBidi" w:hAnsiTheme="majorBidi" w:cstheme="majorBidi"/>
          <w:color w:val="0D0D0D"/>
          <w:sz w:val="20"/>
          <w:szCs w:val="20"/>
          <w:shd w:val="clear" w:color="auto" w:fill="FFFFFF"/>
        </w:rPr>
        <w:t xml:space="preserve"> moral </w:t>
      </w:r>
      <w:proofErr w:type="spellStart"/>
      <w:r w:rsidRPr="006E4568">
        <w:rPr>
          <w:rFonts w:asciiTheme="majorBidi" w:hAnsiTheme="majorBidi" w:cstheme="majorBidi"/>
          <w:sz w:val="20"/>
          <w:szCs w:val="20"/>
          <w:shd w:val="clear" w:color="auto" w:fill="FFFFFF"/>
        </w:rPr>
        <w:t>dari</w:t>
      </w:r>
      <w:proofErr w:type="spellEnd"/>
      <w:r w:rsidRPr="006E4568">
        <w:rPr>
          <w:rFonts w:asciiTheme="majorBidi" w:hAnsiTheme="majorBidi" w:cstheme="majorBidi"/>
          <w:sz w:val="20"/>
          <w:szCs w:val="20"/>
          <w:shd w:val="clear" w:color="auto" w:fill="FFFFFF"/>
        </w:rPr>
        <w:t xml:space="preserve"> </w:t>
      </w:r>
      <w:proofErr w:type="spellStart"/>
      <w:r w:rsidRPr="006E4568">
        <w:rPr>
          <w:rFonts w:asciiTheme="majorBidi" w:hAnsiTheme="majorBidi" w:cstheme="majorBidi"/>
          <w:sz w:val="20"/>
          <w:szCs w:val="20"/>
        </w:rPr>
        <w:t>sikap</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anak-anak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sekolah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umum</w:t>
      </w:r>
      <w:proofErr w:type="spellEnd"/>
      <w:r w:rsidRPr="006E4568">
        <w:rPr>
          <w:rFonts w:asciiTheme="majorBidi" w:hAnsiTheme="majorBidi" w:cstheme="majorBidi"/>
          <w:sz w:val="20"/>
          <w:szCs w:val="20"/>
        </w:rPr>
        <w:t xml:space="preserve">, di </w:t>
      </w:r>
      <w:proofErr w:type="spellStart"/>
      <w:r w:rsidRPr="006E4568">
        <w:rPr>
          <w:rFonts w:asciiTheme="majorBidi" w:hAnsiTheme="majorBidi" w:cstheme="majorBidi"/>
          <w:sz w:val="20"/>
          <w:szCs w:val="20"/>
        </w:rPr>
        <w:t>dalam</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pesantren</w:t>
      </w:r>
      <w:proofErr w:type="spellEnd"/>
      <w:r w:rsidRPr="006E4568">
        <w:rPr>
          <w:rFonts w:asciiTheme="majorBidi" w:hAnsiTheme="majorBidi" w:cstheme="majorBidi"/>
          <w:sz w:val="20"/>
          <w:szCs w:val="20"/>
        </w:rPr>
        <w:t xml:space="preserve"> sendiri di </w:t>
      </w:r>
      <w:proofErr w:type="spellStart"/>
      <w:r w:rsidRPr="006E4568">
        <w:rPr>
          <w:rFonts w:asciiTheme="majorBidi" w:hAnsiTheme="majorBidi" w:cstheme="majorBidi"/>
          <w:sz w:val="20"/>
          <w:szCs w:val="20"/>
        </w:rPr>
        <w:t>ajarkan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adanya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pendidikan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karakter</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melalui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sikap</w:t>
      </w:r>
      <w:proofErr w:type="spellEnd"/>
      <w:r w:rsidRPr="006E4568">
        <w:rPr>
          <w:rFonts w:asciiTheme="majorBidi" w:hAnsiTheme="majorBidi" w:cstheme="majorBidi"/>
          <w:sz w:val="20"/>
          <w:szCs w:val="20"/>
        </w:rPr>
        <w:t xml:space="preserve"> dan </w:t>
      </w:r>
      <w:proofErr w:type="spellStart"/>
      <w:r w:rsidRPr="006E4568">
        <w:rPr>
          <w:rFonts w:asciiTheme="majorBidi" w:hAnsiTheme="majorBidi" w:cstheme="majorBidi"/>
          <w:sz w:val="20"/>
          <w:szCs w:val="20"/>
        </w:rPr>
        <w:t>pengetahuan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Seperti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bentuk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bentuk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penghormatan</w:t>
      </w:r>
      <w:proofErr w:type="spellEnd"/>
      <w:r w:rsidRPr="006E4568">
        <w:rPr>
          <w:rFonts w:asciiTheme="majorBidi" w:hAnsiTheme="majorBidi" w:cstheme="majorBidi"/>
          <w:sz w:val="20"/>
          <w:szCs w:val="20"/>
        </w:rPr>
        <w:t xml:space="preserve"> di </w:t>
      </w:r>
      <w:proofErr w:type="spellStart"/>
      <w:r w:rsidRPr="006E4568">
        <w:rPr>
          <w:rFonts w:asciiTheme="majorBidi" w:hAnsiTheme="majorBidi" w:cstheme="majorBidi"/>
          <w:sz w:val="20"/>
          <w:szCs w:val="20"/>
        </w:rPr>
        <w:t>Pesantren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dikarenakan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pembelajaran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dasar</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harus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diikuti</w:t>
      </w:r>
      <w:proofErr w:type="spellEnd"/>
      <w:r w:rsidRPr="006E4568">
        <w:rPr>
          <w:rFonts w:asciiTheme="majorBidi" w:hAnsiTheme="majorBidi" w:cstheme="majorBidi"/>
          <w:sz w:val="20"/>
          <w:szCs w:val="20"/>
        </w:rPr>
        <w:t xml:space="preserve"> oleh </w:t>
      </w:r>
      <w:proofErr w:type="spellStart"/>
      <w:r w:rsidRPr="006E4568">
        <w:rPr>
          <w:rFonts w:asciiTheme="majorBidi" w:hAnsiTheme="majorBidi" w:cstheme="majorBidi"/>
          <w:sz w:val="20"/>
          <w:szCs w:val="20"/>
        </w:rPr>
        <w:t>semua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santri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ketika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awal</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mula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masuk</w:t>
      </w:r>
      <w:proofErr w:type="spellEnd"/>
      <w:r w:rsidRPr="006E4568">
        <w:rPr>
          <w:rFonts w:asciiTheme="majorBidi" w:hAnsiTheme="majorBidi" w:cstheme="majorBidi"/>
          <w:sz w:val="20"/>
          <w:szCs w:val="20"/>
        </w:rPr>
        <w:t xml:space="preserve">, oleh </w:t>
      </w:r>
      <w:proofErr w:type="spellStart"/>
      <w:r w:rsidRPr="006E4568">
        <w:rPr>
          <w:rFonts w:asciiTheme="majorBidi" w:hAnsiTheme="majorBidi" w:cstheme="majorBidi"/>
          <w:sz w:val="20"/>
          <w:szCs w:val="20"/>
        </w:rPr>
        <w:t>sebab</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itu</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peneliti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tertarik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meneliti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lebih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jauh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pendidikan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akhlaq</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dikembangkan</w:t>
      </w:r>
      <w:proofErr w:type="spellEnd"/>
      <w:r w:rsidRPr="006E4568">
        <w:rPr>
          <w:rFonts w:asciiTheme="majorBidi" w:hAnsiTheme="majorBidi" w:cstheme="majorBidi"/>
          <w:sz w:val="20"/>
          <w:szCs w:val="20"/>
        </w:rPr>
        <w:t xml:space="preserve"> di </w:t>
      </w:r>
      <w:proofErr w:type="spellStart"/>
      <w:r w:rsidRPr="006E4568">
        <w:rPr>
          <w:rFonts w:asciiTheme="majorBidi" w:hAnsiTheme="majorBidi" w:cstheme="majorBidi"/>
          <w:sz w:val="20"/>
          <w:szCs w:val="20"/>
        </w:rPr>
        <w:t>Pondok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Pesantren</w:t>
      </w:r>
      <w:proofErr w:type="spellEnd"/>
      <w:r w:rsidRPr="006E4568">
        <w:rPr>
          <w:rFonts w:asciiTheme="majorBidi" w:hAnsiTheme="majorBidi" w:cstheme="majorBidi"/>
          <w:sz w:val="20"/>
          <w:szCs w:val="20"/>
        </w:rPr>
        <w:t xml:space="preserve"> Putri Al-</w:t>
      </w:r>
      <w:proofErr w:type="spellStart"/>
      <w:r w:rsidRPr="006E4568">
        <w:rPr>
          <w:rFonts w:asciiTheme="majorBidi" w:hAnsiTheme="majorBidi" w:cstheme="majorBidi"/>
          <w:sz w:val="20"/>
          <w:szCs w:val="20"/>
        </w:rPr>
        <w:t>Mardliyyah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Tambakberas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Jombang</w:t>
      </w:r>
      <w:proofErr w:type="spellEnd"/>
      <w:r w:rsidRPr="006E4568">
        <w:rPr>
          <w:rFonts w:asciiTheme="majorBidi" w:hAnsiTheme="majorBidi" w:cstheme="majorBidi"/>
          <w:sz w:val="20"/>
          <w:szCs w:val="20"/>
        </w:rPr>
        <w:t xml:space="preserve">, di mana </w:t>
      </w:r>
      <w:proofErr w:type="spellStart"/>
      <w:r w:rsidRPr="006E4568">
        <w:rPr>
          <w:rFonts w:asciiTheme="majorBidi" w:hAnsiTheme="majorBidi" w:cstheme="majorBidi"/>
          <w:sz w:val="20"/>
          <w:szCs w:val="20"/>
        </w:rPr>
        <w:t>semua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ustadzah</w:t>
      </w:r>
      <w:proofErr w:type="spellEnd"/>
      <w:r w:rsidRPr="006E4568">
        <w:rPr>
          <w:rFonts w:asciiTheme="majorBidi" w:hAnsiTheme="majorBidi" w:cstheme="majorBidi"/>
          <w:sz w:val="20"/>
          <w:szCs w:val="20"/>
        </w:rPr>
        <w:t xml:space="preserve"> dan murid </w:t>
      </w:r>
      <w:proofErr w:type="spellStart"/>
      <w:r w:rsidRPr="006E4568">
        <w:rPr>
          <w:rFonts w:asciiTheme="majorBidi" w:hAnsiTheme="majorBidi" w:cstheme="majorBidi"/>
          <w:sz w:val="20"/>
          <w:szCs w:val="20"/>
        </w:rPr>
        <w:t>menciptakan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sebuah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lingkungan</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menerapkan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sebuah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pembelajaran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dari</w:t>
      </w:r>
      <w:proofErr w:type="spellEnd"/>
      <w:r w:rsidRPr="006E4568">
        <w:rPr>
          <w:rFonts w:asciiTheme="majorBidi" w:hAnsiTheme="majorBidi" w:cstheme="majorBidi"/>
          <w:sz w:val="20"/>
          <w:szCs w:val="20"/>
        </w:rPr>
        <w:t xml:space="preserve"> kitab Akhlaq </w:t>
      </w:r>
      <w:proofErr w:type="spellStart"/>
      <w:r w:rsidRPr="006E4568">
        <w:rPr>
          <w:rFonts w:asciiTheme="majorBidi" w:hAnsiTheme="majorBidi" w:cstheme="majorBidi"/>
          <w:sz w:val="20"/>
          <w:szCs w:val="20"/>
        </w:rPr>
        <w:t>lil</w:t>
      </w:r>
      <w:proofErr w:type="spellEnd"/>
      <w:r w:rsidRPr="006E4568">
        <w:rPr>
          <w:rFonts w:asciiTheme="majorBidi" w:hAnsiTheme="majorBidi" w:cstheme="majorBidi"/>
          <w:sz w:val="20"/>
          <w:szCs w:val="20"/>
        </w:rPr>
        <w:t xml:space="preserve"> Banat. Salah </w:t>
      </w:r>
      <w:proofErr w:type="spellStart"/>
      <w:r w:rsidRPr="006E4568">
        <w:rPr>
          <w:rFonts w:asciiTheme="majorBidi" w:hAnsiTheme="majorBidi" w:cstheme="majorBidi"/>
          <w:sz w:val="20"/>
          <w:szCs w:val="20"/>
        </w:rPr>
        <w:t>satu</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lembaga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pendidikan</w:t>
      </w:r>
      <w:proofErr w:type="spellEnd"/>
      <w:r w:rsidRPr="006E4568">
        <w:rPr>
          <w:rFonts w:asciiTheme="majorBidi" w:hAnsiTheme="majorBidi" w:cstheme="majorBidi"/>
          <w:sz w:val="20"/>
          <w:szCs w:val="20"/>
        </w:rPr>
        <w:t xml:space="preserve"> Islam </w:t>
      </w:r>
      <w:proofErr w:type="spellStart"/>
      <w:r w:rsidRPr="006E4568">
        <w:rPr>
          <w:rFonts w:asciiTheme="majorBidi" w:hAnsiTheme="majorBidi" w:cstheme="majorBidi"/>
          <w:sz w:val="20"/>
          <w:szCs w:val="20"/>
        </w:rPr>
        <w:t>salaf</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color w:val="0D0D0D"/>
          <w:sz w:val="20"/>
          <w:szCs w:val="20"/>
        </w:rPr>
        <w:t>memiliki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fokus</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khusus</w:t>
      </w:r>
      <w:proofErr w:type="spellEnd"/>
      <w:r w:rsidRPr="006E4568">
        <w:rPr>
          <w:rFonts w:asciiTheme="majorBidi" w:hAnsiTheme="majorBidi" w:cstheme="majorBidi"/>
          <w:color w:val="0D0D0D"/>
          <w:sz w:val="20"/>
          <w:szCs w:val="20"/>
        </w:rPr>
        <w:t xml:space="preserve"> pada </w:t>
      </w:r>
      <w:proofErr w:type="spellStart"/>
      <w:r w:rsidRPr="006E4568">
        <w:rPr>
          <w:rFonts w:asciiTheme="majorBidi" w:hAnsiTheme="majorBidi" w:cstheme="majorBidi"/>
          <w:color w:val="0D0D0D"/>
          <w:sz w:val="20"/>
          <w:szCs w:val="20"/>
        </w:rPr>
        <w:t>pendidikan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akhlak</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bagi</w:t>
      </w:r>
      <w:proofErr w:type="spellEnd"/>
      <w:r w:rsidRPr="006E4568">
        <w:rPr>
          <w:rFonts w:asciiTheme="majorBidi" w:hAnsiTheme="majorBidi" w:cstheme="majorBidi"/>
          <w:color w:val="0D0D0D"/>
          <w:sz w:val="20"/>
          <w:szCs w:val="20"/>
        </w:rPr>
        <w:t xml:space="preserve"> murid </w:t>
      </w:r>
      <w:proofErr w:type="spellStart"/>
      <w:r w:rsidRPr="006E4568">
        <w:rPr>
          <w:rFonts w:asciiTheme="majorBidi" w:hAnsiTheme="majorBidi" w:cstheme="majorBidi"/>
          <w:color w:val="0D0D0D"/>
          <w:sz w:val="20"/>
          <w:szCs w:val="20"/>
        </w:rPr>
        <w:t>perempuan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dengan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menggunakan</w:t>
      </w:r>
      <w:proofErr w:type="spellEnd"/>
      <w:r w:rsidRPr="006E4568">
        <w:rPr>
          <w:rFonts w:asciiTheme="majorBidi" w:hAnsiTheme="majorBidi" w:cstheme="majorBidi"/>
          <w:color w:val="0D0D0D"/>
          <w:sz w:val="20"/>
          <w:szCs w:val="20"/>
        </w:rPr>
        <w:t xml:space="preserve"> Kitab </w:t>
      </w:r>
      <w:proofErr w:type="spellStart"/>
      <w:r w:rsidRPr="006E4568">
        <w:rPr>
          <w:rFonts w:asciiTheme="majorBidi" w:hAnsiTheme="majorBidi" w:cstheme="majorBidi"/>
          <w:color w:val="0D0D0D"/>
          <w:sz w:val="20"/>
          <w:szCs w:val="20"/>
        </w:rPr>
        <w:t>Akhlak</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lil</w:t>
      </w:r>
      <w:proofErr w:type="spellEnd"/>
      <w:r w:rsidRPr="006E4568">
        <w:rPr>
          <w:rFonts w:asciiTheme="majorBidi" w:hAnsiTheme="majorBidi" w:cstheme="majorBidi"/>
          <w:color w:val="0D0D0D"/>
          <w:sz w:val="20"/>
          <w:szCs w:val="20"/>
        </w:rPr>
        <w:t xml:space="preserve"> Banat </w:t>
      </w:r>
      <w:proofErr w:type="spellStart"/>
      <w:r w:rsidRPr="006E4568">
        <w:rPr>
          <w:rFonts w:asciiTheme="majorBidi" w:hAnsiTheme="majorBidi" w:cstheme="majorBidi"/>
          <w:color w:val="0D0D0D"/>
          <w:sz w:val="20"/>
          <w:szCs w:val="20"/>
        </w:rPr>
        <w:t>sebagai</w:t>
      </w:r>
      <w:proofErr w:type="spellEnd"/>
      <w:r w:rsidRPr="006E4568">
        <w:rPr>
          <w:rFonts w:asciiTheme="majorBidi" w:hAnsiTheme="majorBidi" w:cstheme="majorBidi"/>
          <w:color w:val="0D0D0D"/>
          <w:sz w:val="20"/>
          <w:szCs w:val="20"/>
        </w:rPr>
        <w:t xml:space="preserve"> salah </w:t>
      </w:r>
      <w:proofErr w:type="spellStart"/>
      <w:r w:rsidRPr="006E4568">
        <w:rPr>
          <w:rFonts w:asciiTheme="majorBidi" w:hAnsiTheme="majorBidi" w:cstheme="majorBidi"/>
          <w:color w:val="0D0D0D"/>
          <w:sz w:val="20"/>
          <w:szCs w:val="20"/>
        </w:rPr>
        <w:t>satu</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sumber</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utama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pembelajaran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dasar</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bagi</w:t>
      </w:r>
      <w:proofErr w:type="spellEnd"/>
      <w:r w:rsidRPr="006E4568">
        <w:rPr>
          <w:rFonts w:asciiTheme="majorBidi" w:hAnsiTheme="majorBidi" w:cstheme="majorBidi"/>
          <w:color w:val="0D0D0D"/>
          <w:sz w:val="20"/>
          <w:szCs w:val="20"/>
        </w:rPr>
        <w:t xml:space="preserve"> murid </w:t>
      </w:r>
      <w:proofErr w:type="spellStart"/>
      <w:r w:rsidRPr="006E4568">
        <w:rPr>
          <w:rFonts w:asciiTheme="majorBidi" w:hAnsiTheme="majorBidi" w:cstheme="majorBidi"/>
          <w:color w:val="0D0D0D"/>
          <w:sz w:val="20"/>
          <w:szCs w:val="20"/>
        </w:rPr>
        <w:t>sekolah</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menengah</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pertama</w:t>
      </w:r>
      <w:proofErr w:type="spellEnd"/>
      <w:r w:rsidRPr="006E4568">
        <w:rPr>
          <w:rFonts w:asciiTheme="majorBidi" w:hAnsiTheme="majorBidi" w:cstheme="majorBidi"/>
          <w:color w:val="0D0D0D"/>
          <w:sz w:val="20"/>
          <w:szCs w:val="20"/>
        </w:rPr>
        <w:t>.</w:t>
      </w:r>
    </w:p>
    <w:p w14:paraId="3CE46F08" w14:textId="77777777" w:rsidR="00297283" w:rsidRPr="006E4568" w:rsidRDefault="00297283" w:rsidP="00297283">
      <w:pPr>
        <w:spacing w:line="276" w:lineRule="auto"/>
        <w:jc w:val="both"/>
        <w:rPr>
          <w:rFonts w:asciiTheme="majorBidi" w:hAnsiTheme="majorBidi" w:cstheme="majorBidi"/>
          <w:color w:val="0D0D0D"/>
          <w:sz w:val="20"/>
          <w:szCs w:val="20"/>
        </w:rPr>
      </w:pPr>
      <w:r w:rsidRPr="006E4568">
        <w:rPr>
          <w:rFonts w:asciiTheme="majorBidi" w:hAnsiTheme="majorBidi" w:cstheme="majorBidi"/>
          <w:sz w:val="20"/>
          <w:szCs w:val="20"/>
        </w:rPr>
        <w:t xml:space="preserve">Studi ini </w:t>
      </w:r>
      <w:proofErr w:type="spellStart"/>
      <w:r w:rsidRPr="006E4568">
        <w:rPr>
          <w:rFonts w:asciiTheme="majorBidi" w:hAnsiTheme="majorBidi" w:cstheme="majorBidi"/>
          <w:sz w:val="20"/>
          <w:szCs w:val="20"/>
        </w:rPr>
        <w:t>bertujuan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untuk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mengungkapkan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praktik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penerapan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pendidikan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murid </w:t>
      </w:r>
      <w:proofErr w:type="spellStart"/>
      <w:r w:rsidRPr="006E4568">
        <w:rPr>
          <w:rFonts w:asciiTheme="majorBidi" w:hAnsiTheme="majorBidi" w:cstheme="majorBidi"/>
          <w:sz w:val="20"/>
          <w:szCs w:val="20"/>
        </w:rPr>
        <w:t>perempuan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dalam</w:t>
      </w:r>
      <w:proofErr w:type="spellEnd"/>
      <w:r w:rsidRPr="006E4568">
        <w:rPr>
          <w:rFonts w:asciiTheme="majorBidi" w:hAnsiTheme="majorBidi" w:cstheme="majorBidi"/>
          <w:sz w:val="20"/>
          <w:szCs w:val="20"/>
        </w:rPr>
        <w:t xml:space="preserve"> Kitab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lil</w:t>
      </w:r>
      <w:proofErr w:type="spellEnd"/>
      <w:r w:rsidRPr="006E4568">
        <w:rPr>
          <w:rFonts w:asciiTheme="majorBidi" w:hAnsiTheme="majorBidi" w:cstheme="majorBidi"/>
          <w:sz w:val="20"/>
          <w:szCs w:val="20"/>
        </w:rPr>
        <w:t xml:space="preserve"> Banat di </w:t>
      </w:r>
      <w:proofErr w:type="spellStart"/>
      <w:r w:rsidRPr="006E4568">
        <w:rPr>
          <w:rFonts w:asciiTheme="majorBidi" w:hAnsiTheme="majorBidi" w:cstheme="majorBidi"/>
          <w:sz w:val="20"/>
          <w:szCs w:val="20"/>
        </w:rPr>
        <w:t>Pondok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Pesantren</w:t>
      </w:r>
      <w:proofErr w:type="spellEnd"/>
      <w:r w:rsidRPr="006E4568">
        <w:rPr>
          <w:rFonts w:asciiTheme="majorBidi" w:hAnsiTheme="majorBidi" w:cstheme="majorBidi"/>
          <w:sz w:val="20"/>
          <w:szCs w:val="20"/>
        </w:rPr>
        <w:t xml:space="preserve"> Al-</w:t>
      </w:r>
      <w:proofErr w:type="spellStart"/>
      <w:r w:rsidRPr="006E4568">
        <w:rPr>
          <w:rFonts w:asciiTheme="majorBidi" w:hAnsiTheme="majorBidi" w:cstheme="majorBidi"/>
          <w:sz w:val="20"/>
          <w:szCs w:val="20"/>
        </w:rPr>
        <w:t>Mardliyah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Tambak</w:t>
      </w:r>
      <w:proofErr w:type="spellEnd"/>
      <w:r w:rsidRPr="006E4568">
        <w:rPr>
          <w:rFonts w:asciiTheme="majorBidi" w:hAnsiTheme="majorBidi" w:cstheme="majorBidi"/>
          <w:sz w:val="20"/>
          <w:szCs w:val="20"/>
        </w:rPr>
        <w:t xml:space="preserve"> Beras </w:t>
      </w:r>
      <w:proofErr w:type="spellStart"/>
      <w:r w:rsidRPr="006E4568">
        <w:rPr>
          <w:rFonts w:asciiTheme="majorBidi" w:hAnsiTheme="majorBidi" w:cstheme="majorBidi"/>
          <w:sz w:val="20"/>
          <w:szCs w:val="20"/>
        </w:rPr>
        <w:t>Jombang</w:t>
      </w:r>
      <w:proofErr w:type="spellEnd"/>
      <w:r w:rsidRPr="006E4568">
        <w:rPr>
          <w:rFonts w:asciiTheme="majorBidi" w:hAnsiTheme="majorBidi" w:cstheme="majorBidi"/>
          <w:sz w:val="20"/>
          <w:szCs w:val="20"/>
        </w:rPr>
        <w:t xml:space="preserve">. Dalam </w:t>
      </w:r>
      <w:proofErr w:type="spellStart"/>
      <w:r w:rsidRPr="006E4568">
        <w:rPr>
          <w:rFonts w:asciiTheme="majorBidi" w:hAnsiTheme="majorBidi" w:cstheme="majorBidi"/>
          <w:sz w:val="20"/>
          <w:szCs w:val="20"/>
        </w:rPr>
        <w:t>penelitian</w:t>
      </w:r>
      <w:proofErr w:type="spellEnd"/>
      <w:r w:rsidRPr="006E4568">
        <w:rPr>
          <w:rFonts w:asciiTheme="majorBidi" w:hAnsiTheme="majorBidi" w:cstheme="majorBidi"/>
          <w:sz w:val="20"/>
          <w:szCs w:val="20"/>
        </w:rPr>
        <w:t xml:space="preserve"> ini, </w:t>
      </w:r>
      <w:proofErr w:type="spellStart"/>
      <w:r w:rsidRPr="006E4568">
        <w:rPr>
          <w:rFonts w:asciiTheme="majorBidi" w:hAnsiTheme="majorBidi" w:cstheme="majorBidi"/>
          <w:sz w:val="20"/>
          <w:szCs w:val="20"/>
        </w:rPr>
        <w:t>akan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diteliti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bagaimana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metode</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pengajaran</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digunakan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untuk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mengajarkan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nilai-nilai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kepada</w:t>
      </w:r>
      <w:proofErr w:type="spellEnd"/>
      <w:r w:rsidRPr="006E4568">
        <w:rPr>
          <w:rFonts w:asciiTheme="majorBidi" w:hAnsiTheme="majorBidi" w:cstheme="majorBidi"/>
          <w:sz w:val="20"/>
          <w:szCs w:val="20"/>
        </w:rPr>
        <w:t xml:space="preserve"> murid </w:t>
      </w:r>
      <w:proofErr w:type="spellStart"/>
      <w:r w:rsidRPr="006E4568">
        <w:rPr>
          <w:rFonts w:asciiTheme="majorBidi" w:hAnsiTheme="majorBidi" w:cstheme="majorBidi"/>
          <w:sz w:val="20"/>
          <w:szCs w:val="20"/>
        </w:rPr>
        <w:t>perempua</w:t>
      </w:r>
      <w:r>
        <w:rPr>
          <w:rFonts w:asciiTheme="majorBidi" w:hAnsiTheme="majorBidi" w:cstheme="majorBidi"/>
          <w:sz w:val="20"/>
          <w:szCs w:val="20"/>
        </w:rPr>
        <w:t>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serta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dampak</w:t>
      </w:r>
      <w:proofErr w:type="spellEnd"/>
      <w:r w:rsidRPr="006E4568">
        <w:rPr>
          <w:rFonts w:asciiTheme="majorBidi" w:hAnsiTheme="majorBidi" w:cstheme="majorBidi"/>
          <w:sz w:val="20"/>
          <w:szCs w:val="20"/>
        </w:rPr>
        <w:t xml:space="preserve"> dan </w:t>
      </w:r>
      <w:proofErr w:type="spellStart"/>
      <w:r w:rsidRPr="006E4568">
        <w:rPr>
          <w:rFonts w:asciiTheme="majorBidi" w:hAnsiTheme="majorBidi" w:cstheme="majorBidi"/>
          <w:sz w:val="20"/>
          <w:szCs w:val="20"/>
        </w:rPr>
        <w:t>efektivitas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penerapan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pendidikan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ini </w:t>
      </w:r>
      <w:proofErr w:type="spellStart"/>
      <w:r w:rsidRPr="006E4568">
        <w:rPr>
          <w:rFonts w:asciiTheme="majorBidi" w:hAnsiTheme="majorBidi" w:cstheme="majorBidi"/>
          <w:sz w:val="20"/>
          <w:szCs w:val="20"/>
        </w:rPr>
        <w:t>dalam</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pembentukan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karakter</w:t>
      </w:r>
      <w:proofErr w:type="spellEnd"/>
      <w:r w:rsidRPr="006E4568">
        <w:rPr>
          <w:rFonts w:asciiTheme="majorBidi" w:hAnsiTheme="majorBidi" w:cstheme="majorBidi"/>
          <w:sz w:val="20"/>
          <w:szCs w:val="20"/>
        </w:rPr>
        <w:t xml:space="preserve"> dan </w:t>
      </w:r>
      <w:proofErr w:type="spellStart"/>
      <w:r w:rsidRPr="006E4568">
        <w:rPr>
          <w:rFonts w:asciiTheme="majorBidi" w:hAnsiTheme="majorBidi" w:cstheme="majorBidi"/>
          <w:sz w:val="20"/>
          <w:szCs w:val="20"/>
        </w:rPr>
        <w:t>perilaku</w:t>
      </w:r>
      <w:proofErr w:type="spellEnd"/>
      <w:r w:rsidRPr="006E4568">
        <w:rPr>
          <w:rFonts w:asciiTheme="majorBidi" w:hAnsiTheme="majorBidi" w:cstheme="majorBidi"/>
          <w:sz w:val="20"/>
          <w:szCs w:val="20"/>
        </w:rPr>
        <w:t xml:space="preserve"> murid.</w:t>
      </w:r>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sz w:val="20"/>
          <w:szCs w:val="20"/>
        </w:rPr>
        <w:t>Melalui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pemahaman</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lebih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dalam</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tentang</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praktik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penerapan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pendidikan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murid </w:t>
      </w:r>
      <w:proofErr w:type="spellStart"/>
      <w:r w:rsidRPr="006E4568">
        <w:rPr>
          <w:rFonts w:asciiTheme="majorBidi" w:hAnsiTheme="majorBidi" w:cstheme="majorBidi"/>
          <w:sz w:val="20"/>
          <w:szCs w:val="20"/>
        </w:rPr>
        <w:t>perempuan</w:t>
      </w:r>
      <w:proofErr w:type="spellEnd"/>
      <w:r w:rsidRPr="006E4568">
        <w:rPr>
          <w:rFonts w:asciiTheme="majorBidi" w:hAnsiTheme="majorBidi" w:cstheme="majorBidi"/>
          <w:sz w:val="20"/>
          <w:szCs w:val="20"/>
        </w:rPr>
        <w:t xml:space="preserve"> di </w:t>
      </w:r>
      <w:proofErr w:type="spellStart"/>
      <w:r w:rsidRPr="006E4568">
        <w:rPr>
          <w:rFonts w:asciiTheme="majorBidi" w:hAnsiTheme="majorBidi" w:cstheme="majorBidi"/>
          <w:sz w:val="20"/>
          <w:szCs w:val="20"/>
        </w:rPr>
        <w:t>pondok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pesantren</w:t>
      </w:r>
      <w:proofErr w:type="spellEnd"/>
      <w:r w:rsidRPr="006E4568">
        <w:rPr>
          <w:rFonts w:asciiTheme="majorBidi" w:hAnsiTheme="majorBidi" w:cstheme="majorBidi"/>
          <w:sz w:val="20"/>
          <w:szCs w:val="20"/>
        </w:rPr>
        <w:t xml:space="preserve"> ini, </w:t>
      </w:r>
      <w:proofErr w:type="spellStart"/>
      <w:r w:rsidRPr="006E4568">
        <w:rPr>
          <w:rFonts w:asciiTheme="majorBidi" w:hAnsiTheme="majorBidi" w:cstheme="majorBidi"/>
          <w:sz w:val="20"/>
          <w:szCs w:val="20"/>
        </w:rPr>
        <w:t>diharapkan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penelitian</w:t>
      </w:r>
      <w:proofErr w:type="spellEnd"/>
      <w:r w:rsidRPr="006E4568">
        <w:rPr>
          <w:rFonts w:asciiTheme="majorBidi" w:hAnsiTheme="majorBidi" w:cstheme="majorBidi"/>
          <w:sz w:val="20"/>
          <w:szCs w:val="20"/>
        </w:rPr>
        <w:t xml:space="preserve"> ini </w:t>
      </w:r>
      <w:proofErr w:type="spellStart"/>
      <w:r w:rsidRPr="006E4568">
        <w:rPr>
          <w:rFonts w:asciiTheme="majorBidi" w:hAnsiTheme="majorBidi" w:cstheme="majorBidi"/>
          <w:sz w:val="20"/>
          <w:szCs w:val="20"/>
        </w:rPr>
        <w:t>dapat</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memberikan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wawasan</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berharga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tentang</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peran</w:t>
      </w:r>
      <w:proofErr w:type="spellEnd"/>
      <w:r w:rsidRPr="006E4568">
        <w:rPr>
          <w:rFonts w:asciiTheme="majorBidi" w:hAnsiTheme="majorBidi" w:cstheme="majorBidi"/>
          <w:sz w:val="20"/>
          <w:szCs w:val="20"/>
        </w:rPr>
        <w:t xml:space="preserve"> kitab-kitab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dalam</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pendidikan</w:t>
      </w:r>
      <w:proofErr w:type="spellEnd"/>
      <w:r w:rsidRPr="006E4568">
        <w:rPr>
          <w:rFonts w:asciiTheme="majorBidi" w:hAnsiTheme="majorBidi" w:cstheme="majorBidi"/>
          <w:sz w:val="20"/>
          <w:szCs w:val="20"/>
        </w:rPr>
        <w:t xml:space="preserve"> Islam </w:t>
      </w:r>
      <w:proofErr w:type="spellStart"/>
      <w:r w:rsidRPr="006E4568">
        <w:rPr>
          <w:rFonts w:asciiTheme="majorBidi" w:hAnsiTheme="majorBidi" w:cstheme="majorBidi"/>
          <w:sz w:val="20"/>
          <w:szCs w:val="20"/>
        </w:rPr>
        <w:t>serta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kontribusinya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terhadap</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pembentukan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generasi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muda</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memiliki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karakter</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kuat</w:t>
      </w:r>
      <w:proofErr w:type="spellEnd"/>
      <w:r w:rsidRPr="006E4568">
        <w:rPr>
          <w:rFonts w:asciiTheme="majorBidi" w:hAnsiTheme="majorBidi" w:cstheme="majorBidi"/>
          <w:sz w:val="20"/>
          <w:szCs w:val="20"/>
        </w:rPr>
        <w:t xml:space="preserve"> dan </w:t>
      </w:r>
      <w:proofErr w:type="spellStart"/>
      <w:r w:rsidRPr="006E4568">
        <w:rPr>
          <w:rFonts w:asciiTheme="majorBidi" w:hAnsiTheme="majorBidi" w:cstheme="majorBidi"/>
          <w:sz w:val="20"/>
          <w:szCs w:val="20"/>
        </w:rPr>
        <w:t>bermoral</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tinggi</w:t>
      </w:r>
      <w:proofErr w:type="spellEnd"/>
      <w:r w:rsidRPr="006E4568">
        <w:rPr>
          <w:rFonts w:asciiTheme="majorBidi" w:hAnsiTheme="majorBidi" w:cstheme="majorBidi"/>
          <w:sz w:val="20"/>
          <w:szCs w:val="20"/>
        </w:rPr>
        <w:t>.</w:t>
      </w:r>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sz w:val="20"/>
          <w:szCs w:val="20"/>
        </w:rPr>
        <w:t>Buku</w:t>
      </w:r>
      <w:proofErr w:type="spellEnd"/>
      <w:r w:rsidRPr="006E4568">
        <w:rPr>
          <w:rFonts w:asciiTheme="majorBidi" w:hAnsiTheme="majorBidi" w:cstheme="majorBidi"/>
          <w:sz w:val="20"/>
          <w:szCs w:val="20"/>
        </w:rPr>
        <w:t xml:space="preserve"> ini </w:t>
      </w:r>
      <w:proofErr w:type="spellStart"/>
      <w:r w:rsidRPr="006E4568">
        <w:rPr>
          <w:rFonts w:asciiTheme="majorBidi" w:hAnsiTheme="majorBidi" w:cstheme="majorBidi"/>
          <w:sz w:val="20"/>
          <w:szCs w:val="20"/>
        </w:rPr>
        <w:t>secara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spesifik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disusun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untuk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membahas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pedoman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hidup</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berakhlak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bagi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anak</w:t>
      </w:r>
      <w:proofErr w:type="spellEnd"/>
      <w:r w:rsidRPr="006E4568">
        <w:rPr>
          <w:rFonts w:asciiTheme="majorBidi" w:hAnsiTheme="majorBidi" w:cstheme="majorBidi"/>
          <w:sz w:val="20"/>
          <w:szCs w:val="20"/>
        </w:rPr>
        <w:t xml:space="preserve"> Perempuan </w:t>
      </w:r>
      <w:proofErr w:type="spellStart"/>
      <w:r w:rsidRPr="006E4568">
        <w:rPr>
          <w:rFonts w:asciiTheme="majorBidi" w:hAnsiTheme="majorBidi" w:cstheme="majorBidi"/>
          <w:sz w:val="20"/>
          <w:szCs w:val="20"/>
        </w:rPr>
        <w:t>Beliau</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menulis</w:t>
      </w:r>
      <w:proofErr w:type="spellEnd"/>
      <w:r w:rsidRPr="006E4568">
        <w:rPr>
          <w:rFonts w:asciiTheme="majorBidi" w:hAnsiTheme="majorBidi" w:cstheme="majorBidi"/>
          <w:sz w:val="20"/>
          <w:szCs w:val="20"/>
        </w:rPr>
        <w:t xml:space="preserve"> kitab ini </w:t>
      </w:r>
      <w:proofErr w:type="spellStart"/>
      <w:r w:rsidRPr="006E4568">
        <w:rPr>
          <w:rFonts w:asciiTheme="majorBidi" w:hAnsiTheme="majorBidi" w:cstheme="majorBidi"/>
          <w:sz w:val="20"/>
          <w:szCs w:val="20"/>
        </w:rPr>
        <w:t>karena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beliau</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berharap</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anak-anak</w:t>
      </w:r>
      <w:proofErr w:type="spellEnd"/>
      <w:r w:rsidRPr="006E4568">
        <w:rPr>
          <w:rFonts w:asciiTheme="majorBidi" w:hAnsiTheme="majorBidi" w:cstheme="majorBidi"/>
          <w:sz w:val="20"/>
          <w:szCs w:val="20"/>
        </w:rPr>
        <w:t xml:space="preserve"> Perempuan yang </w:t>
      </w:r>
      <w:proofErr w:type="spellStart"/>
      <w:r w:rsidRPr="006E4568">
        <w:rPr>
          <w:rFonts w:asciiTheme="majorBidi" w:hAnsiTheme="majorBidi" w:cstheme="majorBidi"/>
          <w:sz w:val="20"/>
          <w:szCs w:val="20"/>
        </w:rPr>
        <w:t>kelak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menjadi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seorang</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calon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ibu</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dimasa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depan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bisa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memiliki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mulia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sehingga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mampu</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menjadi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rumah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pendidikan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pertama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bagi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anak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anak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mereka</w:t>
      </w:r>
      <w:proofErr w:type="spellEnd"/>
      <w:r w:rsidRPr="006E4568">
        <w:rPr>
          <w:rFonts w:asciiTheme="majorBidi" w:hAnsiTheme="majorBidi" w:cstheme="majorBidi"/>
          <w:sz w:val="20"/>
          <w:szCs w:val="20"/>
        </w:rPr>
        <w:t xml:space="preserve"> dan </w:t>
      </w:r>
      <w:proofErr w:type="spellStart"/>
      <w:r w:rsidRPr="006E4568">
        <w:rPr>
          <w:rFonts w:asciiTheme="majorBidi" w:hAnsiTheme="majorBidi" w:cstheme="majorBidi"/>
          <w:sz w:val="20"/>
          <w:szCs w:val="20"/>
        </w:rPr>
        <w:t>menciptakan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generasi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generasi</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berakhlak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mulia</w:t>
      </w:r>
      <w:proofErr w:type="spellEnd"/>
      <w:r w:rsidRPr="006E4568">
        <w:rPr>
          <w:rFonts w:asciiTheme="majorBidi" w:hAnsiTheme="majorBidi" w:cstheme="majorBidi"/>
          <w:sz w:val="20"/>
          <w:szCs w:val="20"/>
        </w:rPr>
        <w:t xml:space="preserve">. Kitab ini </w:t>
      </w:r>
      <w:proofErr w:type="spellStart"/>
      <w:r w:rsidRPr="006E4568">
        <w:rPr>
          <w:rFonts w:asciiTheme="majorBidi" w:hAnsiTheme="majorBidi" w:cstheme="majorBidi"/>
          <w:sz w:val="20"/>
          <w:szCs w:val="20"/>
        </w:rPr>
        <w:t>tidak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hanya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mengajarkan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nilai-nilai</w:t>
      </w:r>
      <w:proofErr w:type="spellEnd"/>
      <w:r w:rsidRPr="006E4568">
        <w:rPr>
          <w:rFonts w:asciiTheme="majorBidi" w:hAnsiTheme="majorBidi" w:cstheme="majorBidi"/>
          <w:sz w:val="20"/>
          <w:szCs w:val="20"/>
        </w:rPr>
        <w:t xml:space="preserve"> moral dan </w:t>
      </w:r>
      <w:proofErr w:type="spellStart"/>
      <w:r w:rsidRPr="006E4568">
        <w:rPr>
          <w:rFonts w:asciiTheme="majorBidi" w:hAnsiTheme="majorBidi" w:cstheme="majorBidi"/>
          <w:sz w:val="20"/>
          <w:szCs w:val="20"/>
        </w:rPr>
        <w:t>etika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dalam</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kehidupan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sehari-hari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tetapi</w:t>
      </w:r>
      <w:proofErr w:type="spellEnd"/>
      <w:r w:rsidRPr="006E4568">
        <w:rPr>
          <w:rFonts w:asciiTheme="majorBidi" w:hAnsiTheme="majorBidi" w:cstheme="majorBidi"/>
          <w:sz w:val="20"/>
          <w:szCs w:val="20"/>
        </w:rPr>
        <w:t xml:space="preserve"> juga </w:t>
      </w:r>
      <w:proofErr w:type="spellStart"/>
      <w:r w:rsidRPr="006E4568">
        <w:rPr>
          <w:rFonts w:asciiTheme="majorBidi" w:hAnsiTheme="majorBidi" w:cstheme="majorBidi"/>
          <w:sz w:val="20"/>
          <w:szCs w:val="20"/>
        </w:rPr>
        <w:t>memberikan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pedoman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praktis</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mudah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dipahami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tentang</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tuntunan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bersikap</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mulia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sebagai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seorang</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muslim</w:t>
      </w:r>
      <w:proofErr w:type="spellEnd"/>
      <w:r w:rsidRPr="006E4568">
        <w:rPr>
          <w:rFonts w:asciiTheme="majorBidi" w:hAnsiTheme="majorBidi" w:cstheme="majorBidi"/>
          <w:sz w:val="20"/>
          <w:szCs w:val="20"/>
        </w:rPr>
        <w:t xml:space="preserve">. </w:t>
      </w:r>
    </w:p>
    <w:p w14:paraId="22845362" w14:textId="77777777" w:rsidR="00297283" w:rsidRPr="006E4568" w:rsidRDefault="00297283" w:rsidP="00297283">
      <w:pPr>
        <w:spacing w:line="276" w:lineRule="auto"/>
        <w:ind w:firstLine="540"/>
        <w:jc w:val="both"/>
        <w:rPr>
          <w:rFonts w:asciiTheme="majorBidi" w:hAnsiTheme="majorBidi" w:cstheme="majorBidi"/>
          <w:color w:val="0D0D0D"/>
          <w:sz w:val="20"/>
          <w:szCs w:val="20"/>
        </w:rPr>
      </w:pPr>
      <w:r w:rsidRPr="006E4568">
        <w:rPr>
          <w:rFonts w:asciiTheme="majorBidi" w:hAnsiTheme="majorBidi" w:cstheme="majorBidi"/>
          <w:color w:val="0D0D0D"/>
          <w:sz w:val="20"/>
          <w:szCs w:val="20"/>
        </w:rPr>
        <w:t xml:space="preserve">Di </w:t>
      </w:r>
      <w:proofErr w:type="spellStart"/>
      <w:r w:rsidRPr="006E4568">
        <w:rPr>
          <w:rFonts w:asciiTheme="majorBidi" w:hAnsiTheme="majorBidi" w:cstheme="majorBidi"/>
          <w:color w:val="0D0D0D"/>
          <w:sz w:val="20"/>
          <w:szCs w:val="20"/>
        </w:rPr>
        <w:t>pesantren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kita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dicontohkan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secara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langsung</w:t>
      </w:r>
      <w:proofErr w:type="spellEnd"/>
      <w:r w:rsidRPr="006E4568">
        <w:rPr>
          <w:rFonts w:asciiTheme="majorBidi" w:hAnsiTheme="majorBidi" w:cstheme="majorBidi"/>
          <w:color w:val="0D0D0D"/>
          <w:sz w:val="20"/>
          <w:szCs w:val="20"/>
        </w:rPr>
        <w:t xml:space="preserve"> oleh </w:t>
      </w:r>
      <w:proofErr w:type="spellStart"/>
      <w:r w:rsidRPr="006E4568">
        <w:rPr>
          <w:rFonts w:asciiTheme="majorBidi" w:hAnsiTheme="majorBidi" w:cstheme="majorBidi"/>
          <w:color w:val="0D0D0D"/>
          <w:sz w:val="20"/>
          <w:szCs w:val="20"/>
        </w:rPr>
        <w:t>bu</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nyai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pak</w:t>
      </w:r>
      <w:proofErr w:type="spellEnd"/>
      <w:r w:rsidRPr="006E4568">
        <w:rPr>
          <w:rFonts w:asciiTheme="majorBidi" w:hAnsiTheme="majorBidi" w:cstheme="majorBidi"/>
          <w:color w:val="0D0D0D"/>
          <w:sz w:val="20"/>
          <w:szCs w:val="20"/>
        </w:rPr>
        <w:t xml:space="preserve"> kyai </w:t>
      </w:r>
      <w:proofErr w:type="spellStart"/>
      <w:r w:rsidRPr="006E4568">
        <w:rPr>
          <w:rFonts w:asciiTheme="majorBidi" w:hAnsiTheme="majorBidi" w:cstheme="majorBidi"/>
          <w:color w:val="0D0D0D"/>
          <w:sz w:val="20"/>
          <w:szCs w:val="20"/>
        </w:rPr>
        <w:t>serta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ustdazah</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Santri</w:t>
      </w:r>
      <w:proofErr w:type="spellEnd"/>
      <w:r w:rsidRPr="006E4568">
        <w:rPr>
          <w:rFonts w:asciiTheme="majorBidi" w:hAnsiTheme="majorBidi" w:cstheme="majorBidi"/>
          <w:color w:val="0D0D0D"/>
          <w:sz w:val="20"/>
          <w:szCs w:val="20"/>
        </w:rPr>
        <w:t xml:space="preserve"> juga di </w:t>
      </w:r>
      <w:proofErr w:type="spellStart"/>
      <w:r w:rsidRPr="006E4568">
        <w:rPr>
          <w:rFonts w:asciiTheme="majorBidi" w:hAnsiTheme="majorBidi" w:cstheme="majorBidi"/>
          <w:color w:val="0D0D0D"/>
          <w:sz w:val="20"/>
          <w:szCs w:val="20"/>
        </w:rPr>
        <w:t>arahkan</w:t>
      </w:r>
      <w:proofErr w:type="spellEnd"/>
      <w:r w:rsidRPr="006E4568">
        <w:rPr>
          <w:rFonts w:asciiTheme="majorBidi" w:hAnsiTheme="majorBidi" w:cstheme="majorBidi"/>
          <w:color w:val="0D0D0D"/>
          <w:sz w:val="20"/>
          <w:szCs w:val="20"/>
        </w:rPr>
        <w:t xml:space="preserve">, dan di </w:t>
      </w:r>
      <w:proofErr w:type="spellStart"/>
      <w:r w:rsidRPr="006E4568">
        <w:rPr>
          <w:rFonts w:asciiTheme="majorBidi" w:hAnsiTheme="majorBidi" w:cstheme="majorBidi"/>
          <w:color w:val="0D0D0D"/>
          <w:sz w:val="20"/>
          <w:szCs w:val="20"/>
        </w:rPr>
        <w:t>ajarkan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pendidikan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melaui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kelas-kelas</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diniyah</w:t>
      </w:r>
      <w:proofErr w:type="spellEnd"/>
      <w:r w:rsidRPr="006E4568">
        <w:rPr>
          <w:rFonts w:asciiTheme="majorBidi" w:hAnsiTheme="majorBidi" w:cstheme="majorBidi"/>
          <w:color w:val="0D0D0D"/>
          <w:sz w:val="20"/>
          <w:szCs w:val="20"/>
        </w:rPr>
        <w:t xml:space="preserve">. Kitab </w:t>
      </w:r>
      <w:proofErr w:type="spellStart"/>
      <w:r w:rsidRPr="006E4568">
        <w:rPr>
          <w:rFonts w:asciiTheme="majorBidi" w:hAnsiTheme="majorBidi" w:cstheme="majorBidi"/>
          <w:color w:val="0D0D0D"/>
          <w:sz w:val="20"/>
          <w:szCs w:val="20"/>
        </w:rPr>
        <w:t>akhlakul</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banat</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adalah</w:t>
      </w:r>
      <w:proofErr w:type="spellEnd"/>
      <w:r w:rsidRPr="006E4568">
        <w:rPr>
          <w:rFonts w:asciiTheme="majorBidi" w:hAnsiTheme="majorBidi" w:cstheme="majorBidi"/>
          <w:color w:val="0D0D0D"/>
          <w:sz w:val="20"/>
          <w:szCs w:val="20"/>
        </w:rPr>
        <w:t xml:space="preserve"> kitab </w:t>
      </w:r>
      <w:proofErr w:type="spellStart"/>
      <w:r w:rsidRPr="006E4568">
        <w:rPr>
          <w:rFonts w:asciiTheme="majorBidi" w:hAnsiTheme="majorBidi" w:cstheme="majorBidi"/>
          <w:color w:val="0D0D0D"/>
          <w:sz w:val="20"/>
          <w:szCs w:val="20"/>
        </w:rPr>
        <w:t>berbahasa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arab</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walaupun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sudah</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banyak</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versi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terjemahan</w:t>
      </w:r>
      <w:proofErr w:type="spellEnd"/>
      <w:r w:rsidRPr="006E4568">
        <w:rPr>
          <w:rFonts w:asciiTheme="majorBidi" w:hAnsiTheme="majorBidi" w:cstheme="majorBidi"/>
          <w:color w:val="0D0D0D"/>
          <w:sz w:val="20"/>
          <w:szCs w:val="20"/>
        </w:rPr>
        <w:t xml:space="preserve"> kitab ini </w:t>
      </w:r>
      <w:proofErr w:type="spellStart"/>
      <w:r w:rsidRPr="006E4568">
        <w:rPr>
          <w:rFonts w:asciiTheme="majorBidi" w:hAnsiTheme="majorBidi" w:cstheme="majorBidi"/>
          <w:color w:val="0D0D0D"/>
          <w:sz w:val="20"/>
          <w:szCs w:val="20"/>
        </w:rPr>
        <w:t>dalam</w:t>
      </w:r>
      <w:proofErr w:type="spellEnd"/>
      <w:r w:rsidRPr="006E4568">
        <w:rPr>
          <w:rFonts w:asciiTheme="majorBidi" w:hAnsiTheme="majorBidi" w:cstheme="majorBidi"/>
          <w:color w:val="0D0D0D"/>
          <w:sz w:val="20"/>
          <w:szCs w:val="20"/>
        </w:rPr>
        <w:t xml:space="preserve"> Bahasa </w:t>
      </w:r>
      <w:proofErr w:type="spellStart"/>
      <w:r w:rsidRPr="006E4568">
        <w:rPr>
          <w:rFonts w:asciiTheme="majorBidi" w:hAnsiTheme="majorBidi" w:cstheme="majorBidi"/>
          <w:color w:val="0D0D0D"/>
          <w:sz w:val="20"/>
          <w:szCs w:val="20"/>
        </w:rPr>
        <w:t>daerah</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seperti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jawa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madura</w:t>
      </w:r>
      <w:proofErr w:type="spellEnd"/>
      <w:r w:rsidRPr="006E4568">
        <w:rPr>
          <w:rFonts w:asciiTheme="majorBidi" w:hAnsiTheme="majorBidi" w:cstheme="majorBidi"/>
          <w:color w:val="0D0D0D"/>
          <w:sz w:val="20"/>
          <w:szCs w:val="20"/>
        </w:rPr>
        <w:t xml:space="preserve"> dan </w:t>
      </w:r>
      <w:proofErr w:type="spellStart"/>
      <w:r w:rsidRPr="006E4568">
        <w:rPr>
          <w:rFonts w:asciiTheme="majorBidi" w:hAnsiTheme="majorBidi" w:cstheme="majorBidi"/>
          <w:color w:val="0D0D0D"/>
          <w:sz w:val="20"/>
          <w:szCs w:val="20"/>
        </w:rPr>
        <w:t>sunda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tetapi</w:t>
      </w:r>
      <w:proofErr w:type="spellEnd"/>
      <w:r w:rsidRPr="006E4568">
        <w:rPr>
          <w:rFonts w:asciiTheme="majorBidi" w:hAnsiTheme="majorBidi" w:cstheme="majorBidi"/>
          <w:color w:val="0D0D0D"/>
          <w:sz w:val="20"/>
          <w:szCs w:val="20"/>
        </w:rPr>
        <w:t xml:space="preserve"> di </w:t>
      </w:r>
      <w:proofErr w:type="spellStart"/>
      <w:r w:rsidRPr="006E4568">
        <w:rPr>
          <w:rFonts w:asciiTheme="majorBidi" w:hAnsiTheme="majorBidi" w:cstheme="majorBidi"/>
          <w:color w:val="0D0D0D"/>
          <w:sz w:val="20"/>
          <w:szCs w:val="20"/>
        </w:rPr>
        <w:t>dalam</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pesantren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untuk</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memahami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isi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kitabnya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santri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perlu</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menguasai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bahasa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arab</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terlebih</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dahulu</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atau</w:t>
      </w:r>
      <w:proofErr w:type="spellEnd"/>
      <w:r w:rsidRPr="006E4568">
        <w:rPr>
          <w:rFonts w:asciiTheme="majorBidi" w:hAnsiTheme="majorBidi" w:cstheme="majorBidi"/>
          <w:color w:val="0D0D0D"/>
          <w:sz w:val="20"/>
          <w:szCs w:val="20"/>
        </w:rPr>
        <w:t xml:space="preserve"> Ketika </w:t>
      </w:r>
      <w:proofErr w:type="spellStart"/>
      <w:r w:rsidRPr="006E4568">
        <w:rPr>
          <w:rFonts w:asciiTheme="majorBidi" w:hAnsiTheme="majorBidi" w:cstheme="majorBidi"/>
          <w:color w:val="0D0D0D"/>
          <w:sz w:val="20"/>
          <w:szCs w:val="20"/>
        </w:rPr>
        <w:t>santri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belum</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dapat</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memahami</w:t>
      </w:r>
      <w:proofErr w:type="spellEnd"/>
      <w:r w:rsidRPr="006E4568">
        <w:rPr>
          <w:rFonts w:asciiTheme="majorBidi" w:hAnsiTheme="majorBidi" w:cstheme="majorBidi"/>
          <w:color w:val="0D0D0D"/>
          <w:sz w:val="20"/>
          <w:szCs w:val="20"/>
        </w:rPr>
        <w:t xml:space="preserve"> Bahasa </w:t>
      </w:r>
      <w:proofErr w:type="spellStart"/>
      <w:r w:rsidRPr="006E4568">
        <w:rPr>
          <w:rFonts w:asciiTheme="majorBidi" w:hAnsiTheme="majorBidi" w:cstheme="majorBidi"/>
          <w:color w:val="0D0D0D"/>
          <w:sz w:val="20"/>
          <w:szCs w:val="20"/>
        </w:rPr>
        <w:t>arab</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maka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perlu</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bantuan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dari</w:t>
      </w:r>
      <w:proofErr w:type="spellEnd"/>
      <w:r w:rsidRPr="006E4568">
        <w:rPr>
          <w:rFonts w:asciiTheme="majorBidi" w:hAnsiTheme="majorBidi" w:cstheme="majorBidi"/>
          <w:color w:val="0D0D0D"/>
          <w:sz w:val="20"/>
          <w:szCs w:val="20"/>
        </w:rPr>
        <w:t xml:space="preserve"> guru </w:t>
      </w:r>
      <w:proofErr w:type="spellStart"/>
      <w:r w:rsidRPr="006E4568">
        <w:rPr>
          <w:rFonts w:asciiTheme="majorBidi" w:hAnsiTheme="majorBidi" w:cstheme="majorBidi"/>
          <w:color w:val="0D0D0D"/>
          <w:sz w:val="20"/>
          <w:szCs w:val="20"/>
        </w:rPr>
        <w:t>untuk</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menerjemahkan</w:t>
      </w:r>
      <w:proofErr w:type="spellEnd"/>
      <w:r w:rsidRPr="006E4568">
        <w:rPr>
          <w:rFonts w:asciiTheme="majorBidi" w:hAnsiTheme="majorBidi" w:cstheme="majorBidi"/>
          <w:color w:val="0D0D0D"/>
          <w:sz w:val="20"/>
          <w:szCs w:val="20"/>
        </w:rPr>
        <w:t xml:space="preserve"> dan </w:t>
      </w:r>
      <w:proofErr w:type="spellStart"/>
      <w:r w:rsidRPr="006E4568">
        <w:rPr>
          <w:rFonts w:asciiTheme="majorBidi" w:hAnsiTheme="majorBidi" w:cstheme="majorBidi"/>
          <w:color w:val="0D0D0D"/>
          <w:sz w:val="20"/>
          <w:szCs w:val="20"/>
        </w:rPr>
        <w:t>mejelaskan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kepada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santri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Berdasarkan</w:t>
      </w:r>
      <w:proofErr w:type="spellEnd"/>
      <w:r w:rsidRPr="006E4568">
        <w:rPr>
          <w:rFonts w:asciiTheme="majorBidi" w:hAnsiTheme="majorBidi" w:cstheme="majorBidi"/>
          <w:color w:val="0D0D0D"/>
          <w:sz w:val="20"/>
          <w:szCs w:val="20"/>
        </w:rPr>
        <w:t xml:space="preserve"> dua </w:t>
      </w:r>
      <w:proofErr w:type="spellStart"/>
      <w:r w:rsidRPr="006E4568">
        <w:rPr>
          <w:rFonts w:asciiTheme="majorBidi" w:hAnsiTheme="majorBidi" w:cstheme="majorBidi"/>
          <w:color w:val="0D0D0D"/>
          <w:sz w:val="20"/>
          <w:szCs w:val="20"/>
        </w:rPr>
        <w:t>kriteria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itu</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terdapat</w:t>
      </w:r>
      <w:proofErr w:type="spellEnd"/>
      <w:r w:rsidRPr="006E4568">
        <w:rPr>
          <w:rFonts w:asciiTheme="majorBidi" w:hAnsiTheme="majorBidi" w:cstheme="majorBidi"/>
          <w:color w:val="0D0D0D"/>
          <w:sz w:val="20"/>
          <w:szCs w:val="20"/>
        </w:rPr>
        <w:t xml:space="preserve"> dua </w:t>
      </w:r>
      <w:proofErr w:type="spellStart"/>
      <w:r w:rsidRPr="006E4568">
        <w:rPr>
          <w:rFonts w:asciiTheme="majorBidi" w:hAnsiTheme="majorBidi" w:cstheme="majorBidi"/>
          <w:color w:val="0D0D0D"/>
          <w:sz w:val="20"/>
          <w:szCs w:val="20"/>
        </w:rPr>
        <w:t>jenis</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pesantren</w:t>
      </w:r>
      <w:proofErr w:type="spellEnd"/>
      <w:r w:rsidRPr="006E4568">
        <w:rPr>
          <w:rFonts w:asciiTheme="majorBidi" w:hAnsiTheme="majorBidi" w:cstheme="majorBidi"/>
          <w:color w:val="0D0D0D"/>
          <w:sz w:val="20"/>
          <w:szCs w:val="20"/>
        </w:rPr>
        <w:t xml:space="preserve"> yang </w:t>
      </w:r>
      <w:proofErr w:type="spellStart"/>
      <w:r w:rsidRPr="006E4568">
        <w:rPr>
          <w:rFonts w:asciiTheme="majorBidi" w:hAnsiTheme="majorBidi" w:cstheme="majorBidi"/>
          <w:color w:val="0D0D0D"/>
          <w:sz w:val="20"/>
          <w:szCs w:val="20"/>
        </w:rPr>
        <w:t>sering</w:t>
      </w:r>
      <w:proofErr w:type="spellEnd"/>
      <w:r w:rsidRPr="006E4568">
        <w:rPr>
          <w:rFonts w:asciiTheme="majorBidi" w:hAnsiTheme="majorBidi" w:cstheme="majorBidi"/>
          <w:color w:val="0D0D0D"/>
          <w:sz w:val="20"/>
          <w:szCs w:val="20"/>
        </w:rPr>
        <w:t xml:space="preserve"> kali </w:t>
      </w:r>
      <w:proofErr w:type="spellStart"/>
      <w:r w:rsidRPr="006E4568">
        <w:rPr>
          <w:rFonts w:asciiTheme="majorBidi" w:hAnsiTheme="majorBidi" w:cstheme="majorBidi"/>
          <w:color w:val="0D0D0D"/>
          <w:sz w:val="20"/>
          <w:szCs w:val="20"/>
        </w:rPr>
        <w:t>ditemui</w:t>
      </w:r>
      <w:proofErr w:type="spellEnd"/>
      <w:r w:rsidRPr="006E4568">
        <w:rPr>
          <w:rFonts w:asciiTheme="majorBidi" w:hAnsiTheme="majorBidi" w:cstheme="majorBidi"/>
          <w:color w:val="0D0D0D"/>
          <w:sz w:val="20"/>
          <w:szCs w:val="20"/>
        </w:rPr>
        <w:t xml:space="preserve"> di Indonesia. </w:t>
      </w:r>
      <w:proofErr w:type="spellStart"/>
      <w:r w:rsidRPr="006E4568">
        <w:rPr>
          <w:rFonts w:asciiTheme="majorBidi" w:hAnsiTheme="majorBidi" w:cstheme="majorBidi"/>
          <w:color w:val="0D0D0D"/>
          <w:sz w:val="20"/>
          <w:szCs w:val="20"/>
        </w:rPr>
        <w:t>Yakni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pesantren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salaf</w:t>
      </w:r>
      <w:proofErr w:type="spellEnd"/>
      <w:r w:rsidRPr="006E4568">
        <w:rPr>
          <w:rFonts w:asciiTheme="majorBidi" w:hAnsiTheme="majorBidi" w:cstheme="majorBidi"/>
          <w:color w:val="0D0D0D"/>
          <w:sz w:val="20"/>
          <w:szCs w:val="20"/>
        </w:rPr>
        <w:t xml:space="preserve"> dan </w:t>
      </w:r>
      <w:proofErr w:type="spellStart"/>
      <w:r w:rsidRPr="006E4568">
        <w:rPr>
          <w:rFonts w:asciiTheme="majorBidi" w:hAnsiTheme="majorBidi" w:cstheme="majorBidi"/>
          <w:color w:val="0D0D0D"/>
          <w:sz w:val="20"/>
          <w:szCs w:val="20"/>
        </w:rPr>
        <w:t>pesantren</w:t>
      </w:r>
      <w:proofErr w:type="spellEnd"/>
      <w:r w:rsidRPr="006E4568">
        <w:rPr>
          <w:rFonts w:asciiTheme="majorBidi" w:hAnsiTheme="majorBidi" w:cstheme="majorBidi"/>
          <w:color w:val="0D0D0D"/>
          <w:sz w:val="20"/>
          <w:szCs w:val="20"/>
        </w:rPr>
        <w:t xml:space="preserve"> modern. </w:t>
      </w:r>
      <w:proofErr w:type="spellStart"/>
      <w:r w:rsidRPr="006E4568">
        <w:rPr>
          <w:rFonts w:asciiTheme="majorBidi" w:hAnsiTheme="majorBidi" w:cstheme="majorBidi"/>
          <w:color w:val="0D0D0D"/>
          <w:sz w:val="20"/>
          <w:szCs w:val="20"/>
        </w:rPr>
        <w:t>Pesantren</w:t>
      </w:r>
      <w:proofErr w:type="spellEnd"/>
      <w:r w:rsidRPr="006E4568">
        <w:rPr>
          <w:rFonts w:asciiTheme="majorBidi" w:hAnsiTheme="majorBidi" w:cstheme="majorBidi"/>
          <w:color w:val="0D0D0D"/>
          <w:sz w:val="20"/>
          <w:szCs w:val="20"/>
        </w:rPr>
        <w:t xml:space="preserve"> modern </w:t>
      </w:r>
      <w:proofErr w:type="spellStart"/>
      <w:r w:rsidRPr="006E4568">
        <w:rPr>
          <w:rFonts w:asciiTheme="majorBidi" w:hAnsiTheme="majorBidi" w:cstheme="majorBidi"/>
          <w:color w:val="0D0D0D"/>
          <w:sz w:val="20"/>
          <w:szCs w:val="20"/>
        </w:rPr>
        <w:t>cenderung</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memfokuskan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santrinya</w:t>
      </w:r>
      <w:proofErr w:type="spellEnd"/>
      <w:r w:rsidRPr="006E4568">
        <w:rPr>
          <w:rFonts w:asciiTheme="majorBidi" w:hAnsiTheme="majorBidi" w:cstheme="majorBidi"/>
          <w:color w:val="0D0D0D"/>
          <w:sz w:val="20"/>
          <w:szCs w:val="20"/>
        </w:rPr>
        <w:t xml:space="preserve"> pada Pelajaran Bahasa dan Latihan </w:t>
      </w:r>
      <w:proofErr w:type="spellStart"/>
      <w:r w:rsidRPr="006E4568">
        <w:rPr>
          <w:rFonts w:asciiTheme="majorBidi" w:hAnsiTheme="majorBidi" w:cstheme="majorBidi"/>
          <w:color w:val="0D0D0D"/>
          <w:sz w:val="20"/>
          <w:szCs w:val="20"/>
        </w:rPr>
        <w:t>kedisiplinan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santri</w:t>
      </w:r>
      <w:proofErr w:type="spellEnd"/>
      <w:r w:rsidRPr="006E4568">
        <w:rPr>
          <w:rFonts w:asciiTheme="majorBidi" w:hAnsiTheme="majorBidi" w:cstheme="majorBidi"/>
          <w:color w:val="0D0D0D"/>
          <w:sz w:val="20"/>
          <w:szCs w:val="20"/>
        </w:rPr>
        <w:t xml:space="preserve">. Hal </w:t>
      </w:r>
      <w:proofErr w:type="spellStart"/>
      <w:r w:rsidRPr="006E4568">
        <w:rPr>
          <w:rFonts w:asciiTheme="majorBidi" w:hAnsiTheme="majorBidi" w:cstheme="majorBidi"/>
          <w:color w:val="0D0D0D"/>
          <w:sz w:val="20"/>
          <w:szCs w:val="20"/>
        </w:rPr>
        <w:t>tersebut</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menguntungkan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santri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untuk</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membaca</w:t>
      </w:r>
      <w:proofErr w:type="spellEnd"/>
      <w:r w:rsidRPr="006E4568">
        <w:rPr>
          <w:rFonts w:asciiTheme="majorBidi" w:hAnsiTheme="majorBidi" w:cstheme="majorBidi"/>
          <w:color w:val="0D0D0D"/>
          <w:sz w:val="20"/>
          <w:szCs w:val="20"/>
        </w:rPr>
        <w:t xml:space="preserve"> dan </w:t>
      </w:r>
      <w:proofErr w:type="spellStart"/>
      <w:r w:rsidRPr="006E4568">
        <w:rPr>
          <w:rFonts w:asciiTheme="majorBidi" w:hAnsiTheme="majorBidi" w:cstheme="majorBidi"/>
          <w:color w:val="0D0D0D"/>
          <w:sz w:val="20"/>
          <w:szCs w:val="20"/>
        </w:rPr>
        <w:t>menerjemahkan</w:t>
      </w:r>
      <w:proofErr w:type="spellEnd"/>
      <w:r w:rsidRPr="006E4568">
        <w:rPr>
          <w:rFonts w:asciiTheme="majorBidi" w:hAnsiTheme="majorBidi" w:cstheme="majorBidi"/>
          <w:color w:val="0D0D0D"/>
          <w:sz w:val="20"/>
          <w:szCs w:val="20"/>
        </w:rPr>
        <w:t xml:space="preserve"> kitab </w:t>
      </w:r>
      <w:proofErr w:type="spellStart"/>
      <w:r w:rsidRPr="006E4568">
        <w:rPr>
          <w:rFonts w:asciiTheme="majorBidi" w:hAnsiTheme="majorBidi" w:cstheme="majorBidi"/>
          <w:color w:val="0D0D0D"/>
          <w:sz w:val="20"/>
          <w:szCs w:val="20"/>
        </w:rPr>
        <w:t>berbahasa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asing</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Sedangkan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pesantren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salaf</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terfokus</w:t>
      </w:r>
      <w:proofErr w:type="spellEnd"/>
      <w:r w:rsidRPr="006E4568">
        <w:rPr>
          <w:rFonts w:asciiTheme="majorBidi" w:hAnsiTheme="majorBidi" w:cstheme="majorBidi"/>
          <w:color w:val="0D0D0D"/>
          <w:sz w:val="20"/>
          <w:szCs w:val="20"/>
        </w:rPr>
        <w:t xml:space="preserve"> pada </w:t>
      </w:r>
      <w:proofErr w:type="spellStart"/>
      <w:r w:rsidRPr="006E4568">
        <w:rPr>
          <w:rFonts w:asciiTheme="majorBidi" w:hAnsiTheme="majorBidi" w:cstheme="majorBidi"/>
          <w:color w:val="0D0D0D"/>
          <w:sz w:val="20"/>
          <w:szCs w:val="20"/>
        </w:rPr>
        <w:t>pemahaman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isi</w:t>
      </w:r>
      <w:proofErr w:type="spellEnd"/>
      <w:r w:rsidRPr="006E4568">
        <w:rPr>
          <w:rFonts w:asciiTheme="majorBidi" w:hAnsiTheme="majorBidi" w:cstheme="majorBidi"/>
          <w:color w:val="0D0D0D"/>
          <w:sz w:val="20"/>
          <w:szCs w:val="20"/>
        </w:rPr>
        <w:t xml:space="preserve"> kitab dan </w:t>
      </w:r>
      <w:proofErr w:type="spellStart"/>
      <w:r w:rsidRPr="006E4568">
        <w:rPr>
          <w:rFonts w:asciiTheme="majorBidi" w:hAnsiTheme="majorBidi" w:cstheme="majorBidi"/>
          <w:color w:val="0D0D0D"/>
          <w:sz w:val="20"/>
          <w:szCs w:val="20"/>
        </w:rPr>
        <w:t>nahwu</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shorof</w:t>
      </w:r>
      <w:proofErr w:type="spellEnd"/>
      <w:r w:rsidRPr="006E4568">
        <w:rPr>
          <w:rFonts w:asciiTheme="majorBidi" w:hAnsiTheme="majorBidi" w:cstheme="majorBidi"/>
          <w:color w:val="0D0D0D"/>
          <w:sz w:val="20"/>
          <w:szCs w:val="20"/>
        </w:rPr>
        <w:t xml:space="preserve">. </w:t>
      </w:r>
    </w:p>
    <w:p w14:paraId="497FA966" w14:textId="77777777" w:rsidR="00297283" w:rsidRPr="006E4568" w:rsidRDefault="00297283" w:rsidP="00297283">
      <w:pPr>
        <w:spacing w:line="276" w:lineRule="auto"/>
        <w:jc w:val="both"/>
        <w:rPr>
          <w:rFonts w:asciiTheme="majorBidi" w:hAnsiTheme="majorBidi" w:cstheme="majorBidi"/>
          <w:sz w:val="20"/>
          <w:szCs w:val="20"/>
        </w:rPr>
      </w:pPr>
      <w:r w:rsidRPr="006E4568">
        <w:rPr>
          <w:rFonts w:asciiTheme="majorBidi" w:hAnsiTheme="majorBidi" w:cstheme="majorBidi"/>
          <w:sz w:val="20"/>
          <w:szCs w:val="20"/>
        </w:rPr>
        <w:lastRenderedPageBreak/>
        <w:t xml:space="preserve">Dasar </w:t>
      </w:r>
      <w:proofErr w:type="spellStart"/>
      <w:r w:rsidRPr="006E4568">
        <w:rPr>
          <w:rFonts w:asciiTheme="majorBidi" w:hAnsiTheme="majorBidi" w:cstheme="majorBidi"/>
          <w:sz w:val="20"/>
          <w:szCs w:val="20"/>
        </w:rPr>
        <w:t>pembentukan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karakter</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manusia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itu</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bisa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menimbulkan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energi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positif</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pertama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kekuatan</w:t>
      </w:r>
      <w:proofErr w:type="spellEnd"/>
      <w:r w:rsidRPr="006E4568">
        <w:rPr>
          <w:rFonts w:asciiTheme="majorBidi" w:hAnsiTheme="majorBidi" w:cstheme="majorBidi"/>
          <w:sz w:val="20"/>
          <w:szCs w:val="20"/>
        </w:rPr>
        <w:t xml:space="preserve"> spiritual yang </w:t>
      </w:r>
      <w:proofErr w:type="spellStart"/>
      <w:r w:rsidRPr="006E4568">
        <w:rPr>
          <w:rFonts w:asciiTheme="majorBidi" w:hAnsiTheme="majorBidi" w:cstheme="majorBidi"/>
          <w:sz w:val="20"/>
          <w:szCs w:val="20"/>
        </w:rPr>
        <w:t>berbentuk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taqwa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iman</w:t>
      </w:r>
      <w:proofErr w:type="spellEnd"/>
      <w:r w:rsidRPr="006E4568">
        <w:rPr>
          <w:rFonts w:asciiTheme="majorBidi" w:hAnsiTheme="majorBidi" w:cstheme="majorBidi"/>
          <w:sz w:val="20"/>
          <w:szCs w:val="20"/>
        </w:rPr>
        <w:t xml:space="preserve">, Islam dan Ihsan, </w:t>
      </w:r>
      <w:proofErr w:type="spellStart"/>
      <w:r w:rsidRPr="006E4568">
        <w:rPr>
          <w:rFonts w:asciiTheme="majorBidi" w:hAnsiTheme="majorBidi" w:cstheme="majorBidi"/>
          <w:sz w:val="20"/>
          <w:szCs w:val="20"/>
        </w:rPr>
        <w:t>kedua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kekuatan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manusia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poitif</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berbrntuk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hati</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sehat</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akal</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sehat</w:t>
      </w:r>
      <w:proofErr w:type="spellEnd"/>
      <w:r w:rsidRPr="006E4568">
        <w:rPr>
          <w:rFonts w:asciiTheme="majorBidi" w:hAnsiTheme="majorBidi" w:cstheme="majorBidi"/>
          <w:sz w:val="20"/>
          <w:szCs w:val="20"/>
        </w:rPr>
        <w:t xml:space="preserve">, dan </w:t>
      </w:r>
      <w:proofErr w:type="spellStart"/>
      <w:r w:rsidRPr="006E4568">
        <w:rPr>
          <w:rFonts w:asciiTheme="majorBidi" w:hAnsiTheme="majorBidi" w:cstheme="majorBidi"/>
          <w:sz w:val="20"/>
          <w:szCs w:val="20"/>
        </w:rPr>
        <w:t>jiwa</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tenang</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ketiga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sikap</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etis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merupakan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bentuk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adanya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kekuatan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pribadi</w:t>
      </w:r>
      <w:proofErr w:type="spellEnd"/>
      <w:r w:rsidRPr="006E4568">
        <w:rPr>
          <w:rFonts w:asciiTheme="majorBidi" w:hAnsiTheme="majorBidi" w:cstheme="majorBidi"/>
          <w:sz w:val="20"/>
          <w:szCs w:val="20"/>
        </w:rPr>
        <w:t xml:space="preserve"> dan spiritual </w:t>
      </w:r>
      <w:proofErr w:type="spellStart"/>
      <w:r w:rsidRPr="006E4568">
        <w:rPr>
          <w:rFonts w:asciiTheme="majorBidi" w:hAnsiTheme="majorBidi" w:cstheme="majorBidi"/>
          <w:sz w:val="20"/>
          <w:szCs w:val="20"/>
        </w:rPr>
        <w:t>seperti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halnya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istiqomah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amal</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saleh</w:t>
      </w:r>
      <w:proofErr w:type="spellEnd"/>
      <w:r w:rsidRPr="006E4568">
        <w:rPr>
          <w:rFonts w:asciiTheme="majorBidi" w:hAnsiTheme="majorBidi" w:cstheme="majorBidi"/>
          <w:sz w:val="20"/>
          <w:szCs w:val="20"/>
        </w:rPr>
        <w:t xml:space="preserve">, jihad dan </w:t>
      </w:r>
      <w:proofErr w:type="spellStart"/>
      <w:r w:rsidRPr="006E4568">
        <w:rPr>
          <w:rFonts w:asciiTheme="majorBidi" w:hAnsiTheme="majorBidi" w:cstheme="majorBidi"/>
          <w:sz w:val="20"/>
          <w:szCs w:val="20"/>
        </w:rPr>
        <w:t>ikhlas</w:t>
      </w:r>
      <w:proofErr w:type="spellEnd"/>
      <w:r w:rsidRPr="006E4568">
        <w:rPr>
          <w:rFonts w:asciiTheme="majorBidi" w:hAnsiTheme="majorBidi" w:cstheme="majorBidi"/>
          <w:sz w:val="20"/>
          <w:szCs w:val="20"/>
        </w:rPr>
        <w:t>.</w:t>
      </w:r>
      <w:r w:rsidRPr="006E4568">
        <w:rPr>
          <w:rFonts w:asciiTheme="majorBidi" w:hAnsiTheme="majorBidi" w:cstheme="majorBidi"/>
          <w:sz w:val="20"/>
          <w:szCs w:val="20"/>
        </w:rPr>
        <w:fldChar w:fldCharType="begin"/>
      </w:r>
      <w:r w:rsidRPr="006E4568">
        <w:rPr>
          <w:rFonts w:asciiTheme="majorBidi" w:hAnsiTheme="majorBidi" w:cstheme="majorBidi"/>
          <w:sz w:val="20"/>
          <w:szCs w:val="20"/>
        </w:rPr>
        <w:instrText xml:space="preserve"> ADDIN ZOTERO_ITEM CSL_CITATION {"citationID":"kyqblHu7","properties":{"formattedCitation":"(Sofyan Tsauri, 2015)","plainCitation":"(Sofyan Tsauri, 2015)","noteIndex":0},"citationItems":[{"id":315,"uris":["http://zotero.org/users/local/wDNesCO5/items/IZ39T7LL"],"itemData":{"id":315,"type":"book","edition":"1","event-place":"Jember","publisher":"IAIN Jember Press","publisher-place":"Jember","title":"Pendidikan Karakter Peluang Dalam Membangun Karakter Bangsa","author":[{"family":"Sofyan Tsauri","given":""}],"issued":{"date-parts":[["2015"]]}}}],"schema":"https://github.com/citation-style-language/schema/raw/master/csl-citation.json"} </w:instrText>
      </w:r>
      <w:r w:rsidRPr="006E4568">
        <w:rPr>
          <w:rFonts w:asciiTheme="majorBidi" w:hAnsiTheme="majorBidi" w:cstheme="majorBidi"/>
          <w:sz w:val="20"/>
          <w:szCs w:val="20"/>
        </w:rPr>
        <w:fldChar w:fldCharType="separate"/>
      </w:r>
      <w:r w:rsidRPr="006E4568">
        <w:rPr>
          <w:rFonts w:asciiTheme="majorBidi" w:hAnsiTheme="majorBidi" w:cstheme="majorBidi"/>
          <w:sz w:val="20"/>
          <w:szCs w:val="20"/>
        </w:rPr>
        <w:t xml:space="preserve">(Sofyan </w:t>
      </w:r>
      <w:proofErr w:type="spellStart"/>
      <w:r w:rsidRPr="006E4568">
        <w:rPr>
          <w:rFonts w:asciiTheme="majorBidi" w:hAnsiTheme="majorBidi" w:cstheme="majorBidi"/>
          <w:sz w:val="20"/>
          <w:szCs w:val="20"/>
        </w:rPr>
        <w:t>Tsauri</w:t>
      </w:r>
      <w:proofErr w:type="spellEnd"/>
      <w:r w:rsidRPr="006E4568">
        <w:rPr>
          <w:rFonts w:asciiTheme="majorBidi" w:hAnsiTheme="majorBidi" w:cstheme="majorBidi"/>
          <w:sz w:val="20"/>
          <w:szCs w:val="20"/>
        </w:rPr>
        <w:t>, 2015)</w:t>
      </w:r>
      <w:r w:rsidRPr="006E4568">
        <w:rPr>
          <w:rFonts w:asciiTheme="majorBidi" w:hAnsiTheme="majorBidi" w:cstheme="majorBidi"/>
          <w:sz w:val="20"/>
          <w:szCs w:val="20"/>
        </w:rPr>
        <w:fldChar w:fldCharType="end"/>
      </w:r>
      <w:r w:rsidRPr="006E4568">
        <w:rPr>
          <w:rFonts w:asciiTheme="majorBidi" w:hAnsiTheme="majorBidi" w:cstheme="majorBidi"/>
          <w:sz w:val="20"/>
          <w:szCs w:val="20"/>
        </w:rPr>
        <w:t xml:space="preserve"> Pendidikan </w:t>
      </w:r>
      <w:proofErr w:type="spellStart"/>
      <w:r w:rsidRPr="006E4568">
        <w:rPr>
          <w:rFonts w:asciiTheme="majorBidi" w:hAnsiTheme="majorBidi" w:cstheme="majorBidi"/>
          <w:sz w:val="20"/>
          <w:szCs w:val="20"/>
        </w:rPr>
        <w:t>Karakter</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ialah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ingin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membentuk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bangsa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berakhlak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mulia</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tangguh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bermoral</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patriotik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berorientasi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pengetahuan</w:t>
      </w:r>
      <w:proofErr w:type="spellEnd"/>
      <w:r w:rsidRPr="006E4568">
        <w:rPr>
          <w:rFonts w:asciiTheme="majorBidi" w:hAnsiTheme="majorBidi" w:cstheme="majorBidi"/>
          <w:sz w:val="20"/>
          <w:szCs w:val="20"/>
        </w:rPr>
        <w:t xml:space="preserve"> dan </w:t>
      </w:r>
      <w:proofErr w:type="spellStart"/>
      <w:r w:rsidRPr="006E4568">
        <w:rPr>
          <w:rFonts w:asciiTheme="majorBidi" w:hAnsiTheme="majorBidi" w:cstheme="majorBidi"/>
          <w:sz w:val="20"/>
          <w:szCs w:val="20"/>
        </w:rPr>
        <w:t>keilmuan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berkembang</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dinamis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bergotong</w:t>
      </w:r>
      <w:proofErr w:type="spellEnd"/>
      <w:r w:rsidRPr="006E4568">
        <w:rPr>
          <w:rFonts w:asciiTheme="majorBidi" w:hAnsiTheme="majorBidi" w:cstheme="majorBidi"/>
          <w:sz w:val="20"/>
          <w:szCs w:val="20"/>
        </w:rPr>
        <w:t xml:space="preserve"> royong yang </w:t>
      </w:r>
      <w:proofErr w:type="spellStart"/>
      <w:r w:rsidRPr="006E4568">
        <w:rPr>
          <w:rFonts w:asciiTheme="majorBidi" w:hAnsiTheme="majorBidi" w:cstheme="majorBidi"/>
          <w:sz w:val="20"/>
          <w:szCs w:val="20"/>
        </w:rPr>
        <w:t>jiwai</w:t>
      </w:r>
      <w:proofErr w:type="spellEnd"/>
      <w:r w:rsidRPr="006E4568">
        <w:rPr>
          <w:rFonts w:asciiTheme="majorBidi" w:hAnsiTheme="majorBidi" w:cstheme="majorBidi"/>
          <w:sz w:val="20"/>
          <w:szCs w:val="20"/>
        </w:rPr>
        <w:t xml:space="preserve"> oleh </w:t>
      </w:r>
      <w:proofErr w:type="spellStart"/>
      <w:r w:rsidRPr="006E4568">
        <w:rPr>
          <w:rFonts w:asciiTheme="majorBidi" w:hAnsiTheme="majorBidi" w:cstheme="majorBidi"/>
          <w:sz w:val="20"/>
          <w:szCs w:val="20"/>
        </w:rPr>
        <w:t>iman</w:t>
      </w:r>
      <w:proofErr w:type="spellEnd"/>
      <w:r w:rsidRPr="006E4568">
        <w:rPr>
          <w:rFonts w:asciiTheme="majorBidi" w:hAnsiTheme="majorBidi" w:cstheme="majorBidi"/>
          <w:sz w:val="20"/>
          <w:szCs w:val="20"/>
        </w:rPr>
        <w:t xml:space="preserve"> dan </w:t>
      </w:r>
      <w:proofErr w:type="spellStart"/>
      <w:r w:rsidRPr="006E4568">
        <w:rPr>
          <w:rFonts w:asciiTheme="majorBidi" w:hAnsiTheme="majorBidi" w:cstheme="majorBidi"/>
          <w:sz w:val="20"/>
          <w:szCs w:val="20"/>
        </w:rPr>
        <w:t>takwa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kepada</w:t>
      </w:r>
      <w:proofErr w:type="spellEnd"/>
      <w:r w:rsidRPr="006E4568">
        <w:rPr>
          <w:rFonts w:asciiTheme="majorBidi" w:hAnsiTheme="majorBidi" w:cstheme="majorBidi"/>
          <w:sz w:val="20"/>
          <w:szCs w:val="20"/>
        </w:rPr>
        <w:t xml:space="preserve"> Tuhan yang Maha </w:t>
      </w:r>
      <w:proofErr w:type="spellStart"/>
      <w:r w:rsidRPr="006E4568">
        <w:rPr>
          <w:rFonts w:asciiTheme="majorBidi" w:hAnsiTheme="majorBidi" w:cstheme="majorBidi"/>
          <w:sz w:val="20"/>
          <w:szCs w:val="20"/>
        </w:rPr>
        <w:t>esa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Fungsi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pendidikan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karakter</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ialah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mengembangkan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potensi</w:t>
      </w:r>
      <w:proofErr w:type="spellEnd"/>
      <w:r w:rsidRPr="006E4568">
        <w:rPr>
          <w:rFonts w:asciiTheme="majorBidi" w:hAnsiTheme="majorBidi" w:cstheme="majorBidi"/>
          <w:sz w:val="20"/>
          <w:szCs w:val="20"/>
        </w:rPr>
        <w:t xml:space="preserve"> agar </w:t>
      </w:r>
      <w:proofErr w:type="spellStart"/>
      <w:r w:rsidRPr="006E4568">
        <w:rPr>
          <w:rFonts w:asciiTheme="majorBidi" w:hAnsiTheme="majorBidi" w:cstheme="majorBidi"/>
          <w:sz w:val="20"/>
          <w:szCs w:val="20"/>
        </w:rPr>
        <w:t>dapat</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berbuat</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berhati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berpikiran</w:t>
      </w:r>
      <w:proofErr w:type="spellEnd"/>
      <w:r w:rsidRPr="006E4568">
        <w:rPr>
          <w:rFonts w:asciiTheme="majorBidi" w:hAnsiTheme="majorBidi" w:cstheme="majorBidi"/>
          <w:sz w:val="20"/>
          <w:szCs w:val="20"/>
        </w:rPr>
        <w:t xml:space="preserve"> dan </w:t>
      </w:r>
      <w:proofErr w:type="spellStart"/>
      <w:r w:rsidRPr="006E4568">
        <w:rPr>
          <w:rFonts w:asciiTheme="majorBidi" w:hAnsiTheme="majorBidi" w:cstheme="majorBidi"/>
          <w:sz w:val="20"/>
          <w:szCs w:val="20"/>
        </w:rPr>
        <w:t>bereperilaku</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baik</w:t>
      </w:r>
      <w:proofErr w:type="spellEnd"/>
      <w:r w:rsidRPr="006E4568">
        <w:rPr>
          <w:rFonts w:asciiTheme="majorBidi" w:hAnsiTheme="majorBidi" w:cstheme="majorBidi"/>
          <w:sz w:val="20"/>
          <w:szCs w:val="20"/>
        </w:rPr>
        <w:t>.</w:t>
      </w:r>
      <w:r w:rsidRPr="006E4568">
        <w:rPr>
          <w:rFonts w:asciiTheme="majorBidi" w:hAnsiTheme="majorBidi" w:cstheme="majorBidi"/>
          <w:sz w:val="20"/>
          <w:szCs w:val="20"/>
        </w:rPr>
        <w:fldChar w:fldCharType="begin"/>
      </w:r>
      <w:r w:rsidRPr="006E4568">
        <w:rPr>
          <w:rFonts w:asciiTheme="majorBidi" w:hAnsiTheme="majorBidi" w:cstheme="majorBidi"/>
          <w:sz w:val="20"/>
          <w:szCs w:val="20"/>
        </w:rPr>
        <w:instrText xml:space="preserve"> ADDIN ZOTERO_ITEM CSL_CITATION {"citationID":"wog7TXFa","properties":{"formattedCitation":"(Sukadari, 2018)","plainCitation":"(Sukadari, 2018)","noteIndex":0},"citationItems":[{"id":316,"uris":["http://zotero.org/users/local/wDNesCO5/items/QK73WNTX"],"itemData":{"id":316,"type":"book","event-place":"Yogyakarta","publisher":"Kanwa Publisher","publisher-place":"Yogyakarta","title":"Implementasi Pendidikan Karakter","author":[{"family":"Sukadari","given":""}],"issued":{"date-parts":[["2018"]]}}}],"schema":"https://github.com/citation-style-language/schema/raw/master/csl-citation.json"} </w:instrText>
      </w:r>
      <w:r w:rsidRPr="006E4568">
        <w:rPr>
          <w:rFonts w:asciiTheme="majorBidi" w:hAnsiTheme="majorBidi" w:cstheme="majorBidi"/>
          <w:sz w:val="20"/>
          <w:szCs w:val="20"/>
        </w:rPr>
        <w:fldChar w:fldCharType="separate"/>
      </w:r>
      <w:r w:rsidRPr="006E4568">
        <w:rPr>
          <w:rFonts w:asciiTheme="majorBidi" w:hAnsiTheme="majorBidi" w:cstheme="majorBidi"/>
          <w:sz w:val="20"/>
          <w:szCs w:val="20"/>
        </w:rPr>
        <w:t>(</w:t>
      </w:r>
      <w:proofErr w:type="spellStart"/>
      <w:r w:rsidRPr="006E4568">
        <w:rPr>
          <w:rFonts w:asciiTheme="majorBidi" w:hAnsiTheme="majorBidi" w:cstheme="majorBidi"/>
          <w:sz w:val="20"/>
          <w:szCs w:val="20"/>
        </w:rPr>
        <w:t>Sukadari</w:t>
      </w:r>
      <w:proofErr w:type="spellEnd"/>
      <w:r w:rsidRPr="006E4568">
        <w:rPr>
          <w:rFonts w:asciiTheme="majorBidi" w:hAnsiTheme="majorBidi" w:cstheme="majorBidi"/>
          <w:sz w:val="20"/>
          <w:szCs w:val="20"/>
        </w:rPr>
        <w:t>, 2018)</w:t>
      </w:r>
      <w:r w:rsidRPr="006E4568">
        <w:rPr>
          <w:rFonts w:asciiTheme="majorBidi" w:hAnsiTheme="majorBidi" w:cstheme="majorBidi"/>
          <w:sz w:val="20"/>
          <w:szCs w:val="20"/>
        </w:rPr>
        <w:fldChar w:fldCharType="end"/>
      </w:r>
    </w:p>
    <w:p w14:paraId="41927CE1" w14:textId="77777777" w:rsidR="00297283" w:rsidRPr="006E4568" w:rsidRDefault="00297283" w:rsidP="00297283">
      <w:pPr>
        <w:spacing w:line="276" w:lineRule="auto"/>
        <w:jc w:val="both"/>
        <w:rPr>
          <w:rFonts w:asciiTheme="majorBidi" w:hAnsiTheme="majorBidi" w:cstheme="majorBidi"/>
          <w:sz w:val="20"/>
          <w:szCs w:val="20"/>
        </w:rPr>
      </w:pPr>
      <w:r w:rsidRPr="006E4568">
        <w:rPr>
          <w:rFonts w:asciiTheme="majorBidi" w:hAnsiTheme="majorBidi" w:cstheme="majorBidi"/>
          <w:sz w:val="20"/>
          <w:szCs w:val="20"/>
        </w:rPr>
        <w:t xml:space="preserve">Metode yang </w:t>
      </w:r>
      <w:proofErr w:type="spellStart"/>
      <w:r w:rsidRPr="006E4568">
        <w:rPr>
          <w:rFonts w:asciiTheme="majorBidi" w:hAnsiTheme="majorBidi" w:cstheme="majorBidi"/>
          <w:sz w:val="20"/>
          <w:szCs w:val="20"/>
        </w:rPr>
        <w:t>digunakan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dalam</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Implementasi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pendidikan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akhlaq</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dalam</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pondok</w:t>
      </w:r>
      <w:proofErr w:type="spellEnd"/>
      <w:r w:rsidRPr="006E4568">
        <w:rPr>
          <w:rFonts w:asciiTheme="majorBidi" w:hAnsiTheme="majorBidi" w:cstheme="majorBidi"/>
          <w:sz w:val="20"/>
          <w:szCs w:val="20"/>
        </w:rPr>
        <w:t xml:space="preserve"> al </w:t>
      </w:r>
      <w:proofErr w:type="spellStart"/>
      <w:r w:rsidRPr="006E4568">
        <w:rPr>
          <w:rFonts w:asciiTheme="majorBidi" w:hAnsiTheme="majorBidi" w:cstheme="majorBidi"/>
          <w:sz w:val="20"/>
          <w:szCs w:val="20"/>
        </w:rPr>
        <w:t>mardliyyah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Jombang</w:t>
      </w:r>
      <w:proofErr w:type="spellEnd"/>
      <w:r w:rsidRPr="006E4568">
        <w:rPr>
          <w:rFonts w:asciiTheme="majorBidi" w:hAnsiTheme="majorBidi" w:cstheme="majorBidi"/>
          <w:sz w:val="20"/>
          <w:szCs w:val="20"/>
        </w:rPr>
        <w:t xml:space="preserve"> di </w:t>
      </w:r>
      <w:proofErr w:type="spellStart"/>
      <w:r w:rsidRPr="006E4568">
        <w:rPr>
          <w:rFonts w:asciiTheme="majorBidi" w:hAnsiTheme="majorBidi" w:cstheme="majorBidi"/>
          <w:sz w:val="20"/>
          <w:szCs w:val="20"/>
        </w:rPr>
        <w:t>dalam</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pengajaran</w:t>
      </w:r>
      <w:proofErr w:type="spellEnd"/>
      <w:r w:rsidRPr="006E4568">
        <w:rPr>
          <w:rFonts w:asciiTheme="majorBidi" w:hAnsiTheme="majorBidi" w:cstheme="majorBidi"/>
          <w:sz w:val="20"/>
          <w:szCs w:val="20"/>
        </w:rPr>
        <w:t xml:space="preserve"> kitab </w:t>
      </w:r>
      <w:proofErr w:type="spellStart"/>
      <w:r w:rsidRPr="006E4568">
        <w:rPr>
          <w:rFonts w:asciiTheme="majorBidi" w:hAnsiTheme="majorBidi" w:cstheme="majorBidi"/>
          <w:sz w:val="20"/>
          <w:szCs w:val="20"/>
        </w:rPr>
        <w:t>akhlakul</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lil</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banat</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meliputi</w:t>
      </w:r>
      <w:proofErr w:type="spellEnd"/>
      <w:r w:rsidRPr="006E4568">
        <w:rPr>
          <w:rFonts w:asciiTheme="majorBidi" w:hAnsiTheme="majorBidi" w:cstheme="majorBidi"/>
          <w:sz w:val="20"/>
          <w:szCs w:val="20"/>
        </w:rPr>
        <w:t>:</w:t>
      </w:r>
    </w:p>
    <w:p w14:paraId="2BCDA0E0" w14:textId="77777777" w:rsidR="00297283" w:rsidRPr="006E4568" w:rsidRDefault="00297283" w:rsidP="00297283">
      <w:pPr>
        <w:pStyle w:val="ListParagraph"/>
        <w:numPr>
          <w:ilvl w:val="0"/>
          <w:numId w:val="4"/>
        </w:numPr>
        <w:spacing w:after="0" w:line="276" w:lineRule="auto"/>
        <w:jc w:val="both"/>
        <w:rPr>
          <w:rFonts w:asciiTheme="majorBidi" w:hAnsiTheme="majorBidi" w:cstheme="majorBidi"/>
          <w:sz w:val="20"/>
          <w:szCs w:val="20"/>
        </w:rPr>
      </w:pPr>
      <w:r w:rsidRPr="006E4568">
        <w:rPr>
          <w:rFonts w:asciiTheme="majorBidi" w:hAnsiTheme="majorBidi" w:cstheme="majorBidi"/>
          <w:sz w:val="20"/>
          <w:szCs w:val="20"/>
        </w:rPr>
        <w:t>Di al-</w:t>
      </w:r>
      <w:proofErr w:type="spellStart"/>
      <w:r w:rsidRPr="006E4568">
        <w:rPr>
          <w:rFonts w:asciiTheme="majorBidi" w:hAnsiTheme="majorBidi" w:cstheme="majorBidi"/>
          <w:sz w:val="20"/>
          <w:szCs w:val="20"/>
        </w:rPr>
        <w:t>mardliyah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w:t>
      </w:r>
      <w:proofErr w:type="spellEnd"/>
      <w:r w:rsidRPr="006E4568">
        <w:rPr>
          <w:rFonts w:asciiTheme="majorBidi" w:hAnsiTheme="majorBidi" w:cstheme="majorBidi"/>
          <w:sz w:val="20"/>
          <w:szCs w:val="20"/>
        </w:rPr>
        <w:t xml:space="preserve"> 3 </w:t>
      </w:r>
      <w:proofErr w:type="spellStart"/>
      <w:r w:rsidRPr="006E4568">
        <w:rPr>
          <w:rFonts w:asciiTheme="majorBidi" w:hAnsiTheme="majorBidi" w:cstheme="majorBidi"/>
          <w:sz w:val="20"/>
          <w:szCs w:val="20"/>
        </w:rPr>
        <w:t>pembagian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kelas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diniyah</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dimulai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dari</w:t>
      </w:r>
      <w:proofErr w:type="spellEnd"/>
      <w:r w:rsidRPr="006E4568">
        <w:rPr>
          <w:rFonts w:asciiTheme="majorBidi" w:hAnsiTheme="majorBidi" w:cstheme="majorBidi"/>
          <w:sz w:val="20"/>
          <w:szCs w:val="20"/>
        </w:rPr>
        <w:t xml:space="preserve"> Ula, </w:t>
      </w:r>
      <w:proofErr w:type="spellStart"/>
      <w:r w:rsidRPr="006E4568">
        <w:rPr>
          <w:rFonts w:asciiTheme="majorBidi" w:hAnsiTheme="majorBidi" w:cstheme="majorBidi"/>
          <w:sz w:val="20"/>
          <w:szCs w:val="20"/>
        </w:rPr>
        <w:t>Wushto</w:t>
      </w:r>
      <w:proofErr w:type="spellEnd"/>
      <w:r w:rsidRPr="006E4568">
        <w:rPr>
          <w:rFonts w:asciiTheme="majorBidi" w:hAnsiTheme="majorBidi" w:cstheme="majorBidi"/>
          <w:sz w:val="20"/>
          <w:szCs w:val="20"/>
        </w:rPr>
        <w:t xml:space="preserve"> dan Ulya.  </w:t>
      </w:r>
    </w:p>
    <w:p w14:paraId="0AA182C0" w14:textId="77777777" w:rsidR="00297283" w:rsidRPr="006E4568" w:rsidRDefault="00297283" w:rsidP="00297283">
      <w:pPr>
        <w:pStyle w:val="ListParagraph"/>
        <w:spacing w:after="0" w:line="276" w:lineRule="auto"/>
        <w:jc w:val="both"/>
        <w:rPr>
          <w:rFonts w:asciiTheme="majorBidi" w:hAnsiTheme="majorBidi" w:cstheme="majorBidi"/>
          <w:sz w:val="20"/>
          <w:szCs w:val="20"/>
        </w:rPr>
      </w:pPr>
      <w:proofErr w:type="spellStart"/>
      <w:r w:rsidRPr="006E4568">
        <w:rPr>
          <w:rFonts w:asciiTheme="majorBidi" w:hAnsiTheme="majorBidi" w:cstheme="majorBidi"/>
          <w:sz w:val="20"/>
          <w:szCs w:val="20"/>
        </w:rPr>
        <w:t>Kelas</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diampu</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adalah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kelas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diniyah</w:t>
      </w:r>
      <w:proofErr w:type="spellEnd"/>
      <w:r w:rsidRPr="006E4568">
        <w:rPr>
          <w:rFonts w:asciiTheme="majorBidi" w:hAnsiTheme="majorBidi" w:cstheme="majorBidi"/>
          <w:sz w:val="20"/>
          <w:szCs w:val="20"/>
        </w:rPr>
        <w:t xml:space="preserve"> 1 ULA A (1 </w:t>
      </w:r>
      <w:proofErr w:type="spellStart"/>
      <w:r w:rsidRPr="006E4568">
        <w:rPr>
          <w:rFonts w:asciiTheme="majorBidi" w:hAnsiTheme="majorBidi" w:cstheme="majorBidi"/>
          <w:sz w:val="20"/>
          <w:szCs w:val="20"/>
        </w:rPr>
        <w:t>MtsN</w:t>
      </w:r>
      <w:proofErr w:type="spellEnd"/>
      <w:r w:rsidRPr="006E4568">
        <w:rPr>
          <w:rFonts w:asciiTheme="majorBidi" w:hAnsiTheme="majorBidi" w:cstheme="majorBidi"/>
          <w:sz w:val="20"/>
          <w:szCs w:val="20"/>
        </w:rPr>
        <w:t>)</w:t>
      </w:r>
    </w:p>
    <w:p w14:paraId="7121BD43" w14:textId="77777777" w:rsidR="00297283" w:rsidRPr="006E4568" w:rsidRDefault="00297283" w:rsidP="00297283">
      <w:pPr>
        <w:pStyle w:val="ListParagraph"/>
        <w:numPr>
          <w:ilvl w:val="0"/>
          <w:numId w:val="4"/>
        </w:numPr>
        <w:spacing w:after="0" w:line="276" w:lineRule="auto"/>
        <w:jc w:val="both"/>
        <w:rPr>
          <w:rFonts w:asciiTheme="majorBidi" w:hAnsiTheme="majorBidi" w:cstheme="majorBidi"/>
          <w:sz w:val="20"/>
          <w:szCs w:val="20"/>
        </w:rPr>
      </w:pPr>
      <w:r w:rsidRPr="006E4568">
        <w:rPr>
          <w:rFonts w:asciiTheme="majorBidi" w:hAnsiTheme="majorBidi" w:cstheme="majorBidi"/>
          <w:sz w:val="20"/>
          <w:szCs w:val="20"/>
        </w:rPr>
        <w:t xml:space="preserve">Metode </w:t>
      </w:r>
      <w:proofErr w:type="spellStart"/>
      <w:r w:rsidRPr="006E4568">
        <w:rPr>
          <w:rFonts w:asciiTheme="majorBidi" w:hAnsiTheme="majorBidi" w:cstheme="majorBidi"/>
          <w:sz w:val="20"/>
          <w:szCs w:val="20"/>
        </w:rPr>
        <w:t>penyampaian</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dilakukan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adalah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memaknai</w:t>
      </w:r>
      <w:proofErr w:type="spellEnd"/>
      <w:r w:rsidRPr="006E4568">
        <w:rPr>
          <w:rFonts w:asciiTheme="majorBidi" w:hAnsiTheme="majorBidi" w:cstheme="majorBidi"/>
          <w:sz w:val="20"/>
          <w:szCs w:val="20"/>
        </w:rPr>
        <w:t xml:space="preserve"> kitab, </w:t>
      </w:r>
      <w:proofErr w:type="spellStart"/>
      <w:r w:rsidRPr="006E4568">
        <w:rPr>
          <w:rFonts w:asciiTheme="majorBidi" w:hAnsiTheme="majorBidi" w:cstheme="majorBidi"/>
          <w:sz w:val="20"/>
          <w:szCs w:val="20"/>
        </w:rPr>
        <w:t>lalu</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dilanjut</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dengan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penjelasan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disertai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contoh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cerita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tokoh-tokoh</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bisa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dijadikan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teladan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serta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menjelaskan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contoh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dikehidupan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sehari-hari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secara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langsung</w:t>
      </w:r>
      <w:proofErr w:type="spellEnd"/>
      <w:r w:rsidRPr="006E4568">
        <w:rPr>
          <w:rFonts w:asciiTheme="majorBidi" w:hAnsiTheme="majorBidi" w:cstheme="majorBidi"/>
          <w:sz w:val="20"/>
          <w:szCs w:val="20"/>
        </w:rPr>
        <w:t>.</w:t>
      </w:r>
    </w:p>
    <w:p w14:paraId="3666B86A" w14:textId="77777777" w:rsidR="00297283" w:rsidRPr="006E4568" w:rsidRDefault="00297283" w:rsidP="00297283">
      <w:pPr>
        <w:pStyle w:val="ListParagraph"/>
        <w:numPr>
          <w:ilvl w:val="0"/>
          <w:numId w:val="4"/>
        </w:numPr>
        <w:spacing w:after="0" w:line="276" w:lineRule="auto"/>
        <w:jc w:val="both"/>
        <w:rPr>
          <w:rFonts w:asciiTheme="majorBidi" w:hAnsiTheme="majorBidi" w:cstheme="majorBidi"/>
          <w:sz w:val="20"/>
          <w:szCs w:val="20"/>
        </w:rPr>
      </w:pPr>
      <w:proofErr w:type="spellStart"/>
      <w:r w:rsidRPr="006E4568">
        <w:rPr>
          <w:rFonts w:asciiTheme="majorBidi" w:hAnsiTheme="majorBidi" w:cstheme="majorBidi"/>
          <w:sz w:val="20"/>
          <w:szCs w:val="20"/>
        </w:rPr>
        <w:t>Kesulitan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dalam</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mengajar</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akhlakul</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banat</w:t>
      </w:r>
      <w:proofErr w:type="spellEnd"/>
      <w:r w:rsidRPr="006E4568">
        <w:rPr>
          <w:rFonts w:asciiTheme="majorBidi" w:hAnsiTheme="majorBidi" w:cstheme="majorBidi"/>
          <w:sz w:val="20"/>
          <w:szCs w:val="20"/>
        </w:rPr>
        <w:t xml:space="preserve"> sendiri </w:t>
      </w:r>
      <w:proofErr w:type="spellStart"/>
      <w:r w:rsidRPr="006E4568">
        <w:rPr>
          <w:rFonts w:asciiTheme="majorBidi" w:hAnsiTheme="majorBidi" w:cstheme="majorBidi"/>
          <w:sz w:val="20"/>
          <w:szCs w:val="20"/>
        </w:rPr>
        <w:t>adalah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harus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mencontohkan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suri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tauladan</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baik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bagi</w:t>
      </w:r>
      <w:proofErr w:type="spellEnd"/>
      <w:r w:rsidRPr="006E4568">
        <w:rPr>
          <w:rFonts w:asciiTheme="majorBidi" w:hAnsiTheme="majorBidi" w:cstheme="majorBidi"/>
          <w:sz w:val="20"/>
          <w:szCs w:val="20"/>
        </w:rPr>
        <w:t xml:space="preserve"> murid agar </w:t>
      </w:r>
      <w:proofErr w:type="spellStart"/>
      <w:r w:rsidRPr="006E4568">
        <w:rPr>
          <w:rFonts w:asciiTheme="majorBidi" w:hAnsiTheme="majorBidi" w:cstheme="majorBidi"/>
          <w:sz w:val="20"/>
          <w:szCs w:val="20"/>
        </w:rPr>
        <w:t>mereka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dapat</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mengamalkan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nya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tidak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hanya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dari</w:t>
      </w:r>
      <w:proofErr w:type="spellEnd"/>
      <w:r w:rsidRPr="006E4568">
        <w:rPr>
          <w:rFonts w:asciiTheme="majorBidi" w:hAnsiTheme="majorBidi" w:cstheme="majorBidi"/>
          <w:sz w:val="20"/>
          <w:szCs w:val="20"/>
        </w:rPr>
        <w:t xml:space="preserve"> kitab, </w:t>
      </w:r>
      <w:proofErr w:type="spellStart"/>
      <w:r w:rsidRPr="006E4568">
        <w:rPr>
          <w:rFonts w:asciiTheme="majorBidi" w:hAnsiTheme="majorBidi" w:cstheme="majorBidi"/>
          <w:sz w:val="20"/>
          <w:szCs w:val="20"/>
        </w:rPr>
        <w:t>tetapi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dengan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contoh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nyata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dari</w:t>
      </w:r>
      <w:proofErr w:type="spellEnd"/>
      <w:r w:rsidRPr="006E4568">
        <w:rPr>
          <w:rFonts w:asciiTheme="majorBidi" w:hAnsiTheme="majorBidi" w:cstheme="majorBidi"/>
          <w:sz w:val="20"/>
          <w:szCs w:val="20"/>
        </w:rPr>
        <w:t xml:space="preserve"> para </w:t>
      </w:r>
      <w:proofErr w:type="spellStart"/>
      <w:r w:rsidRPr="006E4568">
        <w:rPr>
          <w:rFonts w:asciiTheme="majorBidi" w:hAnsiTheme="majorBidi" w:cstheme="majorBidi"/>
          <w:sz w:val="20"/>
          <w:szCs w:val="20"/>
        </w:rPr>
        <w:t>ustadzah</w:t>
      </w:r>
      <w:proofErr w:type="spellEnd"/>
      <w:r w:rsidRPr="006E4568">
        <w:rPr>
          <w:rFonts w:asciiTheme="majorBidi" w:hAnsiTheme="majorBidi" w:cstheme="majorBidi"/>
          <w:sz w:val="20"/>
          <w:szCs w:val="20"/>
        </w:rPr>
        <w:t xml:space="preserve"> sendiri di </w:t>
      </w:r>
      <w:proofErr w:type="spellStart"/>
      <w:r w:rsidRPr="006E4568">
        <w:rPr>
          <w:rFonts w:asciiTheme="majorBidi" w:hAnsiTheme="majorBidi" w:cstheme="majorBidi"/>
          <w:sz w:val="20"/>
          <w:szCs w:val="20"/>
        </w:rPr>
        <w:t>kehidupan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nyata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selama</w:t>
      </w:r>
      <w:proofErr w:type="spellEnd"/>
      <w:r w:rsidRPr="006E4568">
        <w:rPr>
          <w:rFonts w:asciiTheme="majorBidi" w:hAnsiTheme="majorBidi" w:cstheme="majorBidi"/>
          <w:sz w:val="20"/>
          <w:szCs w:val="20"/>
        </w:rPr>
        <w:t xml:space="preserve"> di </w:t>
      </w:r>
      <w:proofErr w:type="spellStart"/>
      <w:r w:rsidRPr="006E4568">
        <w:rPr>
          <w:rFonts w:asciiTheme="majorBidi" w:hAnsiTheme="majorBidi" w:cstheme="majorBidi"/>
          <w:sz w:val="20"/>
          <w:szCs w:val="20"/>
        </w:rPr>
        <w:t>pesantren</w:t>
      </w:r>
      <w:proofErr w:type="spellEnd"/>
      <w:r w:rsidRPr="006E4568">
        <w:rPr>
          <w:rFonts w:asciiTheme="majorBidi" w:hAnsiTheme="majorBidi" w:cstheme="majorBidi"/>
          <w:sz w:val="20"/>
          <w:szCs w:val="20"/>
        </w:rPr>
        <w:t xml:space="preserve">. </w:t>
      </w:r>
    </w:p>
    <w:p w14:paraId="1DBD84C4" w14:textId="77777777" w:rsidR="00297283" w:rsidRPr="006E4568" w:rsidRDefault="00297283" w:rsidP="00297283">
      <w:pPr>
        <w:pStyle w:val="ListParagraph"/>
        <w:spacing w:after="0" w:line="276" w:lineRule="auto"/>
        <w:jc w:val="both"/>
        <w:rPr>
          <w:rFonts w:asciiTheme="majorBidi" w:hAnsiTheme="majorBidi" w:cstheme="majorBidi"/>
          <w:sz w:val="20"/>
          <w:szCs w:val="20"/>
        </w:rPr>
      </w:pPr>
      <w:proofErr w:type="spellStart"/>
      <w:r w:rsidRPr="006E4568">
        <w:rPr>
          <w:rFonts w:asciiTheme="majorBidi" w:hAnsiTheme="majorBidi" w:cstheme="majorBidi"/>
          <w:sz w:val="20"/>
          <w:szCs w:val="20"/>
        </w:rPr>
        <w:t>Kesulitan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dalam</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menjelaskan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kesantri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tidak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karena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dirasa</w:t>
      </w:r>
      <w:proofErr w:type="spellEnd"/>
      <w:r w:rsidRPr="006E4568">
        <w:rPr>
          <w:rFonts w:asciiTheme="majorBidi" w:hAnsiTheme="majorBidi" w:cstheme="majorBidi"/>
          <w:sz w:val="20"/>
          <w:szCs w:val="20"/>
        </w:rPr>
        <w:t xml:space="preserve"> kitab ini </w:t>
      </w:r>
      <w:proofErr w:type="spellStart"/>
      <w:r w:rsidRPr="006E4568">
        <w:rPr>
          <w:rFonts w:asciiTheme="majorBidi" w:hAnsiTheme="majorBidi" w:cstheme="majorBidi"/>
          <w:sz w:val="20"/>
          <w:szCs w:val="20"/>
        </w:rPr>
        <w:t>cukup</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mudah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dipahami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beserta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dengan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penjelasan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contoh</w:t>
      </w:r>
      <w:proofErr w:type="spellEnd"/>
      <w:r w:rsidRPr="006E4568">
        <w:rPr>
          <w:rFonts w:asciiTheme="majorBidi" w:hAnsiTheme="majorBidi" w:cstheme="majorBidi"/>
          <w:sz w:val="20"/>
          <w:szCs w:val="20"/>
        </w:rPr>
        <w:t xml:space="preserve"> pada </w:t>
      </w:r>
      <w:proofErr w:type="spellStart"/>
      <w:r w:rsidRPr="006E4568">
        <w:rPr>
          <w:rFonts w:asciiTheme="majorBidi" w:hAnsiTheme="majorBidi" w:cstheme="majorBidi"/>
          <w:sz w:val="20"/>
          <w:szCs w:val="20"/>
        </w:rPr>
        <w:t>kehidupan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sehari-hari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secara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langsung</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dari</w:t>
      </w:r>
      <w:proofErr w:type="spellEnd"/>
      <w:r w:rsidRPr="006E4568">
        <w:rPr>
          <w:rFonts w:asciiTheme="majorBidi" w:hAnsiTheme="majorBidi" w:cstheme="majorBidi"/>
          <w:sz w:val="20"/>
          <w:szCs w:val="20"/>
        </w:rPr>
        <w:t xml:space="preserve"> para </w:t>
      </w:r>
      <w:proofErr w:type="spellStart"/>
      <w:r w:rsidRPr="006E4568">
        <w:rPr>
          <w:rFonts w:asciiTheme="majorBidi" w:hAnsiTheme="majorBidi" w:cstheme="majorBidi"/>
          <w:sz w:val="20"/>
          <w:szCs w:val="20"/>
        </w:rPr>
        <w:t>ustdzah</w:t>
      </w:r>
      <w:proofErr w:type="spellEnd"/>
      <w:r w:rsidRPr="006E4568">
        <w:rPr>
          <w:rFonts w:asciiTheme="majorBidi" w:hAnsiTheme="majorBidi" w:cstheme="majorBidi"/>
          <w:sz w:val="20"/>
          <w:szCs w:val="20"/>
        </w:rPr>
        <w:t>.</w:t>
      </w:r>
      <w:r w:rsidRPr="006E4568">
        <w:rPr>
          <w:rFonts w:asciiTheme="majorBidi" w:hAnsiTheme="majorBidi" w:cstheme="majorBidi"/>
          <w:sz w:val="20"/>
          <w:szCs w:val="20"/>
        </w:rPr>
        <w:fldChar w:fldCharType="begin"/>
      </w:r>
      <w:r w:rsidRPr="006E4568">
        <w:rPr>
          <w:rFonts w:asciiTheme="majorBidi" w:hAnsiTheme="majorBidi" w:cstheme="majorBidi"/>
          <w:sz w:val="20"/>
          <w:szCs w:val="20"/>
        </w:rPr>
        <w:instrText xml:space="preserve"> ADDIN ZOTERO_ITEM CSL_CITATION {"citationID":"BVORV9yw","properties":{"formattedCitation":"(Fatimah Qudsiyah, komunikasi pribadi, t.t.)","plainCitation":"(Fatimah Qudsiyah, komunikasi pribadi, t.t.)","dontUpdate":true,"noteIndex":0},"citationItems":[{"id":314,"uris":["http://zotero.org/users/local/wDNesCO5/items/I578IZ5R"],"itemData":{"id":314,"type":"interview","title":"Wawancara Dengan Ustadzah","author":[{"family":"Fatimah Qudsiyah","given":""}],"issued":{"date-parts":[["2023",3,11]]}}}],"schema":"https://github.com/citation-style-language/schema/raw/master/csl-citation.json"} </w:instrText>
      </w:r>
      <w:r w:rsidRPr="006E4568">
        <w:rPr>
          <w:rFonts w:asciiTheme="majorBidi" w:hAnsiTheme="majorBidi" w:cstheme="majorBidi"/>
          <w:sz w:val="20"/>
          <w:szCs w:val="20"/>
        </w:rPr>
        <w:fldChar w:fldCharType="end"/>
      </w:r>
      <w:r w:rsidRPr="006E4568">
        <w:rPr>
          <w:rFonts w:asciiTheme="majorBidi" w:hAnsiTheme="majorBidi" w:cstheme="majorBidi"/>
          <w:sz w:val="20"/>
          <w:szCs w:val="20"/>
        </w:rPr>
        <w:t xml:space="preserve"> </w:t>
      </w:r>
    </w:p>
    <w:p w14:paraId="0A9B06E8" w14:textId="77777777" w:rsidR="00297283" w:rsidRPr="006E4568" w:rsidRDefault="00297283" w:rsidP="00297283">
      <w:pPr>
        <w:pStyle w:val="ListParagraph"/>
        <w:numPr>
          <w:ilvl w:val="0"/>
          <w:numId w:val="4"/>
        </w:numPr>
        <w:spacing w:after="0" w:line="276" w:lineRule="auto"/>
        <w:jc w:val="both"/>
        <w:rPr>
          <w:rFonts w:asciiTheme="majorBidi" w:hAnsiTheme="majorBidi" w:cstheme="majorBidi"/>
          <w:sz w:val="20"/>
          <w:szCs w:val="20"/>
        </w:rPr>
      </w:pPr>
      <w:proofErr w:type="spellStart"/>
      <w:r w:rsidRPr="006E4568">
        <w:rPr>
          <w:rFonts w:asciiTheme="majorBidi" w:hAnsiTheme="majorBidi" w:cstheme="majorBidi"/>
          <w:sz w:val="20"/>
          <w:szCs w:val="20"/>
        </w:rPr>
        <w:t>Penerapan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yang di </w:t>
      </w:r>
      <w:proofErr w:type="spellStart"/>
      <w:r w:rsidRPr="006E4568">
        <w:rPr>
          <w:rFonts w:asciiTheme="majorBidi" w:hAnsiTheme="majorBidi" w:cstheme="majorBidi"/>
          <w:sz w:val="20"/>
          <w:szCs w:val="20"/>
        </w:rPr>
        <w:t>ajarkan</w:t>
      </w:r>
      <w:proofErr w:type="spellEnd"/>
      <w:r w:rsidRPr="006E4568">
        <w:rPr>
          <w:rFonts w:asciiTheme="majorBidi" w:hAnsiTheme="majorBidi" w:cstheme="majorBidi"/>
          <w:sz w:val="20"/>
          <w:szCs w:val="20"/>
        </w:rPr>
        <w:t xml:space="preserve"> oleh guru </w:t>
      </w:r>
      <w:proofErr w:type="spellStart"/>
      <w:r w:rsidRPr="006E4568">
        <w:rPr>
          <w:rFonts w:asciiTheme="majorBidi" w:hAnsiTheme="majorBidi" w:cstheme="majorBidi"/>
          <w:sz w:val="20"/>
          <w:szCs w:val="20"/>
        </w:rPr>
        <w:t>tidak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bisa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langsung</w:t>
      </w:r>
      <w:proofErr w:type="spellEnd"/>
      <w:r w:rsidRPr="006E4568">
        <w:rPr>
          <w:rFonts w:asciiTheme="majorBidi" w:hAnsiTheme="majorBidi" w:cstheme="majorBidi"/>
          <w:sz w:val="20"/>
          <w:szCs w:val="20"/>
        </w:rPr>
        <w:t xml:space="preserve"> di </w:t>
      </w:r>
      <w:proofErr w:type="spellStart"/>
      <w:r w:rsidRPr="006E4568">
        <w:rPr>
          <w:rFonts w:asciiTheme="majorBidi" w:hAnsiTheme="majorBidi" w:cstheme="majorBidi"/>
          <w:sz w:val="20"/>
          <w:szCs w:val="20"/>
        </w:rPr>
        <w:t>lakukan</w:t>
      </w:r>
      <w:proofErr w:type="spellEnd"/>
      <w:r w:rsidRPr="006E4568">
        <w:rPr>
          <w:rFonts w:asciiTheme="majorBidi" w:hAnsiTheme="majorBidi" w:cstheme="majorBidi"/>
          <w:sz w:val="20"/>
          <w:szCs w:val="20"/>
        </w:rPr>
        <w:t xml:space="preserve"> oleh </w:t>
      </w:r>
      <w:proofErr w:type="spellStart"/>
      <w:r w:rsidRPr="006E4568">
        <w:rPr>
          <w:rFonts w:asciiTheme="majorBidi" w:hAnsiTheme="majorBidi" w:cstheme="majorBidi"/>
          <w:sz w:val="20"/>
          <w:szCs w:val="20"/>
        </w:rPr>
        <w:t>siswa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dengan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sempurna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tetapi</w:t>
      </w:r>
      <w:proofErr w:type="spellEnd"/>
      <w:r w:rsidRPr="006E4568">
        <w:rPr>
          <w:rFonts w:asciiTheme="majorBidi" w:hAnsiTheme="majorBidi" w:cstheme="majorBidi"/>
          <w:sz w:val="20"/>
          <w:szCs w:val="20"/>
        </w:rPr>
        <w:t xml:space="preserve"> step by step yang </w:t>
      </w:r>
      <w:proofErr w:type="spellStart"/>
      <w:r w:rsidRPr="006E4568">
        <w:rPr>
          <w:rFonts w:asciiTheme="majorBidi" w:hAnsiTheme="majorBidi" w:cstheme="majorBidi"/>
          <w:sz w:val="20"/>
          <w:szCs w:val="20"/>
        </w:rPr>
        <w:t>tentunya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dengan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pengawasan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ustdzah</w:t>
      </w:r>
      <w:proofErr w:type="spellEnd"/>
      <w:r w:rsidRPr="006E4568">
        <w:rPr>
          <w:rFonts w:asciiTheme="majorBidi" w:hAnsiTheme="majorBidi" w:cstheme="majorBidi"/>
          <w:sz w:val="20"/>
          <w:szCs w:val="20"/>
        </w:rPr>
        <w:t xml:space="preserve"> agar </w:t>
      </w:r>
      <w:proofErr w:type="spellStart"/>
      <w:r w:rsidRPr="006E4568">
        <w:rPr>
          <w:rFonts w:asciiTheme="majorBidi" w:hAnsiTheme="majorBidi" w:cstheme="majorBidi"/>
          <w:sz w:val="20"/>
          <w:szCs w:val="20"/>
        </w:rPr>
        <w:t>tetap</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membina</w:t>
      </w:r>
      <w:proofErr w:type="spellEnd"/>
      <w:r w:rsidRPr="006E4568">
        <w:rPr>
          <w:rFonts w:asciiTheme="majorBidi" w:hAnsiTheme="majorBidi" w:cstheme="majorBidi"/>
          <w:sz w:val="20"/>
          <w:szCs w:val="20"/>
        </w:rPr>
        <w:t>.</w:t>
      </w:r>
      <w:r w:rsidRPr="006E4568">
        <w:rPr>
          <w:rFonts w:asciiTheme="majorBidi" w:hAnsiTheme="majorBidi" w:cstheme="majorBidi"/>
          <w:sz w:val="20"/>
          <w:szCs w:val="20"/>
        </w:rPr>
        <w:fldChar w:fldCharType="begin"/>
      </w:r>
      <w:r w:rsidRPr="006E4568">
        <w:rPr>
          <w:rFonts w:asciiTheme="majorBidi" w:hAnsiTheme="majorBidi" w:cstheme="majorBidi"/>
          <w:sz w:val="20"/>
          <w:szCs w:val="20"/>
        </w:rPr>
        <w:instrText xml:space="preserve"> ADDIN ZOTERO_ITEM CSL_CITATION {"citationID":"VkZgaH8p","properties":{"formattedCitation":"(Fatimah Qudsiyah, komunikasi pribadi, 11 Maret 2023)","plainCitation":"(Fatimah Qudsiyah, komunikasi pribadi, 11 Maret 2023)","noteIndex":0},"citationItems":[{"id":314,"uris":["http://zotero.org/users/local/wDNesCO5/items/I578IZ5R"],"itemData":{"id":314,"type":"interview","title":"Wawancara Dengan Ustadzah","author":[{"family":"Fatimah Qudsiyah","given":""}],"issued":{"date-parts":[["2023",3,11]]}}}],"schema":"https://github.com/citation-style-language/schema/raw/master/csl-citation.json"} </w:instrText>
      </w:r>
      <w:r w:rsidRPr="006E4568">
        <w:rPr>
          <w:rFonts w:asciiTheme="majorBidi" w:hAnsiTheme="majorBidi" w:cstheme="majorBidi"/>
          <w:sz w:val="20"/>
          <w:szCs w:val="20"/>
        </w:rPr>
        <w:fldChar w:fldCharType="separate"/>
      </w:r>
      <w:r w:rsidRPr="006E4568">
        <w:rPr>
          <w:rFonts w:asciiTheme="majorBidi" w:hAnsiTheme="majorBidi" w:cstheme="majorBidi"/>
          <w:sz w:val="20"/>
          <w:szCs w:val="20"/>
        </w:rPr>
        <w:t xml:space="preserve">(Fatimah Qudsiyah, </w:t>
      </w:r>
      <w:proofErr w:type="spellStart"/>
      <w:r w:rsidRPr="006E4568">
        <w:rPr>
          <w:rFonts w:asciiTheme="majorBidi" w:hAnsiTheme="majorBidi" w:cstheme="majorBidi"/>
          <w:sz w:val="20"/>
          <w:szCs w:val="20"/>
        </w:rPr>
        <w:t>komunikasi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pribadi</w:t>
      </w:r>
      <w:proofErr w:type="spellEnd"/>
      <w:r w:rsidRPr="006E4568">
        <w:rPr>
          <w:rFonts w:asciiTheme="majorBidi" w:hAnsiTheme="majorBidi" w:cstheme="majorBidi"/>
          <w:sz w:val="20"/>
          <w:szCs w:val="20"/>
        </w:rPr>
        <w:t>, 11 Maret 2023)</w:t>
      </w:r>
      <w:r w:rsidRPr="006E4568">
        <w:rPr>
          <w:rFonts w:asciiTheme="majorBidi" w:hAnsiTheme="majorBidi" w:cstheme="majorBidi"/>
          <w:sz w:val="20"/>
          <w:szCs w:val="20"/>
        </w:rPr>
        <w:fldChar w:fldCharType="end"/>
      </w:r>
    </w:p>
    <w:p w14:paraId="7864B27E" w14:textId="77777777" w:rsidR="00297283" w:rsidRPr="006E4568" w:rsidRDefault="00297283" w:rsidP="00297283">
      <w:pPr>
        <w:pStyle w:val="ListParagraph"/>
        <w:numPr>
          <w:ilvl w:val="0"/>
          <w:numId w:val="4"/>
        </w:numPr>
        <w:spacing w:after="0" w:line="276" w:lineRule="auto"/>
        <w:jc w:val="both"/>
        <w:rPr>
          <w:rFonts w:asciiTheme="majorBidi" w:hAnsiTheme="majorBidi" w:cstheme="majorBidi"/>
          <w:sz w:val="20"/>
          <w:szCs w:val="20"/>
        </w:rPr>
      </w:pPr>
      <w:r w:rsidRPr="006E4568">
        <w:rPr>
          <w:rFonts w:asciiTheme="majorBidi" w:hAnsiTheme="majorBidi" w:cstheme="majorBidi"/>
          <w:sz w:val="20"/>
          <w:szCs w:val="20"/>
        </w:rPr>
        <w:t xml:space="preserve">Para </w:t>
      </w:r>
      <w:proofErr w:type="spellStart"/>
      <w:r w:rsidRPr="006E4568">
        <w:rPr>
          <w:rFonts w:asciiTheme="majorBidi" w:hAnsiTheme="majorBidi" w:cstheme="majorBidi"/>
          <w:sz w:val="20"/>
          <w:szCs w:val="20"/>
        </w:rPr>
        <w:t>ustadzah</w:t>
      </w:r>
      <w:proofErr w:type="spellEnd"/>
      <w:r w:rsidRPr="006E4568">
        <w:rPr>
          <w:rFonts w:asciiTheme="majorBidi" w:hAnsiTheme="majorBidi" w:cstheme="majorBidi"/>
          <w:sz w:val="20"/>
          <w:szCs w:val="20"/>
        </w:rPr>
        <w:t xml:space="preserve"> di </w:t>
      </w:r>
      <w:proofErr w:type="spellStart"/>
      <w:r w:rsidRPr="006E4568">
        <w:rPr>
          <w:rFonts w:asciiTheme="majorBidi" w:hAnsiTheme="majorBidi" w:cstheme="majorBidi"/>
          <w:sz w:val="20"/>
          <w:szCs w:val="20"/>
        </w:rPr>
        <w:t>pesantren</w:t>
      </w:r>
      <w:proofErr w:type="spellEnd"/>
      <w:r w:rsidRPr="006E4568">
        <w:rPr>
          <w:rFonts w:asciiTheme="majorBidi" w:hAnsiTheme="majorBidi" w:cstheme="majorBidi"/>
          <w:sz w:val="20"/>
          <w:szCs w:val="20"/>
        </w:rPr>
        <w:t xml:space="preserve"> Al-</w:t>
      </w:r>
      <w:proofErr w:type="spellStart"/>
      <w:r w:rsidRPr="006E4568">
        <w:rPr>
          <w:rFonts w:asciiTheme="majorBidi" w:hAnsiTheme="majorBidi" w:cstheme="majorBidi"/>
          <w:sz w:val="20"/>
          <w:szCs w:val="20"/>
        </w:rPr>
        <w:t>mardliyah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terus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mengawasi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perkembangan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santri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entah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itu</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dikelas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maupun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diluar</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kelas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dengan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adanya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sanksi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sesuai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dengan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pelanggaran</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dilakukan</w:t>
      </w:r>
      <w:proofErr w:type="spellEnd"/>
      <w:r w:rsidRPr="006E4568">
        <w:rPr>
          <w:rFonts w:asciiTheme="majorBidi" w:hAnsiTheme="majorBidi" w:cstheme="majorBidi"/>
          <w:sz w:val="20"/>
          <w:szCs w:val="20"/>
        </w:rPr>
        <w:t>.</w:t>
      </w:r>
    </w:p>
    <w:p w14:paraId="4A207F2A" w14:textId="77777777" w:rsidR="00297283" w:rsidRPr="006E4568" w:rsidRDefault="00297283" w:rsidP="00297283">
      <w:pPr>
        <w:pStyle w:val="ListParagraph"/>
        <w:numPr>
          <w:ilvl w:val="0"/>
          <w:numId w:val="4"/>
        </w:numPr>
        <w:spacing w:after="0" w:line="276" w:lineRule="auto"/>
        <w:jc w:val="both"/>
        <w:rPr>
          <w:rFonts w:asciiTheme="majorBidi" w:hAnsiTheme="majorBidi" w:cstheme="majorBidi"/>
          <w:sz w:val="20"/>
          <w:szCs w:val="20"/>
        </w:rPr>
      </w:pPr>
      <w:proofErr w:type="spellStart"/>
      <w:r w:rsidRPr="006E4568">
        <w:rPr>
          <w:rFonts w:asciiTheme="majorBidi" w:hAnsiTheme="majorBidi" w:cstheme="majorBidi"/>
          <w:sz w:val="20"/>
          <w:szCs w:val="20"/>
        </w:rPr>
        <w:t>Pengajaran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dimulai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santri</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usianya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kisaran</w:t>
      </w:r>
      <w:proofErr w:type="spellEnd"/>
      <w:r w:rsidRPr="006E4568">
        <w:rPr>
          <w:rFonts w:asciiTheme="majorBidi" w:hAnsiTheme="majorBidi" w:cstheme="majorBidi"/>
          <w:sz w:val="20"/>
          <w:szCs w:val="20"/>
        </w:rPr>
        <w:t xml:space="preserve"> 1-3 Mts </w:t>
      </w:r>
      <w:proofErr w:type="spellStart"/>
      <w:r w:rsidRPr="006E4568">
        <w:rPr>
          <w:rFonts w:asciiTheme="majorBidi" w:hAnsiTheme="majorBidi" w:cstheme="majorBidi"/>
          <w:sz w:val="20"/>
          <w:szCs w:val="20"/>
        </w:rPr>
        <w:t>bisa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dibilang</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lebih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mudah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dibandingkan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dengan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santri</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baru</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mempelajarinya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ketika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saat</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masuk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jenjang</w:t>
      </w:r>
      <w:proofErr w:type="spellEnd"/>
      <w:r w:rsidRPr="006E4568">
        <w:rPr>
          <w:rFonts w:asciiTheme="majorBidi" w:hAnsiTheme="majorBidi" w:cstheme="majorBidi"/>
          <w:sz w:val="20"/>
          <w:szCs w:val="20"/>
        </w:rPr>
        <w:t xml:space="preserve"> Aliyah (</w:t>
      </w:r>
      <w:proofErr w:type="spellStart"/>
      <w:r w:rsidRPr="006E4568">
        <w:rPr>
          <w:rFonts w:asciiTheme="majorBidi" w:hAnsiTheme="majorBidi" w:cstheme="majorBidi"/>
          <w:sz w:val="20"/>
          <w:szCs w:val="20"/>
        </w:rPr>
        <w:t>baru</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masuk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pondok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saat</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kelas</w:t>
      </w:r>
      <w:proofErr w:type="spellEnd"/>
      <w:r w:rsidRPr="006E4568">
        <w:rPr>
          <w:rFonts w:asciiTheme="majorBidi" w:hAnsiTheme="majorBidi" w:cstheme="majorBidi"/>
          <w:sz w:val="20"/>
          <w:szCs w:val="20"/>
        </w:rPr>
        <w:t xml:space="preserve"> 1 Aliyah), </w:t>
      </w:r>
      <w:proofErr w:type="spellStart"/>
      <w:r w:rsidRPr="006E4568">
        <w:rPr>
          <w:rFonts w:asciiTheme="majorBidi" w:hAnsiTheme="majorBidi" w:cstheme="majorBidi"/>
          <w:sz w:val="20"/>
          <w:szCs w:val="20"/>
        </w:rPr>
        <w:t>hal</w:t>
      </w:r>
      <w:proofErr w:type="spellEnd"/>
      <w:r w:rsidRPr="006E4568">
        <w:rPr>
          <w:rFonts w:asciiTheme="majorBidi" w:hAnsiTheme="majorBidi" w:cstheme="majorBidi"/>
          <w:sz w:val="20"/>
          <w:szCs w:val="20"/>
        </w:rPr>
        <w:t xml:space="preserve"> ini </w:t>
      </w:r>
      <w:proofErr w:type="spellStart"/>
      <w:r w:rsidRPr="006E4568">
        <w:rPr>
          <w:rFonts w:asciiTheme="majorBidi" w:hAnsiTheme="majorBidi" w:cstheme="majorBidi"/>
          <w:sz w:val="20"/>
          <w:szCs w:val="20"/>
        </w:rPr>
        <w:t>karena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penanaman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sudah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ditanamkan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semenjak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kecil</w:t>
      </w:r>
      <w:proofErr w:type="spellEnd"/>
      <w:r w:rsidRPr="006E4568">
        <w:rPr>
          <w:rFonts w:asciiTheme="majorBidi" w:hAnsiTheme="majorBidi" w:cstheme="majorBidi"/>
          <w:sz w:val="20"/>
          <w:szCs w:val="20"/>
        </w:rPr>
        <w:t>.</w:t>
      </w:r>
    </w:p>
    <w:p w14:paraId="5BBB3D9B" w14:textId="77777777" w:rsidR="00297283" w:rsidRPr="006E4568" w:rsidRDefault="00297283" w:rsidP="00297283">
      <w:pPr>
        <w:pStyle w:val="ListParagraph"/>
        <w:numPr>
          <w:ilvl w:val="0"/>
          <w:numId w:val="4"/>
        </w:numPr>
        <w:spacing w:after="0" w:line="276" w:lineRule="auto"/>
        <w:jc w:val="both"/>
        <w:rPr>
          <w:rFonts w:asciiTheme="majorBidi" w:hAnsiTheme="majorBidi" w:cstheme="majorBidi"/>
          <w:sz w:val="20"/>
          <w:szCs w:val="20"/>
        </w:rPr>
      </w:pPr>
      <w:r w:rsidRPr="006E4568">
        <w:rPr>
          <w:rFonts w:asciiTheme="majorBidi" w:hAnsiTheme="majorBidi" w:cstheme="majorBidi"/>
          <w:sz w:val="20"/>
          <w:szCs w:val="20"/>
        </w:rPr>
        <w:t xml:space="preserve">Adab </w:t>
      </w:r>
      <w:proofErr w:type="spellStart"/>
      <w:r w:rsidRPr="006E4568">
        <w:rPr>
          <w:rFonts w:asciiTheme="majorBidi" w:hAnsiTheme="majorBidi" w:cstheme="majorBidi"/>
          <w:sz w:val="20"/>
          <w:szCs w:val="20"/>
        </w:rPr>
        <w:t>berdiri</w:t>
      </w:r>
      <w:proofErr w:type="spellEnd"/>
      <w:r w:rsidRPr="006E4568">
        <w:rPr>
          <w:rFonts w:asciiTheme="majorBidi" w:hAnsiTheme="majorBidi" w:cstheme="majorBidi"/>
          <w:sz w:val="20"/>
          <w:szCs w:val="20"/>
        </w:rPr>
        <w:t xml:space="preserve"> Ketika guru </w:t>
      </w:r>
      <w:proofErr w:type="spellStart"/>
      <w:r w:rsidRPr="006E4568">
        <w:rPr>
          <w:rFonts w:asciiTheme="majorBidi" w:hAnsiTheme="majorBidi" w:cstheme="majorBidi"/>
          <w:sz w:val="20"/>
          <w:szCs w:val="20"/>
        </w:rPr>
        <w:t>datang</w:t>
      </w:r>
      <w:proofErr w:type="spellEnd"/>
      <w:r w:rsidRPr="006E4568">
        <w:rPr>
          <w:rFonts w:asciiTheme="majorBidi" w:hAnsiTheme="majorBidi" w:cstheme="majorBidi"/>
          <w:sz w:val="20"/>
          <w:szCs w:val="20"/>
        </w:rPr>
        <w:t xml:space="preserve"> di </w:t>
      </w:r>
      <w:proofErr w:type="spellStart"/>
      <w:r w:rsidRPr="006E4568">
        <w:rPr>
          <w:rFonts w:asciiTheme="majorBidi" w:hAnsiTheme="majorBidi" w:cstheme="majorBidi"/>
          <w:sz w:val="20"/>
          <w:szCs w:val="20"/>
        </w:rPr>
        <w:t>kelas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tidak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diterapkan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dalam</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kelas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diniyah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namun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saat</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ngaji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wethon</w:t>
      </w:r>
      <w:proofErr w:type="spellEnd"/>
      <w:r w:rsidRPr="006E4568">
        <w:rPr>
          <w:rFonts w:asciiTheme="majorBidi" w:hAnsiTheme="majorBidi" w:cstheme="majorBidi"/>
          <w:sz w:val="20"/>
          <w:szCs w:val="20"/>
        </w:rPr>
        <w:t xml:space="preserve"> di </w:t>
      </w:r>
      <w:proofErr w:type="spellStart"/>
      <w:r w:rsidRPr="006E4568">
        <w:rPr>
          <w:rFonts w:asciiTheme="majorBidi" w:hAnsiTheme="majorBidi" w:cstheme="majorBidi"/>
          <w:sz w:val="20"/>
          <w:szCs w:val="20"/>
        </w:rPr>
        <w:t>sertai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dengan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bacaan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sholawat</w:t>
      </w:r>
      <w:proofErr w:type="spellEnd"/>
      <w:r w:rsidRPr="006E4568">
        <w:rPr>
          <w:rFonts w:asciiTheme="majorBidi" w:hAnsiTheme="majorBidi" w:cstheme="majorBidi"/>
          <w:sz w:val="20"/>
          <w:szCs w:val="20"/>
        </w:rPr>
        <w:t xml:space="preserve"> “Maula Ya </w:t>
      </w:r>
      <w:proofErr w:type="spellStart"/>
      <w:r w:rsidRPr="006E4568">
        <w:rPr>
          <w:rFonts w:asciiTheme="majorBidi" w:hAnsiTheme="majorBidi" w:cstheme="majorBidi"/>
          <w:sz w:val="20"/>
          <w:szCs w:val="20"/>
        </w:rPr>
        <w:t>Sholli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hingga</w:t>
      </w:r>
      <w:proofErr w:type="spellEnd"/>
      <w:r w:rsidRPr="006E4568">
        <w:rPr>
          <w:rFonts w:asciiTheme="majorBidi" w:hAnsiTheme="majorBidi" w:cstheme="majorBidi"/>
          <w:sz w:val="20"/>
          <w:szCs w:val="20"/>
        </w:rPr>
        <w:t xml:space="preserve"> guru duduk di </w:t>
      </w:r>
      <w:proofErr w:type="spellStart"/>
      <w:r w:rsidRPr="006E4568">
        <w:rPr>
          <w:rFonts w:asciiTheme="majorBidi" w:hAnsiTheme="majorBidi" w:cstheme="majorBidi"/>
          <w:sz w:val="20"/>
          <w:szCs w:val="20"/>
        </w:rPr>
        <w:t>kursi</w:t>
      </w:r>
      <w:proofErr w:type="spellEnd"/>
      <w:r w:rsidRPr="006E4568">
        <w:rPr>
          <w:rFonts w:asciiTheme="majorBidi" w:hAnsiTheme="majorBidi" w:cstheme="majorBidi"/>
          <w:sz w:val="20"/>
          <w:szCs w:val="20"/>
        </w:rPr>
        <w:t xml:space="preserve">. </w:t>
      </w:r>
    </w:p>
    <w:p w14:paraId="39374ADC" w14:textId="77777777" w:rsidR="00297283" w:rsidRPr="006E4568" w:rsidRDefault="00297283" w:rsidP="00297283">
      <w:pPr>
        <w:pStyle w:val="ListParagraph"/>
        <w:numPr>
          <w:ilvl w:val="0"/>
          <w:numId w:val="4"/>
        </w:numPr>
        <w:spacing w:after="0" w:line="276" w:lineRule="auto"/>
        <w:jc w:val="both"/>
        <w:rPr>
          <w:rFonts w:asciiTheme="majorBidi" w:hAnsiTheme="majorBidi" w:cstheme="majorBidi"/>
          <w:sz w:val="20"/>
          <w:szCs w:val="20"/>
        </w:rPr>
      </w:pPr>
      <w:r w:rsidRPr="006E4568">
        <w:rPr>
          <w:rFonts w:asciiTheme="majorBidi" w:hAnsiTheme="majorBidi" w:cstheme="majorBidi"/>
          <w:sz w:val="20"/>
          <w:szCs w:val="20"/>
        </w:rPr>
        <w:t xml:space="preserve">Dari </w:t>
      </w:r>
      <w:proofErr w:type="spellStart"/>
      <w:r w:rsidRPr="006E4568">
        <w:rPr>
          <w:rFonts w:asciiTheme="majorBidi" w:hAnsiTheme="majorBidi" w:cstheme="majorBidi"/>
          <w:sz w:val="20"/>
          <w:szCs w:val="20"/>
        </w:rPr>
        <w:t>banyak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nya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pembelajaran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diterima</w:t>
      </w:r>
      <w:proofErr w:type="spellEnd"/>
      <w:r w:rsidRPr="006E4568">
        <w:rPr>
          <w:rFonts w:asciiTheme="majorBidi" w:hAnsiTheme="majorBidi" w:cstheme="majorBidi"/>
          <w:sz w:val="20"/>
          <w:szCs w:val="20"/>
        </w:rPr>
        <w:t xml:space="preserve"> oleh </w:t>
      </w:r>
      <w:proofErr w:type="spellStart"/>
      <w:r w:rsidRPr="006E4568">
        <w:rPr>
          <w:rFonts w:asciiTheme="majorBidi" w:hAnsiTheme="majorBidi" w:cstheme="majorBidi"/>
          <w:sz w:val="20"/>
          <w:szCs w:val="20"/>
        </w:rPr>
        <w:t>santri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kebanyakan</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diimplementasikan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adalah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kepada</w:t>
      </w:r>
      <w:proofErr w:type="spellEnd"/>
      <w:r w:rsidRPr="006E4568">
        <w:rPr>
          <w:rFonts w:asciiTheme="majorBidi" w:hAnsiTheme="majorBidi" w:cstheme="majorBidi"/>
          <w:sz w:val="20"/>
          <w:szCs w:val="20"/>
        </w:rPr>
        <w:t xml:space="preserve"> guru dan </w:t>
      </w:r>
      <w:proofErr w:type="spellStart"/>
      <w:r w:rsidRPr="006E4568">
        <w:rPr>
          <w:rFonts w:asciiTheme="majorBidi" w:hAnsiTheme="majorBidi" w:cstheme="majorBidi"/>
          <w:sz w:val="20"/>
          <w:szCs w:val="20"/>
        </w:rPr>
        <w:t>sikap-sikap</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baik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selama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didalam</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kelas</w:t>
      </w:r>
      <w:proofErr w:type="spellEnd"/>
      <w:r w:rsidRPr="006E4568">
        <w:rPr>
          <w:rFonts w:asciiTheme="majorBidi" w:hAnsiTheme="majorBidi" w:cstheme="majorBidi"/>
          <w:sz w:val="20"/>
          <w:szCs w:val="20"/>
        </w:rPr>
        <w:t xml:space="preserve"> (</w:t>
      </w:r>
      <w:proofErr w:type="spellStart"/>
      <w:r>
        <w:rPr>
          <w:rFonts w:asciiTheme="majorBidi" w:hAnsiTheme="majorBidi" w:cstheme="majorBidi"/>
          <w:sz w:val="20"/>
          <w:szCs w:val="20"/>
        </w:rPr>
        <w:t>D</w:t>
      </w:r>
      <w:r w:rsidRPr="006E4568">
        <w:rPr>
          <w:rFonts w:asciiTheme="majorBidi" w:hAnsiTheme="majorBidi" w:cstheme="majorBidi"/>
          <w:sz w:val="20"/>
          <w:szCs w:val="20"/>
        </w:rPr>
        <w:t>iniyah</w:t>
      </w:r>
      <w:proofErr w:type="spellEnd"/>
      <w:r w:rsidRPr="006E4568">
        <w:rPr>
          <w:rFonts w:asciiTheme="majorBidi" w:hAnsiTheme="majorBidi" w:cstheme="majorBidi"/>
          <w:sz w:val="20"/>
          <w:szCs w:val="20"/>
        </w:rPr>
        <w:t xml:space="preserve">). </w:t>
      </w:r>
    </w:p>
    <w:p w14:paraId="193FB4D0" w14:textId="77777777" w:rsidR="00297283" w:rsidRPr="006E4568" w:rsidRDefault="00297283" w:rsidP="00297283">
      <w:pPr>
        <w:pStyle w:val="ListParagraph"/>
        <w:numPr>
          <w:ilvl w:val="0"/>
          <w:numId w:val="4"/>
        </w:numPr>
        <w:spacing w:after="0" w:line="276" w:lineRule="auto"/>
        <w:jc w:val="both"/>
        <w:rPr>
          <w:rFonts w:asciiTheme="majorBidi" w:hAnsiTheme="majorBidi" w:cstheme="majorBidi"/>
          <w:sz w:val="20"/>
          <w:szCs w:val="20"/>
        </w:rPr>
      </w:pPr>
      <w:proofErr w:type="spellStart"/>
      <w:r w:rsidRPr="006E4568">
        <w:rPr>
          <w:rFonts w:asciiTheme="majorBidi" w:hAnsiTheme="majorBidi" w:cstheme="majorBidi"/>
          <w:sz w:val="20"/>
          <w:szCs w:val="20"/>
        </w:rPr>
        <w:t>Santri</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berlaku</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tidak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baik</w:t>
      </w:r>
      <w:proofErr w:type="spellEnd"/>
      <w:r w:rsidRPr="006E4568">
        <w:rPr>
          <w:rFonts w:asciiTheme="majorBidi" w:hAnsiTheme="majorBidi" w:cstheme="majorBidi"/>
          <w:sz w:val="20"/>
          <w:szCs w:val="20"/>
        </w:rPr>
        <w:t xml:space="preserve"> dan </w:t>
      </w:r>
      <w:proofErr w:type="spellStart"/>
      <w:r w:rsidRPr="006E4568">
        <w:rPr>
          <w:rFonts w:asciiTheme="majorBidi" w:hAnsiTheme="majorBidi" w:cstheme="majorBidi"/>
          <w:sz w:val="20"/>
          <w:szCs w:val="20"/>
        </w:rPr>
        <w:t>melanggar</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peraturan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diberikan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hukuman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sesuai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dengan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pelanggaran</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dilakukan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jika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ringan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seperti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ramai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didalam</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kelas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tidak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mengikuti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baca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doa</w:t>
      </w:r>
      <w:proofErr w:type="spellEnd"/>
      <w:r w:rsidRPr="006E4568">
        <w:rPr>
          <w:rFonts w:asciiTheme="majorBidi" w:hAnsiTheme="majorBidi" w:cstheme="majorBidi"/>
          <w:sz w:val="20"/>
          <w:szCs w:val="20"/>
        </w:rPr>
        <w:t xml:space="preserve"> Bersama, </w:t>
      </w:r>
      <w:proofErr w:type="spellStart"/>
      <w:r w:rsidRPr="006E4568">
        <w:rPr>
          <w:rFonts w:asciiTheme="majorBidi" w:hAnsiTheme="majorBidi" w:cstheme="majorBidi"/>
          <w:sz w:val="20"/>
          <w:szCs w:val="20"/>
        </w:rPr>
        <w:t>tidak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melaksanakan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tugas</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diberikan</w:t>
      </w:r>
      <w:proofErr w:type="spellEnd"/>
      <w:r w:rsidRPr="006E4568">
        <w:rPr>
          <w:rFonts w:asciiTheme="majorBidi" w:hAnsiTheme="majorBidi" w:cstheme="majorBidi"/>
          <w:sz w:val="20"/>
          <w:szCs w:val="20"/>
        </w:rPr>
        <w:t xml:space="preserve"> guru </w:t>
      </w:r>
      <w:proofErr w:type="spellStart"/>
      <w:r w:rsidRPr="006E4568">
        <w:rPr>
          <w:rFonts w:asciiTheme="majorBidi" w:hAnsiTheme="majorBidi" w:cstheme="majorBidi"/>
          <w:sz w:val="20"/>
          <w:szCs w:val="20"/>
        </w:rPr>
        <w:t>saat</w:t>
      </w:r>
      <w:proofErr w:type="spellEnd"/>
      <w:r w:rsidRPr="006E4568">
        <w:rPr>
          <w:rFonts w:asciiTheme="majorBidi" w:hAnsiTheme="majorBidi" w:cstheme="majorBidi"/>
          <w:sz w:val="20"/>
          <w:szCs w:val="20"/>
        </w:rPr>
        <w:t xml:space="preserve"> guru </w:t>
      </w:r>
      <w:proofErr w:type="spellStart"/>
      <w:r w:rsidRPr="006E4568">
        <w:rPr>
          <w:rFonts w:asciiTheme="majorBidi" w:hAnsiTheme="majorBidi" w:cstheme="majorBidi"/>
          <w:sz w:val="20"/>
          <w:szCs w:val="20"/>
        </w:rPr>
        <w:t>tidak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masuk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maka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cukup</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mendapatkan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teguran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dari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bidang</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kesiswaan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setelah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dilaporkan</w:t>
      </w:r>
      <w:proofErr w:type="spellEnd"/>
      <w:r w:rsidRPr="006E4568">
        <w:rPr>
          <w:rFonts w:asciiTheme="majorBidi" w:hAnsiTheme="majorBidi" w:cstheme="majorBidi"/>
          <w:sz w:val="20"/>
          <w:szCs w:val="20"/>
        </w:rPr>
        <w:t xml:space="preserve"> oleh </w:t>
      </w:r>
      <w:proofErr w:type="spellStart"/>
      <w:r w:rsidRPr="006E4568">
        <w:rPr>
          <w:rFonts w:asciiTheme="majorBidi" w:hAnsiTheme="majorBidi" w:cstheme="majorBidi"/>
          <w:sz w:val="20"/>
          <w:szCs w:val="20"/>
        </w:rPr>
        <w:t>ustadzah</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melakukan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kontroling</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setiap</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kelas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Setiap</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hukuman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ada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poin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nya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sehingga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makin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besar</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poin</w:t>
      </w:r>
      <w:proofErr w:type="spellEnd"/>
      <w:r w:rsidRPr="006E4568">
        <w:rPr>
          <w:rFonts w:asciiTheme="majorBidi" w:hAnsiTheme="majorBidi" w:cstheme="majorBidi"/>
          <w:sz w:val="20"/>
          <w:szCs w:val="20"/>
        </w:rPr>
        <w:t xml:space="preserve"> yang </w:t>
      </w:r>
      <w:proofErr w:type="spellStart"/>
      <w:r w:rsidRPr="006E4568">
        <w:rPr>
          <w:rFonts w:asciiTheme="majorBidi" w:hAnsiTheme="majorBidi" w:cstheme="majorBidi"/>
          <w:sz w:val="20"/>
          <w:szCs w:val="20"/>
        </w:rPr>
        <w:t>didapatkan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maka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makin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berat</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hukuman</w:t>
      </w:r>
      <w:proofErr w:type="spellEnd"/>
      <w:r w:rsidRPr="006E4568">
        <w:rPr>
          <w:rFonts w:asciiTheme="majorBidi" w:hAnsiTheme="majorBidi" w:cstheme="majorBidi"/>
          <w:sz w:val="20"/>
          <w:szCs w:val="20"/>
        </w:rPr>
        <w:t xml:space="preserve"> yang di </w:t>
      </w:r>
      <w:proofErr w:type="spellStart"/>
      <w:r w:rsidRPr="006E4568">
        <w:rPr>
          <w:rFonts w:asciiTheme="majorBidi" w:hAnsiTheme="majorBidi" w:cstheme="majorBidi"/>
          <w:sz w:val="20"/>
          <w:szCs w:val="20"/>
        </w:rPr>
        <w:t>terima</w:t>
      </w:r>
      <w:proofErr w:type="spellEnd"/>
      <w:r w:rsidRPr="006E4568">
        <w:rPr>
          <w:rFonts w:asciiTheme="majorBidi" w:hAnsiTheme="majorBidi" w:cstheme="majorBidi"/>
          <w:sz w:val="20"/>
          <w:szCs w:val="20"/>
        </w:rPr>
        <w:t xml:space="preserve"> oleh </w:t>
      </w:r>
      <w:proofErr w:type="spellStart"/>
      <w:r w:rsidRPr="006E4568">
        <w:rPr>
          <w:rFonts w:asciiTheme="majorBidi" w:hAnsiTheme="majorBidi" w:cstheme="majorBidi"/>
          <w:sz w:val="20"/>
          <w:szCs w:val="20"/>
        </w:rPr>
        <w:t>santri</w:t>
      </w:r>
      <w:proofErr w:type="spellEnd"/>
      <w:r w:rsidRPr="006E4568">
        <w:rPr>
          <w:rFonts w:asciiTheme="majorBidi" w:hAnsiTheme="majorBidi" w:cstheme="majorBidi"/>
          <w:sz w:val="20"/>
          <w:szCs w:val="20"/>
        </w:rPr>
        <w:t xml:space="preserve">. Hal ini </w:t>
      </w:r>
      <w:proofErr w:type="spellStart"/>
      <w:r w:rsidRPr="006E4568">
        <w:rPr>
          <w:rFonts w:asciiTheme="majorBidi" w:hAnsiTheme="majorBidi" w:cstheme="majorBidi"/>
          <w:sz w:val="20"/>
          <w:szCs w:val="20"/>
        </w:rPr>
        <w:t>guna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untuk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mendisiplinkan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santri</w:t>
      </w:r>
      <w:proofErr w:type="spellEnd"/>
      <w:r w:rsidRPr="006E4568">
        <w:rPr>
          <w:rFonts w:asciiTheme="majorBidi" w:hAnsiTheme="majorBidi" w:cstheme="majorBidi"/>
          <w:sz w:val="20"/>
          <w:szCs w:val="20"/>
        </w:rPr>
        <w:t>.</w:t>
      </w:r>
    </w:p>
    <w:p w14:paraId="3C084FB4" w14:textId="77777777" w:rsidR="00297283" w:rsidRPr="006E4568" w:rsidRDefault="00297283" w:rsidP="00297283">
      <w:pPr>
        <w:pStyle w:val="ListParagraph"/>
        <w:numPr>
          <w:ilvl w:val="0"/>
          <w:numId w:val="4"/>
        </w:numPr>
        <w:spacing w:after="0" w:line="276" w:lineRule="auto"/>
        <w:jc w:val="both"/>
        <w:rPr>
          <w:rFonts w:asciiTheme="majorBidi" w:hAnsiTheme="majorBidi" w:cstheme="majorBidi"/>
          <w:sz w:val="20"/>
          <w:szCs w:val="20"/>
        </w:rPr>
      </w:pPr>
      <w:proofErr w:type="spellStart"/>
      <w:r w:rsidRPr="006E4568">
        <w:rPr>
          <w:rFonts w:asciiTheme="majorBidi" w:hAnsiTheme="majorBidi" w:cstheme="majorBidi"/>
          <w:sz w:val="20"/>
          <w:szCs w:val="20"/>
        </w:rPr>
        <w:t>Evaluasi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dilakukan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dengan</w:t>
      </w:r>
      <w:proofErr w:type="spellEnd"/>
      <w:r w:rsidRPr="006E4568">
        <w:rPr>
          <w:rFonts w:asciiTheme="majorBidi" w:hAnsiTheme="majorBidi" w:cstheme="majorBidi"/>
          <w:sz w:val="20"/>
          <w:szCs w:val="20"/>
        </w:rPr>
        <w:t xml:space="preserve"> dua </w:t>
      </w:r>
      <w:proofErr w:type="spellStart"/>
      <w:r w:rsidRPr="006E4568">
        <w:rPr>
          <w:rFonts w:asciiTheme="majorBidi" w:hAnsiTheme="majorBidi" w:cstheme="majorBidi"/>
          <w:sz w:val="20"/>
          <w:szCs w:val="20"/>
        </w:rPr>
        <w:t>cara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yakni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tes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tulis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saat</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ujian</w:t>
      </w:r>
      <w:proofErr w:type="spellEnd"/>
      <w:r w:rsidRPr="006E4568">
        <w:rPr>
          <w:rFonts w:asciiTheme="majorBidi" w:hAnsiTheme="majorBidi" w:cstheme="majorBidi"/>
          <w:sz w:val="20"/>
          <w:szCs w:val="20"/>
        </w:rPr>
        <w:t xml:space="preserve"> semester dan </w:t>
      </w:r>
      <w:proofErr w:type="spellStart"/>
      <w:r w:rsidRPr="006E4568">
        <w:rPr>
          <w:rFonts w:asciiTheme="majorBidi" w:hAnsiTheme="majorBidi" w:cstheme="majorBidi"/>
          <w:sz w:val="20"/>
          <w:szCs w:val="20"/>
        </w:rPr>
        <w:t>ujian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praktek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dengan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penerapan</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akhlak</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keseharian</w:t>
      </w:r>
      <w:proofErr w:type="spellEnd"/>
      <w:r w:rsidRPr="006E4568">
        <w:rPr>
          <w:rFonts w:asciiTheme="majorBidi" w:hAnsiTheme="majorBidi" w:cstheme="majorBidi"/>
          <w:sz w:val="20"/>
          <w:szCs w:val="20"/>
        </w:rPr>
        <w:t xml:space="preserve"> yang di </w:t>
      </w:r>
      <w:proofErr w:type="spellStart"/>
      <w:r w:rsidRPr="006E4568">
        <w:rPr>
          <w:rFonts w:asciiTheme="majorBidi" w:hAnsiTheme="majorBidi" w:cstheme="majorBidi"/>
          <w:sz w:val="20"/>
          <w:szCs w:val="20"/>
        </w:rPr>
        <w:t>awasi</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langsung</w:t>
      </w:r>
      <w:proofErr w:type="spellEnd"/>
      <w:r w:rsidRPr="006E4568">
        <w:rPr>
          <w:rFonts w:asciiTheme="majorBidi" w:hAnsiTheme="majorBidi" w:cstheme="majorBidi"/>
          <w:sz w:val="20"/>
          <w:szCs w:val="20"/>
        </w:rPr>
        <w:t xml:space="preserve"> oleh </w:t>
      </w:r>
      <w:proofErr w:type="spellStart"/>
      <w:r w:rsidRPr="006E4568">
        <w:rPr>
          <w:rFonts w:asciiTheme="majorBidi" w:hAnsiTheme="majorBidi" w:cstheme="majorBidi"/>
          <w:sz w:val="20"/>
          <w:szCs w:val="20"/>
        </w:rPr>
        <w:t>ustadzah</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selama</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kelas</w:t>
      </w:r>
      <w:proofErr w:type="spellEnd"/>
      <w:r w:rsidRPr="006E4568">
        <w:rPr>
          <w:rFonts w:asciiTheme="majorBidi" w:hAnsiTheme="majorBidi" w:cstheme="majorBidi"/>
          <w:sz w:val="20"/>
          <w:szCs w:val="20"/>
        </w:rPr>
        <w:t xml:space="preserve"> </w:t>
      </w:r>
      <w:proofErr w:type="spellStart"/>
      <w:r w:rsidRPr="006E4568">
        <w:rPr>
          <w:rFonts w:asciiTheme="majorBidi" w:hAnsiTheme="majorBidi" w:cstheme="majorBidi"/>
          <w:sz w:val="20"/>
          <w:szCs w:val="20"/>
        </w:rPr>
        <w:t>diniyah</w:t>
      </w:r>
      <w:proofErr w:type="spellEnd"/>
      <w:r w:rsidRPr="006E4568">
        <w:rPr>
          <w:rFonts w:asciiTheme="majorBidi" w:hAnsiTheme="majorBidi" w:cstheme="majorBidi"/>
          <w:sz w:val="20"/>
          <w:szCs w:val="20"/>
        </w:rPr>
        <w:t>.</w:t>
      </w:r>
      <w:r w:rsidRPr="006E4568">
        <w:rPr>
          <w:rFonts w:asciiTheme="majorBidi" w:hAnsiTheme="majorBidi" w:cstheme="majorBidi"/>
          <w:sz w:val="20"/>
          <w:szCs w:val="20"/>
        </w:rPr>
        <w:fldChar w:fldCharType="begin"/>
      </w:r>
      <w:r w:rsidRPr="006E4568">
        <w:rPr>
          <w:rFonts w:asciiTheme="majorBidi" w:hAnsiTheme="majorBidi" w:cstheme="majorBidi"/>
          <w:sz w:val="20"/>
          <w:szCs w:val="20"/>
        </w:rPr>
        <w:instrText xml:space="preserve"> ADDIN ZOTERO_ITEM CSL_CITATION {"citationID":"tgOHiZDf","properties":{"formattedCitation":"(Himmatul Aliyah, komunikasi pribadi, 10 Maret 2023)","plainCitation":"(Himmatul Aliyah, komunikasi pribadi, 10 Maret 2023)","noteIndex":0},"citationItems":[{"id":313,"uris":["http://zotero.org/users/local/wDNesCO5/items/FM8Z7UMT"],"itemData":{"id":313,"type":"interview","title":"Wawancara dengan Ustadzah","author":[{"family":"Himmatul Aliyah","given":""}],"issued":{"date-parts":[["2023",3,10]]}}}],"schema":"https://github.com/citation-style-language/schema/raw/master/csl-citation.json"} </w:instrText>
      </w:r>
      <w:r w:rsidRPr="006E4568">
        <w:rPr>
          <w:rFonts w:asciiTheme="majorBidi" w:hAnsiTheme="majorBidi" w:cstheme="majorBidi"/>
          <w:sz w:val="20"/>
          <w:szCs w:val="20"/>
        </w:rPr>
        <w:fldChar w:fldCharType="separate"/>
      </w:r>
      <w:r w:rsidRPr="006E4568">
        <w:rPr>
          <w:rFonts w:asciiTheme="majorBidi" w:hAnsiTheme="majorBidi" w:cstheme="majorBidi"/>
          <w:sz w:val="20"/>
          <w:szCs w:val="20"/>
        </w:rPr>
        <w:t>(</w:t>
      </w:r>
      <w:proofErr w:type="spellStart"/>
      <w:r w:rsidRPr="006E4568">
        <w:rPr>
          <w:rFonts w:asciiTheme="majorBidi" w:hAnsiTheme="majorBidi" w:cstheme="majorBidi"/>
          <w:sz w:val="20"/>
          <w:szCs w:val="20"/>
        </w:rPr>
        <w:t>Himmatul</w:t>
      </w:r>
      <w:proofErr w:type="spellEnd"/>
      <w:r w:rsidRPr="006E4568">
        <w:rPr>
          <w:rFonts w:asciiTheme="majorBidi" w:hAnsiTheme="majorBidi" w:cstheme="majorBidi"/>
          <w:sz w:val="20"/>
          <w:szCs w:val="20"/>
        </w:rPr>
        <w:t xml:space="preserve"> Aliyah, komunikasi pribadi, 10 Maret 2023)</w:t>
      </w:r>
      <w:r w:rsidRPr="006E4568">
        <w:rPr>
          <w:rFonts w:asciiTheme="majorBidi" w:hAnsiTheme="majorBidi" w:cstheme="majorBidi"/>
          <w:sz w:val="20"/>
          <w:szCs w:val="20"/>
        </w:rPr>
        <w:fldChar w:fldCharType="end"/>
      </w:r>
    </w:p>
    <w:p w14:paraId="25E67273" w14:textId="77777777" w:rsidR="00297283" w:rsidRPr="006E4568" w:rsidRDefault="00297283" w:rsidP="00297283">
      <w:pPr>
        <w:spacing w:after="0" w:line="276" w:lineRule="auto"/>
        <w:ind w:firstLine="540"/>
        <w:jc w:val="both"/>
        <w:rPr>
          <w:rFonts w:asciiTheme="majorBidi" w:hAnsiTheme="majorBidi" w:cstheme="majorBidi"/>
          <w:color w:val="0D0D0D"/>
          <w:sz w:val="20"/>
          <w:szCs w:val="20"/>
        </w:rPr>
      </w:pPr>
      <w:proofErr w:type="spellStart"/>
      <w:r w:rsidRPr="006E4568">
        <w:rPr>
          <w:rFonts w:asciiTheme="majorBidi" w:hAnsiTheme="majorBidi" w:cstheme="majorBidi"/>
          <w:color w:val="0D0D0D"/>
          <w:sz w:val="20"/>
          <w:szCs w:val="20"/>
        </w:rPr>
        <w:t>Berdasarkan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penjabaran</w:t>
      </w:r>
      <w:proofErr w:type="spellEnd"/>
      <w:r w:rsidRPr="006E4568">
        <w:rPr>
          <w:rFonts w:asciiTheme="majorBidi" w:hAnsiTheme="majorBidi" w:cstheme="majorBidi"/>
          <w:color w:val="0D0D0D"/>
          <w:sz w:val="20"/>
          <w:szCs w:val="20"/>
        </w:rPr>
        <w:t xml:space="preserve"> di </w:t>
      </w:r>
      <w:proofErr w:type="spellStart"/>
      <w:r w:rsidRPr="006E4568">
        <w:rPr>
          <w:rFonts w:asciiTheme="majorBidi" w:hAnsiTheme="majorBidi" w:cstheme="majorBidi"/>
          <w:color w:val="0D0D0D"/>
          <w:sz w:val="20"/>
          <w:szCs w:val="20"/>
        </w:rPr>
        <w:t>atas</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peneliti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tertarik</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untuk</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meneliti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penerapan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isi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akhlakul</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lil</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banat</w:t>
      </w:r>
      <w:proofErr w:type="spellEnd"/>
      <w:r w:rsidRPr="006E4568">
        <w:rPr>
          <w:rFonts w:asciiTheme="majorBidi" w:hAnsiTheme="majorBidi" w:cstheme="majorBidi"/>
          <w:color w:val="0D0D0D"/>
          <w:sz w:val="20"/>
          <w:szCs w:val="20"/>
        </w:rPr>
        <w:t xml:space="preserve"> di </w:t>
      </w:r>
      <w:proofErr w:type="spellStart"/>
      <w:r w:rsidRPr="006E4568">
        <w:rPr>
          <w:rFonts w:asciiTheme="majorBidi" w:hAnsiTheme="majorBidi" w:cstheme="majorBidi"/>
          <w:color w:val="0D0D0D"/>
          <w:sz w:val="20"/>
          <w:szCs w:val="20"/>
        </w:rPr>
        <w:t>pondok</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pesantren</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salaf</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Sehingga</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judul</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penelitian</w:t>
      </w:r>
      <w:proofErr w:type="spellEnd"/>
      <w:r w:rsidRPr="006E4568">
        <w:rPr>
          <w:rFonts w:asciiTheme="majorBidi" w:hAnsiTheme="majorBidi" w:cstheme="majorBidi"/>
          <w:color w:val="0D0D0D"/>
          <w:sz w:val="20"/>
          <w:szCs w:val="20"/>
        </w:rPr>
        <w:t xml:space="preserve"> yang </w:t>
      </w:r>
      <w:proofErr w:type="spellStart"/>
      <w:r w:rsidRPr="006E4568">
        <w:rPr>
          <w:rFonts w:asciiTheme="majorBidi" w:hAnsiTheme="majorBidi" w:cstheme="majorBidi"/>
          <w:color w:val="0D0D0D"/>
          <w:sz w:val="20"/>
          <w:szCs w:val="20"/>
        </w:rPr>
        <w:t>digunakan</w:t>
      </w:r>
      <w:proofErr w:type="spellEnd"/>
      <w:r w:rsidRPr="006E4568">
        <w:rPr>
          <w:rFonts w:asciiTheme="majorBidi" w:hAnsiTheme="majorBidi" w:cstheme="majorBidi"/>
          <w:color w:val="0D0D0D"/>
          <w:sz w:val="20"/>
          <w:szCs w:val="20"/>
        </w:rPr>
        <w:t xml:space="preserve"> oleh </w:t>
      </w:r>
      <w:proofErr w:type="spellStart"/>
      <w:r w:rsidRPr="006E4568">
        <w:rPr>
          <w:rFonts w:asciiTheme="majorBidi" w:hAnsiTheme="majorBidi" w:cstheme="majorBidi"/>
          <w:color w:val="0D0D0D"/>
          <w:sz w:val="20"/>
          <w:szCs w:val="20"/>
        </w:rPr>
        <w:t>peneliti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adalah</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Penerapan</w:t>
      </w:r>
      <w:proofErr w:type="spellEnd"/>
      <w:r w:rsidRPr="006E4568">
        <w:rPr>
          <w:rFonts w:asciiTheme="majorBidi" w:hAnsiTheme="majorBidi" w:cstheme="majorBidi"/>
          <w:color w:val="0D0D0D"/>
          <w:sz w:val="20"/>
          <w:szCs w:val="20"/>
        </w:rPr>
        <w:t xml:space="preserve"> Pendidikan </w:t>
      </w:r>
      <w:proofErr w:type="spellStart"/>
      <w:r w:rsidRPr="006E4568">
        <w:rPr>
          <w:rFonts w:asciiTheme="majorBidi" w:hAnsiTheme="majorBidi" w:cstheme="majorBidi"/>
          <w:color w:val="0D0D0D"/>
          <w:sz w:val="20"/>
          <w:szCs w:val="20"/>
        </w:rPr>
        <w:t>Akhlak</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Santriwati</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dalam</w:t>
      </w:r>
      <w:proofErr w:type="spellEnd"/>
      <w:r w:rsidRPr="006E4568">
        <w:rPr>
          <w:rFonts w:asciiTheme="majorBidi" w:hAnsiTheme="majorBidi" w:cstheme="majorBidi"/>
          <w:color w:val="0D0D0D"/>
          <w:sz w:val="20"/>
          <w:szCs w:val="20"/>
        </w:rPr>
        <w:t xml:space="preserve"> Kitab </w:t>
      </w:r>
      <w:proofErr w:type="spellStart"/>
      <w:r w:rsidRPr="006E4568">
        <w:rPr>
          <w:rFonts w:asciiTheme="majorBidi" w:hAnsiTheme="majorBidi" w:cstheme="majorBidi"/>
          <w:color w:val="0D0D0D"/>
          <w:sz w:val="20"/>
          <w:szCs w:val="20"/>
        </w:rPr>
        <w:t>Akhlak</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lil</w:t>
      </w:r>
      <w:proofErr w:type="spellEnd"/>
      <w:r w:rsidRPr="006E4568">
        <w:rPr>
          <w:rFonts w:asciiTheme="majorBidi" w:hAnsiTheme="majorBidi" w:cstheme="majorBidi"/>
          <w:color w:val="0D0D0D"/>
          <w:sz w:val="20"/>
          <w:szCs w:val="20"/>
        </w:rPr>
        <w:t xml:space="preserve"> Banat: Studi </w:t>
      </w:r>
      <w:proofErr w:type="spellStart"/>
      <w:r w:rsidRPr="006E4568">
        <w:rPr>
          <w:rFonts w:asciiTheme="majorBidi" w:hAnsiTheme="majorBidi" w:cstheme="majorBidi"/>
          <w:color w:val="0D0D0D"/>
          <w:sz w:val="20"/>
          <w:szCs w:val="20"/>
        </w:rPr>
        <w:t>Pondok</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Pesantren</w:t>
      </w:r>
      <w:proofErr w:type="spellEnd"/>
      <w:r w:rsidRPr="006E4568">
        <w:rPr>
          <w:rFonts w:asciiTheme="majorBidi" w:hAnsiTheme="majorBidi" w:cstheme="majorBidi"/>
          <w:color w:val="0D0D0D"/>
          <w:sz w:val="20"/>
          <w:szCs w:val="20"/>
        </w:rPr>
        <w:t xml:space="preserve"> Salaf Al-</w:t>
      </w:r>
      <w:proofErr w:type="spellStart"/>
      <w:r w:rsidRPr="006E4568">
        <w:rPr>
          <w:rFonts w:asciiTheme="majorBidi" w:hAnsiTheme="majorBidi" w:cstheme="majorBidi"/>
          <w:color w:val="0D0D0D"/>
          <w:sz w:val="20"/>
          <w:szCs w:val="20"/>
        </w:rPr>
        <w:t>Mardliyah</w:t>
      </w:r>
      <w:proofErr w:type="spellEnd"/>
      <w:r w:rsidRPr="006E4568">
        <w:rPr>
          <w:rFonts w:asciiTheme="majorBidi" w:hAnsiTheme="majorBidi" w:cstheme="majorBidi"/>
          <w:color w:val="0D0D0D"/>
          <w:sz w:val="20"/>
          <w:szCs w:val="20"/>
        </w:rPr>
        <w:t xml:space="preserve"> </w:t>
      </w:r>
      <w:proofErr w:type="spellStart"/>
      <w:r w:rsidRPr="006E4568">
        <w:rPr>
          <w:rFonts w:asciiTheme="majorBidi" w:hAnsiTheme="majorBidi" w:cstheme="majorBidi"/>
          <w:color w:val="0D0D0D"/>
          <w:sz w:val="20"/>
          <w:szCs w:val="20"/>
        </w:rPr>
        <w:t>Tambak</w:t>
      </w:r>
      <w:proofErr w:type="spellEnd"/>
      <w:r w:rsidRPr="006E4568">
        <w:rPr>
          <w:rFonts w:asciiTheme="majorBidi" w:hAnsiTheme="majorBidi" w:cstheme="majorBidi"/>
          <w:color w:val="0D0D0D"/>
          <w:sz w:val="20"/>
          <w:szCs w:val="20"/>
        </w:rPr>
        <w:t xml:space="preserve"> Beras </w:t>
      </w:r>
      <w:proofErr w:type="spellStart"/>
      <w:r w:rsidRPr="006E4568">
        <w:rPr>
          <w:rFonts w:asciiTheme="majorBidi" w:hAnsiTheme="majorBidi" w:cstheme="majorBidi"/>
          <w:color w:val="0D0D0D"/>
          <w:sz w:val="20"/>
          <w:szCs w:val="20"/>
        </w:rPr>
        <w:t>Jombang</w:t>
      </w:r>
      <w:proofErr w:type="spellEnd"/>
      <w:r w:rsidRPr="006E4568">
        <w:rPr>
          <w:rFonts w:asciiTheme="majorBidi" w:hAnsiTheme="majorBidi" w:cstheme="majorBidi"/>
          <w:color w:val="0D0D0D"/>
          <w:sz w:val="20"/>
          <w:szCs w:val="20"/>
        </w:rPr>
        <w:t>.</w:t>
      </w:r>
    </w:p>
    <w:p w14:paraId="14C17940" w14:textId="77777777" w:rsidR="00297283" w:rsidRPr="006E4568" w:rsidRDefault="00297283" w:rsidP="00297283">
      <w:pPr>
        <w:spacing w:after="0" w:line="276" w:lineRule="auto"/>
        <w:ind w:firstLine="540"/>
        <w:jc w:val="both"/>
        <w:rPr>
          <w:rFonts w:asciiTheme="majorBidi" w:hAnsiTheme="majorBidi" w:cstheme="majorBidi"/>
          <w:sz w:val="20"/>
          <w:szCs w:val="20"/>
        </w:rPr>
      </w:pPr>
    </w:p>
    <w:p w14:paraId="5D554D10" w14:textId="77777777" w:rsidR="00297283" w:rsidRPr="005F6767" w:rsidRDefault="00297283" w:rsidP="00297283">
      <w:pPr>
        <w:pStyle w:val="ListParagraph"/>
        <w:numPr>
          <w:ilvl w:val="0"/>
          <w:numId w:val="5"/>
        </w:numPr>
        <w:spacing w:line="276" w:lineRule="auto"/>
        <w:ind w:left="540" w:hanging="540"/>
        <w:jc w:val="both"/>
        <w:rPr>
          <w:rFonts w:asciiTheme="majorBidi" w:hAnsiTheme="majorBidi" w:cstheme="majorBidi"/>
          <w:b/>
          <w:bCs/>
          <w:sz w:val="20"/>
          <w:szCs w:val="20"/>
        </w:rPr>
      </w:pPr>
      <w:r w:rsidRPr="005F6767">
        <w:rPr>
          <w:rFonts w:asciiTheme="majorBidi" w:hAnsiTheme="majorBidi" w:cstheme="majorBidi"/>
          <w:b/>
          <w:bCs/>
          <w:sz w:val="20"/>
          <w:szCs w:val="20"/>
        </w:rPr>
        <w:t>METODE PENELITIAN</w:t>
      </w:r>
    </w:p>
    <w:p w14:paraId="2C7A3D39" w14:textId="77777777" w:rsidR="00297283" w:rsidRPr="005F6767" w:rsidRDefault="00297283" w:rsidP="00297283">
      <w:pPr>
        <w:spacing w:line="276" w:lineRule="auto"/>
        <w:ind w:firstLine="540"/>
        <w:jc w:val="both"/>
        <w:rPr>
          <w:rFonts w:asciiTheme="majorBidi" w:hAnsiTheme="majorBidi" w:cstheme="majorBidi"/>
          <w:color w:val="0D0D0D"/>
          <w:sz w:val="20"/>
          <w:szCs w:val="20"/>
          <w:shd w:val="clear" w:color="auto" w:fill="FFFFFF"/>
        </w:rPr>
      </w:pPr>
      <w:proofErr w:type="spellStart"/>
      <w:r w:rsidRPr="005F6767">
        <w:rPr>
          <w:rFonts w:asciiTheme="majorBidi" w:hAnsiTheme="majorBidi" w:cstheme="majorBidi"/>
          <w:color w:val="0D0D0D"/>
          <w:sz w:val="20"/>
          <w:szCs w:val="20"/>
          <w:shd w:val="clear" w:color="auto" w:fill="FFFFFF"/>
        </w:rPr>
        <w:t>Penelitian</w:t>
      </w:r>
      <w:proofErr w:type="spellEnd"/>
      <w:r w:rsidRPr="005F6767">
        <w:rPr>
          <w:rFonts w:asciiTheme="majorBidi" w:hAnsiTheme="majorBidi" w:cstheme="majorBidi"/>
          <w:color w:val="0D0D0D"/>
          <w:sz w:val="20"/>
          <w:szCs w:val="20"/>
          <w:shd w:val="clear" w:color="auto" w:fill="FFFFFF"/>
        </w:rPr>
        <w:t xml:space="preserve"> ini </w:t>
      </w:r>
      <w:proofErr w:type="spellStart"/>
      <w:r w:rsidRPr="005F6767">
        <w:rPr>
          <w:rFonts w:asciiTheme="majorBidi" w:hAnsiTheme="majorBidi" w:cstheme="majorBidi"/>
          <w:color w:val="0D0D0D"/>
          <w:sz w:val="20"/>
          <w:szCs w:val="20"/>
          <w:shd w:val="clear" w:color="auto" w:fill="FFFFFF"/>
        </w:rPr>
        <w:t>menggunakan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pendekatan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kualitatif</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deskriptif</w:t>
      </w:r>
      <w:proofErr w:type="spellEnd"/>
      <w:r w:rsidRPr="005F6767">
        <w:rPr>
          <w:rFonts w:asciiTheme="majorBidi" w:hAnsiTheme="majorBidi" w:cstheme="majorBidi"/>
          <w:color w:val="0D0D0D"/>
          <w:sz w:val="20"/>
          <w:szCs w:val="20"/>
          <w:shd w:val="clear" w:color="auto" w:fill="FFFFFF"/>
        </w:rPr>
        <w:t xml:space="preserve"> dan </w:t>
      </w:r>
      <w:proofErr w:type="spellStart"/>
      <w:r w:rsidRPr="005F6767">
        <w:rPr>
          <w:rFonts w:asciiTheme="majorBidi" w:hAnsiTheme="majorBidi" w:cstheme="majorBidi"/>
          <w:color w:val="0D0D0D"/>
          <w:sz w:val="20"/>
          <w:szCs w:val="20"/>
          <w:shd w:val="clear" w:color="auto" w:fill="FFFFFF"/>
        </w:rPr>
        <w:t>menitikberatkan</w:t>
      </w:r>
      <w:proofErr w:type="spellEnd"/>
      <w:r w:rsidRPr="005F6767">
        <w:rPr>
          <w:rFonts w:asciiTheme="majorBidi" w:hAnsiTheme="majorBidi" w:cstheme="majorBidi"/>
          <w:color w:val="0D0D0D"/>
          <w:sz w:val="20"/>
          <w:szCs w:val="20"/>
          <w:shd w:val="clear" w:color="auto" w:fill="FFFFFF"/>
        </w:rPr>
        <w:t xml:space="preserve"> pada </w:t>
      </w:r>
      <w:proofErr w:type="spellStart"/>
      <w:r w:rsidRPr="005F6767">
        <w:rPr>
          <w:rFonts w:asciiTheme="majorBidi" w:hAnsiTheme="majorBidi" w:cstheme="majorBidi"/>
          <w:color w:val="0D0D0D"/>
          <w:sz w:val="20"/>
          <w:szCs w:val="20"/>
          <w:shd w:val="clear" w:color="auto" w:fill="FFFFFF"/>
        </w:rPr>
        <w:t>pemahaman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makna</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penalaran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serta</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definisi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dari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suatu</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situasi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dalam</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konteks</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tertentu</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Penelitian</w:t>
      </w:r>
      <w:proofErr w:type="spellEnd"/>
      <w:r w:rsidRPr="005F6767">
        <w:rPr>
          <w:rFonts w:asciiTheme="majorBidi" w:hAnsiTheme="majorBidi" w:cstheme="majorBidi"/>
          <w:color w:val="0D0D0D"/>
          <w:sz w:val="20"/>
          <w:szCs w:val="20"/>
          <w:shd w:val="clear" w:color="auto" w:fill="FFFFFF"/>
        </w:rPr>
        <w:t xml:space="preserve"> ini </w:t>
      </w:r>
      <w:proofErr w:type="spellStart"/>
      <w:r w:rsidRPr="005F6767">
        <w:rPr>
          <w:rFonts w:asciiTheme="majorBidi" w:hAnsiTheme="majorBidi" w:cstheme="majorBidi"/>
          <w:color w:val="0D0D0D"/>
          <w:sz w:val="20"/>
          <w:szCs w:val="20"/>
          <w:shd w:val="clear" w:color="auto" w:fill="FFFFFF"/>
        </w:rPr>
        <w:t>cenderung</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untuk</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menyelidiki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berbagai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aspek</w:t>
      </w:r>
      <w:proofErr w:type="spellEnd"/>
      <w:r w:rsidRPr="005F6767">
        <w:rPr>
          <w:rFonts w:asciiTheme="majorBidi" w:hAnsiTheme="majorBidi" w:cstheme="majorBidi"/>
          <w:color w:val="0D0D0D"/>
          <w:sz w:val="20"/>
          <w:szCs w:val="20"/>
          <w:shd w:val="clear" w:color="auto" w:fill="FFFFFF"/>
        </w:rPr>
        <w:t xml:space="preserve"> yang </w:t>
      </w:r>
      <w:proofErr w:type="spellStart"/>
      <w:r w:rsidRPr="005F6767">
        <w:rPr>
          <w:rFonts w:asciiTheme="majorBidi" w:hAnsiTheme="majorBidi" w:cstheme="majorBidi"/>
          <w:color w:val="0D0D0D"/>
          <w:sz w:val="20"/>
          <w:szCs w:val="20"/>
          <w:shd w:val="clear" w:color="auto" w:fill="FFFFFF"/>
        </w:rPr>
        <w:t>terkait</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dengan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kehidupan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sehari-hari</w:t>
      </w:r>
      <w:proofErr w:type="spellEnd"/>
      <w:r w:rsidRPr="005F6767">
        <w:rPr>
          <w:rFonts w:asciiTheme="majorBidi" w:hAnsiTheme="majorBidi" w:cstheme="majorBidi"/>
          <w:color w:val="0D0D0D"/>
          <w:sz w:val="20"/>
          <w:szCs w:val="20"/>
          <w:shd w:val="clear" w:color="auto" w:fill="FFFFFF"/>
        </w:rPr>
        <w:t xml:space="preserve">. </w:t>
      </w:r>
    </w:p>
    <w:p w14:paraId="688B8873" w14:textId="77777777" w:rsidR="00297283" w:rsidRPr="005F6767" w:rsidRDefault="00297283" w:rsidP="00297283">
      <w:pPr>
        <w:spacing w:line="276" w:lineRule="auto"/>
        <w:ind w:firstLine="540"/>
        <w:jc w:val="both"/>
        <w:rPr>
          <w:rFonts w:asciiTheme="majorBidi" w:hAnsiTheme="majorBidi" w:cstheme="majorBidi"/>
          <w:sz w:val="20"/>
          <w:szCs w:val="20"/>
        </w:rPr>
      </w:pPr>
      <w:r w:rsidRPr="005F6767">
        <w:rPr>
          <w:rFonts w:asciiTheme="majorBidi" w:hAnsiTheme="majorBidi" w:cstheme="majorBidi"/>
          <w:color w:val="0D0D0D"/>
          <w:sz w:val="20"/>
          <w:szCs w:val="20"/>
          <w:shd w:val="clear" w:color="auto" w:fill="FFFFFF"/>
        </w:rPr>
        <w:lastRenderedPageBreak/>
        <w:t xml:space="preserve">Lokasi </w:t>
      </w:r>
      <w:proofErr w:type="spellStart"/>
      <w:r w:rsidRPr="005F6767">
        <w:rPr>
          <w:rFonts w:asciiTheme="majorBidi" w:hAnsiTheme="majorBidi" w:cstheme="majorBidi"/>
          <w:color w:val="0D0D0D"/>
          <w:sz w:val="20"/>
          <w:szCs w:val="20"/>
          <w:shd w:val="clear" w:color="auto" w:fill="FFFFFF"/>
        </w:rPr>
        <w:t>penelitian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dilakukan</w:t>
      </w:r>
      <w:proofErr w:type="spellEnd"/>
      <w:r w:rsidRPr="005F6767">
        <w:rPr>
          <w:rFonts w:asciiTheme="majorBidi" w:hAnsiTheme="majorBidi" w:cstheme="majorBidi"/>
          <w:color w:val="0D0D0D"/>
          <w:sz w:val="20"/>
          <w:szCs w:val="20"/>
          <w:shd w:val="clear" w:color="auto" w:fill="FFFFFF"/>
        </w:rPr>
        <w:t xml:space="preserve"> di </w:t>
      </w:r>
      <w:proofErr w:type="spellStart"/>
      <w:r w:rsidRPr="005F6767">
        <w:rPr>
          <w:rFonts w:asciiTheme="majorBidi" w:hAnsiTheme="majorBidi" w:cstheme="majorBidi"/>
          <w:color w:val="0D0D0D"/>
          <w:sz w:val="20"/>
          <w:szCs w:val="20"/>
          <w:shd w:val="clear" w:color="auto" w:fill="FFFFFF"/>
        </w:rPr>
        <w:t>Pondok</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Pesantren</w:t>
      </w:r>
      <w:proofErr w:type="spellEnd"/>
      <w:r w:rsidRPr="005F6767">
        <w:rPr>
          <w:rFonts w:asciiTheme="majorBidi" w:hAnsiTheme="majorBidi" w:cstheme="majorBidi"/>
          <w:color w:val="0D0D0D"/>
          <w:sz w:val="20"/>
          <w:szCs w:val="20"/>
          <w:shd w:val="clear" w:color="auto" w:fill="FFFFFF"/>
        </w:rPr>
        <w:t xml:space="preserve"> Al-</w:t>
      </w:r>
      <w:proofErr w:type="spellStart"/>
      <w:r w:rsidRPr="005F6767">
        <w:rPr>
          <w:rFonts w:asciiTheme="majorBidi" w:hAnsiTheme="majorBidi" w:cstheme="majorBidi"/>
          <w:color w:val="0D0D0D"/>
          <w:sz w:val="20"/>
          <w:szCs w:val="20"/>
          <w:shd w:val="clear" w:color="auto" w:fill="FFFFFF"/>
        </w:rPr>
        <w:t>Mardliyah</w:t>
      </w:r>
      <w:proofErr w:type="spellEnd"/>
      <w:r w:rsidRPr="005F6767">
        <w:rPr>
          <w:rFonts w:asciiTheme="majorBidi" w:hAnsiTheme="majorBidi" w:cstheme="majorBidi"/>
          <w:color w:val="0D0D0D"/>
          <w:sz w:val="20"/>
          <w:szCs w:val="20"/>
          <w:shd w:val="clear" w:color="auto" w:fill="FFFFFF"/>
        </w:rPr>
        <w:t xml:space="preserve"> Jl. Abdurrahman Shaleh Gg.3 </w:t>
      </w:r>
      <w:proofErr w:type="spellStart"/>
      <w:r w:rsidRPr="005F6767">
        <w:rPr>
          <w:rFonts w:asciiTheme="majorBidi" w:hAnsiTheme="majorBidi" w:cstheme="majorBidi"/>
          <w:color w:val="0D0D0D"/>
          <w:sz w:val="20"/>
          <w:szCs w:val="20"/>
          <w:shd w:val="clear" w:color="auto" w:fill="FFFFFF"/>
        </w:rPr>
        <w:t>Tambakrejo</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Jombang</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sz w:val="20"/>
          <w:szCs w:val="20"/>
        </w:rPr>
        <w:t>Pondok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Pesantren</w:t>
      </w:r>
      <w:proofErr w:type="spellEnd"/>
      <w:r w:rsidRPr="005F6767">
        <w:rPr>
          <w:rFonts w:asciiTheme="majorBidi" w:hAnsiTheme="majorBidi" w:cstheme="majorBidi"/>
          <w:sz w:val="20"/>
          <w:szCs w:val="20"/>
        </w:rPr>
        <w:t xml:space="preserve"> Al-</w:t>
      </w:r>
      <w:proofErr w:type="spellStart"/>
      <w:r w:rsidRPr="005F6767">
        <w:rPr>
          <w:rFonts w:asciiTheme="majorBidi" w:hAnsiTheme="majorBidi" w:cstheme="majorBidi"/>
          <w:sz w:val="20"/>
          <w:szCs w:val="20"/>
        </w:rPr>
        <w:t>Mardliyah</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Tambakberas</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Jombang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merupakan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lembaga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pendidikan</w:t>
      </w:r>
      <w:proofErr w:type="spellEnd"/>
      <w:r w:rsidRPr="005F6767">
        <w:rPr>
          <w:rFonts w:asciiTheme="majorBidi" w:hAnsiTheme="majorBidi" w:cstheme="majorBidi"/>
          <w:sz w:val="20"/>
          <w:szCs w:val="20"/>
        </w:rPr>
        <w:t xml:space="preserve"> Islam yang </w:t>
      </w:r>
      <w:proofErr w:type="spellStart"/>
      <w:r w:rsidRPr="005F6767">
        <w:rPr>
          <w:rFonts w:asciiTheme="majorBidi" w:hAnsiTheme="majorBidi" w:cstheme="majorBidi"/>
          <w:sz w:val="20"/>
          <w:szCs w:val="20"/>
        </w:rPr>
        <w:t>memiliki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tradisi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kuat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pengkajian</w:t>
      </w:r>
      <w:proofErr w:type="spellEnd"/>
      <w:r w:rsidRPr="005F6767">
        <w:rPr>
          <w:rFonts w:asciiTheme="majorBidi" w:hAnsiTheme="majorBidi" w:cstheme="majorBidi"/>
          <w:sz w:val="20"/>
          <w:szCs w:val="20"/>
        </w:rPr>
        <w:t xml:space="preserve"> kitab </w:t>
      </w:r>
      <w:proofErr w:type="spellStart"/>
      <w:r w:rsidRPr="005F6767">
        <w:rPr>
          <w:rFonts w:asciiTheme="majorBidi" w:hAnsiTheme="majorBidi" w:cstheme="majorBidi"/>
          <w:sz w:val="20"/>
          <w:szCs w:val="20"/>
        </w:rPr>
        <w:t>kuning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Melalui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pendekatan</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holistik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pondok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pesantren</w:t>
      </w:r>
      <w:proofErr w:type="spellEnd"/>
      <w:r w:rsidRPr="005F6767">
        <w:rPr>
          <w:rFonts w:asciiTheme="majorBidi" w:hAnsiTheme="majorBidi" w:cstheme="majorBidi"/>
          <w:sz w:val="20"/>
          <w:szCs w:val="20"/>
        </w:rPr>
        <w:t xml:space="preserve"> ini </w:t>
      </w:r>
      <w:proofErr w:type="spellStart"/>
      <w:r w:rsidRPr="005F6767">
        <w:rPr>
          <w:rFonts w:asciiTheme="majorBidi" w:hAnsiTheme="majorBidi" w:cstheme="majorBidi"/>
          <w:sz w:val="20"/>
          <w:szCs w:val="20"/>
        </w:rPr>
        <w:t>berusaha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mengintegrasikan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pendidikan</w:t>
      </w:r>
      <w:proofErr w:type="spellEnd"/>
      <w:r w:rsidRPr="005F6767">
        <w:rPr>
          <w:rFonts w:asciiTheme="majorBidi" w:hAnsiTheme="majorBidi" w:cstheme="majorBidi"/>
          <w:sz w:val="20"/>
          <w:szCs w:val="20"/>
        </w:rPr>
        <w:t xml:space="preserve"> agama, </w:t>
      </w:r>
      <w:proofErr w:type="spellStart"/>
      <w:r w:rsidRPr="005F6767">
        <w:rPr>
          <w:rFonts w:asciiTheme="majorBidi" w:hAnsiTheme="majorBidi" w:cstheme="majorBidi"/>
          <w:sz w:val="20"/>
          <w:szCs w:val="20"/>
        </w:rPr>
        <w:t>akademik</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Pendidikan </w:t>
      </w: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ditanamkan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pondok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pesantren</w:t>
      </w:r>
      <w:proofErr w:type="spellEnd"/>
      <w:r w:rsidRPr="005F6767">
        <w:rPr>
          <w:rFonts w:asciiTheme="majorBidi" w:hAnsiTheme="majorBidi" w:cstheme="majorBidi"/>
          <w:sz w:val="20"/>
          <w:szCs w:val="20"/>
        </w:rPr>
        <w:t xml:space="preserve"> ini </w:t>
      </w:r>
      <w:proofErr w:type="spellStart"/>
      <w:r w:rsidRPr="005F6767">
        <w:rPr>
          <w:rFonts w:asciiTheme="majorBidi" w:hAnsiTheme="majorBidi" w:cstheme="majorBidi"/>
          <w:sz w:val="20"/>
          <w:szCs w:val="20"/>
        </w:rPr>
        <w:t>yakni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akhlakul</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lil</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banat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sebagai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pembelajaran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dasar</w:t>
      </w:r>
      <w:proofErr w:type="spellEnd"/>
      <w:r w:rsidRPr="005F6767">
        <w:rPr>
          <w:rFonts w:asciiTheme="majorBidi" w:hAnsiTheme="majorBidi" w:cstheme="majorBidi"/>
          <w:sz w:val="20"/>
          <w:szCs w:val="20"/>
        </w:rPr>
        <w:t xml:space="preserve"> pada </w:t>
      </w:r>
      <w:proofErr w:type="spellStart"/>
      <w:r w:rsidRPr="005F6767">
        <w:rPr>
          <w:rFonts w:asciiTheme="majorBidi" w:hAnsiTheme="majorBidi" w:cstheme="majorBidi"/>
          <w:sz w:val="20"/>
          <w:szCs w:val="20"/>
        </w:rPr>
        <w:t>kelas</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diniyah</w:t>
      </w:r>
      <w:proofErr w:type="spellEnd"/>
      <w:r w:rsidRPr="005F6767">
        <w:rPr>
          <w:rFonts w:asciiTheme="majorBidi" w:hAnsiTheme="majorBidi" w:cstheme="majorBidi"/>
          <w:sz w:val="20"/>
          <w:szCs w:val="20"/>
        </w:rPr>
        <w:t xml:space="preserve"> di </w:t>
      </w:r>
      <w:proofErr w:type="spellStart"/>
      <w:r w:rsidRPr="005F6767">
        <w:rPr>
          <w:rFonts w:asciiTheme="majorBidi" w:hAnsiTheme="majorBidi" w:cstheme="majorBidi"/>
          <w:sz w:val="20"/>
          <w:szCs w:val="20"/>
        </w:rPr>
        <w:t>jenjang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pendidikan</w:t>
      </w:r>
      <w:proofErr w:type="spellEnd"/>
      <w:r w:rsidRPr="005F6767">
        <w:rPr>
          <w:rFonts w:asciiTheme="majorBidi" w:hAnsiTheme="majorBidi" w:cstheme="majorBidi"/>
          <w:sz w:val="20"/>
          <w:szCs w:val="20"/>
        </w:rPr>
        <w:t xml:space="preserve"> MTs dan </w:t>
      </w:r>
      <w:proofErr w:type="spellStart"/>
      <w:r w:rsidRPr="005F6767">
        <w:rPr>
          <w:rFonts w:asciiTheme="majorBidi" w:hAnsiTheme="majorBidi" w:cstheme="majorBidi"/>
          <w:sz w:val="20"/>
          <w:szCs w:val="20"/>
        </w:rPr>
        <w:t>Ihya’ulumuddin</w:t>
      </w:r>
      <w:proofErr w:type="spellEnd"/>
      <w:r w:rsidRPr="005F6767">
        <w:rPr>
          <w:rFonts w:asciiTheme="majorBidi" w:hAnsiTheme="majorBidi" w:cstheme="majorBidi"/>
          <w:sz w:val="20"/>
          <w:szCs w:val="20"/>
        </w:rPr>
        <w:t xml:space="preserve"> pada </w:t>
      </w:r>
      <w:proofErr w:type="spellStart"/>
      <w:r w:rsidRPr="005F6767">
        <w:rPr>
          <w:rFonts w:asciiTheme="majorBidi" w:hAnsiTheme="majorBidi" w:cstheme="majorBidi"/>
          <w:sz w:val="20"/>
          <w:szCs w:val="20"/>
        </w:rPr>
        <w:t>pengajian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weton</w:t>
      </w:r>
      <w:proofErr w:type="spellEnd"/>
      <w:r w:rsidRPr="005F6767">
        <w:rPr>
          <w:rFonts w:asciiTheme="majorBidi" w:hAnsiTheme="majorBidi" w:cstheme="majorBidi"/>
          <w:sz w:val="20"/>
          <w:szCs w:val="20"/>
        </w:rPr>
        <w:t xml:space="preserve"> di </w:t>
      </w:r>
      <w:proofErr w:type="spellStart"/>
      <w:r w:rsidRPr="005F6767">
        <w:rPr>
          <w:rFonts w:asciiTheme="majorBidi" w:hAnsiTheme="majorBidi" w:cstheme="majorBidi"/>
          <w:sz w:val="20"/>
          <w:szCs w:val="20"/>
        </w:rPr>
        <w:t>jenjang</w:t>
      </w:r>
      <w:proofErr w:type="spellEnd"/>
      <w:r w:rsidRPr="005F6767">
        <w:rPr>
          <w:rFonts w:asciiTheme="majorBidi" w:hAnsiTheme="majorBidi" w:cstheme="majorBidi"/>
          <w:sz w:val="20"/>
          <w:szCs w:val="20"/>
        </w:rPr>
        <w:t xml:space="preserve"> SMA.</w:t>
      </w:r>
    </w:p>
    <w:p w14:paraId="4BFE8E53" w14:textId="77777777" w:rsidR="00297283" w:rsidRPr="005F6767" w:rsidRDefault="00297283" w:rsidP="00297283">
      <w:pPr>
        <w:spacing w:line="276" w:lineRule="auto"/>
        <w:ind w:firstLine="540"/>
        <w:jc w:val="both"/>
        <w:rPr>
          <w:rFonts w:asciiTheme="majorBidi" w:hAnsiTheme="majorBidi" w:cstheme="majorBidi"/>
          <w:sz w:val="20"/>
          <w:szCs w:val="20"/>
        </w:rPr>
      </w:pPr>
      <w:proofErr w:type="spellStart"/>
      <w:r w:rsidRPr="005F6767">
        <w:rPr>
          <w:rFonts w:asciiTheme="majorBidi" w:hAnsiTheme="majorBidi" w:cstheme="majorBidi"/>
          <w:color w:val="0D0D0D"/>
          <w:sz w:val="20"/>
          <w:szCs w:val="20"/>
          <w:shd w:val="clear" w:color="auto" w:fill="FFFFFF"/>
        </w:rPr>
        <w:t>Subjek</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penelitian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terdiri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dari</w:t>
      </w:r>
      <w:proofErr w:type="spellEnd"/>
      <w:r w:rsidRPr="005F6767">
        <w:rPr>
          <w:rFonts w:asciiTheme="majorBidi" w:hAnsiTheme="majorBidi" w:cstheme="majorBidi"/>
          <w:color w:val="0D0D0D"/>
          <w:sz w:val="20"/>
          <w:szCs w:val="20"/>
          <w:shd w:val="clear" w:color="auto" w:fill="FFFFFF"/>
        </w:rPr>
        <w:t xml:space="preserve"> para </w:t>
      </w:r>
      <w:proofErr w:type="spellStart"/>
      <w:r w:rsidRPr="005F6767">
        <w:rPr>
          <w:rFonts w:asciiTheme="majorBidi" w:hAnsiTheme="majorBidi" w:cstheme="majorBidi"/>
          <w:color w:val="0D0D0D"/>
          <w:sz w:val="20"/>
          <w:szCs w:val="20"/>
          <w:shd w:val="clear" w:color="auto" w:fill="FFFFFF"/>
        </w:rPr>
        <w:t>ustadzah</w:t>
      </w:r>
      <w:proofErr w:type="spellEnd"/>
      <w:r w:rsidRPr="005F6767">
        <w:rPr>
          <w:rFonts w:asciiTheme="majorBidi" w:hAnsiTheme="majorBidi" w:cstheme="majorBidi"/>
          <w:color w:val="0D0D0D"/>
          <w:sz w:val="20"/>
          <w:szCs w:val="20"/>
          <w:shd w:val="clear" w:color="auto" w:fill="FFFFFF"/>
        </w:rPr>
        <w:t xml:space="preserve"> dan </w:t>
      </w:r>
      <w:proofErr w:type="spellStart"/>
      <w:r w:rsidRPr="005F6767">
        <w:rPr>
          <w:rFonts w:asciiTheme="majorBidi" w:hAnsiTheme="majorBidi" w:cstheme="majorBidi"/>
          <w:color w:val="0D0D0D"/>
          <w:sz w:val="20"/>
          <w:szCs w:val="20"/>
          <w:shd w:val="clear" w:color="auto" w:fill="FFFFFF"/>
        </w:rPr>
        <w:t>santriwati</w:t>
      </w:r>
      <w:proofErr w:type="spellEnd"/>
      <w:r w:rsidRPr="005F6767">
        <w:rPr>
          <w:rFonts w:asciiTheme="majorBidi" w:hAnsiTheme="majorBidi" w:cstheme="majorBidi"/>
          <w:color w:val="0D0D0D"/>
          <w:sz w:val="20"/>
          <w:szCs w:val="20"/>
          <w:shd w:val="clear" w:color="auto" w:fill="FFFFFF"/>
        </w:rPr>
        <w:t xml:space="preserve"> di </w:t>
      </w:r>
      <w:proofErr w:type="spellStart"/>
      <w:r w:rsidRPr="005F6767">
        <w:rPr>
          <w:rFonts w:asciiTheme="majorBidi" w:hAnsiTheme="majorBidi" w:cstheme="majorBidi"/>
          <w:color w:val="0D0D0D"/>
          <w:sz w:val="20"/>
          <w:szCs w:val="20"/>
          <w:shd w:val="clear" w:color="auto" w:fill="FFFFFF"/>
        </w:rPr>
        <w:t>pondok</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pesantren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tersebut</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Pengumpulan</w:t>
      </w:r>
      <w:proofErr w:type="spellEnd"/>
      <w:r w:rsidRPr="005F6767">
        <w:rPr>
          <w:rFonts w:asciiTheme="majorBidi" w:hAnsiTheme="majorBidi" w:cstheme="majorBidi"/>
          <w:color w:val="0D0D0D"/>
          <w:sz w:val="20"/>
          <w:szCs w:val="20"/>
          <w:shd w:val="clear" w:color="auto" w:fill="FFFFFF"/>
        </w:rPr>
        <w:t xml:space="preserve"> data </w:t>
      </w:r>
      <w:proofErr w:type="spellStart"/>
      <w:r w:rsidRPr="005F6767">
        <w:rPr>
          <w:rFonts w:asciiTheme="majorBidi" w:hAnsiTheme="majorBidi" w:cstheme="majorBidi"/>
          <w:color w:val="0D0D0D"/>
          <w:sz w:val="20"/>
          <w:szCs w:val="20"/>
          <w:shd w:val="clear" w:color="auto" w:fill="FFFFFF"/>
        </w:rPr>
        <w:t>dilakukan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melalui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observasi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wawancara</w:t>
      </w:r>
      <w:proofErr w:type="spellEnd"/>
      <w:r w:rsidRPr="005F6767">
        <w:rPr>
          <w:rFonts w:asciiTheme="majorBidi" w:hAnsiTheme="majorBidi" w:cstheme="majorBidi"/>
          <w:color w:val="0D0D0D"/>
          <w:sz w:val="20"/>
          <w:szCs w:val="20"/>
          <w:shd w:val="clear" w:color="auto" w:fill="FFFFFF"/>
        </w:rPr>
        <w:t xml:space="preserve">, dan </w:t>
      </w:r>
      <w:proofErr w:type="spellStart"/>
      <w:r w:rsidRPr="005F6767">
        <w:rPr>
          <w:rFonts w:asciiTheme="majorBidi" w:hAnsiTheme="majorBidi" w:cstheme="majorBidi"/>
          <w:color w:val="0D0D0D"/>
          <w:sz w:val="20"/>
          <w:szCs w:val="20"/>
          <w:shd w:val="clear" w:color="auto" w:fill="FFFFFF"/>
        </w:rPr>
        <w:t>analisis</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dokumen</w:t>
      </w:r>
      <w:proofErr w:type="spellEnd"/>
      <w:r w:rsidRPr="005F6767">
        <w:rPr>
          <w:rFonts w:asciiTheme="majorBidi" w:hAnsiTheme="majorBidi" w:cstheme="majorBidi"/>
          <w:color w:val="0D0D0D"/>
          <w:sz w:val="20"/>
          <w:szCs w:val="20"/>
          <w:shd w:val="clear" w:color="auto" w:fill="FFFFFF"/>
        </w:rPr>
        <w:t xml:space="preserve">. Waktu </w:t>
      </w:r>
      <w:proofErr w:type="spellStart"/>
      <w:r w:rsidRPr="005F6767">
        <w:rPr>
          <w:rFonts w:asciiTheme="majorBidi" w:hAnsiTheme="majorBidi" w:cstheme="majorBidi"/>
          <w:color w:val="0D0D0D"/>
          <w:sz w:val="20"/>
          <w:szCs w:val="20"/>
          <w:shd w:val="clear" w:color="auto" w:fill="FFFFFF"/>
        </w:rPr>
        <w:t>penelitian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dimulai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dari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observasi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sampai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pengumpulan</w:t>
      </w:r>
      <w:proofErr w:type="spellEnd"/>
      <w:r w:rsidRPr="005F6767">
        <w:rPr>
          <w:rFonts w:asciiTheme="majorBidi" w:hAnsiTheme="majorBidi" w:cstheme="majorBidi"/>
          <w:color w:val="0D0D0D"/>
          <w:sz w:val="20"/>
          <w:szCs w:val="20"/>
          <w:shd w:val="clear" w:color="auto" w:fill="FFFFFF"/>
        </w:rPr>
        <w:t xml:space="preserve"> data </w:t>
      </w:r>
      <w:proofErr w:type="spellStart"/>
      <w:r w:rsidRPr="005F6767">
        <w:rPr>
          <w:rFonts w:asciiTheme="majorBidi" w:hAnsiTheme="majorBidi" w:cstheme="majorBidi"/>
          <w:color w:val="0D0D0D"/>
          <w:sz w:val="20"/>
          <w:szCs w:val="20"/>
          <w:shd w:val="clear" w:color="auto" w:fill="FFFFFF"/>
        </w:rPr>
        <w:t>dimulai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dari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tanggal</w:t>
      </w:r>
      <w:proofErr w:type="spellEnd"/>
      <w:r w:rsidRPr="005F6767">
        <w:rPr>
          <w:rFonts w:asciiTheme="majorBidi" w:hAnsiTheme="majorBidi" w:cstheme="majorBidi"/>
          <w:color w:val="0D0D0D"/>
          <w:sz w:val="20"/>
          <w:szCs w:val="20"/>
          <w:shd w:val="clear" w:color="auto" w:fill="FFFFFF"/>
        </w:rPr>
        <w:t xml:space="preserve"> 10 </w:t>
      </w:r>
      <w:proofErr w:type="spellStart"/>
      <w:r w:rsidRPr="005F6767">
        <w:rPr>
          <w:rFonts w:asciiTheme="majorBidi" w:hAnsiTheme="majorBidi" w:cstheme="majorBidi"/>
          <w:color w:val="0D0D0D"/>
          <w:sz w:val="20"/>
          <w:szCs w:val="20"/>
          <w:shd w:val="clear" w:color="auto" w:fill="FFFFFF"/>
        </w:rPr>
        <w:t>februari</w:t>
      </w:r>
      <w:proofErr w:type="spellEnd"/>
      <w:r w:rsidRPr="005F6767">
        <w:rPr>
          <w:rFonts w:asciiTheme="majorBidi" w:hAnsiTheme="majorBidi" w:cstheme="majorBidi"/>
          <w:color w:val="0D0D0D"/>
          <w:sz w:val="20"/>
          <w:szCs w:val="20"/>
          <w:shd w:val="clear" w:color="auto" w:fill="FFFFFF"/>
        </w:rPr>
        <w:t xml:space="preserve"> – 11 </w:t>
      </w:r>
      <w:proofErr w:type="spellStart"/>
      <w:r w:rsidRPr="005F6767">
        <w:rPr>
          <w:rFonts w:asciiTheme="majorBidi" w:hAnsiTheme="majorBidi" w:cstheme="majorBidi"/>
          <w:color w:val="0D0D0D"/>
          <w:sz w:val="20"/>
          <w:szCs w:val="20"/>
          <w:shd w:val="clear" w:color="auto" w:fill="FFFFFF"/>
        </w:rPr>
        <w:t>maret</w:t>
      </w:r>
      <w:proofErr w:type="spellEnd"/>
      <w:r w:rsidRPr="005F6767">
        <w:rPr>
          <w:rFonts w:asciiTheme="majorBidi" w:hAnsiTheme="majorBidi" w:cstheme="majorBidi"/>
          <w:color w:val="0D0D0D"/>
          <w:sz w:val="20"/>
          <w:szCs w:val="20"/>
          <w:shd w:val="clear" w:color="auto" w:fill="FFFFFF"/>
        </w:rPr>
        <w:t xml:space="preserve"> 2023. Data yang </w:t>
      </w:r>
      <w:proofErr w:type="spellStart"/>
      <w:r w:rsidRPr="005F6767">
        <w:rPr>
          <w:rFonts w:asciiTheme="majorBidi" w:hAnsiTheme="majorBidi" w:cstheme="majorBidi"/>
          <w:color w:val="0D0D0D"/>
          <w:sz w:val="20"/>
          <w:szCs w:val="20"/>
          <w:shd w:val="clear" w:color="auto" w:fill="FFFFFF"/>
        </w:rPr>
        <w:t>terkumpul</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kemudian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dianalisis</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menggunakan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metode</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analisis</w:t>
      </w:r>
      <w:proofErr w:type="spellEnd"/>
      <w:r w:rsidRPr="005F6767">
        <w:rPr>
          <w:rFonts w:asciiTheme="majorBidi" w:hAnsiTheme="majorBidi" w:cstheme="majorBidi"/>
          <w:color w:val="0D0D0D"/>
          <w:sz w:val="20"/>
          <w:szCs w:val="20"/>
          <w:shd w:val="clear" w:color="auto" w:fill="FFFFFF"/>
        </w:rPr>
        <w:t xml:space="preserve"> data </w:t>
      </w:r>
      <w:proofErr w:type="spellStart"/>
      <w:r w:rsidRPr="005F6767">
        <w:rPr>
          <w:rFonts w:asciiTheme="majorBidi" w:hAnsiTheme="majorBidi" w:cstheme="majorBidi"/>
          <w:color w:val="0D0D0D"/>
          <w:sz w:val="20"/>
          <w:szCs w:val="20"/>
          <w:shd w:val="clear" w:color="auto" w:fill="FFFFFF"/>
        </w:rPr>
        <w:t>kualitatif</w:t>
      </w:r>
      <w:proofErr w:type="spellEnd"/>
      <w:r w:rsidRPr="005F6767">
        <w:rPr>
          <w:rFonts w:asciiTheme="majorBidi" w:hAnsiTheme="majorBidi" w:cstheme="majorBidi"/>
          <w:color w:val="0D0D0D"/>
          <w:sz w:val="20"/>
          <w:szCs w:val="20"/>
          <w:shd w:val="clear" w:color="auto" w:fill="FFFFFF"/>
        </w:rPr>
        <w:t xml:space="preserve">, yang </w:t>
      </w:r>
      <w:proofErr w:type="spellStart"/>
      <w:r w:rsidRPr="005F6767">
        <w:rPr>
          <w:rFonts w:asciiTheme="majorBidi" w:hAnsiTheme="majorBidi" w:cstheme="majorBidi"/>
          <w:color w:val="0D0D0D"/>
          <w:sz w:val="20"/>
          <w:szCs w:val="20"/>
          <w:shd w:val="clear" w:color="auto" w:fill="FFFFFF"/>
        </w:rPr>
        <w:t>meliputi</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reduksi</w:t>
      </w:r>
      <w:proofErr w:type="spellEnd"/>
      <w:r w:rsidRPr="005F6767">
        <w:rPr>
          <w:rFonts w:asciiTheme="majorBidi" w:hAnsiTheme="majorBidi" w:cstheme="majorBidi"/>
          <w:color w:val="0D0D0D"/>
          <w:sz w:val="20"/>
          <w:szCs w:val="20"/>
          <w:shd w:val="clear" w:color="auto" w:fill="FFFFFF"/>
        </w:rPr>
        <w:t xml:space="preserve"> data, </w:t>
      </w:r>
      <w:proofErr w:type="spellStart"/>
      <w:r w:rsidRPr="005F6767">
        <w:rPr>
          <w:rFonts w:asciiTheme="majorBidi" w:hAnsiTheme="majorBidi" w:cstheme="majorBidi"/>
          <w:color w:val="0D0D0D"/>
          <w:sz w:val="20"/>
          <w:szCs w:val="20"/>
          <w:shd w:val="clear" w:color="auto" w:fill="FFFFFF"/>
        </w:rPr>
        <w:t>penyajian</w:t>
      </w:r>
      <w:proofErr w:type="spellEnd"/>
      <w:r w:rsidRPr="005F6767">
        <w:rPr>
          <w:rFonts w:asciiTheme="majorBidi" w:hAnsiTheme="majorBidi" w:cstheme="majorBidi"/>
          <w:color w:val="0D0D0D"/>
          <w:sz w:val="20"/>
          <w:szCs w:val="20"/>
          <w:shd w:val="clear" w:color="auto" w:fill="FFFFFF"/>
        </w:rPr>
        <w:t xml:space="preserve"> data, dan </w:t>
      </w:r>
      <w:proofErr w:type="spellStart"/>
      <w:r w:rsidRPr="005F6767">
        <w:rPr>
          <w:rFonts w:asciiTheme="majorBidi" w:hAnsiTheme="majorBidi" w:cstheme="majorBidi"/>
          <w:color w:val="0D0D0D"/>
          <w:sz w:val="20"/>
          <w:szCs w:val="20"/>
          <w:shd w:val="clear" w:color="auto" w:fill="FFFFFF"/>
        </w:rPr>
        <w:t>pengambilan</w:t>
      </w:r>
      <w:proofErr w:type="spellEnd"/>
      <w:r w:rsidRPr="005F6767">
        <w:rPr>
          <w:rFonts w:asciiTheme="majorBidi" w:hAnsiTheme="majorBidi" w:cstheme="majorBidi"/>
          <w:color w:val="0D0D0D"/>
          <w:sz w:val="20"/>
          <w:szCs w:val="20"/>
          <w:shd w:val="clear" w:color="auto" w:fill="FFFFFF"/>
        </w:rPr>
        <w:t xml:space="preserve"> </w:t>
      </w:r>
      <w:proofErr w:type="spellStart"/>
      <w:r w:rsidRPr="005F6767">
        <w:rPr>
          <w:rFonts w:asciiTheme="majorBidi" w:hAnsiTheme="majorBidi" w:cstheme="majorBidi"/>
          <w:color w:val="0D0D0D"/>
          <w:sz w:val="20"/>
          <w:szCs w:val="20"/>
          <w:shd w:val="clear" w:color="auto" w:fill="FFFFFF"/>
        </w:rPr>
        <w:t>kesimpulan</w:t>
      </w:r>
      <w:proofErr w:type="spellEnd"/>
      <w:r w:rsidRPr="005F6767">
        <w:rPr>
          <w:rFonts w:asciiTheme="majorBidi" w:hAnsiTheme="majorBidi" w:cstheme="majorBidi"/>
          <w:color w:val="0D0D0D"/>
          <w:sz w:val="20"/>
          <w:szCs w:val="20"/>
          <w:shd w:val="clear" w:color="auto" w:fill="FFFFFF"/>
        </w:rPr>
        <w:t>.</w:t>
      </w:r>
    </w:p>
    <w:p w14:paraId="7FA6EB3A" w14:textId="77777777" w:rsidR="00297283" w:rsidRPr="005F6767" w:rsidRDefault="00297283" w:rsidP="00297283">
      <w:pPr>
        <w:spacing w:line="276" w:lineRule="auto"/>
        <w:jc w:val="both"/>
        <w:rPr>
          <w:rFonts w:asciiTheme="majorBidi" w:hAnsiTheme="majorBidi" w:cstheme="majorBidi"/>
          <w:sz w:val="20"/>
          <w:szCs w:val="20"/>
        </w:rPr>
      </w:pPr>
    </w:p>
    <w:p w14:paraId="419B118C" w14:textId="77777777" w:rsidR="00297283" w:rsidRPr="005F6767" w:rsidRDefault="00297283" w:rsidP="00297283">
      <w:pPr>
        <w:spacing w:line="276" w:lineRule="auto"/>
        <w:jc w:val="both"/>
        <w:rPr>
          <w:rFonts w:asciiTheme="majorBidi" w:hAnsiTheme="majorBidi" w:cstheme="majorBidi"/>
          <w:b/>
          <w:bCs/>
          <w:sz w:val="20"/>
          <w:szCs w:val="20"/>
        </w:rPr>
      </w:pPr>
      <w:r w:rsidRPr="005F6767">
        <w:rPr>
          <w:rFonts w:asciiTheme="majorBidi" w:hAnsiTheme="majorBidi" w:cstheme="majorBidi"/>
          <w:b/>
          <w:bCs/>
          <w:sz w:val="20"/>
          <w:szCs w:val="20"/>
        </w:rPr>
        <w:t>HASIL PENELITIAN</w:t>
      </w:r>
    </w:p>
    <w:p w14:paraId="74FCFCE6" w14:textId="77777777" w:rsidR="00297283" w:rsidRPr="005F6767" w:rsidRDefault="00297283" w:rsidP="00297283">
      <w:pPr>
        <w:spacing w:line="276" w:lineRule="auto"/>
        <w:jc w:val="both"/>
        <w:rPr>
          <w:rFonts w:asciiTheme="majorBidi" w:hAnsiTheme="majorBidi" w:cstheme="majorBidi"/>
          <w:b/>
          <w:bCs/>
          <w:sz w:val="20"/>
          <w:szCs w:val="20"/>
        </w:rPr>
      </w:pPr>
      <w:r w:rsidRPr="005F6767">
        <w:rPr>
          <w:rFonts w:asciiTheme="majorBidi" w:hAnsiTheme="majorBidi" w:cstheme="majorBidi"/>
          <w:b/>
          <w:bCs/>
          <w:sz w:val="20"/>
          <w:szCs w:val="20"/>
        </w:rPr>
        <w:t xml:space="preserve">Pendidikan </w:t>
      </w:r>
      <w:proofErr w:type="spellStart"/>
      <w:r w:rsidRPr="005F6767">
        <w:rPr>
          <w:rFonts w:asciiTheme="majorBidi" w:hAnsiTheme="majorBidi" w:cstheme="majorBidi"/>
          <w:b/>
          <w:bCs/>
          <w:sz w:val="20"/>
          <w:szCs w:val="20"/>
        </w:rPr>
        <w:t>Akhlak</w:t>
      </w:r>
      <w:proofErr w:type="spellEnd"/>
      <w:r w:rsidRPr="005F6767">
        <w:rPr>
          <w:rFonts w:asciiTheme="majorBidi" w:hAnsiTheme="majorBidi" w:cstheme="majorBidi"/>
          <w:b/>
          <w:bCs/>
          <w:sz w:val="20"/>
          <w:szCs w:val="20"/>
        </w:rPr>
        <w:t xml:space="preserve"> </w:t>
      </w:r>
      <w:proofErr w:type="spellStart"/>
      <w:r w:rsidRPr="005F6767">
        <w:rPr>
          <w:rFonts w:asciiTheme="majorBidi" w:hAnsiTheme="majorBidi" w:cstheme="majorBidi"/>
          <w:b/>
          <w:bCs/>
          <w:sz w:val="20"/>
          <w:szCs w:val="20"/>
        </w:rPr>
        <w:t>Santri</w:t>
      </w:r>
      <w:proofErr w:type="spellEnd"/>
      <w:r w:rsidRPr="005F6767">
        <w:rPr>
          <w:rFonts w:asciiTheme="majorBidi" w:hAnsiTheme="majorBidi" w:cstheme="majorBidi"/>
          <w:b/>
          <w:bCs/>
          <w:sz w:val="20"/>
          <w:szCs w:val="20"/>
        </w:rPr>
        <w:t xml:space="preserve"> Perempuan al-</w:t>
      </w:r>
      <w:proofErr w:type="spellStart"/>
      <w:r w:rsidRPr="005F6767">
        <w:rPr>
          <w:rFonts w:asciiTheme="majorBidi" w:hAnsiTheme="majorBidi" w:cstheme="majorBidi"/>
          <w:b/>
          <w:bCs/>
          <w:sz w:val="20"/>
          <w:szCs w:val="20"/>
        </w:rPr>
        <w:t>Mardliyyah</w:t>
      </w:r>
      <w:proofErr w:type="spellEnd"/>
      <w:r w:rsidRPr="005F6767">
        <w:rPr>
          <w:rFonts w:asciiTheme="majorBidi" w:hAnsiTheme="majorBidi" w:cstheme="majorBidi"/>
          <w:b/>
          <w:bCs/>
          <w:sz w:val="20"/>
          <w:szCs w:val="20"/>
        </w:rPr>
        <w:t xml:space="preserve"> Dalam Kitab Akhlaqu </w:t>
      </w:r>
      <w:proofErr w:type="spellStart"/>
      <w:r w:rsidRPr="005F6767">
        <w:rPr>
          <w:rFonts w:asciiTheme="majorBidi" w:hAnsiTheme="majorBidi" w:cstheme="majorBidi"/>
          <w:b/>
          <w:bCs/>
          <w:sz w:val="20"/>
          <w:szCs w:val="20"/>
        </w:rPr>
        <w:t>lil</w:t>
      </w:r>
      <w:proofErr w:type="spellEnd"/>
      <w:r w:rsidRPr="005F6767">
        <w:rPr>
          <w:rFonts w:asciiTheme="majorBidi" w:hAnsiTheme="majorBidi" w:cstheme="majorBidi"/>
          <w:b/>
          <w:bCs/>
          <w:sz w:val="20"/>
          <w:szCs w:val="20"/>
        </w:rPr>
        <w:t xml:space="preserve"> </w:t>
      </w:r>
      <w:proofErr w:type="spellStart"/>
      <w:r w:rsidRPr="005F6767">
        <w:rPr>
          <w:rFonts w:asciiTheme="majorBidi" w:hAnsiTheme="majorBidi" w:cstheme="majorBidi"/>
          <w:b/>
          <w:bCs/>
          <w:sz w:val="20"/>
          <w:szCs w:val="20"/>
        </w:rPr>
        <w:t>banat</w:t>
      </w:r>
      <w:proofErr w:type="spellEnd"/>
    </w:p>
    <w:p w14:paraId="287F09FA" w14:textId="77777777" w:rsidR="00297283" w:rsidRPr="005F6767" w:rsidRDefault="00297283" w:rsidP="00297283">
      <w:pPr>
        <w:spacing w:line="276" w:lineRule="auto"/>
        <w:ind w:firstLine="540"/>
        <w:jc w:val="both"/>
        <w:rPr>
          <w:rFonts w:asciiTheme="majorBidi" w:hAnsiTheme="majorBidi" w:cstheme="majorBidi"/>
          <w:sz w:val="20"/>
          <w:szCs w:val="20"/>
        </w:rPr>
      </w:pPr>
      <w:r w:rsidRPr="005F6767">
        <w:rPr>
          <w:rFonts w:asciiTheme="majorBidi" w:hAnsiTheme="majorBidi" w:cstheme="majorBidi"/>
          <w:sz w:val="20"/>
          <w:szCs w:val="20"/>
        </w:rPr>
        <w:t xml:space="preserve">Kitab </w:t>
      </w:r>
      <w:proofErr w:type="spellStart"/>
      <w:r w:rsidRPr="005F6767">
        <w:rPr>
          <w:rFonts w:asciiTheme="majorBidi" w:hAnsiTheme="majorBidi" w:cstheme="majorBidi"/>
          <w:sz w:val="20"/>
          <w:szCs w:val="20"/>
        </w:rPr>
        <w:t>akhlakul</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lil</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banat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merupakan</w:t>
      </w:r>
      <w:proofErr w:type="spellEnd"/>
      <w:r w:rsidRPr="005F6767">
        <w:rPr>
          <w:rFonts w:asciiTheme="majorBidi" w:hAnsiTheme="majorBidi" w:cstheme="majorBidi"/>
          <w:sz w:val="20"/>
          <w:szCs w:val="20"/>
        </w:rPr>
        <w:t xml:space="preserve"> kitab </w:t>
      </w:r>
      <w:proofErr w:type="spellStart"/>
      <w:r w:rsidRPr="005F6767">
        <w:rPr>
          <w:rFonts w:asciiTheme="majorBidi" w:hAnsiTheme="majorBidi" w:cstheme="majorBidi"/>
          <w:sz w:val="20"/>
          <w:szCs w:val="20"/>
        </w:rPr>
        <w:t>berbahasa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arab</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karya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Syekh</w:t>
      </w:r>
      <w:proofErr w:type="spellEnd"/>
      <w:r w:rsidRPr="005F6767">
        <w:rPr>
          <w:rFonts w:asciiTheme="majorBidi" w:hAnsiTheme="majorBidi" w:cstheme="majorBidi"/>
          <w:sz w:val="20"/>
          <w:szCs w:val="20"/>
        </w:rPr>
        <w:t xml:space="preserve"> Umar bin Ahmad </w:t>
      </w:r>
      <w:proofErr w:type="spellStart"/>
      <w:r w:rsidRPr="005F6767">
        <w:rPr>
          <w:rFonts w:asciiTheme="majorBidi" w:hAnsiTheme="majorBidi" w:cstheme="majorBidi"/>
          <w:sz w:val="20"/>
          <w:szCs w:val="20"/>
        </w:rPr>
        <w:t>Baraja</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sudah</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tersebar</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hampir</w:t>
      </w:r>
      <w:proofErr w:type="spellEnd"/>
      <w:r w:rsidRPr="005F6767">
        <w:rPr>
          <w:rFonts w:asciiTheme="majorBidi" w:hAnsiTheme="majorBidi" w:cstheme="majorBidi"/>
          <w:sz w:val="20"/>
          <w:szCs w:val="20"/>
        </w:rPr>
        <w:t xml:space="preserve"> di </w:t>
      </w:r>
      <w:proofErr w:type="spellStart"/>
      <w:r w:rsidRPr="005F6767">
        <w:rPr>
          <w:rFonts w:asciiTheme="majorBidi" w:hAnsiTheme="majorBidi" w:cstheme="majorBidi"/>
          <w:sz w:val="20"/>
          <w:szCs w:val="20"/>
        </w:rPr>
        <w:t>seluruh</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pesantren</w:t>
      </w:r>
      <w:proofErr w:type="spellEnd"/>
      <w:r w:rsidRPr="005F6767">
        <w:rPr>
          <w:rFonts w:asciiTheme="majorBidi" w:hAnsiTheme="majorBidi" w:cstheme="majorBidi"/>
          <w:sz w:val="20"/>
          <w:szCs w:val="20"/>
        </w:rPr>
        <w:t xml:space="preserve"> di Indonesia. </w:t>
      </w:r>
      <w:proofErr w:type="spellStart"/>
      <w:r w:rsidRPr="005F6767">
        <w:rPr>
          <w:rFonts w:asciiTheme="majorBidi" w:hAnsiTheme="majorBidi" w:cstheme="majorBidi"/>
          <w:sz w:val="20"/>
          <w:szCs w:val="20"/>
        </w:rPr>
        <w:t>Dikarenakan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banyak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pesantren</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menggunakan</w:t>
      </w:r>
      <w:proofErr w:type="spellEnd"/>
      <w:r w:rsidRPr="005F6767">
        <w:rPr>
          <w:rFonts w:asciiTheme="majorBidi" w:hAnsiTheme="majorBidi" w:cstheme="majorBidi"/>
          <w:sz w:val="20"/>
          <w:szCs w:val="20"/>
        </w:rPr>
        <w:t xml:space="preserve"> kitab ini </w:t>
      </w:r>
      <w:proofErr w:type="spellStart"/>
      <w:r w:rsidRPr="005F6767">
        <w:rPr>
          <w:rFonts w:asciiTheme="majorBidi" w:hAnsiTheme="majorBidi" w:cstheme="majorBidi"/>
          <w:sz w:val="20"/>
          <w:szCs w:val="20"/>
        </w:rPr>
        <w:t>sebai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pedoman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pembelajarannya</w:t>
      </w:r>
      <w:proofErr w:type="spellEnd"/>
      <w:r w:rsidRPr="005F6767">
        <w:rPr>
          <w:rFonts w:asciiTheme="majorBidi" w:hAnsiTheme="majorBidi" w:cstheme="majorBidi"/>
          <w:sz w:val="20"/>
          <w:szCs w:val="20"/>
        </w:rPr>
        <w:t xml:space="preserve">, kitab ini </w:t>
      </w:r>
      <w:proofErr w:type="spellStart"/>
      <w:r w:rsidRPr="005F6767">
        <w:rPr>
          <w:rFonts w:asciiTheme="majorBidi" w:hAnsiTheme="majorBidi" w:cstheme="majorBidi"/>
          <w:sz w:val="20"/>
          <w:szCs w:val="20"/>
        </w:rPr>
        <w:t>memiliki</w:t>
      </w:r>
      <w:proofErr w:type="spellEnd"/>
      <w:r w:rsidRPr="005F6767">
        <w:rPr>
          <w:rFonts w:asciiTheme="majorBidi" w:hAnsiTheme="majorBidi" w:cstheme="majorBidi"/>
          <w:sz w:val="20"/>
          <w:szCs w:val="20"/>
        </w:rPr>
        <w:t xml:space="preserve"> 3 </w:t>
      </w:r>
      <w:proofErr w:type="spellStart"/>
      <w:r w:rsidRPr="005F6767">
        <w:rPr>
          <w:rFonts w:asciiTheme="majorBidi" w:hAnsiTheme="majorBidi" w:cstheme="majorBidi"/>
          <w:sz w:val="20"/>
          <w:szCs w:val="20"/>
        </w:rPr>
        <w:t>jilid</w:t>
      </w:r>
      <w:proofErr w:type="spellEnd"/>
      <w:r w:rsidRPr="005F6767">
        <w:rPr>
          <w:rFonts w:asciiTheme="majorBidi" w:hAnsiTheme="majorBidi" w:cstheme="majorBidi"/>
          <w:sz w:val="20"/>
          <w:szCs w:val="20"/>
        </w:rPr>
        <w:t xml:space="preserve"> kitab. </w:t>
      </w:r>
      <w:proofErr w:type="spellStart"/>
      <w:r w:rsidRPr="005F6767">
        <w:rPr>
          <w:rFonts w:asciiTheme="majorBidi" w:hAnsiTheme="majorBidi" w:cstheme="majorBidi"/>
          <w:sz w:val="20"/>
          <w:szCs w:val="20"/>
        </w:rPr>
        <w:t>Keseluruhan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dari</w:t>
      </w:r>
      <w:proofErr w:type="spellEnd"/>
      <w:r w:rsidRPr="005F6767">
        <w:rPr>
          <w:rFonts w:asciiTheme="majorBidi" w:hAnsiTheme="majorBidi" w:cstheme="majorBidi"/>
          <w:sz w:val="20"/>
          <w:szCs w:val="20"/>
        </w:rPr>
        <w:t xml:space="preserve"> kitab </w:t>
      </w:r>
      <w:proofErr w:type="spellStart"/>
      <w:r w:rsidRPr="005F6767">
        <w:rPr>
          <w:rFonts w:asciiTheme="majorBidi" w:hAnsiTheme="majorBidi" w:cstheme="majorBidi"/>
          <w:sz w:val="20"/>
          <w:szCs w:val="20"/>
        </w:rPr>
        <w:t>akhlakul</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lil</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banat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menjelaskan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mengenai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pendidikan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baik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berkaitan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Allah SWT, </w:t>
      </w:r>
      <w:proofErr w:type="spellStart"/>
      <w:r w:rsidRPr="005F6767">
        <w:rPr>
          <w:rFonts w:asciiTheme="majorBidi" w:hAnsiTheme="majorBidi" w:cstheme="majorBidi"/>
          <w:sz w:val="20"/>
          <w:szCs w:val="20"/>
        </w:rPr>
        <w:t>dirinya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sesama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manusia</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lingkungan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sekitarnya</w:t>
      </w:r>
      <w:proofErr w:type="spellEnd"/>
      <w:r w:rsidRPr="005F6767">
        <w:rPr>
          <w:rFonts w:asciiTheme="majorBidi" w:hAnsiTheme="majorBidi" w:cstheme="majorBidi"/>
          <w:sz w:val="20"/>
          <w:szCs w:val="20"/>
        </w:rPr>
        <w:t xml:space="preserve">. Kitab ini juga </w:t>
      </w:r>
      <w:proofErr w:type="spellStart"/>
      <w:r w:rsidRPr="005F6767">
        <w:rPr>
          <w:rFonts w:asciiTheme="majorBidi" w:hAnsiTheme="majorBidi" w:cstheme="majorBidi"/>
          <w:sz w:val="20"/>
          <w:szCs w:val="20"/>
        </w:rPr>
        <w:t>banyak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menyuguhkan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bagaimana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etika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seorang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pelajar</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terhadap</w:t>
      </w:r>
      <w:proofErr w:type="spellEnd"/>
      <w:r w:rsidRPr="005F6767">
        <w:rPr>
          <w:rFonts w:asciiTheme="majorBidi" w:hAnsiTheme="majorBidi" w:cstheme="majorBidi"/>
          <w:sz w:val="20"/>
          <w:szCs w:val="20"/>
        </w:rPr>
        <w:t xml:space="preserve"> guru. </w:t>
      </w:r>
      <w:proofErr w:type="spellStart"/>
      <w:r w:rsidRPr="005F6767">
        <w:rPr>
          <w:rFonts w:asciiTheme="majorBidi" w:hAnsiTheme="majorBidi" w:cstheme="majorBidi"/>
          <w:sz w:val="20"/>
          <w:szCs w:val="20"/>
        </w:rPr>
        <w:t>Sebagaimana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pembahasan</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terkandung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akhlakul</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banat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juz</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pertama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dari</w:t>
      </w:r>
      <w:proofErr w:type="spellEnd"/>
      <w:r w:rsidRPr="005F6767">
        <w:rPr>
          <w:rFonts w:asciiTheme="majorBidi" w:hAnsiTheme="majorBidi" w:cstheme="majorBidi"/>
          <w:sz w:val="20"/>
          <w:szCs w:val="20"/>
        </w:rPr>
        <w:t xml:space="preserve"> kitab ini </w:t>
      </w:r>
      <w:proofErr w:type="spellStart"/>
      <w:r w:rsidRPr="005F6767">
        <w:rPr>
          <w:rFonts w:asciiTheme="majorBidi" w:hAnsiTheme="majorBidi" w:cstheme="majorBidi"/>
          <w:sz w:val="20"/>
          <w:szCs w:val="20"/>
        </w:rPr>
        <w:t>secara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umum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menguraikan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metode</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pembentukan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baik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memberikan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contoh</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perilaku</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dianjurkan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serta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melarang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perilaku</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bertentangan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ajaran</w:t>
      </w:r>
      <w:proofErr w:type="spellEnd"/>
      <w:r w:rsidRPr="005F6767">
        <w:rPr>
          <w:rFonts w:asciiTheme="majorBidi" w:hAnsiTheme="majorBidi" w:cstheme="majorBidi"/>
          <w:sz w:val="20"/>
          <w:szCs w:val="20"/>
        </w:rPr>
        <w:t xml:space="preserve"> agama. </w:t>
      </w:r>
    </w:p>
    <w:p w14:paraId="2CAE9091" w14:textId="77777777" w:rsidR="00297283" w:rsidRPr="005F6767" w:rsidRDefault="00297283" w:rsidP="00297283">
      <w:pPr>
        <w:spacing w:line="276" w:lineRule="auto"/>
        <w:ind w:firstLine="540"/>
        <w:jc w:val="both"/>
        <w:rPr>
          <w:rFonts w:asciiTheme="majorBidi" w:hAnsiTheme="majorBidi" w:cstheme="majorBidi"/>
          <w:sz w:val="20"/>
          <w:szCs w:val="20"/>
        </w:rPr>
      </w:pPr>
      <w:r w:rsidRPr="005F6767">
        <w:rPr>
          <w:rFonts w:asciiTheme="majorBidi" w:hAnsiTheme="majorBidi" w:cstheme="majorBidi"/>
          <w:sz w:val="20"/>
          <w:szCs w:val="20"/>
        </w:rPr>
        <w:t xml:space="preserve">Kitab ini juga </w:t>
      </w:r>
      <w:proofErr w:type="spellStart"/>
      <w:r w:rsidRPr="005F6767">
        <w:rPr>
          <w:rFonts w:asciiTheme="majorBidi" w:hAnsiTheme="majorBidi" w:cstheme="majorBidi"/>
          <w:sz w:val="20"/>
          <w:szCs w:val="20"/>
        </w:rPr>
        <w:t>mengajarkan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pengenalan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kepada</w:t>
      </w:r>
      <w:proofErr w:type="spellEnd"/>
      <w:r w:rsidRPr="005F6767">
        <w:rPr>
          <w:rFonts w:asciiTheme="majorBidi" w:hAnsiTheme="majorBidi" w:cstheme="majorBidi"/>
          <w:sz w:val="20"/>
          <w:szCs w:val="20"/>
        </w:rPr>
        <w:t xml:space="preserve"> Allah </w:t>
      </w:r>
      <w:proofErr w:type="spellStart"/>
      <w:r w:rsidRPr="005F6767">
        <w:rPr>
          <w:rFonts w:asciiTheme="majorBidi" w:hAnsiTheme="majorBidi" w:cstheme="majorBidi"/>
          <w:sz w:val="20"/>
          <w:szCs w:val="20"/>
        </w:rPr>
        <w:t>kepada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anak-anak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serta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pengenalan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terhadap</w:t>
      </w:r>
      <w:proofErr w:type="spellEnd"/>
      <w:r w:rsidRPr="005F6767">
        <w:rPr>
          <w:rFonts w:asciiTheme="majorBidi" w:hAnsiTheme="majorBidi" w:cstheme="majorBidi"/>
          <w:sz w:val="20"/>
          <w:szCs w:val="20"/>
        </w:rPr>
        <w:t xml:space="preserve"> Nabi dan </w:t>
      </w:r>
      <w:proofErr w:type="spellStart"/>
      <w:r w:rsidRPr="005F6767">
        <w:rPr>
          <w:rFonts w:asciiTheme="majorBidi" w:hAnsiTheme="majorBidi" w:cstheme="majorBidi"/>
          <w:sz w:val="20"/>
          <w:szCs w:val="20"/>
        </w:rPr>
        <w:t>Malaikat</w:t>
      </w:r>
      <w:proofErr w:type="spellEnd"/>
      <w:r w:rsidRPr="005F6767">
        <w:rPr>
          <w:rFonts w:asciiTheme="majorBidi" w:hAnsiTheme="majorBidi" w:cstheme="majorBidi"/>
          <w:sz w:val="20"/>
          <w:szCs w:val="20"/>
        </w:rPr>
        <w:t xml:space="preserve"> Allah,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penekanan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bahwa</w:t>
      </w:r>
      <w:proofErr w:type="spellEnd"/>
      <w:r w:rsidRPr="005F6767">
        <w:rPr>
          <w:rFonts w:asciiTheme="majorBidi" w:hAnsiTheme="majorBidi" w:cstheme="majorBidi"/>
          <w:sz w:val="20"/>
          <w:szCs w:val="20"/>
        </w:rPr>
        <w:t xml:space="preserve"> Allah </w:t>
      </w:r>
      <w:proofErr w:type="spellStart"/>
      <w:r w:rsidRPr="005F6767">
        <w:rPr>
          <w:rFonts w:asciiTheme="majorBidi" w:hAnsiTheme="majorBidi" w:cstheme="majorBidi"/>
          <w:sz w:val="20"/>
          <w:szCs w:val="20"/>
        </w:rPr>
        <w:t>sebagai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pencipta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semesta</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harus</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disembah</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ditaati</w:t>
      </w:r>
      <w:proofErr w:type="spellEnd"/>
      <w:r w:rsidRPr="005F6767">
        <w:rPr>
          <w:rFonts w:asciiTheme="majorBidi" w:hAnsiTheme="majorBidi" w:cstheme="majorBidi"/>
          <w:sz w:val="20"/>
          <w:szCs w:val="20"/>
        </w:rPr>
        <w:t xml:space="preserve">. Selain </w:t>
      </w:r>
      <w:proofErr w:type="spellStart"/>
      <w:r w:rsidRPr="005F6767">
        <w:rPr>
          <w:rFonts w:asciiTheme="majorBidi" w:hAnsiTheme="majorBidi" w:cstheme="majorBidi"/>
          <w:sz w:val="20"/>
          <w:szCs w:val="20"/>
        </w:rPr>
        <w:t>itu</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juz</w:t>
      </w:r>
      <w:proofErr w:type="spellEnd"/>
      <w:r w:rsidRPr="005F6767">
        <w:rPr>
          <w:rFonts w:asciiTheme="majorBidi" w:hAnsiTheme="majorBidi" w:cstheme="majorBidi"/>
          <w:sz w:val="20"/>
          <w:szCs w:val="20"/>
        </w:rPr>
        <w:t xml:space="preserve"> ini </w:t>
      </w:r>
      <w:proofErr w:type="spellStart"/>
      <w:r w:rsidRPr="005F6767">
        <w:rPr>
          <w:rFonts w:asciiTheme="majorBidi" w:hAnsiTheme="majorBidi" w:cstheme="majorBidi"/>
          <w:sz w:val="20"/>
          <w:szCs w:val="20"/>
        </w:rPr>
        <w:t>menjelaskan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tentang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pentingnya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taat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terhadap</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perintah</w:t>
      </w:r>
      <w:proofErr w:type="spellEnd"/>
      <w:r w:rsidRPr="005F6767">
        <w:rPr>
          <w:rFonts w:asciiTheme="majorBidi" w:hAnsiTheme="majorBidi" w:cstheme="majorBidi"/>
          <w:sz w:val="20"/>
          <w:szCs w:val="20"/>
        </w:rPr>
        <w:t xml:space="preserve"> Allah dan </w:t>
      </w:r>
      <w:proofErr w:type="spellStart"/>
      <w:r w:rsidRPr="005F6767">
        <w:rPr>
          <w:rFonts w:asciiTheme="majorBidi" w:hAnsiTheme="majorBidi" w:cstheme="majorBidi"/>
          <w:sz w:val="20"/>
          <w:szCs w:val="20"/>
        </w:rPr>
        <w:t>menjauhi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larangan</w:t>
      </w:r>
      <w:proofErr w:type="spellEnd"/>
      <w:r w:rsidRPr="005F6767">
        <w:rPr>
          <w:rFonts w:asciiTheme="majorBidi" w:hAnsiTheme="majorBidi" w:cstheme="majorBidi"/>
          <w:sz w:val="20"/>
          <w:szCs w:val="20"/>
        </w:rPr>
        <w:t xml:space="preserve">-Nya, </w:t>
      </w:r>
      <w:proofErr w:type="spellStart"/>
      <w:r w:rsidRPr="005F6767">
        <w:rPr>
          <w:rFonts w:asciiTheme="majorBidi" w:hAnsiTheme="majorBidi" w:cstheme="majorBidi"/>
          <w:sz w:val="20"/>
          <w:szCs w:val="20"/>
        </w:rPr>
        <w:t>serta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menegaskan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pentingnya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terhadap</w:t>
      </w:r>
      <w:proofErr w:type="spellEnd"/>
      <w:r w:rsidRPr="005F6767">
        <w:rPr>
          <w:rFonts w:asciiTheme="majorBidi" w:hAnsiTheme="majorBidi" w:cstheme="majorBidi"/>
          <w:sz w:val="20"/>
          <w:szCs w:val="20"/>
        </w:rPr>
        <w:t xml:space="preserve"> orang </w:t>
      </w:r>
      <w:proofErr w:type="spellStart"/>
      <w:r w:rsidRPr="005F6767">
        <w:rPr>
          <w:rFonts w:asciiTheme="majorBidi" w:hAnsiTheme="majorBidi" w:cstheme="majorBidi"/>
          <w:sz w:val="20"/>
          <w:szCs w:val="20"/>
        </w:rPr>
        <w:t>tua</w:t>
      </w:r>
      <w:proofErr w:type="spellEnd"/>
      <w:r w:rsidRPr="005F6767">
        <w:rPr>
          <w:rFonts w:asciiTheme="majorBidi" w:hAnsiTheme="majorBidi" w:cstheme="majorBidi"/>
          <w:sz w:val="20"/>
          <w:szCs w:val="20"/>
        </w:rPr>
        <w:t xml:space="preserve">, guru, </w:t>
      </w:r>
      <w:proofErr w:type="spellStart"/>
      <w:r w:rsidRPr="005F6767">
        <w:rPr>
          <w:rFonts w:asciiTheme="majorBidi" w:hAnsiTheme="majorBidi" w:cstheme="majorBidi"/>
          <w:sz w:val="20"/>
          <w:szCs w:val="20"/>
        </w:rPr>
        <w:t>sesama</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tetangga</w:t>
      </w:r>
      <w:proofErr w:type="spellEnd"/>
      <w:r w:rsidRPr="005F6767">
        <w:rPr>
          <w:rFonts w:asciiTheme="majorBidi" w:hAnsiTheme="majorBidi" w:cstheme="majorBidi"/>
          <w:sz w:val="20"/>
          <w:szCs w:val="20"/>
        </w:rPr>
        <w:t xml:space="preserve">. Di </w:t>
      </w:r>
      <w:proofErr w:type="spellStart"/>
      <w:r w:rsidRPr="005F6767">
        <w:rPr>
          <w:rFonts w:asciiTheme="majorBidi" w:hAnsiTheme="majorBidi" w:cstheme="majorBidi"/>
          <w:sz w:val="20"/>
          <w:szCs w:val="20"/>
        </w:rPr>
        <w:t>bagian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akhir</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juz</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pertama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memberikan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nasihat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tentang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perilaku</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sopan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ketika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menerima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pelajaran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dari</w:t>
      </w:r>
      <w:proofErr w:type="spellEnd"/>
      <w:r w:rsidRPr="005F6767">
        <w:rPr>
          <w:rFonts w:asciiTheme="majorBidi" w:hAnsiTheme="majorBidi" w:cstheme="majorBidi"/>
          <w:sz w:val="20"/>
          <w:szCs w:val="20"/>
        </w:rPr>
        <w:t xml:space="preserve"> guru, </w:t>
      </w:r>
      <w:proofErr w:type="spellStart"/>
      <w:r w:rsidRPr="005F6767">
        <w:rPr>
          <w:rFonts w:asciiTheme="majorBidi" w:hAnsiTheme="majorBidi" w:cstheme="majorBidi"/>
          <w:sz w:val="20"/>
          <w:szCs w:val="20"/>
        </w:rPr>
        <w:t>serta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memberikan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nasihat</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berlaku</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umum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bagi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masyarakat</w:t>
      </w:r>
      <w:proofErr w:type="spellEnd"/>
      <w:r w:rsidRPr="005F6767">
        <w:rPr>
          <w:rFonts w:asciiTheme="majorBidi" w:hAnsiTheme="majorBidi" w:cstheme="majorBidi"/>
          <w:sz w:val="20"/>
          <w:szCs w:val="20"/>
        </w:rPr>
        <w:t xml:space="preserve">. </w:t>
      </w:r>
    </w:p>
    <w:p w14:paraId="3FECCEDC" w14:textId="77777777" w:rsidR="00297283" w:rsidRPr="005F6767" w:rsidRDefault="00297283" w:rsidP="00297283">
      <w:pPr>
        <w:spacing w:line="276" w:lineRule="auto"/>
        <w:ind w:firstLine="540"/>
        <w:jc w:val="both"/>
        <w:rPr>
          <w:rFonts w:asciiTheme="majorBidi" w:hAnsiTheme="majorBidi" w:cstheme="majorBidi"/>
          <w:sz w:val="20"/>
          <w:szCs w:val="20"/>
        </w:rPr>
      </w:pPr>
      <w:proofErr w:type="spellStart"/>
      <w:r w:rsidRPr="005F6767">
        <w:rPr>
          <w:rFonts w:asciiTheme="majorBidi" w:hAnsiTheme="majorBidi" w:cstheme="majorBidi"/>
          <w:sz w:val="20"/>
          <w:szCs w:val="20"/>
        </w:rPr>
        <w:t>Fokus</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penelitian</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akan</w:t>
      </w:r>
      <w:proofErr w:type="spellEnd"/>
      <w:r w:rsidRPr="005F6767">
        <w:rPr>
          <w:rFonts w:asciiTheme="majorBidi" w:hAnsiTheme="majorBidi" w:cstheme="majorBidi"/>
          <w:sz w:val="20"/>
          <w:szCs w:val="20"/>
        </w:rPr>
        <w:t xml:space="preserve"> di </w:t>
      </w:r>
      <w:proofErr w:type="spellStart"/>
      <w:r w:rsidRPr="005F6767">
        <w:rPr>
          <w:rFonts w:asciiTheme="majorBidi" w:hAnsiTheme="majorBidi" w:cstheme="majorBidi"/>
          <w:sz w:val="20"/>
          <w:szCs w:val="20"/>
        </w:rPr>
        <w:t>ambil</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disini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hanya</w:t>
      </w:r>
      <w:proofErr w:type="spellEnd"/>
      <w:r w:rsidRPr="005F6767">
        <w:rPr>
          <w:rFonts w:asciiTheme="majorBidi" w:hAnsiTheme="majorBidi" w:cstheme="majorBidi"/>
          <w:sz w:val="20"/>
          <w:szCs w:val="20"/>
        </w:rPr>
        <w:t xml:space="preserve"> 3 </w:t>
      </w:r>
      <w:proofErr w:type="spellStart"/>
      <w:r w:rsidRPr="005F6767">
        <w:rPr>
          <w:rFonts w:asciiTheme="majorBidi" w:hAnsiTheme="majorBidi" w:cstheme="majorBidi"/>
          <w:sz w:val="20"/>
          <w:szCs w:val="20"/>
        </w:rPr>
        <w:t>bab</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dari</w:t>
      </w:r>
      <w:proofErr w:type="spellEnd"/>
      <w:r w:rsidRPr="005F6767">
        <w:rPr>
          <w:rFonts w:asciiTheme="majorBidi" w:hAnsiTheme="majorBidi" w:cstheme="majorBidi"/>
          <w:sz w:val="20"/>
          <w:szCs w:val="20"/>
        </w:rPr>
        <w:t xml:space="preserve"> 41 </w:t>
      </w:r>
      <w:proofErr w:type="spellStart"/>
      <w:r w:rsidRPr="005F6767">
        <w:rPr>
          <w:rFonts w:asciiTheme="majorBidi" w:hAnsiTheme="majorBidi" w:cstheme="majorBidi"/>
          <w:sz w:val="20"/>
          <w:szCs w:val="20"/>
        </w:rPr>
        <w:t>bab</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kita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akhlakul</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lil</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banat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yakni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diantaranya</w:t>
      </w:r>
      <w:proofErr w:type="spellEnd"/>
      <w:r w:rsidRPr="005F6767">
        <w:rPr>
          <w:rFonts w:asciiTheme="majorBidi" w:hAnsiTheme="majorBidi" w:cstheme="majorBidi"/>
          <w:sz w:val="20"/>
          <w:szCs w:val="20"/>
        </w:rPr>
        <w:t>:</w:t>
      </w:r>
    </w:p>
    <w:tbl>
      <w:tblPr>
        <w:tblStyle w:val="TableGrid"/>
        <w:tblW w:w="0" w:type="auto"/>
        <w:tblInd w:w="108" w:type="dxa"/>
        <w:tblLook w:val="04A0" w:firstRow="1" w:lastRow="0" w:firstColumn="1" w:lastColumn="0" w:noHBand="0" w:noVBand="1"/>
      </w:tblPr>
      <w:tblGrid>
        <w:gridCol w:w="534"/>
        <w:gridCol w:w="3106"/>
        <w:gridCol w:w="1519"/>
        <w:gridCol w:w="715"/>
        <w:gridCol w:w="3369"/>
      </w:tblGrid>
      <w:tr w:rsidR="00297283" w:rsidRPr="005F6767" w14:paraId="5B825895" w14:textId="77777777" w:rsidTr="006B3E6E">
        <w:tc>
          <w:tcPr>
            <w:tcW w:w="535" w:type="dxa"/>
          </w:tcPr>
          <w:p w14:paraId="7AC8B2FF"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NO</w:t>
            </w:r>
          </w:p>
        </w:tc>
        <w:tc>
          <w:tcPr>
            <w:tcW w:w="3150" w:type="dxa"/>
          </w:tcPr>
          <w:p w14:paraId="0087E21E" w14:textId="77777777" w:rsidR="00297283" w:rsidRPr="005F6767" w:rsidRDefault="00297283" w:rsidP="006B3E6E">
            <w:pPr>
              <w:spacing w:line="276" w:lineRule="auto"/>
              <w:jc w:val="center"/>
              <w:rPr>
                <w:rFonts w:asciiTheme="majorBidi" w:hAnsiTheme="majorBidi" w:cstheme="majorBidi"/>
                <w:sz w:val="20"/>
                <w:szCs w:val="20"/>
              </w:rPr>
            </w:pPr>
            <w:proofErr w:type="spellStart"/>
            <w:r w:rsidRPr="005F6767">
              <w:rPr>
                <w:rFonts w:asciiTheme="majorBidi" w:hAnsiTheme="majorBidi" w:cstheme="majorBidi"/>
                <w:sz w:val="20"/>
                <w:szCs w:val="20"/>
              </w:rPr>
              <w:t>Fokus</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Penelitian</w:t>
            </w:r>
            <w:proofErr w:type="spellEnd"/>
          </w:p>
        </w:tc>
        <w:tc>
          <w:tcPr>
            <w:tcW w:w="1530" w:type="dxa"/>
          </w:tcPr>
          <w:p w14:paraId="77FA4793" w14:textId="77777777" w:rsidR="00297283" w:rsidRPr="005F6767" w:rsidRDefault="00297283" w:rsidP="006B3E6E">
            <w:pPr>
              <w:spacing w:line="276" w:lineRule="auto"/>
              <w:jc w:val="center"/>
              <w:rPr>
                <w:rFonts w:asciiTheme="majorBidi" w:hAnsiTheme="majorBidi" w:cstheme="majorBidi"/>
                <w:sz w:val="20"/>
                <w:szCs w:val="20"/>
              </w:rPr>
            </w:pPr>
            <w:proofErr w:type="spellStart"/>
            <w:r w:rsidRPr="005F6767">
              <w:rPr>
                <w:rFonts w:asciiTheme="majorBidi" w:hAnsiTheme="majorBidi" w:cstheme="majorBidi"/>
                <w:sz w:val="20"/>
                <w:szCs w:val="20"/>
              </w:rPr>
              <w:t>Klasifikasi</w:t>
            </w:r>
            <w:proofErr w:type="spellEnd"/>
            <w:r w:rsidRPr="005F6767">
              <w:rPr>
                <w:rFonts w:asciiTheme="majorBidi" w:hAnsiTheme="majorBidi" w:cstheme="majorBidi"/>
                <w:sz w:val="20"/>
                <w:szCs w:val="20"/>
              </w:rPr>
              <w:t xml:space="preserve"> BAB</w:t>
            </w:r>
          </w:p>
        </w:tc>
        <w:tc>
          <w:tcPr>
            <w:tcW w:w="720" w:type="dxa"/>
          </w:tcPr>
          <w:p w14:paraId="5798D8D3"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Hal</w:t>
            </w:r>
          </w:p>
        </w:tc>
        <w:tc>
          <w:tcPr>
            <w:tcW w:w="3415" w:type="dxa"/>
          </w:tcPr>
          <w:p w14:paraId="1DC2F6CA" w14:textId="77777777" w:rsidR="00297283" w:rsidRPr="005F6767" w:rsidRDefault="00297283" w:rsidP="006B3E6E">
            <w:pPr>
              <w:spacing w:line="276" w:lineRule="auto"/>
              <w:jc w:val="center"/>
              <w:rPr>
                <w:rFonts w:asciiTheme="majorBidi" w:hAnsiTheme="majorBidi" w:cstheme="majorBidi"/>
                <w:sz w:val="20"/>
                <w:szCs w:val="20"/>
              </w:rPr>
            </w:pPr>
            <w:proofErr w:type="spellStart"/>
            <w:r w:rsidRPr="005F6767">
              <w:rPr>
                <w:rFonts w:asciiTheme="majorBidi" w:hAnsiTheme="majorBidi" w:cstheme="majorBidi"/>
                <w:sz w:val="20"/>
                <w:szCs w:val="20"/>
              </w:rPr>
              <w:t>Keterangan</w:t>
            </w:r>
            <w:proofErr w:type="spellEnd"/>
            <w:r w:rsidRPr="005F6767">
              <w:rPr>
                <w:rFonts w:asciiTheme="majorBidi" w:hAnsiTheme="majorBidi" w:cstheme="majorBidi"/>
                <w:sz w:val="20"/>
                <w:szCs w:val="20"/>
              </w:rPr>
              <w:t xml:space="preserve"> </w:t>
            </w:r>
          </w:p>
        </w:tc>
      </w:tr>
      <w:tr w:rsidR="00297283" w:rsidRPr="005F6767" w14:paraId="6F8FF12C" w14:textId="77777777" w:rsidTr="006B3E6E">
        <w:trPr>
          <w:trHeight w:val="367"/>
        </w:trPr>
        <w:tc>
          <w:tcPr>
            <w:tcW w:w="535" w:type="dxa"/>
            <w:vMerge w:val="restart"/>
          </w:tcPr>
          <w:p w14:paraId="328D249F"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1</w:t>
            </w:r>
          </w:p>
        </w:tc>
        <w:tc>
          <w:tcPr>
            <w:tcW w:w="3150" w:type="dxa"/>
            <w:vMerge w:val="restart"/>
          </w:tcPr>
          <w:p w14:paraId="6BC2AF17" w14:textId="77777777" w:rsidR="00297283" w:rsidRPr="005F6767" w:rsidRDefault="00297283" w:rsidP="006B3E6E">
            <w:pPr>
              <w:spacing w:line="276" w:lineRule="auto"/>
              <w:jc w:val="both"/>
              <w:rPr>
                <w:rFonts w:asciiTheme="majorBidi" w:hAnsiTheme="majorBidi" w:cstheme="majorBidi"/>
                <w:sz w:val="20"/>
                <w:szCs w:val="20"/>
              </w:rPr>
            </w:pP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santri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saat</w:t>
            </w:r>
            <w:proofErr w:type="spellEnd"/>
            <w:r w:rsidRPr="005F6767">
              <w:rPr>
                <w:rFonts w:asciiTheme="majorBidi" w:hAnsiTheme="majorBidi" w:cstheme="majorBidi"/>
                <w:sz w:val="20"/>
                <w:szCs w:val="20"/>
              </w:rPr>
              <w:t xml:space="preserve"> di  </w:t>
            </w:r>
            <w:proofErr w:type="spellStart"/>
            <w:r w:rsidRPr="005F6767">
              <w:rPr>
                <w:rFonts w:asciiTheme="majorBidi" w:hAnsiTheme="majorBidi" w:cstheme="majorBidi"/>
                <w:sz w:val="20"/>
                <w:szCs w:val="20"/>
              </w:rPr>
              <w:t>kelas</w:t>
            </w:r>
            <w:proofErr w:type="spellEnd"/>
          </w:p>
        </w:tc>
        <w:tc>
          <w:tcPr>
            <w:tcW w:w="1530" w:type="dxa"/>
          </w:tcPr>
          <w:p w14:paraId="26C40290"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Bab 31/ </w:t>
            </w:r>
            <w:proofErr w:type="spellStart"/>
            <w:r w:rsidRPr="005F6767">
              <w:rPr>
                <w:rFonts w:asciiTheme="majorBidi" w:hAnsiTheme="majorBidi" w:cstheme="majorBidi"/>
                <w:sz w:val="20"/>
                <w:szCs w:val="20"/>
              </w:rPr>
              <w:t>poin</w:t>
            </w:r>
            <w:proofErr w:type="spellEnd"/>
            <w:r w:rsidRPr="005F6767">
              <w:rPr>
                <w:rFonts w:asciiTheme="majorBidi" w:hAnsiTheme="majorBidi" w:cstheme="majorBidi"/>
                <w:sz w:val="20"/>
                <w:szCs w:val="20"/>
              </w:rPr>
              <w:t xml:space="preserve"> 1</w:t>
            </w:r>
          </w:p>
        </w:tc>
        <w:tc>
          <w:tcPr>
            <w:tcW w:w="720" w:type="dxa"/>
            <w:vMerge w:val="restart"/>
          </w:tcPr>
          <w:p w14:paraId="48A315DE"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33</w:t>
            </w:r>
          </w:p>
        </w:tc>
        <w:tc>
          <w:tcPr>
            <w:tcW w:w="3415" w:type="dxa"/>
          </w:tcPr>
          <w:p w14:paraId="338AD165" w14:textId="77777777" w:rsidR="00297283" w:rsidRPr="005F6767" w:rsidRDefault="00297283" w:rsidP="006B3E6E">
            <w:pPr>
              <w:spacing w:line="276" w:lineRule="auto"/>
              <w:jc w:val="both"/>
              <w:rPr>
                <w:rFonts w:asciiTheme="majorBidi" w:hAnsiTheme="majorBidi" w:cstheme="majorBidi"/>
                <w:sz w:val="20"/>
                <w:szCs w:val="20"/>
              </w:rPr>
            </w:pPr>
            <w:proofErr w:type="spellStart"/>
            <w:r w:rsidRPr="005F6767">
              <w:rPr>
                <w:rFonts w:asciiTheme="majorBidi" w:hAnsiTheme="majorBidi" w:cstheme="majorBidi"/>
                <w:sz w:val="20"/>
                <w:szCs w:val="20"/>
              </w:rPr>
              <w:t>Poin</w:t>
            </w:r>
            <w:proofErr w:type="spellEnd"/>
            <w:r w:rsidRPr="005F6767">
              <w:rPr>
                <w:rFonts w:asciiTheme="majorBidi" w:hAnsiTheme="majorBidi" w:cstheme="majorBidi"/>
                <w:sz w:val="20"/>
                <w:szCs w:val="20"/>
              </w:rPr>
              <w:t xml:space="preserve"> ini </w:t>
            </w:r>
            <w:proofErr w:type="spellStart"/>
            <w:r w:rsidRPr="005F6767">
              <w:rPr>
                <w:rFonts w:asciiTheme="majorBidi" w:hAnsiTheme="majorBidi" w:cstheme="majorBidi"/>
                <w:sz w:val="20"/>
                <w:szCs w:val="20"/>
              </w:rPr>
              <w:t>menjelaskan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bagaimana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seorang</w:t>
            </w:r>
            <w:proofErr w:type="spellEnd"/>
            <w:r w:rsidRPr="005F6767">
              <w:rPr>
                <w:rFonts w:asciiTheme="majorBidi" w:hAnsiTheme="majorBidi" w:cstheme="majorBidi"/>
                <w:sz w:val="20"/>
                <w:szCs w:val="20"/>
              </w:rPr>
              <w:t xml:space="preserve"> murid yang </w:t>
            </w:r>
            <w:proofErr w:type="spellStart"/>
            <w:r w:rsidRPr="005F6767">
              <w:rPr>
                <w:rFonts w:asciiTheme="majorBidi" w:hAnsiTheme="majorBidi" w:cstheme="majorBidi"/>
                <w:sz w:val="20"/>
                <w:szCs w:val="20"/>
              </w:rPr>
              <w:t>baik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saat</w:t>
            </w:r>
            <w:proofErr w:type="spellEnd"/>
            <w:r w:rsidRPr="005F6767">
              <w:rPr>
                <w:rFonts w:asciiTheme="majorBidi" w:hAnsiTheme="majorBidi" w:cstheme="majorBidi"/>
                <w:sz w:val="20"/>
                <w:szCs w:val="20"/>
              </w:rPr>
              <w:t xml:space="preserve"> guru </w:t>
            </w:r>
            <w:proofErr w:type="spellStart"/>
            <w:r w:rsidRPr="005F6767">
              <w:rPr>
                <w:rFonts w:asciiTheme="majorBidi" w:hAnsiTheme="majorBidi" w:cstheme="majorBidi"/>
                <w:sz w:val="20"/>
                <w:szCs w:val="20"/>
              </w:rPr>
              <w:t>memasuki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kelas</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hendaknya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ia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menyambut</w:t>
            </w:r>
            <w:proofErr w:type="spellEnd"/>
            <w:r w:rsidRPr="005F6767">
              <w:rPr>
                <w:rFonts w:asciiTheme="majorBidi" w:hAnsiTheme="majorBidi" w:cstheme="majorBidi"/>
                <w:sz w:val="20"/>
                <w:szCs w:val="20"/>
              </w:rPr>
              <w:t xml:space="preserve"> guru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penuhkesopanan</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penghormatan</w:t>
            </w:r>
            <w:proofErr w:type="spellEnd"/>
            <w:r w:rsidRPr="005F6767">
              <w:rPr>
                <w:rFonts w:asciiTheme="majorBidi" w:hAnsiTheme="majorBidi" w:cstheme="majorBidi"/>
                <w:sz w:val="20"/>
                <w:szCs w:val="20"/>
              </w:rPr>
              <w:t>.</w:t>
            </w:r>
          </w:p>
        </w:tc>
      </w:tr>
      <w:tr w:rsidR="00297283" w:rsidRPr="005F6767" w14:paraId="602067C6" w14:textId="77777777" w:rsidTr="006B3E6E">
        <w:trPr>
          <w:trHeight w:val="136"/>
        </w:trPr>
        <w:tc>
          <w:tcPr>
            <w:tcW w:w="535" w:type="dxa"/>
            <w:vMerge/>
          </w:tcPr>
          <w:p w14:paraId="00240AE4" w14:textId="77777777" w:rsidR="00297283" w:rsidRPr="005F6767" w:rsidRDefault="00297283" w:rsidP="006B3E6E">
            <w:pPr>
              <w:spacing w:line="276" w:lineRule="auto"/>
              <w:jc w:val="both"/>
              <w:rPr>
                <w:rFonts w:asciiTheme="majorBidi" w:hAnsiTheme="majorBidi" w:cstheme="majorBidi"/>
                <w:sz w:val="20"/>
                <w:szCs w:val="20"/>
              </w:rPr>
            </w:pPr>
          </w:p>
        </w:tc>
        <w:tc>
          <w:tcPr>
            <w:tcW w:w="3150" w:type="dxa"/>
            <w:vMerge/>
          </w:tcPr>
          <w:p w14:paraId="01C28182" w14:textId="77777777" w:rsidR="00297283" w:rsidRPr="005F6767" w:rsidRDefault="00297283" w:rsidP="006B3E6E">
            <w:pPr>
              <w:spacing w:line="276" w:lineRule="auto"/>
              <w:jc w:val="both"/>
              <w:rPr>
                <w:rFonts w:asciiTheme="majorBidi" w:hAnsiTheme="majorBidi" w:cstheme="majorBidi"/>
                <w:sz w:val="20"/>
                <w:szCs w:val="20"/>
              </w:rPr>
            </w:pPr>
          </w:p>
        </w:tc>
        <w:tc>
          <w:tcPr>
            <w:tcW w:w="1530" w:type="dxa"/>
          </w:tcPr>
          <w:p w14:paraId="1DEEFFF1"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Bab 31/ </w:t>
            </w:r>
            <w:proofErr w:type="spellStart"/>
            <w:r w:rsidRPr="005F6767">
              <w:rPr>
                <w:rFonts w:asciiTheme="majorBidi" w:hAnsiTheme="majorBidi" w:cstheme="majorBidi"/>
                <w:sz w:val="20"/>
                <w:szCs w:val="20"/>
              </w:rPr>
              <w:t>poin</w:t>
            </w:r>
            <w:proofErr w:type="spellEnd"/>
            <w:r w:rsidRPr="005F6767">
              <w:rPr>
                <w:rFonts w:asciiTheme="majorBidi" w:hAnsiTheme="majorBidi" w:cstheme="majorBidi"/>
                <w:sz w:val="20"/>
                <w:szCs w:val="20"/>
              </w:rPr>
              <w:t xml:space="preserve"> 3</w:t>
            </w:r>
          </w:p>
        </w:tc>
        <w:tc>
          <w:tcPr>
            <w:tcW w:w="720" w:type="dxa"/>
            <w:vMerge/>
          </w:tcPr>
          <w:p w14:paraId="74DD8CBD" w14:textId="77777777" w:rsidR="00297283" w:rsidRPr="005F6767" w:rsidRDefault="00297283" w:rsidP="006B3E6E">
            <w:pPr>
              <w:spacing w:line="276" w:lineRule="auto"/>
              <w:jc w:val="both"/>
              <w:rPr>
                <w:rFonts w:asciiTheme="majorBidi" w:hAnsiTheme="majorBidi" w:cstheme="majorBidi"/>
                <w:sz w:val="20"/>
                <w:szCs w:val="20"/>
              </w:rPr>
            </w:pPr>
          </w:p>
        </w:tc>
        <w:tc>
          <w:tcPr>
            <w:tcW w:w="3415" w:type="dxa"/>
          </w:tcPr>
          <w:p w14:paraId="726D248F"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Dalam </w:t>
            </w:r>
            <w:proofErr w:type="spellStart"/>
            <w:r w:rsidRPr="005F6767">
              <w:rPr>
                <w:rFonts w:asciiTheme="majorBidi" w:hAnsiTheme="majorBidi" w:cstheme="majorBidi"/>
                <w:sz w:val="20"/>
                <w:szCs w:val="20"/>
              </w:rPr>
              <w:t>poin</w:t>
            </w:r>
            <w:proofErr w:type="spellEnd"/>
            <w:r w:rsidRPr="005F6767">
              <w:rPr>
                <w:rFonts w:asciiTheme="majorBidi" w:hAnsiTheme="majorBidi" w:cstheme="majorBidi"/>
                <w:sz w:val="20"/>
                <w:szCs w:val="20"/>
              </w:rPr>
              <w:t xml:space="preserve"> ini juga </w:t>
            </w:r>
            <w:proofErr w:type="spellStart"/>
            <w:r w:rsidRPr="005F6767">
              <w:rPr>
                <w:rFonts w:asciiTheme="majorBidi" w:hAnsiTheme="majorBidi" w:cstheme="majorBidi"/>
                <w:sz w:val="20"/>
                <w:szCs w:val="20"/>
              </w:rPr>
              <w:t>menjelaskan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murid yang </w:t>
            </w:r>
            <w:proofErr w:type="spellStart"/>
            <w:r w:rsidRPr="005F6767">
              <w:rPr>
                <w:rFonts w:asciiTheme="majorBidi" w:hAnsiTheme="majorBidi" w:cstheme="majorBidi"/>
                <w:sz w:val="20"/>
                <w:szCs w:val="20"/>
              </w:rPr>
              <w:t>baik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saat</w:t>
            </w:r>
            <w:proofErr w:type="spellEnd"/>
            <w:r w:rsidRPr="005F6767">
              <w:rPr>
                <w:rFonts w:asciiTheme="majorBidi" w:hAnsiTheme="majorBidi" w:cstheme="majorBidi"/>
                <w:sz w:val="20"/>
                <w:szCs w:val="20"/>
              </w:rPr>
              <w:t xml:space="preserve"> Pelajaran </w:t>
            </w:r>
            <w:proofErr w:type="spellStart"/>
            <w:r w:rsidRPr="005F6767">
              <w:rPr>
                <w:rFonts w:asciiTheme="majorBidi" w:hAnsiTheme="majorBidi" w:cstheme="majorBidi"/>
                <w:sz w:val="20"/>
                <w:szCs w:val="20"/>
              </w:rPr>
              <w:t>tengah</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berlangsung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hendaknya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ia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mendengarkan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baik</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tidak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bergurau</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temannya</w:t>
            </w:r>
            <w:proofErr w:type="spellEnd"/>
            <w:r w:rsidRPr="005F6767">
              <w:rPr>
                <w:rFonts w:asciiTheme="majorBidi" w:hAnsiTheme="majorBidi" w:cstheme="majorBidi"/>
                <w:sz w:val="20"/>
                <w:szCs w:val="20"/>
              </w:rPr>
              <w:t>.</w:t>
            </w:r>
          </w:p>
        </w:tc>
      </w:tr>
      <w:tr w:rsidR="00297283" w:rsidRPr="005F6767" w14:paraId="36E07A98" w14:textId="77777777" w:rsidTr="006B3E6E">
        <w:trPr>
          <w:trHeight w:val="340"/>
        </w:trPr>
        <w:tc>
          <w:tcPr>
            <w:tcW w:w="535" w:type="dxa"/>
            <w:vMerge w:val="restart"/>
          </w:tcPr>
          <w:p w14:paraId="563A1170"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2</w:t>
            </w:r>
          </w:p>
        </w:tc>
        <w:tc>
          <w:tcPr>
            <w:tcW w:w="3150" w:type="dxa"/>
            <w:vMerge w:val="restart"/>
          </w:tcPr>
          <w:p w14:paraId="0CBBCEDB" w14:textId="77777777" w:rsidR="00297283" w:rsidRPr="005F6767" w:rsidRDefault="00297283" w:rsidP="006B3E6E">
            <w:pPr>
              <w:spacing w:line="276" w:lineRule="auto"/>
              <w:jc w:val="both"/>
              <w:rPr>
                <w:rFonts w:asciiTheme="majorBidi" w:hAnsiTheme="majorBidi" w:cstheme="majorBidi"/>
                <w:sz w:val="20"/>
                <w:szCs w:val="20"/>
              </w:rPr>
            </w:pP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santri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terhadap</w:t>
            </w:r>
            <w:proofErr w:type="spellEnd"/>
            <w:r w:rsidRPr="005F6767">
              <w:rPr>
                <w:rFonts w:asciiTheme="majorBidi" w:hAnsiTheme="majorBidi" w:cstheme="majorBidi"/>
                <w:sz w:val="20"/>
                <w:szCs w:val="20"/>
              </w:rPr>
              <w:t xml:space="preserve"> guru</w:t>
            </w:r>
          </w:p>
        </w:tc>
        <w:tc>
          <w:tcPr>
            <w:tcW w:w="1530" w:type="dxa"/>
          </w:tcPr>
          <w:p w14:paraId="1BFB60E2"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Bab 34/ </w:t>
            </w:r>
            <w:proofErr w:type="spellStart"/>
            <w:r w:rsidRPr="005F6767">
              <w:rPr>
                <w:rFonts w:asciiTheme="majorBidi" w:hAnsiTheme="majorBidi" w:cstheme="majorBidi"/>
                <w:sz w:val="20"/>
                <w:szCs w:val="20"/>
              </w:rPr>
              <w:t>poin</w:t>
            </w:r>
            <w:proofErr w:type="spellEnd"/>
            <w:r w:rsidRPr="005F6767">
              <w:rPr>
                <w:rFonts w:asciiTheme="majorBidi" w:hAnsiTheme="majorBidi" w:cstheme="majorBidi"/>
                <w:sz w:val="20"/>
                <w:szCs w:val="20"/>
              </w:rPr>
              <w:t xml:space="preserve"> 2</w:t>
            </w:r>
          </w:p>
        </w:tc>
        <w:tc>
          <w:tcPr>
            <w:tcW w:w="720" w:type="dxa"/>
            <w:vMerge w:val="restart"/>
          </w:tcPr>
          <w:p w14:paraId="15C06FDB" w14:textId="77777777" w:rsidR="00297283" w:rsidRPr="005F6767" w:rsidRDefault="00297283" w:rsidP="006B3E6E">
            <w:pPr>
              <w:spacing w:line="276" w:lineRule="auto"/>
              <w:jc w:val="both"/>
              <w:rPr>
                <w:rFonts w:asciiTheme="majorBidi" w:hAnsiTheme="majorBidi" w:cstheme="majorBidi"/>
                <w:sz w:val="20"/>
                <w:szCs w:val="20"/>
              </w:rPr>
            </w:pPr>
          </w:p>
        </w:tc>
        <w:tc>
          <w:tcPr>
            <w:tcW w:w="3415" w:type="dxa"/>
          </w:tcPr>
          <w:p w14:paraId="128FEF6A"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Pada </w:t>
            </w:r>
            <w:proofErr w:type="spellStart"/>
            <w:r w:rsidRPr="005F6767">
              <w:rPr>
                <w:rFonts w:asciiTheme="majorBidi" w:hAnsiTheme="majorBidi" w:cstheme="majorBidi"/>
                <w:sz w:val="20"/>
                <w:szCs w:val="20"/>
              </w:rPr>
              <w:t>poin</w:t>
            </w:r>
            <w:proofErr w:type="spellEnd"/>
            <w:r w:rsidRPr="005F6767">
              <w:rPr>
                <w:rFonts w:asciiTheme="majorBidi" w:hAnsiTheme="majorBidi" w:cstheme="majorBidi"/>
                <w:sz w:val="20"/>
                <w:szCs w:val="20"/>
              </w:rPr>
              <w:t xml:space="preserve"> ini </w:t>
            </w:r>
            <w:proofErr w:type="spellStart"/>
            <w:r w:rsidRPr="005F6767">
              <w:rPr>
                <w:rFonts w:asciiTheme="majorBidi" w:hAnsiTheme="majorBidi" w:cstheme="majorBidi"/>
                <w:sz w:val="20"/>
                <w:szCs w:val="20"/>
              </w:rPr>
              <w:t>dijelaskan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bagaimana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adab</w:t>
            </w:r>
            <w:proofErr w:type="spellEnd"/>
            <w:r w:rsidRPr="005F6767">
              <w:rPr>
                <w:rFonts w:asciiTheme="majorBidi" w:hAnsiTheme="majorBidi" w:cstheme="majorBidi"/>
                <w:sz w:val="20"/>
                <w:szCs w:val="20"/>
              </w:rPr>
              <w:t xml:space="preserve"> murid </w:t>
            </w:r>
            <w:proofErr w:type="spellStart"/>
            <w:r w:rsidRPr="005F6767">
              <w:rPr>
                <w:rFonts w:asciiTheme="majorBidi" w:hAnsiTheme="majorBidi" w:cstheme="majorBidi"/>
                <w:sz w:val="20"/>
                <w:szCs w:val="20"/>
              </w:rPr>
              <w:t>saat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bertanya</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menjawab</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pertanyaan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dari</w:t>
            </w:r>
            <w:proofErr w:type="spellEnd"/>
            <w:r w:rsidRPr="005F6767">
              <w:rPr>
                <w:rFonts w:asciiTheme="majorBidi" w:hAnsiTheme="majorBidi" w:cstheme="majorBidi"/>
                <w:sz w:val="20"/>
                <w:szCs w:val="20"/>
              </w:rPr>
              <w:t xml:space="preserve"> guru. </w:t>
            </w:r>
            <w:proofErr w:type="spellStart"/>
            <w:r w:rsidRPr="005F6767">
              <w:rPr>
                <w:rFonts w:asciiTheme="majorBidi" w:hAnsiTheme="majorBidi" w:cstheme="majorBidi"/>
                <w:sz w:val="20"/>
                <w:szCs w:val="20"/>
              </w:rPr>
              <w:t>Begitu</w:t>
            </w:r>
            <w:proofErr w:type="spellEnd"/>
            <w:r w:rsidRPr="005F6767">
              <w:rPr>
                <w:rFonts w:asciiTheme="majorBidi" w:hAnsiTheme="majorBidi" w:cstheme="majorBidi"/>
                <w:sz w:val="20"/>
                <w:szCs w:val="20"/>
              </w:rPr>
              <w:t xml:space="preserve"> juga </w:t>
            </w:r>
            <w:proofErr w:type="spellStart"/>
            <w:r w:rsidRPr="005F6767">
              <w:rPr>
                <w:rFonts w:asciiTheme="majorBidi" w:hAnsiTheme="majorBidi" w:cstheme="majorBidi"/>
                <w:sz w:val="20"/>
                <w:szCs w:val="20"/>
              </w:rPr>
              <w:t>hendaknya</w:t>
            </w:r>
            <w:proofErr w:type="spellEnd"/>
            <w:r w:rsidRPr="005F6767">
              <w:rPr>
                <w:rFonts w:asciiTheme="majorBidi" w:hAnsiTheme="majorBidi" w:cstheme="majorBidi"/>
                <w:sz w:val="20"/>
                <w:szCs w:val="20"/>
              </w:rPr>
              <w:t xml:space="preserve"> murid </w:t>
            </w:r>
            <w:proofErr w:type="spellStart"/>
            <w:r w:rsidRPr="005F6767">
              <w:rPr>
                <w:rFonts w:asciiTheme="majorBidi" w:hAnsiTheme="majorBidi" w:cstheme="majorBidi"/>
                <w:sz w:val="20"/>
                <w:szCs w:val="20"/>
              </w:rPr>
              <w:t>tidak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menjawab</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lastRenderedPageBreak/>
              <w:t>pertanyaan</w:t>
            </w:r>
            <w:proofErr w:type="spellEnd"/>
            <w:r w:rsidRPr="005F6767">
              <w:rPr>
                <w:rFonts w:asciiTheme="majorBidi" w:hAnsiTheme="majorBidi" w:cstheme="majorBidi"/>
                <w:sz w:val="20"/>
                <w:szCs w:val="20"/>
              </w:rPr>
              <w:t xml:space="preserve"> yang di </w:t>
            </w:r>
            <w:proofErr w:type="spellStart"/>
            <w:r w:rsidRPr="005F6767">
              <w:rPr>
                <w:rFonts w:asciiTheme="majorBidi" w:hAnsiTheme="majorBidi" w:cstheme="majorBidi"/>
                <w:sz w:val="20"/>
                <w:szCs w:val="20"/>
              </w:rPr>
              <w:t>berikan</w:t>
            </w:r>
            <w:proofErr w:type="spellEnd"/>
            <w:r w:rsidRPr="005F6767">
              <w:rPr>
                <w:rFonts w:asciiTheme="majorBidi" w:hAnsiTheme="majorBidi" w:cstheme="majorBidi"/>
                <w:sz w:val="20"/>
                <w:szCs w:val="20"/>
              </w:rPr>
              <w:t xml:space="preserve"> guru pada murid lain</w:t>
            </w:r>
          </w:p>
        </w:tc>
      </w:tr>
      <w:tr w:rsidR="00297283" w:rsidRPr="005F6767" w14:paraId="34026D27" w14:textId="77777777" w:rsidTr="006B3E6E">
        <w:trPr>
          <w:trHeight w:val="163"/>
        </w:trPr>
        <w:tc>
          <w:tcPr>
            <w:tcW w:w="535" w:type="dxa"/>
            <w:vMerge/>
          </w:tcPr>
          <w:p w14:paraId="5CCBDED3" w14:textId="77777777" w:rsidR="00297283" w:rsidRPr="005F6767" w:rsidRDefault="00297283" w:rsidP="006B3E6E">
            <w:pPr>
              <w:spacing w:line="276" w:lineRule="auto"/>
              <w:jc w:val="both"/>
              <w:rPr>
                <w:rFonts w:asciiTheme="majorBidi" w:hAnsiTheme="majorBidi" w:cstheme="majorBidi"/>
                <w:sz w:val="20"/>
                <w:szCs w:val="20"/>
              </w:rPr>
            </w:pPr>
          </w:p>
        </w:tc>
        <w:tc>
          <w:tcPr>
            <w:tcW w:w="3150" w:type="dxa"/>
            <w:vMerge/>
          </w:tcPr>
          <w:p w14:paraId="14303B0B" w14:textId="77777777" w:rsidR="00297283" w:rsidRPr="005F6767" w:rsidRDefault="00297283" w:rsidP="006B3E6E">
            <w:pPr>
              <w:spacing w:line="276" w:lineRule="auto"/>
              <w:jc w:val="both"/>
              <w:rPr>
                <w:rFonts w:asciiTheme="majorBidi" w:hAnsiTheme="majorBidi" w:cstheme="majorBidi"/>
                <w:sz w:val="20"/>
                <w:szCs w:val="20"/>
              </w:rPr>
            </w:pPr>
          </w:p>
        </w:tc>
        <w:tc>
          <w:tcPr>
            <w:tcW w:w="1530" w:type="dxa"/>
          </w:tcPr>
          <w:p w14:paraId="1955C82D"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Bab 34/ </w:t>
            </w:r>
            <w:proofErr w:type="spellStart"/>
            <w:r w:rsidRPr="005F6767">
              <w:rPr>
                <w:rFonts w:asciiTheme="majorBidi" w:hAnsiTheme="majorBidi" w:cstheme="majorBidi"/>
                <w:sz w:val="20"/>
                <w:szCs w:val="20"/>
              </w:rPr>
              <w:t>poin</w:t>
            </w:r>
            <w:proofErr w:type="spellEnd"/>
            <w:r w:rsidRPr="005F6767">
              <w:rPr>
                <w:rFonts w:asciiTheme="majorBidi" w:hAnsiTheme="majorBidi" w:cstheme="majorBidi"/>
                <w:sz w:val="20"/>
                <w:szCs w:val="20"/>
              </w:rPr>
              <w:t xml:space="preserve"> 3</w:t>
            </w:r>
          </w:p>
        </w:tc>
        <w:tc>
          <w:tcPr>
            <w:tcW w:w="720" w:type="dxa"/>
            <w:vMerge/>
          </w:tcPr>
          <w:p w14:paraId="0AED1C26" w14:textId="77777777" w:rsidR="00297283" w:rsidRPr="005F6767" w:rsidRDefault="00297283" w:rsidP="006B3E6E">
            <w:pPr>
              <w:spacing w:line="276" w:lineRule="auto"/>
              <w:jc w:val="both"/>
              <w:rPr>
                <w:rFonts w:asciiTheme="majorBidi" w:hAnsiTheme="majorBidi" w:cstheme="majorBidi"/>
                <w:sz w:val="20"/>
                <w:szCs w:val="20"/>
              </w:rPr>
            </w:pPr>
          </w:p>
        </w:tc>
        <w:tc>
          <w:tcPr>
            <w:tcW w:w="3415" w:type="dxa"/>
          </w:tcPr>
          <w:p w14:paraId="455DA151" w14:textId="77777777" w:rsidR="00297283" w:rsidRPr="005F6767" w:rsidRDefault="00297283" w:rsidP="006B3E6E">
            <w:pPr>
              <w:spacing w:line="276" w:lineRule="auto"/>
              <w:jc w:val="both"/>
              <w:rPr>
                <w:rFonts w:asciiTheme="majorBidi" w:hAnsiTheme="majorBidi" w:cstheme="majorBidi"/>
                <w:sz w:val="20"/>
                <w:szCs w:val="20"/>
              </w:rPr>
            </w:pPr>
            <w:proofErr w:type="spellStart"/>
            <w:r w:rsidRPr="005F6767">
              <w:rPr>
                <w:rFonts w:asciiTheme="majorBidi" w:hAnsiTheme="majorBidi" w:cstheme="majorBidi"/>
                <w:sz w:val="20"/>
                <w:szCs w:val="20"/>
              </w:rPr>
              <w:t>Poin</w:t>
            </w:r>
            <w:proofErr w:type="spellEnd"/>
            <w:r w:rsidRPr="005F6767">
              <w:rPr>
                <w:rFonts w:asciiTheme="majorBidi" w:hAnsiTheme="majorBidi" w:cstheme="majorBidi"/>
                <w:sz w:val="20"/>
                <w:szCs w:val="20"/>
              </w:rPr>
              <w:t xml:space="preserve"> ini </w:t>
            </w:r>
            <w:proofErr w:type="spellStart"/>
            <w:r w:rsidRPr="005F6767">
              <w:rPr>
                <w:rFonts w:asciiTheme="majorBidi" w:hAnsiTheme="majorBidi" w:cstheme="majorBidi"/>
                <w:sz w:val="20"/>
                <w:szCs w:val="20"/>
              </w:rPr>
              <w:t>menjelaskan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bahwa</w:t>
            </w:r>
            <w:proofErr w:type="spellEnd"/>
            <w:r w:rsidRPr="005F6767">
              <w:rPr>
                <w:rFonts w:asciiTheme="majorBidi" w:hAnsiTheme="majorBidi" w:cstheme="majorBidi"/>
                <w:sz w:val="20"/>
                <w:szCs w:val="20"/>
              </w:rPr>
              <w:t xml:space="preserve"> murid </w:t>
            </w:r>
            <w:proofErr w:type="spellStart"/>
            <w:r w:rsidRPr="005F6767">
              <w:rPr>
                <w:rFonts w:asciiTheme="majorBidi" w:hAnsiTheme="majorBidi" w:cstheme="majorBidi"/>
                <w:sz w:val="20"/>
                <w:szCs w:val="20"/>
              </w:rPr>
              <w:t>hendaknya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disiplin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mengikuti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pelaksanaan</w:t>
            </w:r>
            <w:proofErr w:type="spellEnd"/>
            <w:r w:rsidRPr="005F6767">
              <w:rPr>
                <w:rFonts w:asciiTheme="majorBidi" w:hAnsiTheme="majorBidi" w:cstheme="majorBidi"/>
                <w:sz w:val="20"/>
                <w:szCs w:val="20"/>
              </w:rPr>
              <w:t xml:space="preserve"> Pelajaran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baik</w:t>
            </w:r>
            <w:proofErr w:type="spellEnd"/>
            <w:r w:rsidRPr="005F6767">
              <w:rPr>
                <w:rFonts w:asciiTheme="majorBidi" w:hAnsiTheme="majorBidi" w:cstheme="majorBidi"/>
                <w:sz w:val="20"/>
                <w:szCs w:val="20"/>
              </w:rPr>
              <w:t xml:space="preserve"> agar </w:t>
            </w:r>
            <w:proofErr w:type="spellStart"/>
            <w:r w:rsidRPr="005F6767">
              <w:rPr>
                <w:rFonts w:asciiTheme="majorBidi" w:hAnsiTheme="majorBidi" w:cstheme="majorBidi"/>
                <w:sz w:val="20"/>
                <w:szCs w:val="20"/>
              </w:rPr>
              <w:t>ia</w:t>
            </w:r>
            <w:proofErr w:type="spellEnd"/>
            <w:r w:rsidRPr="005F6767">
              <w:rPr>
                <w:rFonts w:asciiTheme="majorBidi" w:hAnsiTheme="majorBidi" w:cstheme="majorBidi"/>
                <w:sz w:val="20"/>
                <w:szCs w:val="20"/>
              </w:rPr>
              <w:t xml:space="preserve"> di </w:t>
            </w:r>
            <w:proofErr w:type="spellStart"/>
            <w:r w:rsidRPr="005F6767">
              <w:rPr>
                <w:rFonts w:asciiTheme="majorBidi" w:hAnsiTheme="majorBidi" w:cstheme="majorBidi"/>
                <w:sz w:val="20"/>
                <w:szCs w:val="20"/>
              </w:rPr>
              <w:t>cintai</w:t>
            </w:r>
            <w:proofErr w:type="spellEnd"/>
            <w:r w:rsidRPr="005F6767">
              <w:rPr>
                <w:rFonts w:asciiTheme="majorBidi" w:hAnsiTheme="majorBidi" w:cstheme="majorBidi"/>
                <w:sz w:val="20"/>
                <w:szCs w:val="20"/>
              </w:rPr>
              <w:t xml:space="preserve"> oleh guru. </w:t>
            </w:r>
            <w:proofErr w:type="spellStart"/>
            <w:r w:rsidRPr="005F6767">
              <w:rPr>
                <w:rFonts w:asciiTheme="majorBidi" w:hAnsiTheme="majorBidi" w:cstheme="majorBidi"/>
                <w:sz w:val="20"/>
                <w:szCs w:val="20"/>
              </w:rPr>
              <w:t>Seperti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masuk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tepat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waktu</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melaksanakan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pembelajaran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tertib</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melaksanakan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perintah</w:t>
            </w:r>
            <w:proofErr w:type="spellEnd"/>
            <w:r w:rsidRPr="005F6767">
              <w:rPr>
                <w:rFonts w:asciiTheme="majorBidi" w:hAnsiTheme="majorBidi" w:cstheme="majorBidi"/>
                <w:sz w:val="20"/>
                <w:szCs w:val="20"/>
              </w:rPr>
              <w:t xml:space="preserve"> guru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patuh</w:t>
            </w:r>
            <w:proofErr w:type="spellEnd"/>
            <w:r w:rsidRPr="005F6767">
              <w:rPr>
                <w:rFonts w:asciiTheme="majorBidi" w:hAnsiTheme="majorBidi" w:cstheme="majorBidi"/>
                <w:sz w:val="20"/>
                <w:szCs w:val="20"/>
              </w:rPr>
              <w:t>.</w:t>
            </w:r>
          </w:p>
        </w:tc>
      </w:tr>
      <w:tr w:rsidR="00297283" w:rsidRPr="005F6767" w14:paraId="558CDDDB" w14:textId="77777777" w:rsidTr="006B3E6E">
        <w:trPr>
          <w:trHeight w:val="258"/>
        </w:trPr>
        <w:tc>
          <w:tcPr>
            <w:tcW w:w="535" w:type="dxa"/>
            <w:vMerge w:val="restart"/>
          </w:tcPr>
          <w:p w14:paraId="5C224B01"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3</w:t>
            </w:r>
          </w:p>
        </w:tc>
        <w:tc>
          <w:tcPr>
            <w:tcW w:w="3150" w:type="dxa"/>
            <w:vMerge w:val="restart"/>
          </w:tcPr>
          <w:p w14:paraId="2AA45D66" w14:textId="77777777" w:rsidR="00297283" w:rsidRPr="005F6767" w:rsidRDefault="00297283" w:rsidP="006B3E6E">
            <w:pPr>
              <w:spacing w:line="276" w:lineRule="auto"/>
              <w:jc w:val="both"/>
              <w:rPr>
                <w:rFonts w:asciiTheme="majorBidi" w:hAnsiTheme="majorBidi" w:cstheme="majorBidi"/>
                <w:sz w:val="20"/>
                <w:szCs w:val="20"/>
              </w:rPr>
            </w:pP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santri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terhadap</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teman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perempuannya</w:t>
            </w:r>
            <w:proofErr w:type="spellEnd"/>
          </w:p>
        </w:tc>
        <w:tc>
          <w:tcPr>
            <w:tcW w:w="1530" w:type="dxa"/>
          </w:tcPr>
          <w:p w14:paraId="7E9FEB71"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Bab 35/ </w:t>
            </w:r>
            <w:proofErr w:type="spellStart"/>
            <w:r w:rsidRPr="005F6767">
              <w:rPr>
                <w:rFonts w:asciiTheme="majorBidi" w:hAnsiTheme="majorBidi" w:cstheme="majorBidi"/>
                <w:sz w:val="20"/>
                <w:szCs w:val="20"/>
              </w:rPr>
              <w:t>poin</w:t>
            </w:r>
            <w:proofErr w:type="spellEnd"/>
            <w:r w:rsidRPr="005F6767">
              <w:rPr>
                <w:rFonts w:asciiTheme="majorBidi" w:hAnsiTheme="majorBidi" w:cstheme="majorBidi"/>
                <w:sz w:val="20"/>
                <w:szCs w:val="20"/>
              </w:rPr>
              <w:t xml:space="preserve"> 1</w:t>
            </w:r>
          </w:p>
        </w:tc>
        <w:tc>
          <w:tcPr>
            <w:tcW w:w="720" w:type="dxa"/>
            <w:vMerge w:val="restart"/>
          </w:tcPr>
          <w:p w14:paraId="581842A3" w14:textId="77777777" w:rsidR="00297283" w:rsidRPr="005F6767" w:rsidRDefault="00297283" w:rsidP="006B3E6E">
            <w:pPr>
              <w:spacing w:line="276" w:lineRule="auto"/>
              <w:jc w:val="both"/>
              <w:rPr>
                <w:rFonts w:asciiTheme="majorBidi" w:hAnsiTheme="majorBidi" w:cstheme="majorBidi"/>
                <w:sz w:val="20"/>
                <w:szCs w:val="20"/>
              </w:rPr>
            </w:pPr>
          </w:p>
        </w:tc>
        <w:tc>
          <w:tcPr>
            <w:tcW w:w="3415" w:type="dxa"/>
          </w:tcPr>
          <w:p w14:paraId="35C15955"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Di </w:t>
            </w:r>
            <w:proofErr w:type="spellStart"/>
            <w:r w:rsidRPr="005F6767">
              <w:rPr>
                <w:rFonts w:asciiTheme="majorBidi" w:hAnsiTheme="majorBidi" w:cstheme="majorBidi"/>
                <w:sz w:val="20"/>
                <w:szCs w:val="20"/>
              </w:rPr>
              <w:t>poin</w:t>
            </w:r>
            <w:proofErr w:type="spellEnd"/>
            <w:r w:rsidRPr="005F6767">
              <w:rPr>
                <w:rFonts w:asciiTheme="majorBidi" w:hAnsiTheme="majorBidi" w:cstheme="majorBidi"/>
                <w:sz w:val="20"/>
                <w:szCs w:val="20"/>
              </w:rPr>
              <w:t xml:space="preserve"> ini di </w:t>
            </w:r>
            <w:proofErr w:type="spellStart"/>
            <w:r w:rsidRPr="005F6767">
              <w:rPr>
                <w:rFonts w:asciiTheme="majorBidi" w:hAnsiTheme="majorBidi" w:cstheme="majorBidi"/>
                <w:sz w:val="20"/>
                <w:szCs w:val="20"/>
              </w:rPr>
              <w:t>jelaskan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bahwasannya</w:t>
            </w:r>
            <w:proofErr w:type="spellEnd"/>
            <w:r w:rsidRPr="005F6767">
              <w:rPr>
                <w:rFonts w:asciiTheme="majorBidi" w:hAnsiTheme="majorBidi" w:cstheme="majorBidi"/>
                <w:sz w:val="20"/>
                <w:szCs w:val="20"/>
              </w:rPr>
              <w:t xml:space="preserve"> murid </w:t>
            </w:r>
            <w:proofErr w:type="spellStart"/>
            <w:r w:rsidRPr="005F6767">
              <w:rPr>
                <w:rFonts w:asciiTheme="majorBidi" w:hAnsiTheme="majorBidi" w:cstheme="majorBidi"/>
                <w:sz w:val="20"/>
                <w:szCs w:val="20"/>
              </w:rPr>
              <w:t>hendaknya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saling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menyayangi</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menghormati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satu</w:t>
            </w:r>
            <w:proofErr w:type="spellEnd"/>
            <w:r w:rsidRPr="005F6767">
              <w:rPr>
                <w:rFonts w:asciiTheme="majorBidi" w:hAnsiTheme="majorBidi" w:cstheme="majorBidi"/>
                <w:sz w:val="20"/>
                <w:szCs w:val="20"/>
              </w:rPr>
              <w:t xml:space="preserve"> sama lain.</w:t>
            </w:r>
          </w:p>
        </w:tc>
      </w:tr>
      <w:tr w:rsidR="00297283" w:rsidRPr="005F6767" w14:paraId="2AB4B0B7" w14:textId="77777777" w:rsidTr="006B3E6E">
        <w:trPr>
          <w:trHeight w:val="245"/>
        </w:trPr>
        <w:tc>
          <w:tcPr>
            <w:tcW w:w="535" w:type="dxa"/>
            <w:vMerge/>
          </w:tcPr>
          <w:p w14:paraId="1827FB72" w14:textId="77777777" w:rsidR="00297283" w:rsidRPr="005F6767" w:rsidRDefault="00297283" w:rsidP="006B3E6E">
            <w:pPr>
              <w:spacing w:line="276" w:lineRule="auto"/>
              <w:jc w:val="both"/>
              <w:rPr>
                <w:rFonts w:asciiTheme="majorBidi" w:hAnsiTheme="majorBidi" w:cstheme="majorBidi"/>
                <w:sz w:val="20"/>
                <w:szCs w:val="20"/>
              </w:rPr>
            </w:pPr>
          </w:p>
        </w:tc>
        <w:tc>
          <w:tcPr>
            <w:tcW w:w="3150" w:type="dxa"/>
            <w:vMerge/>
          </w:tcPr>
          <w:p w14:paraId="50E5F292" w14:textId="77777777" w:rsidR="00297283" w:rsidRPr="005F6767" w:rsidRDefault="00297283" w:rsidP="006B3E6E">
            <w:pPr>
              <w:spacing w:line="276" w:lineRule="auto"/>
              <w:jc w:val="both"/>
              <w:rPr>
                <w:rFonts w:asciiTheme="majorBidi" w:hAnsiTheme="majorBidi" w:cstheme="majorBidi"/>
                <w:sz w:val="20"/>
                <w:szCs w:val="20"/>
              </w:rPr>
            </w:pPr>
          </w:p>
        </w:tc>
        <w:tc>
          <w:tcPr>
            <w:tcW w:w="1530" w:type="dxa"/>
          </w:tcPr>
          <w:p w14:paraId="2097A0AF"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Bab 35/ </w:t>
            </w:r>
            <w:proofErr w:type="spellStart"/>
            <w:r w:rsidRPr="005F6767">
              <w:rPr>
                <w:rFonts w:asciiTheme="majorBidi" w:hAnsiTheme="majorBidi" w:cstheme="majorBidi"/>
                <w:sz w:val="20"/>
                <w:szCs w:val="20"/>
              </w:rPr>
              <w:t>poin</w:t>
            </w:r>
            <w:proofErr w:type="spellEnd"/>
            <w:r w:rsidRPr="005F6767">
              <w:rPr>
                <w:rFonts w:asciiTheme="majorBidi" w:hAnsiTheme="majorBidi" w:cstheme="majorBidi"/>
                <w:sz w:val="20"/>
                <w:szCs w:val="20"/>
              </w:rPr>
              <w:t xml:space="preserve"> 2</w:t>
            </w:r>
          </w:p>
        </w:tc>
        <w:tc>
          <w:tcPr>
            <w:tcW w:w="720" w:type="dxa"/>
            <w:vMerge/>
          </w:tcPr>
          <w:p w14:paraId="73FC24A6" w14:textId="77777777" w:rsidR="00297283" w:rsidRPr="005F6767" w:rsidRDefault="00297283" w:rsidP="006B3E6E">
            <w:pPr>
              <w:spacing w:line="276" w:lineRule="auto"/>
              <w:jc w:val="both"/>
              <w:rPr>
                <w:rFonts w:asciiTheme="majorBidi" w:hAnsiTheme="majorBidi" w:cstheme="majorBidi"/>
                <w:sz w:val="20"/>
                <w:szCs w:val="20"/>
              </w:rPr>
            </w:pPr>
          </w:p>
        </w:tc>
        <w:tc>
          <w:tcPr>
            <w:tcW w:w="3415" w:type="dxa"/>
          </w:tcPr>
          <w:p w14:paraId="2B16F4A9"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Dalam </w:t>
            </w:r>
            <w:proofErr w:type="spellStart"/>
            <w:r w:rsidRPr="005F6767">
              <w:rPr>
                <w:rFonts w:asciiTheme="majorBidi" w:hAnsiTheme="majorBidi" w:cstheme="majorBidi"/>
                <w:sz w:val="20"/>
                <w:szCs w:val="20"/>
              </w:rPr>
              <w:t>poin</w:t>
            </w:r>
            <w:proofErr w:type="spellEnd"/>
            <w:r w:rsidRPr="005F6767">
              <w:rPr>
                <w:rFonts w:asciiTheme="majorBidi" w:hAnsiTheme="majorBidi" w:cstheme="majorBidi"/>
                <w:sz w:val="20"/>
                <w:szCs w:val="20"/>
              </w:rPr>
              <w:t xml:space="preserve"> ini </w:t>
            </w:r>
            <w:proofErr w:type="spellStart"/>
            <w:r w:rsidRPr="005F6767">
              <w:rPr>
                <w:rFonts w:asciiTheme="majorBidi" w:hAnsiTheme="majorBidi" w:cstheme="majorBidi"/>
                <w:sz w:val="20"/>
                <w:szCs w:val="20"/>
              </w:rPr>
              <w:t>dijelaskan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bahwa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seorang</w:t>
            </w:r>
            <w:proofErr w:type="spellEnd"/>
            <w:r w:rsidRPr="005F6767">
              <w:rPr>
                <w:rFonts w:asciiTheme="majorBidi" w:hAnsiTheme="majorBidi" w:cstheme="majorBidi"/>
                <w:sz w:val="20"/>
                <w:szCs w:val="20"/>
              </w:rPr>
              <w:t xml:space="preserve"> murid </w:t>
            </w:r>
            <w:proofErr w:type="spellStart"/>
            <w:r w:rsidRPr="005F6767">
              <w:rPr>
                <w:rFonts w:asciiTheme="majorBidi" w:hAnsiTheme="majorBidi" w:cstheme="majorBidi"/>
                <w:sz w:val="20"/>
                <w:szCs w:val="20"/>
              </w:rPr>
              <w:t>hendaknya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dapat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menjaga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dirinya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dari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sikap</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sombong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kikir</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membiasakan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diri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untuk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saling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menolong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kepada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teman</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membutuhkan</w:t>
            </w:r>
            <w:proofErr w:type="spellEnd"/>
            <w:r w:rsidRPr="005F6767">
              <w:rPr>
                <w:rFonts w:asciiTheme="majorBidi" w:hAnsiTheme="majorBidi" w:cstheme="majorBidi"/>
                <w:sz w:val="20"/>
                <w:szCs w:val="20"/>
              </w:rPr>
              <w:t>.</w:t>
            </w:r>
          </w:p>
        </w:tc>
      </w:tr>
    </w:tbl>
    <w:p w14:paraId="70EC3498" w14:textId="77777777" w:rsidR="00297283" w:rsidRPr="005F6767" w:rsidRDefault="00297283" w:rsidP="00297283">
      <w:pPr>
        <w:spacing w:line="276" w:lineRule="auto"/>
        <w:jc w:val="both"/>
        <w:rPr>
          <w:rFonts w:asciiTheme="majorBidi" w:hAnsiTheme="majorBidi" w:cstheme="majorBidi"/>
          <w:sz w:val="20"/>
          <w:szCs w:val="20"/>
        </w:rPr>
      </w:pPr>
    </w:p>
    <w:p w14:paraId="30AA9C70" w14:textId="77777777" w:rsidR="00297283" w:rsidRPr="005F6767" w:rsidRDefault="00297283" w:rsidP="00297283">
      <w:pPr>
        <w:spacing w:line="276" w:lineRule="auto"/>
        <w:jc w:val="both"/>
        <w:rPr>
          <w:rFonts w:asciiTheme="majorBidi" w:hAnsiTheme="majorBidi" w:cstheme="majorBidi"/>
          <w:b/>
          <w:bCs/>
          <w:sz w:val="20"/>
          <w:szCs w:val="20"/>
        </w:rPr>
      </w:pPr>
      <w:proofErr w:type="spellStart"/>
      <w:r w:rsidRPr="005F6767">
        <w:rPr>
          <w:rFonts w:asciiTheme="majorBidi" w:hAnsiTheme="majorBidi" w:cstheme="majorBidi"/>
          <w:b/>
          <w:bCs/>
          <w:sz w:val="20"/>
          <w:szCs w:val="20"/>
        </w:rPr>
        <w:t>Penerapan</w:t>
      </w:r>
      <w:proofErr w:type="spellEnd"/>
      <w:r w:rsidRPr="005F6767">
        <w:rPr>
          <w:rFonts w:asciiTheme="majorBidi" w:hAnsiTheme="majorBidi" w:cstheme="majorBidi"/>
          <w:b/>
          <w:bCs/>
          <w:sz w:val="20"/>
          <w:szCs w:val="20"/>
        </w:rPr>
        <w:t xml:space="preserve"> dan </w:t>
      </w:r>
      <w:proofErr w:type="spellStart"/>
      <w:r w:rsidRPr="005F6767">
        <w:rPr>
          <w:rFonts w:asciiTheme="majorBidi" w:hAnsiTheme="majorBidi" w:cstheme="majorBidi"/>
          <w:b/>
          <w:bCs/>
          <w:sz w:val="20"/>
          <w:szCs w:val="20"/>
        </w:rPr>
        <w:t>Evaluasi</w:t>
      </w:r>
      <w:proofErr w:type="spellEnd"/>
      <w:r w:rsidRPr="005F6767">
        <w:rPr>
          <w:rFonts w:asciiTheme="majorBidi" w:hAnsiTheme="majorBidi" w:cstheme="majorBidi"/>
          <w:b/>
          <w:bCs/>
          <w:sz w:val="20"/>
          <w:szCs w:val="20"/>
        </w:rPr>
        <w:t xml:space="preserve"> Pendidikan </w:t>
      </w:r>
      <w:proofErr w:type="spellStart"/>
      <w:r w:rsidRPr="005F6767">
        <w:rPr>
          <w:rFonts w:asciiTheme="majorBidi" w:hAnsiTheme="majorBidi" w:cstheme="majorBidi"/>
          <w:b/>
          <w:bCs/>
          <w:sz w:val="20"/>
          <w:szCs w:val="20"/>
        </w:rPr>
        <w:t>Akhlak</w:t>
      </w:r>
      <w:proofErr w:type="spellEnd"/>
      <w:r w:rsidRPr="005F6767">
        <w:rPr>
          <w:rFonts w:asciiTheme="majorBidi" w:hAnsiTheme="majorBidi" w:cstheme="majorBidi"/>
          <w:b/>
          <w:bCs/>
          <w:sz w:val="20"/>
          <w:szCs w:val="20"/>
        </w:rPr>
        <w:t xml:space="preserve"> Murid Perempuan </w:t>
      </w:r>
      <w:proofErr w:type="spellStart"/>
      <w:r w:rsidRPr="005F6767">
        <w:rPr>
          <w:rFonts w:asciiTheme="majorBidi" w:hAnsiTheme="majorBidi" w:cstheme="majorBidi"/>
          <w:b/>
          <w:bCs/>
          <w:sz w:val="20"/>
          <w:szCs w:val="20"/>
        </w:rPr>
        <w:t>dalam</w:t>
      </w:r>
      <w:proofErr w:type="spellEnd"/>
      <w:r w:rsidRPr="005F6767">
        <w:rPr>
          <w:rFonts w:asciiTheme="majorBidi" w:hAnsiTheme="majorBidi" w:cstheme="majorBidi"/>
          <w:b/>
          <w:bCs/>
          <w:sz w:val="20"/>
          <w:szCs w:val="20"/>
        </w:rPr>
        <w:t xml:space="preserve"> Kitab Akhlaqu </w:t>
      </w:r>
      <w:proofErr w:type="spellStart"/>
      <w:r w:rsidRPr="005F6767">
        <w:rPr>
          <w:rFonts w:asciiTheme="majorBidi" w:hAnsiTheme="majorBidi" w:cstheme="majorBidi"/>
          <w:b/>
          <w:bCs/>
          <w:sz w:val="20"/>
          <w:szCs w:val="20"/>
        </w:rPr>
        <w:t>lil</w:t>
      </w:r>
      <w:proofErr w:type="spellEnd"/>
      <w:r w:rsidRPr="005F6767">
        <w:rPr>
          <w:rFonts w:asciiTheme="majorBidi" w:hAnsiTheme="majorBidi" w:cstheme="majorBidi"/>
          <w:b/>
          <w:bCs/>
          <w:sz w:val="20"/>
          <w:szCs w:val="20"/>
        </w:rPr>
        <w:t xml:space="preserve"> </w:t>
      </w:r>
      <w:proofErr w:type="spellStart"/>
      <w:r w:rsidRPr="005F6767">
        <w:rPr>
          <w:rFonts w:asciiTheme="majorBidi" w:hAnsiTheme="majorBidi" w:cstheme="majorBidi"/>
          <w:b/>
          <w:bCs/>
          <w:sz w:val="20"/>
          <w:szCs w:val="20"/>
        </w:rPr>
        <w:t>banat</w:t>
      </w:r>
      <w:proofErr w:type="spellEnd"/>
      <w:r w:rsidRPr="005F6767">
        <w:rPr>
          <w:rFonts w:asciiTheme="majorBidi" w:hAnsiTheme="majorBidi" w:cstheme="majorBidi"/>
          <w:b/>
          <w:bCs/>
          <w:sz w:val="20"/>
          <w:szCs w:val="20"/>
        </w:rPr>
        <w:t xml:space="preserve"> </w:t>
      </w:r>
      <w:proofErr w:type="spellStart"/>
      <w:r w:rsidRPr="005F6767">
        <w:rPr>
          <w:rFonts w:asciiTheme="majorBidi" w:hAnsiTheme="majorBidi" w:cstheme="majorBidi"/>
          <w:b/>
          <w:bCs/>
          <w:sz w:val="20"/>
          <w:szCs w:val="20"/>
        </w:rPr>
        <w:t>jilid</w:t>
      </w:r>
      <w:proofErr w:type="spellEnd"/>
      <w:r w:rsidRPr="005F6767">
        <w:rPr>
          <w:rFonts w:asciiTheme="majorBidi" w:hAnsiTheme="majorBidi" w:cstheme="majorBidi"/>
          <w:b/>
          <w:bCs/>
          <w:sz w:val="20"/>
          <w:szCs w:val="20"/>
        </w:rPr>
        <w:t xml:space="preserve"> I </w:t>
      </w:r>
      <w:proofErr w:type="spellStart"/>
      <w:r w:rsidRPr="005F6767">
        <w:rPr>
          <w:rFonts w:asciiTheme="majorBidi" w:hAnsiTheme="majorBidi" w:cstheme="majorBidi"/>
          <w:b/>
          <w:bCs/>
          <w:sz w:val="20"/>
          <w:szCs w:val="20"/>
        </w:rPr>
        <w:t>di</w:t>
      </w:r>
      <w:proofErr w:type="spellEnd"/>
      <w:r w:rsidRPr="005F6767">
        <w:rPr>
          <w:rFonts w:asciiTheme="majorBidi" w:hAnsiTheme="majorBidi" w:cstheme="majorBidi"/>
          <w:b/>
          <w:bCs/>
          <w:sz w:val="20"/>
          <w:szCs w:val="20"/>
        </w:rPr>
        <w:t xml:space="preserve"> </w:t>
      </w:r>
      <w:proofErr w:type="spellStart"/>
      <w:r w:rsidRPr="005F6767">
        <w:rPr>
          <w:rFonts w:asciiTheme="majorBidi" w:hAnsiTheme="majorBidi" w:cstheme="majorBidi"/>
          <w:b/>
          <w:bCs/>
          <w:sz w:val="20"/>
          <w:szCs w:val="20"/>
        </w:rPr>
        <w:t>Pondok</w:t>
      </w:r>
      <w:proofErr w:type="spellEnd"/>
      <w:r w:rsidRPr="005F6767">
        <w:rPr>
          <w:rFonts w:asciiTheme="majorBidi" w:hAnsiTheme="majorBidi" w:cstheme="majorBidi"/>
          <w:b/>
          <w:bCs/>
          <w:sz w:val="20"/>
          <w:szCs w:val="20"/>
        </w:rPr>
        <w:t xml:space="preserve"> </w:t>
      </w:r>
      <w:proofErr w:type="spellStart"/>
      <w:r w:rsidRPr="005F6767">
        <w:rPr>
          <w:rFonts w:asciiTheme="majorBidi" w:hAnsiTheme="majorBidi" w:cstheme="majorBidi"/>
          <w:b/>
          <w:bCs/>
          <w:sz w:val="20"/>
          <w:szCs w:val="20"/>
        </w:rPr>
        <w:t>Pesantren</w:t>
      </w:r>
      <w:proofErr w:type="spellEnd"/>
      <w:r w:rsidRPr="005F6767">
        <w:rPr>
          <w:rFonts w:asciiTheme="majorBidi" w:hAnsiTheme="majorBidi" w:cstheme="majorBidi"/>
          <w:b/>
          <w:bCs/>
          <w:sz w:val="20"/>
          <w:szCs w:val="20"/>
        </w:rPr>
        <w:t xml:space="preserve"> Al-</w:t>
      </w:r>
      <w:proofErr w:type="spellStart"/>
      <w:r w:rsidRPr="005F6767">
        <w:rPr>
          <w:rFonts w:asciiTheme="majorBidi" w:hAnsiTheme="majorBidi" w:cstheme="majorBidi"/>
          <w:b/>
          <w:bCs/>
          <w:sz w:val="20"/>
          <w:szCs w:val="20"/>
        </w:rPr>
        <w:t>Mardliyah</w:t>
      </w:r>
      <w:proofErr w:type="spellEnd"/>
    </w:p>
    <w:p w14:paraId="1C4039D9" w14:textId="77777777" w:rsidR="00297283" w:rsidRPr="005F6767" w:rsidRDefault="00297283" w:rsidP="00297283">
      <w:pPr>
        <w:spacing w:line="276" w:lineRule="auto"/>
        <w:ind w:firstLine="540"/>
        <w:jc w:val="both"/>
        <w:rPr>
          <w:rFonts w:asciiTheme="majorBidi" w:hAnsiTheme="majorBidi" w:cstheme="majorBidi"/>
          <w:sz w:val="20"/>
          <w:szCs w:val="20"/>
        </w:rPr>
      </w:pPr>
      <w:r w:rsidRPr="005F6767">
        <w:rPr>
          <w:rFonts w:asciiTheme="majorBidi" w:hAnsiTheme="majorBidi" w:cstheme="majorBidi"/>
          <w:sz w:val="20"/>
          <w:szCs w:val="20"/>
        </w:rPr>
        <w:t xml:space="preserve">Hasil </w:t>
      </w:r>
      <w:proofErr w:type="spellStart"/>
      <w:r w:rsidRPr="005F6767">
        <w:rPr>
          <w:rFonts w:asciiTheme="majorBidi" w:hAnsiTheme="majorBidi" w:cstheme="majorBidi"/>
          <w:sz w:val="20"/>
          <w:szCs w:val="20"/>
        </w:rPr>
        <w:t>penelitian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dari</w:t>
      </w:r>
      <w:proofErr w:type="spellEnd"/>
      <w:r w:rsidRPr="005F6767">
        <w:rPr>
          <w:rFonts w:asciiTheme="majorBidi" w:hAnsiTheme="majorBidi" w:cstheme="majorBidi"/>
          <w:sz w:val="20"/>
          <w:szCs w:val="20"/>
        </w:rPr>
        <w:t xml:space="preserve"> 23 </w:t>
      </w:r>
      <w:proofErr w:type="spellStart"/>
      <w:r w:rsidRPr="005F6767">
        <w:rPr>
          <w:rFonts w:asciiTheme="majorBidi" w:hAnsiTheme="majorBidi" w:cstheme="majorBidi"/>
          <w:sz w:val="20"/>
          <w:szCs w:val="20"/>
        </w:rPr>
        <w:t>santri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menunjukkan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bahwa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penerapan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pendidikan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santriwati</w:t>
      </w:r>
      <w:proofErr w:type="spellEnd"/>
      <w:r w:rsidRPr="005F6767">
        <w:rPr>
          <w:rFonts w:asciiTheme="majorBidi" w:hAnsiTheme="majorBidi" w:cstheme="majorBidi"/>
          <w:sz w:val="20"/>
          <w:szCs w:val="20"/>
        </w:rPr>
        <w:t xml:space="preserve"> di </w:t>
      </w:r>
      <w:proofErr w:type="spellStart"/>
      <w:r w:rsidRPr="005F6767">
        <w:rPr>
          <w:rFonts w:asciiTheme="majorBidi" w:hAnsiTheme="majorBidi" w:cstheme="majorBidi"/>
          <w:sz w:val="20"/>
          <w:szCs w:val="20"/>
        </w:rPr>
        <w:t>Pondok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Pesantren</w:t>
      </w:r>
      <w:proofErr w:type="spellEnd"/>
      <w:r w:rsidRPr="005F6767">
        <w:rPr>
          <w:rFonts w:asciiTheme="majorBidi" w:hAnsiTheme="majorBidi" w:cstheme="majorBidi"/>
          <w:sz w:val="20"/>
          <w:szCs w:val="20"/>
        </w:rPr>
        <w:t xml:space="preserve"> Al-</w:t>
      </w:r>
      <w:proofErr w:type="spellStart"/>
      <w:r w:rsidRPr="005F6767">
        <w:rPr>
          <w:rFonts w:asciiTheme="majorBidi" w:hAnsiTheme="majorBidi" w:cstheme="majorBidi"/>
          <w:sz w:val="20"/>
          <w:szCs w:val="20"/>
        </w:rPr>
        <w:t>Mardliyah</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Tambakberas</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Jombang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dilakukan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secara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terencana</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sistematis</w:t>
      </w:r>
      <w:proofErr w:type="spellEnd"/>
      <w:r w:rsidRPr="005F6767">
        <w:rPr>
          <w:rFonts w:asciiTheme="majorBidi" w:hAnsiTheme="majorBidi" w:cstheme="majorBidi"/>
          <w:sz w:val="20"/>
          <w:szCs w:val="20"/>
        </w:rPr>
        <w:t xml:space="preserve">. Para kyai dan </w:t>
      </w:r>
      <w:proofErr w:type="spellStart"/>
      <w:r w:rsidRPr="005F6767">
        <w:rPr>
          <w:rFonts w:asciiTheme="majorBidi" w:hAnsiTheme="majorBidi" w:cstheme="majorBidi"/>
          <w:sz w:val="20"/>
          <w:szCs w:val="20"/>
        </w:rPr>
        <w:t>ustadzah</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menyampaikan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materi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tentang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kepada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santriwati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berdasarkan</w:t>
      </w:r>
      <w:proofErr w:type="spellEnd"/>
      <w:r w:rsidRPr="005F6767">
        <w:rPr>
          <w:rFonts w:asciiTheme="majorBidi" w:hAnsiTheme="majorBidi" w:cstheme="majorBidi"/>
          <w:sz w:val="20"/>
          <w:szCs w:val="20"/>
        </w:rPr>
        <w:t xml:space="preserve"> Kitab </w:t>
      </w:r>
      <w:proofErr w:type="spellStart"/>
      <w:r w:rsidRPr="005F6767">
        <w:rPr>
          <w:rFonts w:asciiTheme="majorBidi" w:hAnsiTheme="majorBidi" w:cstheme="majorBidi"/>
          <w:sz w:val="20"/>
          <w:szCs w:val="20"/>
        </w:rPr>
        <w:t>Akhlakul</w:t>
      </w:r>
      <w:proofErr w:type="spellEnd"/>
      <w:r w:rsidRPr="005F6767">
        <w:rPr>
          <w:rFonts w:asciiTheme="majorBidi" w:hAnsiTheme="majorBidi" w:cstheme="majorBidi"/>
          <w:sz w:val="20"/>
          <w:szCs w:val="20"/>
        </w:rPr>
        <w:t xml:space="preserve"> Lil Banat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metode</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pengajaran</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beragam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seperti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ceramah</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diskusi</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simulasi</w:t>
      </w:r>
      <w:proofErr w:type="spellEnd"/>
      <w:r w:rsidRPr="005F6767">
        <w:rPr>
          <w:rFonts w:asciiTheme="majorBidi" w:hAnsiTheme="majorBidi" w:cstheme="majorBidi"/>
          <w:sz w:val="20"/>
          <w:szCs w:val="20"/>
        </w:rPr>
        <w:t>.</w:t>
      </w:r>
    </w:p>
    <w:tbl>
      <w:tblPr>
        <w:tblStyle w:val="TableGrid"/>
        <w:tblW w:w="9337" w:type="dxa"/>
        <w:tblInd w:w="108" w:type="dxa"/>
        <w:tblLook w:val="04A0" w:firstRow="1" w:lastRow="0" w:firstColumn="1" w:lastColumn="0" w:noHBand="0" w:noVBand="1"/>
      </w:tblPr>
      <w:tblGrid>
        <w:gridCol w:w="416"/>
        <w:gridCol w:w="5861"/>
        <w:gridCol w:w="1530"/>
        <w:gridCol w:w="1530"/>
      </w:tblGrid>
      <w:tr w:rsidR="00297283" w:rsidRPr="005F6767" w14:paraId="5711A9CE" w14:textId="77777777" w:rsidTr="006B3E6E">
        <w:tc>
          <w:tcPr>
            <w:tcW w:w="416" w:type="dxa"/>
          </w:tcPr>
          <w:p w14:paraId="66F80668"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no</w:t>
            </w:r>
          </w:p>
        </w:tc>
        <w:tc>
          <w:tcPr>
            <w:tcW w:w="5861" w:type="dxa"/>
          </w:tcPr>
          <w:p w14:paraId="541AB60C" w14:textId="77777777" w:rsidR="00297283" w:rsidRPr="005F6767" w:rsidRDefault="00297283" w:rsidP="006B3E6E">
            <w:pPr>
              <w:spacing w:line="276" w:lineRule="auto"/>
              <w:jc w:val="center"/>
              <w:rPr>
                <w:rFonts w:asciiTheme="majorBidi" w:hAnsiTheme="majorBidi" w:cstheme="majorBidi"/>
                <w:sz w:val="20"/>
                <w:szCs w:val="20"/>
              </w:rPr>
            </w:pPr>
            <w:proofErr w:type="spellStart"/>
            <w:r w:rsidRPr="005F6767">
              <w:rPr>
                <w:rFonts w:asciiTheme="majorBidi" w:hAnsiTheme="majorBidi" w:cstheme="majorBidi"/>
                <w:sz w:val="20"/>
                <w:szCs w:val="20"/>
              </w:rPr>
              <w:t>Klasifikasi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nilai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w:t>
            </w:r>
            <w:proofErr w:type="spellEnd"/>
          </w:p>
        </w:tc>
        <w:tc>
          <w:tcPr>
            <w:tcW w:w="1530" w:type="dxa"/>
          </w:tcPr>
          <w:p w14:paraId="1FC6C447" w14:textId="77777777" w:rsidR="00297283" w:rsidRPr="005F6767" w:rsidRDefault="00297283" w:rsidP="006B3E6E">
            <w:pPr>
              <w:spacing w:line="276" w:lineRule="auto"/>
              <w:jc w:val="center"/>
              <w:rPr>
                <w:rFonts w:asciiTheme="majorBidi" w:hAnsiTheme="majorBidi" w:cstheme="majorBidi"/>
                <w:sz w:val="20"/>
                <w:szCs w:val="20"/>
              </w:rPr>
            </w:pPr>
            <w:proofErr w:type="spellStart"/>
            <w:r w:rsidRPr="005F6767">
              <w:rPr>
                <w:rFonts w:asciiTheme="majorBidi" w:hAnsiTheme="majorBidi" w:cstheme="majorBidi"/>
                <w:sz w:val="20"/>
                <w:szCs w:val="20"/>
              </w:rPr>
              <w:t>Menerapkan</w:t>
            </w:r>
            <w:proofErr w:type="spellEnd"/>
          </w:p>
        </w:tc>
        <w:tc>
          <w:tcPr>
            <w:tcW w:w="1530" w:type="dxa"/>
          </w:tcPr>
          <w:p w14:paraId="27648A12"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 xml:space="preserve">Tidak </w:t>
            </w:r>
            <w:proofErr w:type="spellStart"/>
            <w:r w:rsidRPr="005F6767">
              <w:rPr>
                <w:rFonts w:asciiTheme="majorBidi" w:hAnsiTheme="majorBidi" w:cstheme="majorBidi"/>
                <w:sz w:val="20"/>
                <w:szCs w:val="20"/>
              </w:rPr>
              <w:t>menerapkan</w:t>
            </w:r>
            <w:proofErr w:type="spellEnd"/>
          </w:p>
        </w:tc>
      </w:tr>
      <w:tr w:rsidR="00297283" w:rsidRPr="005F6767" w14:paraId="5B5C8F62" w14:textId="77777777" w:rsidTr="006B3E6E">
        <w:tc>
          <w:tcPr>
            <w:tcW w:w="416" w:type="dxa"/>
          </w:tcPr>
          <w:p w14:paraId="5BAC38CC"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1</w:t>
            </w:r>
          </w:p>
        </w:tc>
        <w:tc>
          <w:tcPr>
            <w:tcW w:w="5861" w:type="dxa"/>
          </w:tcPr>
          <w:p w14:paraId="790BD8B3" w14:textId="77777777" w:rsidR="00297283" w:rsidRPr="005F6767" w:rsidRDefault="00297283" w:rsidP="006B3E6E">
            <w:pPr>
              <w:spacing w:line="276" w:lineRule="auto"/>
              <w:rPr>
                <w:rFonts w:asciiTheme="majorBidi" w:hAnsiTheme="majorBidi" w:cstheme="majorBidi"/>
                <w:sz w:val="20"/>
                <w:szCs w:val="20"/>
              </w:rPr>
            </w:pPr>
            <w:proofErr w:type="spellStart"/>
            <w:r w:rsidRPr="005F6767">
              <w:rPr>
                <w:rFonts w:asciiTheme="majorBidi" w:hAnsiTheme="majorBidi" w:cstheme="majorBidi"/>
                <w:sz w:val="20"/>
                <w:szCs w:val="20"/>
              </w:rPr>
              <w:t>Melepaskan</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menyimpan</w:t>
            </w:r>
            <w:proofErr w:type="spellEnd"/>
            <w:r w:rsidRPr="005F6767">
              <w:rPr>
                <w:rFonts w:asciiTheme="majorBidi" w:hAnsiTheme="majorBidi" w:cstheme="majorBidi"/>
                <w:sz w:val="20"/>
                <w:szCs w:val="20"/>
              </w:rPr>
              <w:t xml:space="preserve"> alas kaki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rapi</w:t>
            </w:r>
            <w:proofErr w:type="spellEnd"/>
          </w:p>
        </w:tc>
        <w:tc>
          <w:tcPr>
            <w:tcW w:w="1530" w:type="dxa"/>
          </w:tcPr>
          <w:p w14:paraId="56854F20"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23</w:t>
            </w:r>
          </w:p>
        </w:tc>
        <w:tc>
          <w:tcPr>
            <w:tcW w:w="1530" w:type="dxa"/>
          </w:tcPr>
          <w:p w14:paraId="53396174"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0</w:t>
            </w:r>
          </w:p>
        </w:tc>
      </w:tr>
      <w:tr w:rsidR="00297283" w:rsidRPr="005F6767" w14:paraId="5FDA6E66" w14:textId="77777777" w:rsidTr="006B3E6E">
        <w:tc>
          <w:tcPr>
            <w:tcW w:w="416" w:type="dxa"/>
          </w:tcPr>
          <w:p w14:paraId="08F58031"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2</w:t>
            </w:r>
          </w:p>
        </w:tc>
        <w:tc>
          <w:tcPr>
            <w:tcW w:w="5861" w:type="dxa"/>
          </w:tcPr>
          <w:p w14:paraId="4D438641" w14:textId="77777777" w:rsidR="00297283" w:rsidRPr="005F6767" w:rsidRDefault="00297283" w:rsidP="006B3E6E">
            <w:pPr>
              <w:spacing w:line="276" w:lineRule="auto"/>
              <w:jc w:val="both"/>
              <w:rPr>
                <w:rFonts w:asciiTheme="majorBidi" w:hAnsiTheme="majorBidi" w:cstheme="majorBidi"/>
                <w:sz w:val="20"/>
                <w:szCs w:val="20"/>
              </w:rPr>
            </w:pPr>
            <w:proofErr w:type="spellStart"/>
            <w:r w:rsidRPr="005F6767">
              <w:rPr>
                <w:rFonts w:asciiTheme="majorBidi" w:hAnsiTheme="majorBidi" w:cstheme="majorBidi"/>
                <w:sz w:val="20"/>
                <w:szCs w:val="20"/>
              </w:rPr>
              <w:t>Berdiri</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menyambut</w:t>
            </w:r>
            <w:proofErr w:type="spellEnd"/>
            <w:r w:rsidRPr="005F6767">
              <w:rPr>
                <w:rFonts w:asciiTheme="majorBidi" w:hAnsiTheme="majorBidi" w:cstheme="majorBidi"/>
                <w:sz w:val="20"/>
                <w:szCs w:val="20"/>
              </w:rPr>
              <w:t xml:space="preserve"> guru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kesopanan</w:t>
            </w:r>
            <w:proofErr w:type="spellEnd"/>
          </w:p>
        </w:tc>
        <w:tc>
          <w:tcPr>
            <w:tcW w:w="1530" w:type="dxa"/>
          </w:tcPr>
          <w:p w14:paraId="32825D21"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0</w:t>
            </w:r>
          </w:p>
        </w:tc>
        <w:tc>
          <w:tcPr>
            <w:tcW w:w="1530" w:type="dxa"/>
          </w:tcPr>
          <w:p w14:paraId="4E3B9BF2"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23</w:t>
            </w:r>
          </w:p>
        </w:tc>
      </w:tr>
      <w:tr w:rsidR="00297283" w:rsidRPr="005F6767" w14:paraId="27681FA0" w14:textId="77777777" w:rsidTr="006B3E6E">
        <w:tc>
          <w:tcPr>
            <w:tcW w:w="416" w:type="dxa"/>
          </w:tcPr>
          <w:p w14:paraId="59CA36F0"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3</w:t>
            </w:r>
          </w:p>
        </w:tc>
        <w:tc>
          <w:tcPr>
            <w:tcW w:w="5861" w:type="dxa"/>
          </w:tcPr>
          <w:p w14:paraId="3DAA8701"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Tidak </w:t>
            </w:r>
            <w:proofErr w:type="spellStart"/>
            <w:r w:rsidRPr="005F6767">
              <w:rPr>
                <w:rFonts w:asciiTheme="majorBidi" w:hAnsiTheme="majorBidi" w:cstheme="majorBidi"/>
                <w:sz w:val="20"/>
                <w:szCs w:val="20"/>
              </w:rPr>
              <w:t>berbicara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teman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saat</w:t>
            </w:r>
            <w:proofErr w:type="spellEnd"/>
            <w:r w:rsidRPr="005F6767">
              <w:rPr>
                <w:rFonts w:asciiTheme="majorBidi" w:hAnsiTheme="majorBidi" w:cstheme="majorBidi"/>
                <w:sz w:val="20"/>
                <w:szCs w:val="20"/>
              </w:rPr>
              <w:t xml:space="preserve"> guru </w:t>
            </w:r>
            <w:proofErr w:type="spellStart"/>
            <w:r w:rsidRPr="005F6767">
              <w:rPr>
                <w:rFonts w:asciiTheme="majorBidi" w:hAnsiTheme="majorBidi" w:cstheme="majorBidi"/>
                <w:sz w:val="20"/>
                <w:szCs w:val="20"/>
              </w:rPr>
              <w:t>menjelaskan</w:t>
            </w:r>
            <w:proofErr w:type="spellEnd"/>
          </w:p>
        </w:tc>
        <w:tc>
          <w:tcPr>
            <w:tcW w:w="1530" w:type="dxa"/>
          </w:tcPr>
          <w:p w14:paraId="520A07D4"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18</w:t>
            </w:r>
          </w:p>
        </w:tc>
        <w:tc>
          <w:tcPr>
            <w:tcW w:w="1530" w:type="dxa"/>
          </w:tcPr>
          <w:p w14:paraId="65DB4161"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5</w:t>
            </w:r>
          </w:p>
        </w:tc>
      </w:tr>
      <w:tr w:rsidR="00297283" w:rsidRPr="005F6767" w14:paraId="6A76BF21" w14:textId="77777777" w:rsidTr="006B3E6E">
        <w:tc>
          <w:tcPr>
            <w:tcW w:w="416" w:type="dxa"/>
          </w:tcPr>
          <w:p w14:paraId="6091FA7D"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4</w:t>
            </w:r>
          </w:p>
        </w:tc>
        <w:tc>
          <w:tcPr>
            <w:tcW w:w="5861" w:type="dxa"/>
          </w:tcPr>
          <w:p w14:paraId="5B43848B"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Tidak </w:t>
            </w:r>
            <w:proofErr w:type="spellStart"/>
            <w:r w:rsidRPr="005F6767">
              <w:rPr>
                <w:rFonts w:asciiTheme="majorBidi" w:hAnsiTheme="majorBidi" w:cstheme="majorBidi"/>
                <w:sz w:val="20"/>
                <w:szCs w:val="20"/>
              </w:rPr>
              <w:t>menyela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saat</w:t>
            </w:r>
            <w:proofErr w:type="spellEnd"/>
            <w:r w:rsidRPr="005F6767">
              <w:rPr>
                <w:rFonts w:asciiTheme="majorBidi" w:hAnsiTheme="majorBidi" w:cstheme="majorBidi"/>
                <w:sz w:val="20"/>
                <w:szCs w:val="20"/>
              </w:rPr>
              <w:t xml:space="preserve"> guru </w:t>
            </w:r>
            <w:proofErr w:type="spellStart"/>
            <w:r w:rsidRPr="005F6767">
              <w:rPr>
                <w:rFonts w:asciiTheme="majorBidi" w:hAnsiTheme="majorBidi" w:cstheme="majorBidi"/>
                <w:sz w:val="20"/>
                <w:szCs w:val="20"/>
              </w:rPr>
              <w:t>menjelaskan</w:t>
            </w:r>
            <w:proofErr w:type="spellEnd"/>
          </w:p>
        </w:tc>
        <w:tc>
          <w:tcPr>
            <w:tcW w:w="1530" w:type="dxa"/>
          </w:tcPr>
          <w:p w14:paraId="4840C15B"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20</w:t>
            </w:r>
          </w:p>
        </w:tc>
        <w:tc>
          <w:tcPr>
            <w:tcW w:w="1530" w:type="dxa"/>
          </w:tcPr>
          <w:p w14:paraId="7746995F"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3</w:t>
            </w:r>
          </w:p>
        </w:tc>
      </w:tr>
      <w:tr w:rsidR="00297283" w:rsidRPr="005F6767" w14:paraId="145085FF" w14:textId="77777777" w:rsidTr="006B3E6E">
        <w:tc>
          <w:tcPr>
            <w:tcW w:w="416" w:type="dxa"/>
          </w:tcPr>
          <w:p w14:paraId="688F4B4C"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5</w:t>
            </w:r>
          </w:p>
        </w:tc>
        <w:tc>
          <w:tcPr>
            <w:tcW w:w="5861" w:type="dxa"/>
          </w:tcPr>
          <w:p w14:paraId="5C489B8B" w14:textId="77777777" w:rsidR="00297283" w:rsidRPr="005F6767" w:rsidRDefault="00297283" w:rsidP="006B3E6E">
            <w:pPr>
              <w:spacing w:line="276" w:lineRule="auto"/>
              <w:jc w:val="both"/>
              <w:rPr>
                <w:rFonts w:asciiTheme="majorBidi" w:hAnsiTheme="majorBidi" w:cstheme="majorBidi"/>
                <w:sz w:val="20"/>
                <w:szCs w:val="20"/>
              </w:rPr>
            </w:pPr>
            <w:proofErr w:type="spellStart"/>
            <w:r w:rsidRPr="005F6767">
              <w:rPr>
                <w:rFonts w:asciiTheme="majorBidi" w:hAnsiTheme="majorBidi" w:cstheme="majorBidi"/>
                <w:sz w:val="20"/>
                <w:szCs w:val="20"/>
              </w:rPr>
              <w:t>Bertanya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baik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saat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mengalami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kesulitan</w:t>
            </w:r>
            <w:proofErr w:type="spellEnd"/>
            <w:r w:rsidRPr="005F6767">
              <w:rPr>
                <w:rFonts w:asciiTheme="majorBidi" w:hAnsiTheme="majorBidi" w:cstheme="majorBidi"/>
                <w:sz w:val="20"/>
                <w:szCs w:val="20"/>
              </w:rPr>
              <w:tab/>
            </w:r>
          </w:p>
        </w:tc>
        <w:tc>
          <w:tcPr>
            <w:tcW w:w="1530" w:type="dxa"/>
          </w:tcPr>
          <w:p w14:paraId="688403C7"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9</w:t>
            </w:r>
          </w:p>
        </w:tc>
        <w:tc>
          <w:tcPr>
            <w:tcW w:w="1530" w:type="dxa"/>
          </w:tcPr>
          <w:p w14:paraId="2B91D2CB"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14</w:t>
            </w:r>
          </w:p>
        </w:tc>
      </w:tr>
      <w:tr w:rsidR="00297283" w:rsidRPr="005F6767" w14:paraId="3E7C00BD" w14:textId="77777777" w:rsidTr="006B3E6E">
        <w:tc>
          <w:tcPr>
            <w:tcW w:w="416" w:type="dxa"/>
          </w:tcPr>
          <w:p w14:paraId="70314FB7"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6</w:t>
            </w:r>
          </w:p>
        </w:tc>
        <w:tc>
          <w:tcPr>
            <w:tcW w:w="5861" w:type="dxa"/>
          </w:tcPr>
          <w:p w14:paraId="2ECC15A5"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Tidak </w:t>
            </w:r>
            <w:proofErr w:type="spellStart"/>
            <w:r w:rsidRPr="005F6767">
              <w:rPr>
                <w:rFonts w:asciiTheme="majorBidi" w:hAnsiTheme="majorBidi" w:cstheme="majorBidi"/>
                <w:sz w:val="20"/>
                <w:szCs w:val="20"/>
              </w:rPr>
              <w:t>menjawab</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pertanyaan</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diberikan</w:t>
            </w:r>
            <w:proofErr w:type="spellEnd"/>
            <w:r w:rsidRPr="005F6767">
              <w:rPr>
                <w:rFonts w:asciiTheme="majorBidi" w:hAnsiTheme="majorBidi" w:cstheme="majorBidi"/>
                <w:sz w:val="20"/>
                <w:szCs w:val="20"/>
              </w:rPr>
              <w:t xml:space="preserve"> guru </w:t>
            </w:r>
            <w:proofErr w:type="spellStart"/>
            <w:r w:rsidRPr="005F6767">
              <w:rPr>
                <w:rFonts w:asciiTheme="majorBidi" w:hAnsiTheme="majorBidi" w:cstheme="majorBidi"/>
                <w:sz w:val="20"/>
                <w:szCs w:val="20"/>
              </w:rPr>
              <w:t>ke</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siswa</w:t>
            </w:r>
            <w:proofErr w:type="spellEnd"/>
            <w:r w:rsidRPr="005F6767">
              <w:rPr>
                <w:rFonts w:asciiTheme="majorBidi" w:hAnsiTheme="majorBidi" w:cstheme="majorBidi"/>
                <w:sz w:val="20"/>
                <w:szCs w:val="20"/>
              </w:rPr>
              <w:t xml:space="preserve"> lain</w:t>
            </w:r>
          </w:p>
        </w:tc>
        <w:tc>
          <w:tcPr>
            <w:tcW w:w="1530" w:type="dxa"/>
          </w:tcPr>
          <w:p w14:paraId="66671FA6"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23</w:t>
            </w:r>
          </w:p>
        </w:tc>
        <w:tc>
          <w:tcPr>
            <w:tcW w:w="1530" w:type="dxa"/>
          </w:tcPr>
          <w:p w14:paraId="1D3612CD"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0</w:t>
            </w:r>
          </w:p>
        </w:tc>
      </w:tr>
      <w:tr w:rsidR="00297283" w:rsidRPr="005F6767" w14:paraId="566CBD7F" w14:textId="77777777" w:rsidTr="006B3E6E">
        <w:tc>
          <w:tcPr>
            <w:tcW w:w="416" w:type="dxa"/>
          </w:tcPr>
          <w:p w14:paraId="36352A54"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7</w:t>
            </w:r>
          </w:p>
        </w:tc>
        <w:tc>
          <w:tcPr>
            <w:tcW w:w="5861" w:type="dxa"/>
          </w:tcPr>
          <w:p w14:paraId="30A59FEC"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Tidak </w:t>
            </w:r>
            <w:proofErr w:type="spellStart"/>
            <w:r w:rsidRPr="005F6767">
              <w:rPr>
                <w:rFonts w:asciiTheme="majorBidi" w:hAnsiTheme="majorBidi" w:cstheme="majorBidi"/>
                <w:sz w:val="20"/>
                <w:szCs w:val="20"/>
              </w:rPr>
              <w:t>menyela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saat</w:t>
            </w:r>
            <w:proofErr w:type="spellEnd"/>
            <w:r w:rsidRPr="005F6767">
              <w:rPr>
                <w:rFonts w:asciiTheme="majorBidi" w:hAnsiTheme="majorBidi" w:cstheme="majorBidi"/>
                <w:sz w:val="20"/>
                <w:szCs w:val="20"/>
              </w:rPr>
              <w:t xml:space="preserve"> guru </w:t>
            </w:r>
            <w:proofErr w:type="spellStart"/>
            <w:r w:rsidRPr="005F6767">
              <w:rPr>
                <w:rFonts w:asciiTheme="majorBidi" w:hAnsiTheme="majorBidi" w:cstheme="majorBidi"/>
                <w:sz w:val="20"/>
                <w:szCs w:val="20"/>
              </w:rPr>
              <w:t>sedang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menjelaskan</w:t>
            </w:r>
            <w:proofErr w:type="spellEnd"/>
          </w:p>
        </w:tc>
        <w:tc>
          <w:tcPr>
            <w:tcW w:w="1530" w:type="dxa"/>
          </w:tcPr>
          <w:p w14:paraId="5CF4FE8B"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21</w:t>
            </w:r>
          </w:p>
        </w:tc>
        <w:tc>
          <w:tcPr>
            <w:tcW w:w="1530" w:type="dxa"/>
          </w:tcPr>
          <w:p w14:paraId="3DD60438"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2</w:t>
            </w:r>
          </w:p>
        </w:tc>
      </w:tr>
      <w:tr w:rsidR="00297283" w:rsidRPr="005F6767" w14:paraId="721AE589" w14:textId="77777777" w:rsidTr="006B3E6E">
        <w:tc>
          <w:tcPr>
            <w:tcW w:w="416" w:type="dxa"/>
          </w:tcPr>
          <w:p w14:paraId="24AE9338"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8</w:t>
            </w:r>
          </w:p>
        </w:tc>
        <w:tc>
          <w:tcPr>
            <w:tcW w:w="5861" w:type="dxa"/>
          </w:tcPr>
          <w:p w14:paraId="58529C44"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Masuk </w:t>
            </w:r>
            <w:proofErr w:type="spellStart"/>
            <w:r w:rsidRPr="005F6767">
              <w:rPr>
                <w:rFonts w:asciiTheme="majorBidi" w:hAnsiTheme="majorBidi" w:cstheme="majorBidi"/>
                <w:sz w:val="20"/>
                <w:szCs w:val="20"/>
              </w:rPr>
              <w:t>kelas</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tepat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waktu</w:t>
            </w:r>
            <w:proofErr w:type="spellEnd"/>
          </w:p>
        </w:tc>
        <w:tc>
          <w:tcPr>
            <w:tcW w:w="1530" w:type="dxa"/>
          </w:tcPr>
          <w:p w14:paraId="7441BD22"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23</w:t>
            </w:r>
          </w:p>
        </w:tc>
        <w:tc>
          <w:tcPr>
            <w:tcW w:w="1530" w:type="dxa"/>
          </w:tcPr>
          <w:p w14:paraId="1901B8CA"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0</w:t>
            </w:r>
          </w:p>
        </w:tc>
      </w:tr>
      <w:tr w:rsidR="00297283" w:rsidRPr="005F6767" w14:paraId="17F1A343" w14:textId="77777777" w:rsidTr="006B3E6E">
        <w:tc>
          <w:tcPr>
            <w:tcW w:w="416" w:type="dxa"/>
          </w:tcPr>
          <w:p w14:paraId="0CE4B5E7"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9</w:t>
            </w:r>
          </w:p>
        </w:tc>
        <w:tc>
          <w:tcPr>
            <w:tcW w:w="5861" w:type="dxa"/>
          </w:tcPr>
          <w:p w14:paraId="3D231F95" w14:textId="77777777" w:rsidR="00297283" w:rsidRPr="005F6767" w:rsidRDefault="00297283" w:rsidP="006B3E6E">
            <w:pPr>
              <w:spacing w:line="276" w:lineRule="auto"/>
              <w:jc w:val="both"/>
              <w:rPr>
                <w:rFonts w:asciiTheme="majorBidi" w:hAnsiTheme="majorBidi" w:cstheme="majorBidi"/>
                <w:sz w:val="20"/>
                <w:szCs w:val="20"/>
              </w:rPr>
            </w:pPr>
            <w:proofErr w:type="spellStart"/>
            <w:r w:rsidRPr="005F6767">
              <w:rPr>
                <w:rFonts w:asciiTheme="majorBidi" w:hAnsiTheme="majorBidi" w:cstheme="majorBidi"/>
                <w:sz w:val="20"/>
                <w:szCs w:val="20"/>
              </w:rPr>
              <w:t>Melaksanakan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kewajiban</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diperintahkan</w:t>
            </w:r>
            <w:proofErr w:type="spellEnd"/>
            <w:r w:rsidRPr="005F6767">
              <w:rPr>
                <w:rFonts w:asciiTheme="majorBidi" w:hAnsiTheme="majorBidi" w:cstheme="majorBidi"/>
                <w:sz w:val="20"/>
                <w:szCs w:val="20"/>
              </w:rPr>
              <w:t xml:space="preserve"> oleh guru</w:t>
            </w:r>
          </w:p>
        </w:tc>
        <w:tc>
          <w:tcPr>
            <w:tcW w:w="1530" w:type="dxa"/>
          </w:tcPr>
          <w:p w14:paraId="077F679B"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19</w:t>
            </w:r>
          </w:p>
        </w:tc>
        <w:tc>
          <w:tcPr>
            <w:tcW w:w="1530" w:type="dxa"/>
          </w:tcPr>
          <w:p w14:paraId="3DB65BEF"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4</w:t>
            </w:r>
          </w:p>
        </w:tc>
      </w:tr>
      <w:tr w:rsidR="00297283" w:rsidRPr="005F6767" w14:paraId="58998A5C" w14:textId="77777777" w:rsidTr="006B3E6E">
        <w:tc>
          <w:tcPr>
            <w:tcW w:w="416" w:type="dxa"/>
          </w:tcPr>
          <w:p w14:paraId="2C11071A"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10</w:t>
            </w:r>
          </w:p>
        </w:tc>
        <w:tc>
          <w:tcPr>
            <w:tcW w:w="5861" w:type="dxa"/>
          </w:tcPr>
          <w:p w14:paraId="244A280B" w14:textId="77777777" w:rsidR="00297283" w:rsidRPr="005F6767" w:rsidRDefault="00297283" w:rsidP="006B3E6E">
            <w:pPr>
              <w:spacing w:line="276" w:lineRule="auto"/>
              <w:jc w:val="both"/>
              <w:rPr>
                <w:rFonts w:asciiTheme="majorBidi" w:hAnsiTheme="majorBidi" w:cstheme="majorBidi"/>
                <w:sz w:val="20"/>
                <w:szCs w:val="20"/>
              </w:rPr>
            </w:pPr>
            <w:r w:rsidRPr="005F6767">
              <w:rPr>
                <w:rFonts w:asciiTheme="majorBidi" w:hAnsiTheme="majorBidi" w:cstheme="majorBidi"/>
                <w:sz w:val="20"/>
                <w:szCs w:val="20"/>
              </w:rPr>
              <w:t xml:space="preserve">Saling </w:t>
            </w:r>
            <w:proofErr w:type="spellStart"/>
            <w:r w:rsidRPr="005F6767">
              <w:rPr>
                <w:rFonts w:asciiTheme="majorBidi" w:hAnsiTheme="majorBidi" w:cstheme="majorBidi"/>
                <w:sz w:val="20"/>
                <w:szCs w:val="20"/>
              </w:rPr>
              <w:t>tolong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menolong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antar</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teman</w:t>
            </w:r>
            <w:proofErr w:type="spellEnd"/>
          </w:p>
        </w:tc>
        <w:tc>
          <w:tcPr>
            <w:tcW w:w="1530" w:type="dxa"/>
          </w:tcPr>
          <w:p w14:paraId="4BEEFF4B"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22</w:t>
            </w:r>
          </w:p>
        </w:tc>
        <w:tc>
          <w:tcPr>
            <w:tcW w:w="1530" w:type="dxa"/>
          </w:tcPr>
          <w:p w14:paraId="2AC4BD29" w14:textId="77777777" w:rsidR="00297283" w:rsidRPr="005F6767" w:rsidRDefault="00297283" w:rsidP="006B3E6E">
            <w:pPr>
              <w:spacing w:line="276" w:lineRule="auto"/>
              <w:jc w:val="center"/>
              <w:rPr>
                <w:rFonts w:asciiTheme="majorBidi" w:hAnsiTheme="majorBidi" w:cstheme="majorBidi"/>
                <w:sz w:val="20"/>
                <w:szCs w:val="20"/>
              </w:rPr>
            </w:pPr>
            <w:r w:rsidRPr="005F6767">
              <w:rPr>
                <w:rFonts w:asciiTheme="majorBidi" w:hAnsiTheme="majorBidi" w:cstheme="majorBidi"/>
                <w:sz w:val="20"/>
                <w:szCs w:val="20"/>
              </w:rPr>
              <w:t>1</w:t>
            </w:r>
          </w:p>
        </w:tc>
      </w:tr>
    </w:tbl>
    <w:p w14:paraId="155DDBAB" w14:textId="77777777" w:rsidR="00297283" w:rsidRDefault="00297283" w:rsidP="00297283">
      <w:pPr>
        <w:spacing w:line="276" w:lineRule="auto"/>
        <w:jc w:val="both"/>
        <w:rPr>
          <w:rFonts w:asciiTheme="majorBidi" w:hAnsiTheme="majorBidi" w:cstheme="majorBidi"/>
          <w:sz w:val="20"/>
          <w:szCs w:val="20"/>
        </w:rPr>
      </w:pPr>
    </w:p>
    <w:p w14:paraId="4CC0E658" w14:textId="77777777" w:rsidR="00297283" w:rsidRPr="005F6767" w:rsidRDefault="00297283" w:rsidP="00297283">
      <w:pPr>
        <w:spacing w:line="276" w:lineRule="auto"/>
        <w:jc w:val="both"/>
        <w:rPr>
          <w:rFonts w:asciiTheme="majorBidi" w:hAnsiTheme="majorBidi" w:cstheme="majorBidi"/>
          <w:sz w:val="20"/>
          <w:szCs w:val="20"/>
        </w:rPr>
      </w:pPr>
      <w:r>
        <w:rPr>
          <w:rFonts w:asciiTheme="majorBidi" w:hAnsiTheme="majorBidi" w:cstheme="majorBidi"/>
          <w:sz w:val="20"/>
          <w:szCs w:val="20"/>
        </w:rPr>
        <w:t xml:space="preserve">Dari table di </w:t>
      </w:r>
      <w:proofErr w:type="spellStart"/>
      <w:r>
        <w:rPr>
          <w:rFonts w:asciiTheme="majorBidi" w:hAnsiTheme="majorBidi" w:cstheme="majorBidi"/>
          <w:sz w:val="20"/>
          <w:szCs w:val="20"/>
        </w:rPr>
        <w:t>atas</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dapat</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dilihat</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bahwasannya</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dari</w:t>
      </w:r>
      <w:proofErr w:type="spellEnd"/>
      <w:r>
        <w:rPr>
          <w:rFonts w:asciiTheme="majorBidi" w:hAnsiTheme="majorBidi" w:cstheme="majorBidi"/>
          <w:sz w:val="20"/>
          <w:szCs w:val="20"/>
        </w:rPr>
        <w:t xml:space="preserve"> 23 </w:t>
      </w:r>
      <w:proofErr w:type="spellStart"/>
      <w:r>
        <w:rPr>
          <w:rFonts w:asciiTheme="majorBidi" w:hAnsiTheme="majorBidi" w:cstheme="majorBidi"/>
          <w:sz w:val="20"/>
          <w:szCs w:val="20"/>
        </w:rPr>
        <w:t>santri</w:t>
      </w:r>
      <w:proofErr w:type="spellEnd"/>
      <w:r>
        <w:rPr>
          <w:rFonts w:asciiTheme="majorBidi" w:hAnsiTheme="majorBidi" w:cstheme="majorBidi"/>
          <w:sz w:val="20"/>
          <w:szCs w:val="20"/>
        </w:rPr>
        <w:t xml:space="preserve"> yang </w:t>
      </w:r>
      <w:proofErr w:type="spellStart"/>
      <w:r>
        <w:rPr>
          <w:rFonts w:asciiTheme="majorBidi" w:hAnsiTheme="majorBidi" w:cstheme="majorBidi"/>
          <w:sz w:val="20"/>
          <w:szCs w:val="20"/>
        </w:rPr>
        <w:t>dijadikan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sampel</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dalam</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penulisan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mayoritas</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menerapkan</w:t>
      </w:r>
      <w:proofErr w:type="spellEnd"/>
      <w:r>
        <w:rPr>
          <w:rFonts w:asciiTheme="majorBidi" w:hAnsiTheme="majorBidi" w:cstheme="majorBidi"/>
          <w:sz w:val="20"/>
          <w:szCs w:val="20"/>
        </w:rPr>
        <w:t xml:space="preserve"> Pelajaran </w:t>
      </w:r>
      <w:proofErr w:type="spellStart"/>
      <w:r>
        <w:rPr>
          <w:rFonts w:asciiTheme="majorBidi" w:hAnsiTheme="majorBidi" w:cstheme="majorBidi"/>
          <w:sz w:val="20"/>
          <w:szCs w:val="20"/>
        </w:rPr>
        <w:t>akhlak</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dalam</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kehidupan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sehari-hari</w:t>
      </w:r>
      <w:proofErr w:type="spellEnd"/>
      <w:r>
        <w:rPr>
          <w:rFonts w:asciiTheme="majorBidi" w:hAnsiTheme="majorBidi" w:cstheme="majorBidi"/>
          <w:sz w:val="20"/>
          <w:szCs w:val="20"/>
        </w:rPr>
        <w:t xml:space="preserve"> di </w:t>
      </w:r>
      <w:proofErr w:type="spellStart"/>
      <w:r>
        <w:rPr>
          <w:rFonts w:asciiTheme="majorBidi" w:hAnsiTheme="majorBidi" w:cstheme="majorBidi"/>
          <w:sz w:val="20"/>
          <w:szCs w:val="20"/>
        </w:rPr>
        <w:t>lingkungan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tempat</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belajar</w:t>
      </w:r>
      <w:proofErr w:type="spellEnd"/>
      <w:r>
        <w:rPr>
          <w:rFonts w:asciiTheme="majorBidi" w:hAnsiTheme="majorBidi" w:cstheme="majorBidi"/>
          <w:sz w:val="20"/>
          <w:szCs w:val="20"/>
        </w:rPr>
        <w:t xml:space="preserve">. Hal ini </w:t>
      </w:r>
      <w:proofErr w:type="spellStart"/>
      <w:r>
        <w:rPr>
          <w:rFonts w:asciiTheme="majorBidi" w:hAnsiTheme="majorBidi" w:cstheme="majorBidi"/>
          <w:sz w:val="20"/>
          <w:szCs w:val="20"/>
        </w:rPr>
        <w:t>menunjukkan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bahwa</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adanya</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teori</w:t>
      </w:r>
      <w:proofErr w:type="spellEnd"/>
      <w:r>
        <w:rPr>
          <w:rFonts w:asciiTheme="majorBidi" w:hAnsiTheme="majorBidi" w:cstheme="majorBidi"/>
          <w:sz w:val="20"/>
          <w:szCs w:val="20"/>
        </w:rPr>
        <w:t xml:space="preserve"> dan </w:t>
      </w:r>
      <w:proofErr w:type="spellStart"/>
      <w:r>
        <w:rPr>
          <w:rFonts w:asciiTheme="majorBidi" w:hAnsiTheme="majorBidi" w:cstheme="majorBidi"/>
          <w:sz w:val="20"/>
          <w:szCs w:val="20"/>
        </w:rPr>
        <w:t>kemudian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ada</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pencontohan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praktik</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dari</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lingkungan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serta</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ada</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dorongan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dari</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berbagai</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pihak</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dapat</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menjadikan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kebiasaan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kepada</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santri</w:t>
      </w:r>
      <w:proofErr w:type="spellEnd"/>
      <w:r>
        <w:rPr>
          <w:rFonts w:asciiTheme="majorBidi" w:hAnsiTheme="majorBidi" w:cstheme="majorBidi"/>
          <w:sz w:val="20"/>
          <w:szCs w:val="20"/>
        </w:rPr>
        <w:t xml:space="preserve"> Al-</w:t>
      </w:r>
      <w:proofErr w:type="spellStart"/>
      <w:r>
        <w:rPr>
          <w:rFonts w:asciiTheme="majorBidi" w:hAnsiTheme="majorBidi" w:cstheme="majorBidi"/>
          <w:sz w:val="20"/>
          <w:szCs w:val="20"/>
        </w:rPr>
        <w:t>Mardliyah</w:t>
      </w:r>
      <w:proofErr w:type="spellEnd"/>
    </w:p>
    <w:p w14:paraId="1F5192CA" w14:textId="77777777" w:rsidR="00297283" w:rsidRPr="005F6767" w:rsidRDefault="00297283" w:rsidP="00297283">
      <w:pPr>
        <w:spacing w:line="276" w:lineRule="auto"/>
        <w:jc w:val="both"/>
        <w:rPr>
          <w:rFonts w:asciiTheme="majorBidi" w:hAnsiTheme="majorBidi" w:cstheme="majorBidi"/>
          <w:b/>
          <w:bCs/>
          <w:sz w:val="20"/>
          <w:szCs w:val="20"/>
        </w:rPr>
      </w:pPr>
      <w:r w:rsidRPr="005F6767">
        <w:rPr>
          <w:rFonts w:asciiTheme="majorBidi" w:hAnsiTheme="majorBidi" w:cstheme="majorBidi"/>
          <w:b/>
          <w:bCs/>
          <w:sz w:val="20"/>
          <w:szCs w:val="20"/>
        </w:rPr>
        <w:t>Kesimpulan</w:t>
      </w:r>
    </w:p>
    <w:p w14:paraId="17791A8A" w14:textId="77777777" w:rsidR="00297283" w:rsidRPr="005F6767" w:rsidRDefault="00297283" w:rsidP="00297283">
      <w:pPr>
        <w:spacing w:line="276" w:lineRule="auto"/>
        <w:ind w:firstLine="540"/>
        <w:jc w:val="both"/>
        <w:rPr>
          <w:rFonts w:asciiTheme="majorBidi" w:hAnsiTheme="majorBidi" w:cstheme="majorBidi"/>
          <w:sz w:val="20"/>
          <w:szCs w:val="20"/>
        </w:rPr>
      </w:pPr>
      <w:r w:rsidRPr="005F6767">
        <w:rPr>
          <w:rFonts w:asciiTheme="majorBidi" w:hAnsiTheme="majorBidi" w:cstheme="majorBidi"/>
          <w:sz w:val="20"/>
          <w:szCs w:val="20"/>
        </w:rPr>
        <w:t xml:space="preserve">Pendidikan </w:t>
      </w:r>
      <w:proofErr w:type="spellStart"/>
      <w:r w:rsidRPr="005F6767">
        <w:rPr>
          <w:rFonts w:asciiTheme="majorBidi" w:hAnsiTheme="majorBidi" w:cstheme="majorBidi"/>
          <w:sz w:val="20"/>
          <w:szCs w:val="20"/>
        </w:rPr>
        <w:t>berbasis</w:t>
      </w:r>
      <w:proofErr w:type="spellEnd"/>
      <w:r w:rsidRPr="005F6767">
        <w:rPr>
          <w:rFonts w:asciiTheme="majorBidi" w:hAnsiTheme="majorBidi" w:cstheme="majorBidi"/>
          <w:sz w:val="20"/>
          <w:szCs w:val="20"/>
        </w:rPr>
        <w:t xml:space="preserve"> kitab "</w:t>
      </w:r>
      <w:proofErr w:type="spellStart"/>
      <w:r w:rsidRPr="005F6767">
        <w:rPr>
          <w:rFonts w:asciiTheme="majorBidi" w:hAnsiTheme="majorBidi" w:cstheme="majorBidi"/>
          <w:sz w:val="20"/>
          <w:szCs w:val="20"/>
        </w:rPr>
        <w:t>Akhlakul</w:t>
      </w:r>
      <w:proofErr w:type="spellEnd"/>
      <w:r w:rsidRPr="005F6767">
        <w:rPr>
          <w:rFonts w:asciiTheme="majorBidi" w:hAnsiTheme="majorBidi" w:cstheme="majorBidi"/>
          <w:sz w:val="20"/>
          <w:szCs w:val="20"/>
        </w:rPr>
        <w:t xml:space="preserve"> Lil Banat" di </w:t>
      </w:r>
      <w:proofErr w:type="spellStart"/>
      <w:r w:rsidRPr="005F6767">
        <w:rPr>
          <w:rFonts w:asciiTheme="majorBidi" w:hAnsiTheme="majorBidi" w:cstheme="majorBidi"/>
          <w:sz w:val="20"/>
          <w:szCs w:val="20"/>
        </w:rPr>
        <w:t>Pondok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Pesantren</w:t>
      </w:r>
      <w:proofErr w:type="spellEnd"/>
      <w:r w:rsidRPr="005F6767">
        <w:rPr>
          <w:rFonts w:asciiTheme="majorBidi" w:hAnsiTheme="majorBidi" w:cstheme="majorBidi"/>
          <w:sz w:val="20"/>
          <w:szCs w:val="20"/>
        </w:rPr>
        <w:t xml:space="preserve"> Putri Al-</w:t>
      </w:r>
      <w:proofErr w:type="spellStart"/>
      <w:r w:rsidRPr="005F6767">
        <w:rPr>
          <w:rFonts w:asciiTheme="majorBidi" w:hAnsiTheme="majorBidi" w:cstheme="majorBidi"/>
          <w:sz w:val="20"/>
          <w:szCs w:val="20"/>
        </w:rPr>
        <w:t>Mardliyah</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tidak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hanya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terintegrasi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kurikulum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pelajaran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diniyah</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tetapi</w:t>
      </w:r>
      <w:proofErr w:type="spellEnd"/>
      <w:r w:rsidRPr="005F6767">
        <w:rPr>
          <w:rFonts w:asciiTheme="majorBidi" w:hAnsiTheme="majorBidi" w:cstheme="majorBidi"/>
          <w:sz w:val="20"/>
          <w:szCs w:val="20"/>
        </w:rPr>
        <w:t xml:space="preserve"> juga </w:t>
      </w:r>
      <w:proofErr w:type="spellStart"/>
      <w:r w:rsidRPr="005F6767">
        <w:rPr>
          <w:rFonts w:asciiTheme="majorBidi" w:hAnsiTheme="majorBidi" w:cstheme="majorBidi"/>
          <w:sz w:val="20"/>
          <w:szCs w:val="20"/>
        </w:rPr>
        <w:t>berperan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sebagai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fondasi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utama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pembentukan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karakter</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santriwati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Prinsip-prinsip</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terkandung</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kitab </w:t>
      </w:r>
      <w:proofErr w:type="spellStart"/>
      <w:r w:rsidRPr="005F6767">
        <w:rPr>
          <w:rFonts w:asciiTheme="majorBidi" w:hAnsiTheme="majorBidi" w:cstheme="majorBidi"/>
          <w:sz w:val="20"/>
          <w:szCs w:val="20"/>
        </w:rPr>
        <w:t>tersebut</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diaplikasikan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tidak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hanya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lastRenderedPageBreak/>
        <w:t>lingkungan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akademik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melainkan</w:t>
      </w:r>
      <w:proofErr w:type="spellEnd"/>
      <w:r w:rsidRPr="005F6767">
        <w:rPr>
          <w:rFonts w:asciiTheme="majorBidi" w:hAnsiTheme="majorBidi" w:cstheme="majorBidi"/>
          <w:sz w:val="20"/>
          <w:szCs w:val="20"/>
        </w:rPr>
        <w:t xml:space="preserve"> juga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interaksi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sehari-hari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antarsantri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aktivitas</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kelas</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serta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kehidupan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bersama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keluarga</w:t>
      </w:r>
      <w:proofErr w:type="spellEnd"/>
      <w:r w:rsidRPr="005F6767">
        <w:rPr>
          <w:rFonts w:asciiTheme="majorBidi" w:hAnsiTheme="majorBidi" w:cstheme="majorBidi"/>
          <w:sz w:val="20"/>
          <w:szCs w:val="20"/>
        </w:rPr>
        <w:t xml:space="preserve"> di </w:t>
      </w:r>
      <w:proofErr w:type="spellStart"/>
      <w:r w:rsidRPr="005F6767">
        <w:rPr>
          <w:rFonts w:asciiTheme="majorBidi" w:hAnsiTheme="majorBidi" w:cstheme="majorBidi"/>
          <w:sz w:val="20"/>
          <w:szCs w:val="20"/>
        </w:rPr>
        <w:t>rumah</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Ustadzah</w:t>
      </w:r>
      <w:proofErr w:type="spellEnd"/>
      <w:r w:rsidRPr="005F6767">
        <w:rPr>
          <w:rFonts w:asciiTheme="majorBidi" w:hAnsiTheme="majorBidi" w:cstheme="majorBidi"/>
          <w:sz w:val="20"/>
          <w:szCs w:val="20"/>
        </w:rPr>
        <w:t xml:space="preserve"> di </w:t>
      </w:r>
      <w:proofErr w:type="spellStart"/>
      <w:r w:rsidRPr="005F6767">
        <w:rPr>
          <w:rFonts w:asciiTheme="majorBidi" w:hAnsiTheme="majorBidi" w:cstheme="majorBidi"/>
          <w:sz w:val="20"/>
          <w:szCs w:val="20"/>
        </w:rPr>
        <w:t>pesantren</w:t>
      </w:r>
      <w:proofErr w:type="spellEnd"/>
      <w:r w:rsidRPr="005F6767">
        <w:rPr>
          <w:rFonts w:asciiTheme="majorBidi" w:hAnsiTheme="majorBidi" w:cstheme="majorBidi"/>
          <w:sz w:val="20"/>
          <w:szCs w:val="20"/>
        </w:rPr>
        <w:t xml:space="preserve"> ini </w:t>
      </w:r>
      <w:proofErr w:type="spellStart"/>
      <w:r w:rsidRPr="005F6767">
        <w:rPr>
          <w:rFonts w:asciiTheme="majorBidi" w:hAnsiTheme="majorBidi" w:cstheme="majorBidi"/>
          <w:sz w:val="20"/>
          <w:szCs w:val="20"/>
        </w:rPr>
        <w:t>secara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konsisten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menekankan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pentingnya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internalisasi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nilai-nilai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diajarkan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Pengawasan</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bimbingan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dari</w:t>
      </w:r>
      <w:proofErr w:type="spellEnd"/>
      <w:r w:rsidRPr="005F6767">
        <w:rPr>
          <w:rFonts w:asciiTheme="majorBidi" w:hAnsiTheme="majorBidi" w:cstheme="majorBidi"/>
          <w:sz w:val="20"/>
          <w:szCs w:val="20"/>
        </w:rPr>
        <w:t xml:space="preserve"> para </w:t>
      </w:r>
      <w:proofErr w:type="spellStart"/>
      <w:r w:rsidRPr="005F6767">
        <w:rPr>
          <w:rFonts w:asciiTheme="majorBidi" w:hAnsiTheme="majorBidi" w:cstheme="majorBidi"/>
          <w:sz w:val="20"/>
          <w:szCs w:val="20"/>
        </w:rPr>
        <w:t>ustadzah</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tidak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terbatas</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hanya</w:t>
      </w:r>
      <w:proofErr w:type="spellEnd"/>
      <w:r w:rsidRPr="005F6767">
        <w:rPr>
          <w:rFonts w:asciiTheme="majorBidi" w:hAnsiTheme="majorBidi" w:cstheme="majorBidi"/>
          <w:sz w:val="20"/>
          <w:szCs w:val="20"/>
        </w:rPr>
        <w:t xml:space="preserve"> pada </w:t>
      </w:r>
      <w:proofErr w:type="spellStart"/>
      <w:r w:rsidRPr="005F6767">
        <w:rPr>
          <w:rFonts w:asciiTheme="majorBidi" w:hAnsiTheme="majorBidi" w:cstheme="majorBidi"/>
          <w:sz w:val="20"/>
          <w:szCs w:val="20"/>
        </w:rPr>
        <w:t>momen-momen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pembelajaran</w:t>
      </w:r>
      <w:proofErr w:type="spellEnd"/>
      <w:r w:rsidRPr="005F6767">
        <w:rPr>
          <w:rFonts w:asciiTheme="majorBidi" w:hAnsiTheme="majorBidi" w:cstheme="majorBidi"/>
          <w:sz w:val="20"/>
          <w:szCs w:val="20"/>
        </w:rPr>
        <w:t xml:space="preserve"> formal di </w:t>
      </w:r>
      <w:proofErr w:type="spellStart"/>
      <w:r w:rsidRPr="005F6767">
        <w:rPr>
          <w:rFonts w:asciiTheme="majorBidi" w:hAnsiTheme="majorBidi" w:cstheme="majorBidi"/>
          <w:sz w:val="20"/>
          <w:szCs w:val="20"/>
        </w:rPr>
        <w:t>kelas</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namun</w:t>
      </w:r>
      <w:proofErr w:type="spellEnd"/>
      <w:r w:rsidRPr="005F6767">
        <w:rPr>
          <w:rFonts w:asciiTheme="majorBidi" w:hAnsiTheme="majorBidi" w:cstheme="majorBidi"/>
          <w:sz w:val="20"/>
          <w:szCs w:val="20"/>
        </w:rPr>
        <w:t xml:space="preserve"> juga </w:t>
      </w:r>
      <w:proofErr w:type="spellStart"/>
      <w:r w:rsidRPr="005F6767">
        <w:rPr>
          <w:rFonts w:asciiTheme="majorBidi" w:hAnsiTheme="majorBidi" w:cstheme="majorBidi"/>
          <w:sz w:val="20"/>
          <w:szCs w:val="20"/>
        </w:rPr>
        <w:t>meliputi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observasi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terhadap</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praktik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kehidupan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sehari-hari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santri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menegaskan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pentingnya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aplikasi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nilai-nilai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semua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aspek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kehidupan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Penerapan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pendidikan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akhlak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santriwati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berdasarkan</w:t>
      </w:r>
      <w:proofErr w:type="spellEnd"/>
      <w:r w:rsidRPr="005F6767">
        <w:rPr>
          <w:rFonts w:asciiTheme="majorBidi" w:hAnsiTheme="majorBidi" w:cstheme="majorBidi"/>
          <w:sz w:val="20"/>
          <w:szCs w:val="20"/>
        </w:rPr>
        <w:t xml:space="preserve"> Kitab </w:t>
      </w:r>
      <w:proofErr w:type="spellStart"/>
      <w:r w:rsidRPr="005F6767">
        <w:rPr>
          <w:rFonts w:asciiTheme="majorBidi" w:hAnsiTheme="majorBidi" w:cstheme="majorBidi"/>
          <w:sz w:val="20"/>
          <w:szCs w:val="20"/>
        </w:rPr>
        <w:t>Akhlakul</w:t>
      </w:r>
      <w:proofErr w:type="spellEnd"/>
      <w:r w:rsidRPr="005F6767">
        <w:rPr>
          <w:rFonts w:asciiTheme="majorBidi" w:hAnsiTheme="majorBidi" w:cstheme="majorBidi"/>
          <w:sz w:val="20"/>
          <w:szCs w:val="20"/>
        </w:rPr>
        <w:t xml:space="preserve"> Lil Banat di </w:t>
      </w:r>
      <w:proofErr w:type="spellStart"/>
      <w:r w:rsidRPr="005F6767">
        <w:rPr>
          <w:rFonts w:asciiTheme="majorBidi" w:hAnsiTheme="majorBidi" w:cstheme="majorBidi"/>
          <w:sz w:val="20"/>
          <w:szCs w:val="20"/>
        </w:rPr>
        <w:t>Pondok</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Pesantren</w:t>
      </w:r>
      <w:proofErr w:type="spellEnd"/>
      <w:r w:rsidRPr="005F6767">
        <w:rPr>
          <w:rFonts w:asciiTheme="majorBidi" w:hAnsiTheme="majorBidi" w:cstheme="majorBidi"/>
          <w:sz w:val="20"/>
          <w:szCs w:val="20"/>
        </w:rPr>
        <w:t xml:space="preserve"> Al-</w:t>
      </w:r>
      <w:proofErr w:type="spellStart"/>
      <w:r w:rsidRPr="005F6767">
        <w:rPr>
          <w:rFonts w:asciiTheme="majorBidi" w:hAnsiTheme="majorBidi" w:cstheme="majorBidi"/>
          <w:sz w:val="20"/>
          <w:szCs w:val="20"/>
        </w:rPr>
        <w:t>Mardliyah</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Tambakberas</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Jombang</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dilakukan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secara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sistematis</w:t>
      </w:r>
      <w:proofErr w:type="spellEnd"/>
      <w:r w:rsidRPr="005F6767">
        <w:rPr>
          <w:rFonts w:asciiTheme="majorBidi" w:hAnsiTheme="majorBidi" w:cstheme="majorBidi"/>
          <w:sz w:val="20"/>
          <w:szCs w:val="20"/>
        </w:rPr>
        <w:t xml:space="preserve"> dan </w:t>
      </w:r>
      <w:proofErr w:type="spellStart"/>
      <w:r w:rsidRPr="005F6767">
        <w:rPr>
          <w:rFonts w:asciiTheme="majorBidi" w:hAnsiTheme="majorBidi" w:cstheme="majorBidi"/>
          <w:sz w:val="20"/>
          <w:szCs w:val="20"/>
        </w:rPr>
        <w:t>terencana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memberikan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kontribusi</w:t>
      </w:r>
      <w:proofErr w:type="spellEnd"/>
      <w:r w:rsidRPr="005F6767">
        <w:rPr>
          <w:rFonts w:asciiTheme="majorBidi" w:hAnsiTheme="majorBidi" w:cstheme="majorBidi"/>
          <w:sz w:val="20"/>
          <w:szCs w:val="20"/>
        </w:rPr>
        <w:t xml:space="preserve"> yang </w:t>
      </w:r>
      <w:proofErr w:type="spellStart"/>
      <w:r w:rsidRPr="005F6767">
        <w:rPr>
          <w:rFonts w:asciiTheme="majorBidi" w:hAnsiTheme="majorBidi" w:cstheme="majorBidi"/>
          <w:sz w:val="20"/>
          <w:szCs w:val="20"/>
        </w:rPr>
        <w:t>signifikan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dalam</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pembentukan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karakter</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santriwati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sesuai</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dengan</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ajaran</w:t>
      </w:r>
      <w:proofErr w:type="spellEnd"/>
      <w:r w:rsidRPr="005F6767">
        <w:rPr>
          <w:rFonts w:asciiTheme="majorBidi" w:hAnsiTheme="majorBidi" w:cstheme="majorBidi"/>
          <w:sz w:val="20"/>
          <w:szCs w:val="20"/>
        </w:rPr>
        <w:t xml:space="preserve"> Islam.</w:t>
      </w:r>
    </w:p>
    <w:p w14:paraId="1BFBDABB" w14:textId="77777777" w:rsidR="00297283" w:rsidRPr="005F6767" w:rsidRDefault="00297283" w:rsidP="00297283">
      <w:pPr>
        <w:spacing w:line="276" w:lineRule="auto"/>
        <w:jc w:val="both"/>
        <w:rPr>
          <w:rFonts w:asciiTheme="majorBidi" w:hAnsiTheme="majorBidi" w:cstheme="majorBidi"/>
          <w:b/>
          <w:bCs/>
          <w:sz w:val="20"/>
          <w:szCs w:val="20"/>
        </w:rPr>
      </w:pPr>
      <w:proofErr w:type="spellStart"/>
      <w:r w:rsidRPr="005F6767">
        <w:rPr>
          <w:rFonts w:asciiTheme="majorBidi" w:hAnsiTheme="majorBidi" w:cstheme="majorBidi"/>
          <w:b/>
          <w:bCs/>
          <w:sz w:val="20"/>
          <w:szCs w:val="20"/>
        </w:rPr>
        <w:t>Ucapan</w:t>
      </w:r>
      <w:proofErr w:type="spellEnd"/>
      <w:r w:rsidRPr="005F6767">
        <w:rPr>
          <w:rFonts w:asciiTheme="majorBidi" w:hAnsiTheme="majorBidi" w:cstheme="majorBidi"/>
          <w:b/>
          <w:bCs/>
          <w:sz w:val="20"/>
          <w:szCs w:val="20"/>
        </w:rPr>
        <w:t xml:space="preserve"> </w:t>
      </w:r>
      <w:proofErr w:type="spellStart"/>
      <w:r w:rsidRPr="005F6767">
        <w:rPr>
          <w:rFonts w:asciiTheme="majorBidi" w:hAnsiTheme="majorBidi" w:cstheme="majorBidi"/>
          <w:b/>
          <w:bCs/>
          <w:sz w:val="20"/>
          <w:szCs w:val="20"/>
        </w:rPr>
        <w:t>Terima</w:t>
      </w:r>
      <w:proofErr w:type="spellEnd"/>
      <w:r w:rsidRPr="005F6767">
        <w:rPr>
          <w:rFonts w:asciiTheme="majorBidi" w:hAnsiTheme="majorBidi" w:cstheme="majorBidi"/>
          <w:b/>
          <w:bCs/>
          <w:sz w:val="20"/>
          <w:szCs w:val="20"/>
        </w:rPr>
        <w:t xml:space="preserve"> Kasih</w:t>
      </w:r>
    </w:p>
    <w:p w14:paraId="2802ED0F" w14:textId="77777777" w:rsidR="00297283" w:rsidRDefault="00297283" w:rsidP="00297283">
      <w:pPr>
        <w:spacing w:line="276" w:lineRule="auto"/>
        <w:jc w:val="both"/>
        <w:rPr>
          <w:rFonts w:asciiTheme="majorBidi" w:hAnsiTheme="majorBidi" w:cstheme="majorBidi"/>
          <w:sz w:val="20"/>
          <w:szCs w:val="20"/>
        </w:rPr>
      </w:pPr>
      <w:proofErr w:type="spellStart"/>
      <w:r>
        <w:rPr>
          <w:rFonts w:asciiTheme="majorBidi" w:hAnsiTheme="majorBidi" w:cstheme="majorBidi"/>
          <w:sz w:val="20"/>
          <w:szCs w:val="20"/>
        </w:rPr>
        <w:t>Ucapan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terima</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kasih</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saya</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haturkan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kepada</w:t>
      </w:r>
      <w:proofErr w:type="spellEnd"/>
      <w:r>
        <w:rPr>
          <w:rFonts w:asciiTheme="majorBidi" w:hAnsiTheme="majorBidi" w:cstheme="majorBidi"/>
          <w:sz w:val="20"/>
          <w:szCs w:val="20"/>
        </w:rPr>
        <w:t>:</w:t>
      </w:r>
    </w:p>
    <w:p w14:paraId="134D29F9" w14:textId="77777777" w:rsidR="00297283" w:rsidRDefault="00297283" w:rsidP="00297283">
      <w:pPr>
        <w:pStyle w:val="ListParagraph"/>
        <w:numPr>
          <w:ilvl w:val="0"/>
          <w:numId w:val="6"/>
        </w:numPr>
        <w:spacing w:line="276" w:lineRule="auto"/>
        <w:ind w:left="540" w:hanging="540"/>
        <w:jc w:val="both"/>
        <w:rPr>
          <w:rFonts w:asciiTheme="majorBidi" w:hAnsiTheme="majorBidi" w:cstheme="majorBidi"/>
          <w:sz w:val="20"/>
          <w:szCs w:val="20"/>
        </w:rPr>
      </w:pPr>
      <w:r>
        <w:rPr>
          <w:rFonts w:asciiTheme="majorBidi" w:hAnsiTheme="majorBidi" w:cstheme="majorBidi"/>
          <w:sz w:val="20"/>
          <w:szCs w:val="20"/>
        </w:rPr>
        <w:t>O</w:t>
      </w:r>
      <w:r w:rsidRPr="005F6767">
        <w:rPr>
          <w:rFonts w:asciiTheme="majorBidi" w:hAnsiTheme="majorBidi" w:cstheme="majorBidi"/>
          <w:sz w:val="20"/>
          <w:szCs w:val="20"/>
        </w:rPr>
        <w:t xml:space="preserve">rang </w:t>
      </w:r>
      <w:proofErr w:type="spellStart"/>
      <w:r w:rsidRPr="005F6767">
        <w:rPr>
          <w:rFonts w:asciiTheme="majorBidi" w:hAnsiTheme="majorBidi" w:cstheme="majorBidi"/>
          <w:sz w:val="20"/>
          <w:szCs w:val="20"/>
        </w:rPr>
        <w:t>tua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saya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karena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w:t>
      </w:r>
      <w:r>
        <w:rPr>
          <w:rFonts w:asciiTheme="majorBidi" w:hAnsiTheme="majorBidi" w:cstheme="majorBidi"/>
          <w:sz w:val="20"/>
          <w:szCs w:val="20"/>
        </w:rPr>
        <w:t>anpa</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doa</w:t>
      </w:r>
      <w:proofErr w:type="spellEnd"/>
      <w:r>
        <w:rPr>
          <w:rFonts w:asciiTheme="majorBidi" w:hAnsiTheme="majorBidi" w:cstheme="majorBidi"/>
          <w:sz w:val="20"/>
          <w:szCs w:val="20"/>
        </w:rPr>
        <w:t xml:space="preserve"> dan dana </w:t>
      </w:r>
      <w:proofErr w:type="spellStart"/>
      <w:r>
        <w:rPr>
          <w:rFonts w:asciiTheme="majorBidi" w:hAnsiTheme="majorBidi" w:cstheme="majorBidi"/>
          <w:sz w:val="20"/>
          <w:szCs w:val="20"/>
        </w:rPr>
        <w:t>penelitian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tanpa</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bantuan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beliau</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berdua</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s</w:t>
      </w:r>
      <w:r w:rsidRPr="005F6767">
        <w:rPr>
          <w:rFonts w:asciiTheme="majorBidi" w:hAnsiTheme="majorBidi" w:cstheme="majorBidi"/>
          <w:sz w:val="20"/>
          <w:szCs w:val="20"/>
        </w:rPr>
        <w:t>aya</w:t>
      </w:r>
      <w:proofErr w:type="spellEnd"/>
      <w:r w:rsidRPr="005F6767">
        <w:rPr>
          <w:rFonts w:asciiTheme="majorBidi" w:hAnsiTheme="majorBidi" w:cstheme="majorBidi"/>
          <w:sz w:val="20"/>
          <w:szCs w:val="20"/>
        </w:rPr>
        <w:t xml:space="preserve"> </w:t>
      </w:r>
      <w:proofErr w:type="spellStart"/>
      <w:r w:rsidRPr="005F6767">
        <w:rPr>
          <w:rFonts w:asciiTheme="majorBidi" w:hAnsiTheme="majorBidi" w:cstheme="majorBidi"/>
          <w:sz w:val="20"/>
          <w:szCs w:val="20"/>
        </w:rPr>
        <w:t>tida</w:t>
      </w:r>
      <w:r>
        <w:rPr>
          <w:rFonts w:asciiTheme="majorBidi" w:hAnsiTheme="majorBidi" w:cstheme="majorBidi"/>
          <w:sz w:val="20"/>
          <w:szCs w:val="20"/>
        </w:rPr>
        <w:t>k</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akan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menyelesaikan</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tugas</w:t>
      </w:r>
      <w:proofErr w:type="spellEnd"/>
      <w:r>
        <w:rPr>
          <w:rFonts w:asciiTheme="majorBidi" w:hAnsiTheme="majorBidi" w:cstheme="majorBidi"/>
          <w:sz w:val="20"/>
          <w:szCs w:val="20"/>
        </w:rPr>
        <w:t xml:space="preserve"> </w:t>
      </w:r>
      <w:proofErr w:type="spellStart"/>
      <w:r>
        <w:rPr>
          <w:rFonts w:asciiTheme="majorBidi" w:hAnsiTheme="majorBidi" w:cstheme="majorBidi"/>
          <w:sz w:val="20"/>
          <w:szCs w:val="20"/>
        </w:rPr>
        <w:t>akhir</w:t>
      </w:r>
      <w:proofErr w:type="spellEnd"/>
      <w:r>
        <w:rPr>
          <w:rFonts w:asciiTheme="majorBidi" w:hAnsiTheme="majorBidi" w:cstheme="majorBidi"/>
          <w:sz w:val="20"/>
          <w:szCs w:val="20"/>
        </w:rPr>
        <w:t xml:space="preserve"> </w:t>
      </w:r>
      <w:r w:rsidRPr="005F6767">
        <w:rPr>
          <w:rFonts w:asciiTheme="majorBidi" w:hAnsiTheme="majorBidi" w:cstheme="majorBidi"/>
          <w:sz w:val="20"/>
          <w:szCs w:val="20"/>
        </w:rPr>
        <w:t>ini.</w:t>
      </w:r>
    </w:p>
    <w:p w14:paraId="223FC11D" w14:textId="77777777" w:rsidR="00297283" w:rsidRDefault="00297283" w:rsidP="00297283">
      <w:pPr>
        <w:pStyle w:val="ListParagraph"/>
        <w:numPr>
          <w:ilvl w:val="0"/>
          <w:numId w:val="6"/>
        </w:numPr>
        <w:spacing w:line="276" w:lineRule="auto"/>
        <w:ind w:left="540" w:hanging="540"/>
        <w:jc w:val="both"/>
        <w:rPr>
          <w:rFonts w:asciiTheme="majorBidi" w:hAnsiTheme="majorBidi" w:cstheme="majorBidi"/>
          <w:sz w:val="20"/>
          <w:szCs w:val="20"/>
        </w:rPr>
      </w:pPr>
      <w:r w:rsidRPr="00746F90">
        <w:rPr>
          <w:rFonts w:asciiTheme="majorBidi" w:hAnsiTheme="majorBidi" w:cstheme="majorBidi"/>
          <w:sz w:val="20"/>
          <w:szCs w:val="20"/>
        </w:rPr>
        <w:t xml:space="preserve">KH. Yahya Husna </w:t>
      </w:r>
      <w:proofErr w:type="spellStart"/>
      <w:r w:rsidRPr="00746F90">
        <w:rPr>
          <w:rFonts w:asciiTheme="majorBidi" w:hAnsiTheme="majorBidi" w:cstheme="majorBidi"/>
          <w:sz w:val="20"/>
          <w:szCs w:val="20"/>
        </w:rPr>
        <w:t>beserta</w:t>
      </w:r>
      <w:proofErr w:type="spellEnd"/>
      <w:r w:rsidRPr="00746F90">
        <w:rPr>
          <w:rFonts w:asciiTheme="majorBidi" w:hAnsiTheme="majorBidi" w:cstheme="majorBidi"/>
          <w:sz w:val="20"/>
          <w:szCs w:val="20"/>
        </w:rPr>
        <w:t xml:space="preserve"> </w:t>
      </w:r>
      <w:proofErr w:type="spellStart"/>
      <w:r w:rsidRPr="00746F90">
        <w:rPr>
          <w:rFonts w:asciiTheme="majorBidi" w:hAnsiTheme="majorBidi" w:cstheme="majorBidi"/>
          <w:sz w:val="20"/>
          <w:szCs w:val="20"/>
        </w:rPr>
        <w:t>keluarga</w:t>
      </w:r>
      <w:proofErr w:type="spellEnd"/>
      <w:r w:rsidRPr="00746F90">
        <w:rPr>
          <w:rFonts w:asciiTheme="majorBidi" w:hAnsiTheme="majorBidi" w:cstheme="majorBidi"/>
          <w:sz w:val="20"/>
          <w:szCs w:val="20"/>
        </w:rPr>
        <w:t xml:space="preserve"> yang </w:t>
      </w:r>
      <w:proofErr w:type="spellStart"/>
      <w:r w:rsidRPr="00746F90">
        <w:rPr>
          <w:rFonts w:asciiTheme="majorBidi" w:hAnsiTheme="majorBidi" w:cstheme="majorBidi"/>
          <w:sz w:val="20"/>
          <w:szCs w:val="20"/>
        </w:rPr>
        <w:t>telah</w:t>
      </w:r>
      <w:proofErr w:type="spellEnd"/>
      <w:r w:rsidRPr="00746F90">
        <w:rPr>
          <w:rFonts w:asciiTheme="majorBidi" w:hAnsiTheme="majorBidi" w:cstheme="majorBidi"/>
          <w:sz w:val="20"/>
          <w:szCs w:val="20"/>
        </w:rPr>
        <w:t xml:space="preserve"> </w:t>
      </w:r>
      <w:proofErr w:type="spellStart"/>
      <w:r w:rsidRPr="00746F90">
        <w:rPr>
          <w:rFonts w:asciiTheme="majorBidi" w:hAnsiTheme="majorBidi" w:cstheme="majorBidi"/>
          <w:sz w:val="20"/>
          <w:szCs w:val="20"/>
        </w:rPr>
        <w:t>memberikan</w:t>
      </w:r>
      <w:proofErr w:type="spellEnd"/>
      <w:r w:rsidRPr="00746F90">
        <w:rPr>
          <w:rFonts w:asciiTheme="majorBidi" w:hAnsiTheme="majorBidi" w:cstheme="majorBidi"/>
          <w:sz w:val="20"/>
          <w:szCs w:val="20"/>
        </w:rPr>
        <w:t xml:space="preserve"> </w:t>
      </w:r>
      <w:proofErr w:type="spellStart"/>
      <w:r w:rsidRPr="00746F90">
        <w:rPr>
          <w:rFonts w:asciiTheme="majorBidi" w:hAnsiTheme="majorBidi" w:cstheme="majorBidi"/>
          <w:sz w:val="20"/>
          <w:szCs w:val="20"/>
        </w:rPr>
        <w:t>saya</w:t>
      </w:r>
      <w:proofErr w:type="spellEnd"/>
      <w:r w:rsidRPr="00746F90">
        <w:rPr>
          <w:rFonts w:asciiTheme="majorBidi" w:hAnsiTheme="majorBidi" w:cstheme="majorBidi"/>
          <w:sz w:val="20"/>
          <w:szCs w:val="20"/>
        </w:rPr>
        <w:t xml:space="preserve"> </w:t>
      </w:r>
      <w:proofErr w:type="spellStart"/>
      <w:r w:rsidRPr="00746F90">
        <w:rPr>
          <w:rFonts w:asciiTheme="majorBidi" w:hAnsiTheme="majorBidi" w:cstheme="majorBidi"/>
          <w:sz w:val="20"/>
          <w:szCs w:val="20"/>
        </w:rPr>
        <w:t>tempat</w:t>
      </w:r>
      <w:proofErr w:type="spellEnd"/>
      <w:r w:rsidRPr="00746F90">
        <w:rPr>
          <w:rFonts w:asciiTheme="majorBidi" w:hAnsiTheme="majorBidi" w:cstheme="majorBidi"/>
          <w:sz w:val="20"/>
          <w:szCs w:val="20"/>
        </w:rPr>
        <w:t xml:space="preserve"> </w:t>
      </w:r>
      <w:proofErr w:type="spellStart"/>
      <w:r w:rsidRPr="00746F90">
        <w:rPr>
          <w:rFonts w:asciiTheme="majorBidi" w:hAnsiTheme="majorBidi" w:cstheme="majorBidi"/>
          <w:sz w:val="20"/>
          <w:szCs w:val="20"/>
        </w:rPr>
        <w:t>untuk</w:t>
      </w:r>
      <w:proofErr w:type="spellEnd"/>
      <w:r w:rsidRPr="00746F90">
        <w:rPr>
          <w:rFonts w:asciiTheme="majorBidi" w:hAnsiTheme="majorBidi" w:cstheme="majorBidi"/>
          <w:sz w:val="20"/>
          <w:szCs w:val="20"/>
        </w:rPr>
        <w:t xml:space="preserve"> </w:t>
      </w:r>
      <w:proofErr w:type="spellStart"/>
      <w:r w:rsidRPr="00746F90">
        <w:rPr>
          <w:rFonts w:asciiTheme="majorBidi" w:hAnsiTheme="majorBidi" w:cstheme="majorBidi"/>
          <w:sz w:val="20"/>
          <w:szCs w:val="20"/>
        </w:rPr>
        <w:t>penelitain</w:t>
      </w:r>
      <w:proofErr w:type="spellEnd"/>
      <w:r w:rsidRPr="00746F90">
        <w:rPr>
          <w:rFonts w:asciiTheme="majorBidi" w:hAnsiTheme="majorBidi" w:cstheme="majorBidi"/>
          <w:sz w:val="20"/>
          <w:szCs w:val="20"/>
        </w:rPr>
        <w:t>.</w:t>
      </w:r>
    </w:p>
    <w:p w14:paraId="329F3862" w14:textId="64918663" w:rsidR="00297283" w:rsidRPr="00297283" w:rsidRDefault="00297283" w:rsidP="00297283">
      <w:pPr>
        <w:pStyle w:val="ListParagraph"/>
        <w:numPr>
          <w:ilvl w:val="0"/>
          <w:numId w:val="6"/>
        </w:numPr>
        <w:spacing w:line="276" w:lineRule="auto"/>
        <w:ind w:left="540" w:hanging="540"/>
        <w:jc w:val="both"/>
        <w:rPr>
          <w:rFonts w:asciiTheme="majorBidi" w:hAnsiTheme="majorBidi" w:cstheme="majorBidi"/>
          <w:sz w:val="20"/>
          <w:szCs w:val="20"/>
        </w:rPr>
      </w:pPr>
      <w:proofErr w:type="spellStart"/>
      <w:r w:rsidRPr="00746F90">
        <w:rPr>
          <w:rFonts w:asciiTheme="majorBidi" w:hAnsiTheme="majorBidi" w:cstheme="majorBidi"/>
          <w:sz w:val="20"/>
          <w:szCs w:val="20"/>
        </w:rPr>
        <w:t>Ustadzah</w:t>
      </w:r>
      <w:proofErr w:type="spellEnd"/>
      <w:r w:rsidRPr="00746F90">
        <w:rPr>
          <w:rFonts w:asciiTheme="majorBidi" w:hAnsiTheme="majorBidi" w:cstheme="majorBidi"/>
          <w:sz w:val="20"/>
          <w:szCs w:val="20"/>
        </w:rPr>
        <w:t xml:space="preserve"> dan </w:t>
      </w:r>
      <w:proofErr w:type="spellStart"/>
      <w:r w:rsidRPr="00746F90">
        <w:rPr>
          <w:rFonts w:asciiTheme="majorBidi" w:hAnsiTheme="majorBidi" w:cstheme="majorBidi"/>
          <w:sz w:val="20"/>
          <w:szCs w:val="20"/>
        </w:rPr>
        <w:t>santriwati</w:t>
      </w:r>
      <w:proofErr w:type="spellEnd"/>
      <w:r w:rsidRPr="00746F90">
        <w:rPr>
          <w:rFonts w:asciiTheme="majorBidi" w:hAnsiTheme="majorBidi" w:cstheme="majorBidi"/>
          <w:sz w:val="20"/>
          <w:szCs w:val="20"/>
        </w:rPr>
        <w:t xml:space="preserve"> al </w:t>
      </w:r>
      <w:proofErr w:type="spellStart"/>
      <w:r w:rsidRPr="00746F90">
        <w:rPr>
          <w:rFonts w:asciiTheme="majorBidi" w:hAnsiTheme="majorBidi" w:cstheme="majorBidi"/>
          <w:sz w:val="20"/>
          <w:szCs w:val="20"/>
        </w:rPr>
        <w:t>Mardliyyah</w:t>
      </w:r>
      <w:proofErr w:type="spellEnd"/>
      <w:r w:rsidRPr="00746F90">
        <w:rPr>
          <w:rFonts w:asciiTheme="majorBidi" w:hAnsiTheme="majorBidi" w:cstheme="majorBidi"/>
          <w:sz w:val="20"/>
          <w:szCs w:val="20"/>
        </w:rPr>
        <w:t xml:space="preserve"> yang </w:t>
      </w:r>
      <w:proofErr w:type="spellStart"/>
      <w:r w:rsidRPr="00746F90">
        <w:rPr>
          <w:rFonts w:asciiTheme="majorBidi" w:hAnsiTheme="majorBidi" w:cstheme="majorBidi"/>
          <w:sz w:val="20"/>
          <w:szCs w:val="20"/>
        </w:rPr>
        <w:t>ikut</w:t>
      </w:r>
      <w:proofErr w:type="spellEnd"/>
      <w:r w:rsidRPr="00746F90">
        <w:rPr>
          <w:rFonts w:asciiTheme="majorBidi" w:hAnsiTheme="majorBidi" w:cstheme="majorBidi"/>
          <w:sz w:val="20"/>
          <w:szCs w:val="20"/>
        </w:rPr>
        <w:t xml:space="preserve"> </w:t>
      </w:r>
      <w:proofErr w:type="spellStart"/>
      <w:r w:rsidRPr="00746F90">
        <w:rPr>
          <w:rFonts w:asciiTheme="majorBidi" w:hAnsiTheme="majorBidi" w:cstheme="majorBidi"/>
          <w:sz w:val="20"/>
          <w:szCs w:val="20"/>
        </w:rPr>
        <w:t>serta</w:t>
      </w:r>
      <w:proofErr w:type="spellEnd"/>
      <w:r w:rsidRPr="00746F90">
        <w:rPr>
          <w:rFonts w:asciiTheme="majorBidi" w:hAnsiTheme="majorBidi" w:cstheme="majorBidi"/>
          <w:sz w:val="20"/>
          <w:szCs w:val="20"/>
        </w:rPr>
        <w:t xml:space="preserve"> </w:t>
      </w:r>
      <w:proofErr w:type="spellStart"/>
      <w:r w:rsidRPr="00746F90">
        <w:rPr>
          <w:rFonts w:asciiTheme="majorBidi" w:hAnsiTheme="majorBidi" w:cstheme="majorBidi"/>
          <w:sz w:val="20"/>
          <w:szCs w:val="20"/>
        </w:rPr>
        <w:t>dalam</w:t>
      </w:r>
      <w:proofErr w:type="spellEnd"/>
      <w:r w:rsidRPr="00746F90">
        <w:rPr>
          <w:rFonts w:asciiTheme="majorBidi" w:hAnsiTheme="majorBidi" w:cstheme="majorBidi"/>
          <w:sz w:val="20"/>
          <w:szCs w:val="20"/>
        </w:rPr>
        <w:t xml:space="preserve"> </w:t>
      </w:r>
      <w:proofErr w:type="spellStart"/>
      <w:r w:rsidRPr="00746F90">
        <w:rPr>
          <w:rFonts w:asciiTheme="majorBidi" w:hAnsiTheme="majorBidi" w:cstheme="majorBidi"/>
          <w:sz w:val="20"/>
          <w:szCs w:val="20"/>
        </w:rPr>
        <w:t>penelitian</w:t>
      </w:r>
      <w:proofErr w:type="spellEnd"/>
      <w:r w:rsidRPr="00746F90">
        <w:rPr>
          <w:rFonts w:asciiTheme="majorBidi" w:hAnsiTheme="majorBidi" w:cstheme="majorBidi"/>
          <w:sz w:val="20"/>
          <w:szCs w:val="20"/>
        </w:rPr>
        <w:t xml:space="preserve"> yang </w:t>
      </w:r>
      <w:proofErr w:type="spellStart"/>
      <w:r w:rsidRPr="00746F90">
        <w:rPr>
          <w:rFonts w:asciiTheme="majorBidi" w:hAnsiTheme="majorBidi" w:cstheme="majorBidi"/>
          <w:sz w:val="20"/>
          <w:szCs w:val="20"/>
        </w:rPr>
        <w:t>saya</w:t>
      </w:r>
      <w:proofErr w:type="spellEnd"/>
      <w:r w:rsidRPr="00746F90">
        <w:rPr>
          <w:rFonts w:asciiTheme="majorBidi" w:hAnsiTheme="majorBidi" w:cstheme="majorBidi"/>
          <w:sz w:val="20"/>
          <w:szCs w:val="20"/>
        </w:rPr>
        <w:t xml:space="preserve"> </w:t>
      </w:r>
      <w:proofErr w:type="spellStart"/>
      <w:r w:rsidRPr="00746F90">
        <w:rPr>
          <w:rFonts w:asciiTheme="majorBidi" w:hAnsiTheme="majorBidi" w:cstheme="majorBidi"/>
          <w:sz w:val="20"/>
          <w:szCs w:val="20"/>
        </w:rPr>
        <w:t>lakukan</w:t>
      </w:r>
      <w:proofErr w:type="spellEnd"/>
      <w:r w:rsidRPr="00746F90">
        <w:rPr>
          <w:rFonts w:asciiTheme="majorBidi" w:hAnsiTheme="majorBidi" w:cstheme="majorBidi"/>
          <w:sz w:val="20"/>
          <w:szCs w:val="20"/>
        </w:rPr>
        <w:t xml:space="preserve"> ini.</w:t>
      </w:r>
    </w:p>
    <w:p w14:paraId="7018C127" w14:textId="77777777" w:rsidR="00297283" w:rsidRPr="005F6767" w:rsidRDefault="00297283" w:rsidP="00297283">
      <w:pPr>
        <w:spacing w:line="276" w:lineRule="auto"/>
        <w:jc w:val="both"/>
        <w:rPr>
          <w:rFonts w:asciiTheme="majorBidi" w:hAnsiTheme="majorBidi" w:cstheme="majorBidi"/>
          <w:b/>
          <w:bCs/>
          <w:sz w:val="20"/>
          <w:szCs w:val="20"/>
        </w:rPr>
      </w:pPr>
      <w:r>
        <w:rPr>
          <w:rFonts w:asciiTheme="majorBidi" w:hAnsiTheme="majorBidi" w:cstheme="majorBidi"/>
          <w:b/>
          <w:bCs/>
          <w:sz w:val="20"/>
          <w:szCs w:val="20"/>
        </w:rPr>
        <w:t>Daftar Pustaka</w:t>
      </w:r>
    </w:p>
    <w:p w14:paraId="00B6D8E7" w14:textId="77777777" w:rsidR="00297283" w:rsidRPr="005F6767" w:rsidRDefault="00297283" w:rsidP="00297283">
      <w:pPr>
        <w:pStyle w:val="Bibliography"/>
        <w:ind w:left="540" w:hanging="540"/>
        <w:rPr>
          <w:rFonts w:asciiTheme="majorBidi" w:hAnsiTheme="majorBidi" w:cstheme="majorBidi"/>
          <w:sz w:val="20"/>
          <w:szCs w:val="20"/>
        </w:rPr>
      </w:pPr>
      <w:r w:rsidRPr="005F6767">
        <w:rPr>
          <w:rFonts w:asciiTheme="majorBidi" w:hAnsiTheme="majorBidi" w:cstheme="majorBidi"/>
          <w:sz w:val="20"/>
          <w:szCs w:val="20"/>
        </w:rPr>
        <w:fldChar w:fldCharType="begin"/>
      </w:r>
      <w:r w:rsidRPr="005F6767">
        <w:rPr>
          <w:rFonts w:asciiTheme="majorBidi" w:hAnsiTheme="majorBidi" w:cstheme="majorBidi"/>
          <w:sz w:val="20"/>
          <w:szCs w:val="20"/>
        </w:rPr>
        <w:instrText xml:space="preserve"> ADDIN ZOTERO_BIBL {"uncited":[],"omitted":[],"custom":[]} CSL_BIBLIOGRAPHY </w:instrText>
      </w:r>
      <w:r w:rsidRPr="005F6767">
        <w:rPr>
          <w:rFonts w:asciiTheme="majorBidi" w:hAnsiTheme="majorBidi" w:cstheme="majorBidi"/>
          <w:sz w:val="20"/>
          <w:szCs w:val="20"/>
        </w:rPr>
        <w:fldChar w:fldCharType="separate"/>
      </w:r>
      <w:r w:rsidRPr="005F6767">
        <w:rPr>
          <w:rFonts w:asciiTheme="majorBidi" w:hAnsiTheme="majorBidi" w:cstheme="majorBidi"/>
          <w:sz w:val="20"/>
          <w:szCs w:val="20"/>
        </w:rPr>
        <w:t xml:space="preserve">Agus Achmad Choirudin, Anita Puji Astutik. (2024). PERAN MAJLIS TAKLIM DALAM MEMBENTUK KARAKTER ISLAMI MELALUI SIRAH NABAWI. </w:t>
      </w:r>
      <w:r w:rsidRPr="005F6767">
        <w:rPr>
          <w:rFonts w:asciiTheme="majorBidi" w:hAnsiTheme="majorBidi" w:cstheme="majorBidi"/>
          <w:i/>
          <w:iCs/>
          <w:sz w:val="20"/>
          <w:szCs w:val="20"/>
        </w:rPr>
        <w:t>Modeling: Jurnal Program Studi PGMI</w:t>
      </w:r>
      <w:r w:rsidRPr="005F6767">
        <w:rPr>
          <w:rFonts w:asciiTheme="majorBidi" w:hAnsiTheme="majorBidi" w:cstheme="majorBidi"/>
          <w:sz w:val="20"/>
          <w:szCs w:val="20"/>
        </w:rPr>
        <w:t xml:space="preserve">, </w:t>
      </w:r>
      <w:r w:rsidRPr="005F6767">
        <w:rPr>
          <w:rFonts w:asciiTheme="majorBidi" w:hAnsiTheme="majorBidi" w:cstheme="majorBidi"/>
          <w:i/>
          <w:iCs/>
          <w:sz w:val="20"/>
          <w:szCs w:val="20"/>
        </w:rPr>
        <w:t>11</w:t>
      </w:r>
      <w:r w:rsidRPr="005F6767">
        <w:rPr>
          <w:rFonts w:asciiTheme="majorBidi" w:hAnsiTheme="majorBidi" w:cstheme="majorBidi"/>
          <w:sz w:val="20"/>
          <w:szCs w:val="20"/>
        </w:rPr>
        <w:t>(Nomor 1).</w:t>
      </w:r>
    </w:p>
    <w:p w14:paraId="01ABD756" w14:textId="77777777" w:rsidR="00297283" w:rsidRDefault="00297283" w:rsidP="00297283">
      <w:pPr>
        <w:pStyle w:val="Bibliography"/>
        <w:ind w:firstLine="0"/>
        <w:rPr>
          <w:rFonts w:asciiTheme="majorBidi" w:hAnsiTheme="majorBidi" w:cstheme="majorBidi"/>
          <w:sz w:val="20"/>
          <w:szCs w:val="20"/>
        </w:rPr>
      </w:pPr>
      <w:r w:rsidRPr="005F6767">
        <w:rPr>
          <w:rFonts w:asciiTheme="majorBidi" w:hAnsiTheme="majorBidi" w:cstheme="majorBidi"/>
          <w:sz w:val="20"/>
          <w:szCs w:val="20"/>
        </w:rPr>
        <w:t xml:space="preserve">Ainun Nadlif, Istiqomah. (2022). </w:t>
      </w:r>
      <w:r w:rsidRPr="005F6767">
        <w:rPr>
          <w:rFonts w:asciiTheme="majorBidi" w:hAnsiTheme="majorBidi" w:cstheme="majorBidi"/>
          <w:i/>
          <w:iCs/>
          <w:sz w:val="20"/>
          <w:szCs w:val="20"/>
        </w:rPr>
        <w:t>Buku Ajar Ilmu Pendidikan Islam</w:t>
      </w:r>
      <w:r w:rsidRPr="005F6767">
        <w:rPr>
          <w:rFonts w:asciiTheme="majorBidi" w:hAnsiTheme="majorBidi" w:cstheme="majorBidi"/>
          <w:sz w:val="20"/>
          <w:szCs w:val="20"/>
        </w:rPr>
        <w:t>. UMSIDA PRESS.</w:t>
      </w:r>
    </w:p>
    <w:p w14:paraId="3870A150" w14:textId="77777777" w:rsidR="00297283" w:rsidRPr="005F6767" w:rsidRDefault="00297283" w:rsidP="00297283">
      <w:pPr>
        <w:pStyle w:val="Bibliography"/>
        <w:ind w:left="540" w:hanging="540"/>
        <w:rPr>
          <w:rFonts w:asciiTheme="majorBidi" w:hAnsiTheme="majorBidi" w:cstheme="majorBidi"/>
          <w:sz w:val="20"/>
          <w:szCs w:val="20"/>
        </w:rPr>
      </w:pPr>
      <w:r w:rsidRPr="005F6767">
        <w:rPr>
          <w:rFonts w:asciiTheme="majorBidi" w:hAnsiTheme="majorBidi" w:cstheme="majorBidi"/>
          <w:sz w:val="20"/>
          <w:szCs w:val="20"/>
        </w:rPr>
        <w:t xml:space="preserve">Amrillah, M., &amp; Nadlif, A. (2023). Pendidikan Karakter Anak Usia Dini pada Surah Luqman Ayat 12-19 Berdasarkan Tafsir Ibnu Katsir. </w:t>
      </w:r>
      <w:r w:rsidRPr="005F6767">
        <w:rPr>
          <w:rFonts w:asciiTheme="majorBidi" w:hAnsiTheme="majorBidi" w:cstheme="majorBidi"/>
          <w:i/>
          <w:iCs/>
          <w:sz w:val="20"/>
          <w:szCs w:val="20"/>
        </w:rPr>
        <w:t>Jurnal Ilmiah Universitas Batanghari Jambi</w:t>
      </w:r>
      <w:r w:rsidRPr="005F6767">
        <w:rPr>
          <w:rFonts w:asciiTheme="majorBidi" w:hAnsiTheme="majorBidi" w:cstheme="majorBidi"/>
          <w:sz w:val="20"/>
          <w:szCs w:val="20"/>
        </w:rPr>
        <w:t xml:space="preserve">, </w:t>
      </w:r>
      <w:r w:rsidRPr="005F6767">
        <w:rPr>
          <w:rFonts w:asciiTheme="majorBidi" w:hAnsiTheme="majorBidi" w:cstheme="majorBidi"/>
          <w:i/>
          <w:iCs/>
          <w:sz w:val="20"/>
          <w:szCs w:val="20"/>
        </w:rPr>
        <w:t>23</w:t>
      </w:r>
      <w:r w:rsidRPr="005F6767">
        <w:rPr>
          <w:rFonts w:asciiTheme="majorBidi" w:hAnsiTheme="majorBidi" w:cstheme="majorBidi"/>
          <w:sz w:val="20"/>
          <w:szCs w:val="20"/>
        </w:rPr>
        <w:t>(3), 2570. https://doi.org/10.33087/jiubj.v23i3.4222</w:t>
      </w:r>
    </w:p>
    <w:p w14:paraId="53E93956" w14:textId="77777777" w:rsidR="00297283" w:rsidRPr="005F6767" w:rsidRDefault="00297283" w:rsidP="00297283">
      <w:pPr>
        <w:pStyle w:val="Bibliography"/>
        <w:ind w:left="540" w:hanging="540"/>
        <w:rPr>
          <w:rFonts w:asciiTheme="majorBidi" w:hAnsiTheme="majorBidi" w:cstheme="majorBidi"/>
          <w:sz w:val="20"/>
          <w:szCs w:val="20"/>
        </w:rPr>
      </w:pPr>
      <w:r w:rsidRPr="005F6767">
        <w:rPr>
          <w:rFonts w:asciiTheme="majorBidi" w:hAnsiTheme="majorBidi" w:cstheme="majorBidi"/>
          <w:sz w:val="20"/>
          <w:szCs w:val="20"/>
        </w:rPr>
        <w:t xml:space="preserve">Astutik, A. P. (2017). Implementasi Pembelajaran Kecerdasan Spiritual untuk Mengaktualisasikan Nilai-Nilai Islam. </w:t>
      </w:r>
      <w:r w:rsidRPr="005F6767">
        <w:rPr>
          <w:rFonts w:asciiTheme="majorBidi" w:hAnsiTheme="majorBidi" w:cstheme="majorBidi"/>
          <w:i/>
          <w:iCs/>
          <w:sz w:val="20"/>
          <w:szCs w:val="20"/>
        </w:rPr>
        <w:t>Halaqa: Islamic Education Journal</w:t>
      </w:r>
      <w:r w:rsidRPr="005F6767">
        <w:rPr>
          <w:rFonts w:asciiTheme="majorBidi" w:hAnsiTheme="majorBidi" w:cstheme="majorBidi"/>
          <w:sz w:val="20"/>
          <w:szCs w:val="20"/>
        </w:rPr>
        <w:t xml:space="preserve">, </w:t>
      </w:r>
      <w:r w:rsidRPr="005F6767">
        <w:rPr>
          <w:rFonts w:asciiTheme="majorBidi" w:hAnsiTheme="majorBidi" w:cstheme="majorBidi"/>
          <w:i/>
          <w:iCs/>
          <w:sz w:val="20"/>
          <w:szCs w:val="20"/>
        </w:rPr>
        <w:t>1</w:t>
      </w:r>
      <w:r w:rsidRPr="005F6767">
        <w:rPr>
          <w:rFonts w:asciiTheme="majorBidi" w:hAnsiTheme="majorBidi" w:cstheme="majorBidi"/>
          <w:sz w:val="20"/>
          <w:szCs w:val="20"/>
        </w:rPr>
        <w:t>(1), 9–16. https://doi.org/10.21070/halaqa.v1i1.818</w:t>
      </w:r>
    </w:p>
    <w:p w14:paraId="35497D79" w14:textId="77777777" w:rsidR="00297283" w:rsidRPr="005F6767" w:rsidRDefault="00297283" w:rsidP="00297283">
      <w:pPr>
        <w:pStyle w:val="Bibliography"/>
        <w:ind w:firstLine="0"/>
        <w:rPr>
          <w:rFonts w:asciiTheme="majorBidi" w:hAnsiTheme="majorBidi" w:cstheme="majorBidi"/>
          <w:sz w:val="20"/>
          <w:szCs w:val="20"/>
        </w:rPr>
      </w:pPr>
      <w:r w:rsidRPr="005F6767">
        <w:rPr>
          <w:rFonts w:asciiTheme="majorBidi" w:hAnsiTheme="majorBidi" w:cstheme="majorBidi"/>
          <w:sz w:val="20"/>
          <w:szCs w:val="20"/>
        </w:rPr>
        <w:t xml:space="preserve">Fatimah Qudsiyah. (2023, Maret 11). </w:t>
      </w:r>
      <w:r w:rsidRPr="005F6767">
        <w:rPr>
          <w:rFonts w:asciiTheme="majorBidi" w:hAnsiTheme="majorBidi" w:cstheme="majorBidi"/>
          <w:i/>
          <w:iCs/>
          <w:sz w:val="20"/>
          <w:szCs w:val="20"/>
        </w:rPr>
        <w:t>Wawancara Dengan Ustadzah</w:t>
      </w:r>
      <w:r w:rsidRPr="005F6767">
        <w:rPr>
          <w:rFonts w:asciiTheme="majorBidi" w:hAnsiTheme="majorBidi" w:cstheme="majorBidi"/>
          <w:sz w:val="20"/>
          <w:szCs w:val="20"/>
        </w:rPr>
        <w:t xml:space="preserve"> [Komunikasi pribadi].</w:t>
      </w:r>
    </w:p>
    <w:p w14:paraId="5F5F4DA4" w14:textId="77777777" w:rsidR="00297283" w:rsidRPr="005F6767" w:rsidRDefault="00297283" w:rsidP="00297283">
      <w:pPr>
        <w:pStyle w:val="Bibliography"/>
        <w:ind w:firstLine="0"/>
        <w:rPr>
          <w:rFonts w:asciiTheme="majorBidi" w:hAnsiTheme="majorBidi" w:cstheme="majorBidi"/>
          <w:sz w:val="20"/>
          <w:szCs w:val="20"/>
        </w:rPr>
      </w:pPr>
      <w:r w:rsidRPr="005F6767">
        <w:rPr>
          <w:rFonts w:asciiTheme="majorBidi" w:hAnsiTheme="majorBidi" w:cstheme="majorBidi"/>
          <w:sz w:val="20"/>
          <w:szCs w:val="20"/>
        </w:rPr>
        <w:t xml:space="preserve">Hery Noer Aly. (2003). </w:t>
      </w:r>
      <w:r w:rsidRPr="005F6767">
        <w:rPr>
          <w:rFonts w:asciiTheme="majorBidi" w:hAnsiTheme="majorBidi" w:cstheme="majorBidi"/>
          <w:i/>
          <w:iCs/>
          <w:sz w:val="20"/>
          <w:szCs w:val="20"/>
        </w:rPr>
        <w:t>Watak Pendidikan Islam</w:t>
      </w:r>
      <w:r w:rsidRPr="005F6767">
        <w:rPr>
          <w:rFonts w:asciiTheme="majorBidi" w:hAnsiTheme="majorBidi" w:cstheme="majorBidi"/>
          <w:sz w:val="20"/>
          <w:szCs w:val="20"/>
        </w:rPr>
        <w:t xml:space="preserve"> (Cetakan 2). Friska Agung Insani.</w:t>
      </w:r>
    </w:p>
    <w:p w14:paraId="66327FBE" w14:textId="77777777" w:rsidR="00297283" w:rsidRPr="005F6767" w:rsidRDefault="00297283" w:rsidP="00297283">
      <w:pPr>
        <w:pStyle w:val="Bibliography"/>
        <w:ind w:firstLine="0"/>
        <w:rPr>
          <w:rFonts w:asciiTheme="majorBidi" w:hAnsiTheme="majorBidi" w:cstheme="majorBidi"/>
          <w:sz w:val="20"/>
          <w:szCs w:val="20"/>
        </w:rPr>
      </w:pPr>
      <w:r w:rsidRPr="005F6767">
        <w:rPr>
          <w:rFonts w:asciiTheme="majorBidi" w:hAnsiTheme="majorBidi" w:cstheme="majorBidi"/>
          <w:sz w:val="20"/>
          <w:szCs w:val="20"/>
        </w:rPr>
        <w:t xml:space="preserve">Himmatul Aliyah. (2023, Maret 10). </w:t>
      </w:r>
      <w:r w:rsidRPr="005F6767">
        <w:rPr>
          <w:rFonts w:asciiTheme="majorBidi" w:hAnsiTheme="majorBidi" w:cstheme="majorBidi"/>
          <w:i/>
          <w:iCs/>
          <w:sz w:val="20"/>
          <w:szCs w:val="20"/>
        </w:rPr>
        <w:t>Wawancara dengan Ustadzah</w:t>
      </w:r>
      <w:r w:rsidRPr="005F6767">
        <w:rPr>
          <w:rFonts w:asciiTheme="majorBidi" w:hAnsiTheme="majorBidi" w:cstheme="majorBidi"/>
          <w:sz w:val="20"/>
          <w:szCs w:val="20"/>
        </w:rPr>
        <w:t xml:space="preserve"> [Komunikasi pribadi].</w:t>
      </w:r>
    </w:p>
    <w:p w14:paraId="3A5B7CD5" w14:textId="77777777" w:rsidR="00297283" w:rsidRPr="005F6767" w:rsidRDefault="00297283" w:rsidP="00297283">
      <w:pPr>
        <w:pStyle w:val="Bibliography"/>
        <w:ind w:left="450" w:hanging="450"/>
        <w:rPr>
          <w:rFonts w:asciiTheme="majorBidi" w:hAnsiTheme="majorBidi" w:cstheme="majorBidi"/>
          <w:sz w:val="20"/>
          <w:szCs w:val="20"/>
        </w:rPr>
      </w:pPr>
      <w:r w:rsidRPr="005F6767">
        <w:rPr>
          <w:rFonts w:asciiTheme="majorBidi" w:hAnsiTheme="majorBidi" w:cstheme="majorBidi"/>
          <w:sz w:val="20"/>
          <w:szCs w:val="20"/>
        </w:rPr>
        <w:t xml:space="preserve">Ramadhan, M. G., &amp; Astutik, A. P. (2023). </w:t>
      </w:r>
      <w:r w:rsidRPr="005F6767">
        <w:rPr>
          <w:rFonts w:asciiTheme="majorBidi" w:hAnsiTheme="majorBidi" w:cstheme="majorBidi"/>
          <w:i/>
          <w:iCs/>
          <w:sz w:val="20"/>
          <w:szCs w:val="20"/>
        </w:rPr>
        <w:t>IMPLEMENTASI BUDAYA RELIGIUS DALAM PENANAMAN ADAB SISWA</w:t>
      </w:r>
      <w:r w:rsidRPr="005F6767">
        <w:rPr>
          <w:rFonts w:asciiTheme="majorBidi" w:hAnsiTheme="majorBidi" w:cstheme="majorBidi"/>
          <w:sz w:val="20"/>
          <w:szCs w:val="20"/>
        </w:rPr>
        <w:t xml:space="preserve">. </w:t>
      </w:r>
      <w:r w:rsidRPr="005F6767">
        <w:rPr>
          <w:rFonts w:asciiTheme="majorBidi" w:hAnsiTheme="majorBidi" w:cstheme="majorBidi"/>
          <w:i/>
          <w:iCs/>
          <w:sz w:val="20"/>
          <w:szCs w:val="20"/>
        </w:rPr>
        <w:t>5</w:t>
      </w:r>
      <w:r w:rsidRPr="005F6767">
        <w:rPr>
          <w:rFonts w:asciiTheme="majorBidi" w:hAnsiTheme="majorBidi" w:cstheme="majorBidi"/>
          <w:sz w:val="20"/>
          <w:szCs w:val="20"/>
        </w:rPr>
        <w:t>(3).</w:t>
      </w:r>
    </w:p>
    <w:p w14:paraId="62D0C4EE" w14:textId="77777777" w:rsidR="00297283" w:rsidRPr="005F6767" w:rsidRDefault="00297283" w:rsidP="00297283">
      <w:pPr>
        <w:pStyle w:val="Bibliography"/>
        <w:ind w:firstLine="0"/>
        <w:rPr>
          <w:rFonts w:asciiTheme="majorBidi" w:hAnsiTheme="majorBidi" w:cstheme="majorBidi"/>
          <w:sz w:val="20"/>
          <w:szCs w:val="20"/>
        </w:rPr>
      </w:pPr>
      <w:r w:rsidRPr="005F6767">
        <w:rPr>
          <w:rFonts w:asciiTheme="majorBidi" w:hAnsiTheme="majorBidi" w:cstheme="majorBidi"/>
          <w:sz w:val="20"/>
          <w:szCs w:val="20"/>
        </w:rPr>
        <w:t xml:space="preserve">Sofyan Tsauri. (2015). </w:t>
      </w:r>
      <w:r w:rsidRPr="005F6767">
        <w:rPr>
          <w:rFonts w:asciiTheme="majorBidi" w:hAnsiTheme="majorBidi" w:cstheme="majorBidi"/>
          <w:i/>
          <w:iCs/>
          <w:sz w:val="20"/>
          <w:szCs w:val="20"/>
        </w:rPr>
        <w:t>Pendidikan Karakter Peluang Dalam Membangun Karakter Bangsa</w:t>
      </w:r>
      <w:r w:rsidRPr="005F6767">
        <w:rPr>
          <w:rFonts w:asciiTheme="majorBidi" w:hAnsiTheme="majorBidi" w:cstheme="majorBidi"/>
          <w:sz w:val="20"/>
          <w:szCs w:val="20"/>
        </w:rPr>
        <w:t xml:space="preserve"> (1 ed.). IAIN Jember Press.</w:t>
      </w:r>
    </w:p>
    <w:p w14:paraId="7E1FB839" w14:textId="77777777" w:rsidR="00297283" w:rsidRDefault="00297283" w:rsidP="00297283">
      <w:pPr>
        <w:pStyle w:val="Bibliography"/>
        <w:ind w:firstLine="0"/>
        <w:rPr>
          <w:rFonts w:asciiTheme="majorBidi" w:hAnsiTheme="majorBidi" w:cstheme="majorBidi"/>
          <w:sz w:val="20"/>
          <w:szCs w:val="20"/>
        </w:rPr>
      </w:pPr>
      <w:r w:rsidRPr="005F6767">
        <w:rPr>
          <w:rFonts w:asciiTheme="majorBidi" w:hAnsiTheme="majorBidi" w:cstheme="majorBidi"/>
          <w:sz w:val="20"/>
          <w:szCs w:val="20"/>
        </w:rPr>
        <w:t xml:space="preserve">Sukadari. (2018). </w:t>
      </w:r>
      <w:r w:rsidRPr="005F6767">
        <w:rPr>
          <w:rFonts w:asciiTheme="majorBidi" w:hAnsiTheme="majorBidi" w:cstheme="majorBidi"/>
          <w:i/>
          <w:iCs/>
          <w:sz w:val="20"/>
          <w:szCs w:val="20"/>
        </w:rPr>
        <w:t>Implementasi Pendidikan Karakter</w:t>
      </w:r>
      <w:r w:rsidRPr="005F6767">
        <w:rPr>
          <w:rFonts w:asciiTheme="majorBidi" w:hAnsiTheme="majorBidi" w:cstheme="majorBidi"/>
          <w:sz w:val="20"/>
          <w:szCs w:val="20"/>
        </w:rPr>
        <w:t>. Kanwa Publisher.</w:t>
      </w:r>
      <w:r w:rsidRPr="005F6767">
        <w:rPr>
          <w:rFonts w:asciiTheme="majorBidi" w:hAnsiTheme="majorBidi" w:cstheme="majorBidi"/>
          <w:sz w:val="20"/>
          <w:szCs w:val="20"/>
        </w:rPr>
        <w:fldChar w:fldCharType="end"/>
      </w:r>
      <w:r w:rsidRPr="005F6767">
        <w:rPr>
          <w:rFonts w:asciiTheme="majorBidi" w:hAnsiTheme="majorBidi" w:cstheme="majorBidi"/>
          <w:sz w:val="20"/>
          <w:szCs w:val="20"/>
        </w:rPr>
        <w:t xml:space="preserve"> </w:t>
      </w:r>
    </w:p>
    <w:p w14:paraId="176CB4D3" w14:textId="77777777" w:rsidR="001A60A6" w:rsidRPr="001A60A6" w:rsidRDefault="001A60A6" w:rsidP="001A60A6"/>
    <w:p w14:paraId="6C103864" w14:textId="77777777" w:rsidR="00CF32A8" w:rsidRPr="00CF32A8" w:rsidRDefault="00CF32A8" w:rsidP="00CF32A8"/>
    <w:p w14:paraId="2FEC3616" w14:textId="7D8AB366" w:rsidR="00CF32A8" w:rsidRDefault="00CF32A8" w:rsidP="00297283">
      <w:pPr>
        <w:sectPr w:rsidR="00CF32A8" w:rsidSect="00297283">
          <w:headerReference w:type="even" r:id="rId9"/>
          <w:headerReference w:type="default" r:id="rId10"/>
          <w:footerReference w:type="even" r:id="rId11"/>
          <w:footerReference w:type="default" r:id="rId12"/>
          <w:headerReference w:type="first" r:id="rId13"/>
          <w:footerReference w:type="first" r:id="rId14"/>
          <w:pgSz w:w="11906" w:h="16838"/>
          <w:pgMar w:top="1701" w:right="1134" w:bottom="1134" w:left="1411" w:header="850" w:footer="720" w:gutter="0"/>
          <w:cols w:space="720"/>
          <w:titlePg/>
          <w:docGrid w:linePitch="360"/>
        </w:sectPr>
      </w:pPr>
      <w:r w:rsidRPr="00624C3A">
        <w:rPr>
          <w:noProof/>
          <w:sz w:val="20"/>
        </w:rPr>
        <mc:AlternateContent>
          <mc:Choice Requires="wps">
            <w:drawing>
              <wp:anchor distT="0" distB="0" distL="114300" distR="114300" simplePos="0" relativeHeight="251659264" behindDoc="1" locked="0" layoutInCell="1" allowOverlap="1" wp14:anchorId="4D115CFF" wp14:editId="2E296FBD">
                <wp:simplePos x="0" y="0"/>
                <wp:positionH relativeFrom="column">
                  <wp:posOffset>0</wp:posOffset>
                </wp:positionH>
                <wp:positionV relativeFrom="paragraph">
                  <wp:posOffset>-273685</wp:posOffset>
                </wp:positionV>
                <wp:extent cx="5934075" cy="1016635"/>
                <wp:effectExtent l="9525" t="12065" r="9525" b="9525"/>
                <wp:wrapNone/>
                <wp:docPr id="1"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075" cy="1016635"/>
                        </a:xfrm>
                        <a:prstGeom prst="rect">
                          <a:avLst/>
                        </a:prstGeom>
                        <a:solidFill>
                          <a:srgbClr val="FFFFFF"/>
                        </a:solidFill>
                        <a:ln w="9525">
                          <a:solidFill>
                            <a:srgbClr val="000000"/>
                          </a:solidFill>
                          <a:miter lim="800000"/>
                          <a:headEnd/>
                          <a:tailEnd/>
                        </a:ln>
                      </wps:spPr>
                      <wps:txbx>
                        <w:txbxContent>
                          <w:p w14:paraId="0C5B6B1C" w14:textId="77777777" w:rsidR="00CF32A8" w:rsidRPr="002320DD" w:rsidRDefault="00CF32A8" w:rsidP="00CF32A8">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14:paraId="2A28C4E0" w14:textId="77777777" w:rsidR="00CF32A8" w:rsidRPr="002320DD" w:rsidRDefault="00CF32A8" w:rsidP="00CF32A8">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 potential conﬂict of interest.</w:t>
                            </w:r>
                          </w:p>
                          <w:p w14:paraId="79158596" w14:textId="77777777" w:rsidR="00CF32A8" w:rsidRPr="002320DD" w:rsidRDefault="00CF32A8" w:rsidP="00CF32A8">
                            <w:pPr>
                              <w:pStyle w:val="JSKReferenceItem"/>
                              <w:numPr>
                                <w:ilvl w:val="0"/>
                                <w:numId w:val="0"/>
                              </w:numPr>
                              <w:rPr>
                                <w:rFonts w:asciiTheme="minorHAnsi" w:hAnsiTheme="minorHAnsi" w:cstheme="minorHAnsi"/>
                                <w:i/>
                              </w:rPr>
                            </w:pPr>
                          </w:p>
                          <w:p w14:paraId="49B2BEE2" w14:textId="77777777" w:rsidR="00CF32A8" w:rsidRPr="002320DD" w:rsidRDefault="00CF32A8" w:rsidP="00CF32A8">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lang w:val="en-ID"/>
                              </w:rPr>
                              <w:t>Article History:</w:t>
                            </w:r>
                          </w:p>
                          <w:p w14:paraId="6951B373" w14:textId="24BE98EE" w:rsidR="00CF32A8" w:rsidRPr="002320DD" w:rsidRDefault="00CF32A8" w:rsidP="00CF32A8">
                            <w:pPr>
                              <w:pStyle w:val="JSKReferenceItem"/>
                              <w:numPr>
                                <w:ilvl w:val="0"/>
                                <w:numId w:val="0"/>
                              </w:numPr>
                              <w:rPr>
                                <w:rFonts w:asciiTheme="minorHAnsi" w:hAnsiTheme="minorHAnsi" w:cstheme="minorHAnsi"/>
                                <w:i/>
                                <w:sz w:val="20"/>
                              </w:rPr>
                            </w:pPr>
                            <w:r w:rsidRPr="00CF32A8">
                              <w:rPr>
                                <w:rFonts w:asciiTheme="minorHAnsi" w:hAnsiTheme="minorHAnsi" w:cstheme="minorHAnsi"/>
                                <w:i/>
                                <w:sz w:val="20"/>
                              </w:rPr>
                              <w:t xml:space="preserve">Received: </w:t>
                            </w:r>
                            <w:r w:rsidR="00195F7C">
                              <w:rPr>
                                <w:rFonts w:asciiTheme="minorHAnsi" w:hAnsiTheme="minorHAnsi" w:cstheme="minorHAnsi"/>
                                <w:i/>
                                <w:sz w:val="20"/>
                              </w:rPr>
                              <w:t xml:space="preserve">17 </w:t>
                            </w:r>
                            <w:r w:rsidRPr="00CF32A8">
                              <w:rPr>
                                <w:rFonts w:asciiTheme="minorHAnsi" w:hAnsiTheme="minorHAnsi" w:cstheme="minorHAnsi"/>
                                <w:i/>
                                <w:sz w:val="20"/>
                              </w:rPr>
                              <w:t xml:space="preserve"> July 2024 | Accepted: 28 July 2024 | Published: 20 November2024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115CFF" id="Rectangle 7" o:spid="_x0000_s1026" style="position:absolute;margin-left:0;margin-top:-21.55pt;width:467.25pt;height:8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">
                <v:textbox>
                  <w:txbxContent>
                    <w:p w14:paraId="0C5B6B1C" w14:textId="77777777" w:rsidR="00CF32A8" w:rsidRPr="002320DD" w:rsidRDefault="00CF32A8" w:rsidP="00CF32A8">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rPr>
                        <w:t>Conﬂict of Interest Statement:</w:t>
                      </w:r>
                    </w:p>
                    <w:p w14:paraId="2A28C4E0" w14:textId="77777777" w:rsidR="00CF32A8" w:rsidRPr="002320DD" w:rsidRDefault="00CF32A8" w:rsidP="00CF32A8">
                      <w:pPr>
                        <w:pStyle w:val="JSKReferenceItem"/>
                        <w:numPr>
                          <w:ilvl w:val="0"/>
                          <w:numId w:val="0"/>
                        </w:numPr>
                        <w:rPr>
                          <w:rFonts w:asciiTheme="minorHAnsi" w:hAnsiTheme="minorHAnsi" w:cstheme="minorHAnsi"/>
                          <w:i/>
                          <w:sz w:val="20"/>
                        </w:rPr>
                      </w:pPr>
                      <w:r w:rsidRPr="002320DD">
                        <w:rPr>
                          <w:rFonts w:asciiTheme="minorHAnsi" w:hAnsiTheme="minorHAnsi" w:cstheme="minorHAnsi"/>
                          <w:i/>
                          <w:sz w:val="20"/>
                        </w:rPr>
                        <w:t>The author declares that the research was</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conducted in the absence of any commercial or ﬁnancial relationships that</w:t>
                      </w:r>
                      <w:r w:rsidRPr="002320DD">
                        <w:rPr>
                          <w:rFonts w:asciiTheme="minorHAnsi" w:hAnsiTheme="minorHAnsi" w:cstheme="minorHAnsi"/>
                          <w:i/>
                          <w:sz w:val="20"/>
                          <w:lang w:val="en-ID"/>
                        </w:rPr>
                        <w:t xml:space="preserve"> </w:t>
                      </w:r>
                      <w:r w:rsidRPr="002320DD">
                        <w:rPr>
                          <w:rFonts w:asciiTheme="minorHAnsi" w:hAnsiTheme="minorHAnsi" w:cstheme="minorHAnsi"/>
                          <w:i/>
                          <w:sz w:val="20"/>
                        </w:rPr>
                        <w:t>could be construed as a potential conﬂict of interest.</w:t>
                      </w:r>
                    </w:p>
                    <w:p w14:paraId="79158596" w14:textId="77777777" w:rsidR="00CF32A8" w:rsidRPr="002320DD" w:rsidRDefault="00CF32A8" w:rsidP="00CF32A8">
                      <w:pPr>
                        <w:pStyle w:val="JSKReferenceItem"/>
                        <w:numPr>
                          <w:ilvl w:val="0"/>
                          <w:numId w:val="0"/>
                        </w:numPr>
                        <w:rPr>
                          <w:rFonts w:asciiTheme="minorHAnsi" w:hAnsiTheme="minorHAnsi" w:cstheme="minorHAnsi"/>
                          <w:i/>
                        </w:rPr>
                      </w:pPr>
                    </w:p>
                    <w:p w14:paraId="49B2BEE2" w14:textId="77777777" w:rsidR="00CF32A8" w:rsidRPr="002320DD" w:rsidRDefault="00CF32A8" w:rsidP="00CF32A8">
                      <w:pPr>
                        <w:pStyle w:val="JSKReferenceItem"/>
                        <w:numPr>
                          <w:ilvl w:val="0"/>
                          <w:numId w:val="0"/>
                        </w:numPr>
                        <w:rPr>
                          <w:rFonts w:asciiTheme="minorHAnsi" w:hAnsiTheme="minorHAnsi" w:cstheme="minorHAnsi"/>
                          <w:b/>
                          <w:i/>
                          <w:sz w:val="20"/>
                          <w:lang w:val="en-ID"/>
                        </w:rPr>
                      </w:pPr>
                      <w:r w:rsidRPr="002320DD">
                        <w:rPr>
                          <w:rFonts w:asciiTheme="minorHAnsi" w:hAnsiTheme="minorHAnsi" w:cstheme="minorHAnsi"/>
                          <w:b/>
                          <w:i/>
                          <w:sz w:val="20"/>
                          <w:lang w:val="en-ID"/>
                        </w:rPr>
                        <w:t>Article History:</w:t>
                      </w:r>
                    </w:p>
                    <w:p w14:paraId="6951B373" w14:textId="24BE98EE" w:rsidR="00CF32A8" w:rsidRPr="002320DD" w:rsidRDefault="00CF32A8" w:rsidP="00CF32A8">
                      <w:pPr>
                        <w:pStyle w:val="JSKReferenceItem"/>
                        <w:numPr>
                          <w:ilvl w:val="0"/>
                          <w:numId w:val="0"/>
                        </w:numPr>
                        <w:rPr>
                          <w:rFonts w:asciiTheme="minorHAnsi" w:hAnsiTheme="minorHAnsi" w:cstheme="minorHAnsi"/>
                          <w:i/>
                          <w:sz w:val="20"/>
                        </w:rPr>
                      </w:pPr>
                      <w:r w:rsidRPr="00CF32A8">
                        <w:rPr>
                          <w:rFonts w:asciiTheme="minorHAnsi" w:hAnsiTheme="minorHAnsi" w:cstheme="minorHAnsi"/>
                          <w:i/>
                          <w:sz w:val="20"/>
                        </w:rPr>
                        <w:t xml:space="preserve">Received: </w:t>
                      </w:r>
                      <w:r w:rsidR="00195F7C">
                        <w:rPr>
                          <w:rFonts w:asciiTheme="minorHAnsi" w:hAnsiTheme="minorHAnsi" w:cstheme="minorHAnsi"/>
                          <w:i/>
                          <w:sz w:val="20"/>
                        </w:rPr>
                        <w:t xml:space="preserve">17 </w:t>
                      </w:r>
                      <w:r w:rsidRPr="00CF32A8">
                        <w:rPr>
                          <w:rFonts w:asciiTheme="minorHAnsi" w:hAnsiTheme="minorHAnsi" w:cstheme="minorHAnsi"/>
                          <w:i/>
                          <w:sz w:val="20"/>
                        </w:rPr>
                        <w:t xml:space="preserve"> July 2024 | Accepted: 28 July 2024 | Published: 20 November2024</w:t>
                      </w:r>
                    </w:p>
                  </w:txbxContent>
                </v:textbox>
              </v:rect>
            </w:pict>
          </mc:Fallback>
        </mc:AlternateContent>
      </w:r>
    </w:p>
    <w:p w14:paraId="00929077" w14:textId="77777777" w:rsidR="00297283" w:rsidRPr="005F6767" w:rsidRDefault="00297283">
      <w:pPr>
        <w:pStyle w:val="Bibliography"/>
        <w:ind w:firstLine="0"/>
        <w:rPr>
          <w:rFonts w:asciiTheme="majorBidi" w:hAnsiTheme="majorBidi" w:cstheme="majorBidi"/>
          <w:sz w:val="20"/>
          <w:szCs w:val="20"/>
        </w:rPr>
      </w:pPr>
    </w:p>
    <w:sectPr w:rsidR="00297283" w:rsidRPr="005F6767" w:rsidSect="005F6767">
      <w:pgSz w:w="12240" w:h="15840"/>
      <w:pgMar w:top="1701" w:right="1134"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F271F8" w14:textId="77777777" w:rsidR="000B47F1" w:rsidRDefault="000B47F1" w:rsidP="0085254B">
      <w:pPr>
        <w:spacing w:after="0" w:line="240" w:lineRule="auto"/>
      </w:pPr>
      <w:r>
        <w:separator/>
      </w:r>
    </w:p>
  </w:endnote>
  <w:endnote w:type="continuationSeparator" w:id="0">
    <w:p w14:paraId="7D8283F8" w14:textId="77777777" w:rsidR="000B47F1" w:rsidRDefault="000B47F1" w:rsidP="00852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ACAD0" w14:textId="77777777" w:rsidR="00297283" w:rsidRPr="0083285D" w:rsidRDefault="00297283" w:rsidP="005F248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F1F9CC" w14:textId="77777777" w:rsidR="00297283" w:rsidRPr="0083285D" w:rsidRDefault="00297283" w:rsidP="0083285D">
    <w:pPr>
      <w:pStyle w:val="JSKReferenceItem"/>
      <w:numPr>
        <w:ilvl w:val="0"/>
        <w:numId w:val="0"/>
      </w:numPr>
      <w:ind w:left="432"/>
      <w:jc w:val="center"/>
      <w:rPr>
        <w:sz w:val="14"/>
      </w:rPr>
    </w:pPr>
    <w:r w:rsidRPr="0083285D">
      <w:rPr>
        <w:sz w:val="14"/>
      </w:rPr>
      <w:t>Copyright © 2018 Author [s]. This is an open-access article distributed under</w:t>
    </w:r>
    <w:r w:rsidRPr="0083285D">
      <w:rPr>
        <w:sz w:val="14"/>
        <w:lang w:val="en-ID"/>
      </w:rPr>
      <w:t xml:space="preserve"> </w:t>
    </w:r>
    <w:r w:rsidRPr="0083285D">
      <w:rPr>
        <w:sz w:val="14"/>
      </w:rPr>
      <w:t>the terms of the Creative Commons Attribution License (CC BY). The</w:t>
    </w:r>
    <w:r w:rsidRPr="0083285D">
      <w:rPr>
        <w:sz w:val="14"/>
        <w:lang w:val="en-ID"/>
      </w:rPr>
      <w:t xml:space="preserve"> </w:t>
    </w:r>
    <w:r w:rsidRPr="0083285D">
      <w:rPr>
        <w:sz w:val="14"/>
      </w:rPr>
      <w:t>use, distribution or reproduction in other forums is permitted, provided</w:t>
    </w:r>
    <w:r w:rsidRPr="0083285D">
      <w:rPr>
        <w:sz w:val="14"/>
        <w:lang w:val="en-ID"/>
      </w:rPr>
      <w:t xml:space="preserve"> </w:t>
    </w:r>
    <w:r w:rsidRPr="0083285D">
      <w:rPr>
        <w:sz w:val="14"/>
      </w:rPr>
      <w:t>the original author(s) and the copyright owner(s) are credited and that the</w:t>
    </w:r>
    <w:r w:rsidRPr="0083285D">
      <w:rPr>
        <w:sz w:val="14"/>
        <w:lang w:val="en-ID"/>
      </w:rPr>
      <w:t xml:space="preserve"> </w:t>
    </w:r>
    <w:r w:rsidRPr="0083285D">
      <w:rPr>
        <w:sz w:val="14"/>
      </w:rPr>
      <w:t>original publication in this journal is cited, in accordance with accepted</w:t>
    </w:r>
    <w:r w:rsidRPr="0083285D">
      <w:rPr>
        <w:sz w:val="14"/>
        <w:lang w:val="en-ID"/>
      </w:rPr>
      <w:t xml:space="preserve"> </w:t>
    </w:r>
    <w:r w:rsidRPr="0083285D">
      <w:rPr>
        <w:sz w:val="14"/>
      </w:rPr>
      <w:t>academic practice. No use, distribution or reproduction is permitted which</w:t>
    </w:r>
    <w:r w:rsidRPr="0083285D">
      <w:rPr>
        <w:sz w:val="14"/>
        <w:lang w:val="en-ID"/>
      </w:rPr>
      <w:t xml:space="preserve"> </w:t>
    </w:r>
    <w:r w:rsidRPr="0083285D">
      <w:rPr>
        <w:sz w:val="14"/>
      </w:rPr>
      <w:t>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9740EF" w14:textId="77777777" w:rsidR="00297283" w:rsidRPr="000660A9" w:rsidRDefault="00297283" w:rsidP="000660A9">
    <w:pPr>
      <w:pStyle w:val="Footer"/>
      <w:jc w:val="center"/>
      <w:rPr>
        <w:rFonts w:asciiTheme="minorHAnsi" w:hAnsiTheme="minorHAnsi" w:cstheme="minorHAnsi"/>
        <w:sz w:val="16"/>
        <w:szCs w:val="16"/>
      </w:rPr>
    </w:pPr>
    <w:r>
      <w:rPr>
        <w:noProof/>
      </w:rPr>
      <w:drawing>
        <wp:anchor distT="0" distB="0" distL="114300" distR="114300" simplePos="0" relativeHeight="251659264" behindDoc="1" locked="0" layoutInCell="1" allowOverlap="1" wp14:anchorId="47486D81" wp14:editId="409DB977">
          <wp:simplePos x="0" y="0"/>
          <wp:positionH relativeFrom="column">
            <wp:posOffset>1859280</wp:posOffset>
          </wp:positionH>
          <wp:positionV relativeFrom="paragraph">
            <wp:posOffset>-22225</wp:posOffset>
          </wp:positionV>
          <wp:extent cx="190500" cy="190500"/>
          <wp:effectExtent l="0" t="0" r="0" b="0"/>
          <wp:wrapNone/>
          <wp:docPr id="21256896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pic:spPr>
              </pic:pic>
            </a:graphicData>
          </a:graphic>
          <wp14:sizeRelH relativeFrom="page">
            <wp14:pctWidth>0</wp14:pctWidth>
          </wp14:sizeRelH>
          <wp14:sizeRelV relativeFrom="page">
            <wp14:pctHeight>0</wp14:pctHeight>
          </wp14:sizeRelV>
        </wp:anchor>
      </w:drawing>
    </w:r>
    <w:hyperlink r:id="rId2" w:history="1">
      <w:r w:rsidRPr="000660A9">
        <w:rPr>
          <w:rStyle w:val="Hyperlink"/>
          <w:rFonts w:asciiTheme="minorHAnsi" w:hAnsiTheme="minorHAnsi" w:cstheme="minorHAnsi"/>
          <w:sz w:val="18"/>
          <w:szCs w:val="16"/>
        </w:rPr>
        <w:t>http://doi.org/10.21070/ijccd.v4i1.843</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7A5AE" w14:textId="77777777" w:rsidR="000B47F1" w:rsidRDefault="000B47F1" w:rsidP="0085254B">
      <w:pPr>
        <w:spacing w:after="0" w:line="240" w:lineRule="auto"/>
      </w:pPr>
      <w:r>
        <w:separator/>
      </w:r>
    </w:p>
  </w:footnote>
  <w:footnote w:type="continuationSeparator" w:id="0">
    <w:p w14:paraId="5D0BEDF5" w14:textId="77777777" w:rsidR="000B47F1" w:rsidRDefault="000B47F1" w:rsidP="008525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1F0DD2" w14:textId="77777777" w:rsidR="00297283" w:rsidRPr="000660A9" w:rsidRDefault="00297283" w:rsidP="00F93AEF">
    <w:pPr>
      <w:pStyle w:val="Header"/>
      <w:pBdr>
        <w:bottom w:val="single" w:sz="4" w:space="1" w:color="D9D9D9"/>
      </w:pBdr>
      <w:rPr>
        <w:rFonts w:asciiTheme="minorHAnsi" w:hAnsiTheme="minorHAnsi" w:cstheme="minorHAnsi"/>
        <w:b/>
        <w:bCs/>
      </w:rPr>
    </w:pPr>
    <w:r>
      <w:fldChar w:fldCharType="begin"/>
    </w:r>
    <w:r>
      <w:instrText xml:space="preserve"> PAGE   \* MERGEFORMAT </w:instrText>
    </w:r>
    <w:r>
      <w:fldChar w:fldCharType="separate"/>
    </w:r>
    <w:r w:rsidRPr="00DA01B7">
      <w:rPr>
        <w:b/>
        <w:bCs/>
        <w:noProof/>
      </w:rPr>
      <w:t>6</w:t>
    </w:r>
    <w:r>
      <w:rPr>
        <w:b/>
        <w:bCs/>
        <w:noProof/>
      </w:rPr>
      <w:fldChar w:fldCharType="end"/>
    </w:r>
    <w:r>
      <w:rPr>
        <w:b/>
        <w:bCs/>
      </w:rPr>
      <w:t xml:space="preserve"> | </w:t>
    </w:r>
    <w:r w:rsidRPr="000660A9">
      <w:rPr>
        <w:rFonts w:asciiTheme="minorHAnsi" w:hAnsiTheme="minorHAnsi" w:cstheme="minorHAnsi"/>
        <w:color w:val="7F7F7F"/>
        <w:spacing w:val="60"/>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7D8EC2" w14:textId="739DE9F0" w:rsidR="00297283" w:rsidRDefault="00297283" w:rsidP="00F93AEF">
    <w:pPr>
      <w:pStyle w:val="Header"/>
      <w:pBdr>
        <w:bottom w:val="single" w:sz="4" w:space="1" w:color="D9D9D9"/>
      </w:pBdr>
      <w:jc w:val="right"/>
      <w:rPr>
        <w:b/>
        <w:bCs/>
      </w:rPr>
    </w:pPr>
    <w:r w:rsidRPr="00F93AEF">
      <w:rPr>
        <w:color w:val="7F7F7F"/>
        <w:spacing w:val="60"/>
      </w:rPr>
      <w:t>Page</w:t>
    </w:r>
    <w:r>
      <w:t xml:space="preserve"> | </w:t>
    </w:r>
    <w:r>
      <w:fldChar w:fldCharType="begin"/>
    </w:r>
    <w:r>
      <w:instrText xml:space="preserve"> PAGE   \* MERGEFORMAT </w:instrText>
    </w:r>
    <w:r>
      <w:fldChar w:fldCharType="separate"/>
    </w:r>
    <w:r w:rsidRPr="00DA01B7">
      <w:rPr>
        <w:b/>
        <w:bCs/>
        <w:noProof/>
      </w:rPr>
      <w:t>5</w:t>
    </w:r>
    <w:r>
      <w:rPr>
        <w:b/>
        <w:bCs/>
        <w:noProof/>
      </w:rPr>
      <w:fldChar w:fldCharType="end"/>
    </w:r>
  </w:p>
  <w:p w14:paraId="58DA9A11" w14:textId="77777777" w:rsidR="00297283" w:rsidRDefault="0029728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2831F" w14:textId="77777777" w:rsidR="00297283" w:rsidRPr="00DA01B7" w:rsidRDefault="00297283" w:rsidP="00DA01B7">
    <w:pPr>
      <w:pStyle w:val="Header"/>
      <w:pBdr>
        <w:bottom w:val="single" w:sz="4" w:space="1" w:color="D9D9D9"/>
      </w:pBdr>
      <w:jc w:val="right"/>
      <w:rPr>
        <w:b/>
        <w:bCs/>
      </w:rPr>
    </w:pPr>
    <w:r w:rsidRPr="005F248D">
      <w:rPr>
        <w:color w:val="7F7F7F"/>
        <w:spacing w:val="60"/>
      </w:rPr>
      <w:t>Page</w:t>
    </w:r>
    <w:r>
      <w:t xml:space="preserve"> </w:t>
    </w:r>
    <w:r>
      <w:t xml:space="preserve">| </w:t>
    </w:r>
    <w:r>
      <w:fldChar w:fldCharType="begin"/>
    </w:r>
    <w:r>
      <w:instrText xml:space="preserve"> PAGE   \* MERGEFORMAT </w:instrText>
    </w:r>
    <w:r>
      <w:fldChar w:fldCharType="separate"/>
    </w:r>
    <w:r w:rsidRPr="00DA01B7">
      <w:rPr>
        <w:b/>
        <w:bCs/>
        <w:noProof/>
      </w:rPr>
      <w:t>1</w:t>
    </w:r>
    <w:r>
      <w:rPr>
        <w:b/>
        <w:bCs/>
        <w:noProof/>
      </w:rPr>
      <w:fldChar w:fldCharType="end"/>
    </w:r>
  </w:p>
  <w:p w14:paraId="25FCFDAD" w14:textId="77777777" w:rsidR="00297283" w:rsidRDefault="0029728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00000003"/>
    <w:name w:val="WW8Num19"/>
    <w:lvl w:ilvl="0">
      <w:start w:val="1"/>
      <w:numFmt w:val="decimal"/>
      <w:pStyle w:val="JSKReferenceItem"/>
      <w:lvlText w:val="[%1]"/>
      <w:lvlJc w:val="left"/>
      <w:pPr>
        <w:tabs>
          <w:tab w:val="num" w:pos="432"/>
        </w:tabs>
        <w:ind w:left="432" w:hanging="432"/>
      </w:pPr>
    </w:lvl>
    <w:lvl w:ilvl="1">
      <w:start w:val="1"/>
      <w:numFmt w:val="decimal"/>
      <w:lvlText w:val="%1.%2)"/>
      <w:lvlJc w:val="left"/>
      <w:pPr>
        <w:tabs>
          <w:tab w:val="num" w:pos="936"/>
        </w:tabs>
        <w:ind w:left="936" w:hanging="720"/>
      </w:pPr>
    </w:lvl>
    <w:lvl w:ilvl="2">
      <w:start w:val="1"/>
      <w:numFmt w:val="decimal"/>
      <w:lvlText w:val="%3)"/>
      <w:lvlJc w:val="left"/>
      <w:pPr>
        <w:tabs>
          <w:tab w:val="num" w:pos="360"/>
        </w:tabs>
        <w:ind w:left="360" w:hanging="360"/>
      </w:pPr>
    </w:lvl>
    <w:lvl w:ilvl="3">
      <w:start w:val="1"/>
      <w:numFmt w:val="decimal"/>
      <w:lvlText w:val="%1.%2.%3.%4."/>
      <w:lvlJc w:val="left"/>
      <w:pPr>
        <w:tabs>
          <w:tab w:val="num" w:pos="1296"/>
        </w:tabs>
        <w:ind w:left="1296" w:hanging="1080"/>
      </w:pPr>
    </w:lvl>
    <w:lvl w:ilvl="4">
      <w:start w:val="1"/>
      <w:numFmt w:val="decimal"/>
      <w:lvlText w:val="%1.%2.%3.%4.%5."/>
      <w:lvlJc w:val="left"/>
      <w:pPr>
        <w:tabs>
          <w:tab w:val="num" w:pos="1296"/>
        </w:tabs>
        <w:ind w:left="1296" w:hanging="1080"/>
      </w:pPr>
    </w:lvl>
    <w:lvl w:ilvl="5">
      <w:start w:val="1"/>
      <w:numFmt w:val="decimal"/>
      <w:lvlText w:val="%1.%2.%3.%4.%5.%6."/>
      <w:lvlJc w:val="left"/>
      <w:pPr>
        <w:tabs>
          <w:tab w:val="num" w:pos="1656"/>
        </w:tabs>
        <w:ind w:left="1656" w:hanging="1440"/>
      </w:pPr>
    </w:lvl>
    <w:lvl w:ilvl="6">
      <w:start w:val="1"/>
      <w:numFmt w:val="decimal"/>
      <w:lvlText w:val="%1.%2.%3.%4.%5.%6.%7."/>
      <w:lvlJc w:val="left"/>
      <w:pPr>
        <w:tabs>
          <w:tab w:val="num" w:pos="1656"/>
        </w:tabs>
        <w:ind w:left="1656" w:hanging="1440"/>
      </w:pPr>
    </w:lvl>
    <w:lvl w:ilvl="7">
      <w:start w:val="1"/>
      <w:numFmt w:val="decimal"/>
      <w:lvlText w:val="%1.%2.%3.%4.%5.%6.%7.%8."/>
      <w:lvlJc w:val="left"/>
      <w:pPr>
        <w:tabs>
          <w:tab w:val="num" w:pos="2016"/>
        </w:tabs>
        <w:ind w:left="2016" w:hanging="1800"/>
      </w:pPr>
    </w:lvl>
    <w:lvl w:ilvl="8">
      <w:start w:val="1"/>
      <w:numFmt w:val="decimal"/>
      <w:lvlText w:val="%1.%2.%3.%4.%5.%6.%7.%8.%9."/>
      <w:lvlJc w:val="left"/>
      <w:pPr>
        <w:tabs>
          <w:tab w:val="num" w:pos="2016"/>
        </w:tabs>
        <w:ind w:left="2016" w:hanging="1800"/>
      </w:pPr>
    </w:lvl>
  </w:abstractNum>
  <w:abstractNum w:abstractNumId="1" w15:restartNumberingAfterBreak="0">
    <w:nsid w:val="12D06399"/>
    <w:multiLevelType w:val="multilevel"/>
    <w:tmpl w:val="6EEA8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D6F3868"/>
    <w:multiLevelType w:val="hybridMultilevel"/>
    <w:tmpl w:val="3612C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034739"/>
    <w:multiLevelType w:val="hybridMultilevel"/>
    <w:tmpl w:val="47B20D90"/>
    <w:lvl w:ilvl="0" w:tplc="C2A6CBD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4D3540F0"/>
    <w:multiLevelType w:val="hybridMultilevel"/>
    <w:tmpl w:val="715085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3FD4A29"/>
    <w:multiLevelType w:val="hybridMultilevel"/>
    <w:tmpl w:val="244E10B6"/>
    <w:lvl w:ilvl="0" w:tplc="5E4AD5E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AD7136C"/>
    <w:multiLevelType w:val="multilevel"/>
    <w:tmpl w:val="93D02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47124802">
    <w:abstractNumId w:val="1"/>
  </w:num>
  <w:num w:numId="2" w16cid:durableId="2067604915">
    <w:abstractNumId w:val="6"/>
  </w:num>
  <w:num w:numId="3" w16cid:durableId="776024259">
    <w:abstractNumId w:val="2"/>
  </w:num>
  <w:num w:numId="4" w16cid:durableId="813252548">
    <w:abstractNumId w:val="4"/>
  </w:num>
  <w:num w:numId="5" w16cid:durableId="646512942">
    <w:abstractNumId w:val="5"/>
  </w:num>
  <w:num w:numId="6" w16cid:durableId="2033803384">
    <w:abstractNumId w:val="3"/>
  </w:num>
  <w:num w:numId="7" w16cid:durableId="726338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2A9"/>
    <w:rsid w:val="000111E8"/>
    <w:rsid w:val="00012893"/>
    <w:rsid w:val="00012C5F"/>
    <w:rsid w:val="00020FF3"/>
    <w:rsid w:val="00024002"/>
    <w:rsid w:val="000351C5"/>
    <w:rsid w:val="00067A1F"/>
    <w:rsid w:val="000B47F1"/>
    <w:rsid w:val="000C78A8"/>
    <w:rsid w:val="000D0DFE"/>
    <w:rsid w:val="000D76D5"/>
    <w:rsid w:val="000E6584"/>
    <w:rsid w:val="0014134C"/>
    <w:rsid w:val="00143493"/>
    <w:rsid w:val="00157DA4"/>
    <w:rsid w:val="00161780"/>
    <w:rsid w:val="00163B3A"/>
    <w:rsid w:val="00174103"/>
    <w:rsid w:val="001839F5"/>
    <w:rsid w:val="0019007B"/>
    <w:rsid w:val="00195F7C"/>
    <w:rsid w:val="001A60A6"/>
    <w:rsid w:val="001C369F"/>
    <w:rsid w:val="001F18ED"/>
    <w:rsid w:val="001F5E9F"/>
    <w:rsid w:val="002058A1"/>
    <w:rsid w:val="0021798E"/>
    <w:rsid w:val="002342A9"/>
    <w:rsid w:val="00261985"/>
    <w:rsid w:val="002809AA"/>
    <w:rsid w:val="002838EE"/>
    <w:rsid w:val="00297283"/>
    <w:rsid w:val="002A12AB"/>
    <w:rsid w:val="002A2DE0"/>
    <w:rsid w:val="002A5837"/>
    <w:rsid w:val="002E36A0"/>
    <w:rsid w:val="0032763C"/>
    <w:rsid w:val="003360D9"/>
    <w:rsid w:val="00354D0E"/>
    <w:rsid w:val="00366070"/>
    <w:rsid w:val="00370627"/>
    <w:rsid w:val="003A5987"/>
    <w:rsid w:val="003C61F9"/>
    <w:rsid w:val="003E17D6"/>
    <w:rsid w:val="004107C5"/>
    <w:rsid w:val="004153D5"/>
    <w:rsid w:val="004315D8"/>
    <w:rsid w:val="00440FBE"/>
    <w:rsid w:val="00474CAB"/>
    <w:rsid w:val="004760D2"/>
    <w:rsid w:val="00490DED"/>
    <w:rsid w:val="004D67B6"/>
    <w:rsid w:val="004D7682"/>
    <w:rsid w:val="005163CC"/>
    <w:rsid w:val="00564B71"/>
    <w:rsid w:val="00564DCA"/>
    <w:rsid w:val="00573B82"/>
    <w:rsid w:val="0057773B"/>
    <w:rsid w:val="005A6CBA"/>
    <w:rsid w:val="005C233A"/>
    <w:rsid w:val="005C46C9"/>
    <w:rsid w:val="005D787D"/>
    <w:rsid w:val="005F6767"/>
    <w:rsid w:val="006051E7"/>
    <w:rsid w:val="00613411"/>
    <w:rsid w:val="006346F5"/>
    <w:rsid w:val="0064079B"/>
    <w:rsid w:val="0064225B"/>
    <w:rsid w:val="00661BDC"/>
    <w:rsid w:val="00670870"/>
    <w:rsid w:val="00691C62"/>
    <w:rsid w:val="006B2C9E"/>
    <w:rsid w:val="006E2A86"/>
    <w:rsid w:val="006E4568"/>
    <w:rsid w:val="00710343"/>
    <w:rsid w:val="007146F0"/>
    <w:rsid w:val="00717B94"/>
    <w:rsid w:val="00732074"/>
    <w:rsid w:val="00743D95"/>
    <w:rsid w:val="00746DF7"/>
    <w:rsid w:val="00746F90"/>
    <w:rsid w:val="00751FA1"/>
    <w:rsid w:val="007653DC"/>
    <w:rsid w:val="00785F21"/>
    <w:rsid w:val="007E02E3"/>
    <w:rsid w:val="007F6B43"/>
    <w:rsid w:val="008400FA"/>
    <w:rsid w:val="0085254B"/>
    <w:rsid w:val="00871326"/>
    <w:rsid w:val="0087315E"/>
    <w:rsid w:val="00882BA0"/>
    <w:rsid w:val="008902DC"/>
    <w:rsid w:val="008951D8"/>
    <w:rsid w:val="008C3D81"/>
    <w:rsid w:val="008D1793"/>
    <w:rsid w:val="008E0B5C"/>
    <w:rsid w:val="008E78E4"/>
    <w:rsid w:val="008F4CA8"/>
    <w:rsid w:val="009226EB"/>
    <w:rsid w:val="00931120"/>
    <w:rsid w:val="00970ED4"/>
    <w:rsid w:val="009D500C"/>
    <w:rsid w:val="009E1B72"/>
    <w:rsid w:val="009E4ED9"/>
    <w:rsid w:val="009F2712"/>
    <w:rsid w:val="00A13E42"/>
    <w:rsid w:val="00A32DFD"/>
    <w:rsid w:val="00A36767"/>
    <w:rsid w:val="00A41AD6"/>
    <w:rsid w:val="00A425B4"/>
    <w:rsid w:val="00A429D8"/>
    <w:rsid w:val="00A56B7E"/>
    <w:rsid w:val="00A67BFB"/>
    <w:rsid w:val="00A74C83"/>
    <w:rsid w:val="00A96DF5"/>
    <w:rsid w:val="00AC0652"/>
    <w:rsid w:val="00AC16B8"/>
    <w:rsid w:val="00B22D61"/>
    <w:rsid w:val="00B27409"/>
    <w:rsid w:val="00B36DAC"/>
    <w:rsid w:val="00B416D0"/>
    <w:rsid w:val="00B435F9"/>
    <w:rsid w:val="00B50B01"/>
    <w:rsid w:val="00B6284D"/>
    <w:rsid w:val="00B85BE5"/>
    <w:rsid w:val="00B91992"/>
    <w:rsid w:val="00BB19E6"/>
    <w:rsid w:val="00BE4137"/>
    <w:rsid w:val="00BE5AD0"/>
    <w:rsid w:val="00C2284A"/>
    <w:rsid w:val="00C408AA"/>
    <w:rsid w:val="00C55F9F"/>
    <w:rsid w:val="00C60B90"/>
    <w:rsid w:val="00C90EDC"/>
    <w:rsid w:val="00C952C9"/>
    <w:rsid w:val="00CA321D"/>
    <w:rsid w:val="00CD550D"/>
    <w:rsid w:val="00CF2313"/>
    <w:rsid w:val="00CF32A8"/>
    <w:rsid w:val="00D150DE"/>
    <w:rsid w:val="00D16E97"/>
    <w:rsid w:val="00D85F14"/>
    <w:rsid w:val="00DA6007"/>
    <w:rsid w:val="00DA6DEE"/>
    <w:rsid w:val="00DF6321"/>
    <w:rsid w:val="00DF674B"/>
    <w:rsid w:val="00DF7332"/>
    <w:rsid w:val="00E009B2"/>
    <w:rsid w:val="00E07BAC"/>
    <w:rsid w:val="00E145DC"/>
    <w:rsid w:val="00E204FB"/>
    <w:rsid w:val="00E27830"/>
    <w:rsid w:val="00E3625A"/>
    <w:rsid w:val="00E47670"/>
    <w:rsid w:val="00E720DA"/>
    <w:rsid w:val="00E772B8"/>
    <w:rsid w:val="00E935DF"/>
    <w:rsid w:val="00EB32D7"/>
    <w:rsid w:val="00EB47DB"/>
    <w:rsid w:val="00EC0832"/>
    <w:rsid w:val="00EC25CA"/>
    <w:rsid w:val="00EF7E8F"/>
    <w:rsid w:val="00F03EE9"/>
    <w:rsid w:val="00F11604"/>
    <w:rsid w:val="00F12E1A"/>
    <w:rsid w:val="00F46DA4"/>
    <w:rsid w:val="00F563A0"/>
    <w:rsid w:val="00F7339D"/>
    <w:rsid w:val="00F96136"/>
    <w:rsid w:val="00FA46E1"/>
    <w:rsid w:val="00FA7525"/>
    <w:rsid w:val="00FD05EA"/>
    <w:rsid w:val="00FE0C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FF963"/>
  <w15:docId w15:val="{F4141AE0-88E5-4AC1-AA93-1C3B5BE40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9728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link w:val="Heading2Char"/>
    <w:uiPriority w:val="9"/>
    <w:qFormat/>
    <w:rsid w:val="00370627"/>
    <w:pPr>
      <w:spacing w:before="100" w:beforeAutospacing="1" w:after="100" w:afterAutospacing="1" w:line="240" w:lineRule="auto"/>
      <w:outlineLvl w:val="1"/>
    </w:pPr>
    <w:rPr>
      <w:rFonts w:ascii="Times New Roman" w:eastAsia="Times New Roman" w:hAnsi="Times New Roman" w:cs="Times New Roman"/>
      <w:b/>
      <w:bCs/>
      <w:kern w:val="0"/>
      <w:sz w:val="36"/>
      <w:szCs w:val="36"/>
      <w14:ligatures w14:val="none"/>
    </w:rPr>
  </w:style>
  <w:style w:type="paragraph" w:styleId="Heading3">
    <w:name w:val="heading 3"/>
    <w:basedOn w:val="Normal"/>
    <w:next w:val="Normal"/>
    <w:link w:val="Heading3Char"/>
    <w:uiPriority w:val="9"/>
    <w:semiHidden/>
    <w:unhideWhenUsed/>
    <w:qFormat/>
    <w:rsid w:val="0037062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11E8"/>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Heading2Char">
    <w:name w:val="Heading 2 Char"/>
    <w:basedOn w:val="DefaultParagraphFont"/>
    <w:link w:val="Heading2"/>
    <w:uiPriority w:val="9"/>
    <w:rsid w:val="00370627"/>
    <w:rPr>
      <w:rFonts w:ascii="Times New Roman" w:eastAsia="Times New Roman" w:hAnsi="Times New Roman" w:cs="Times New Roman"/>
      <w:b/>
      <w:bCs/>
      <w:kern w:val="0"/>
      <w:sz w:val="36"/>
      <w:szCs w:val="36"/>
      <w14:ligatures w14:val="none"/>
    </w:rPr>
  </w:style>
  <w:style w:type="character" w:customStyle="1" w:styleId="Heading3Char">
    <w:name w:val="Heading 3 Char"/>
    <w:basedOn w:val="DefaultParagraphFont"/>
    <w:link w:val="Heading3"/>
    <w:uiPriority w:val="9"/>
    <w:semiHidden/>
    <w:rsid w:val="00370627"/>
    <w:rPr>
      <w:rFonts w:asciiTheme="majorHAnsi" w:eastAsiaTheme="majorEastAsia" w:hAnsiTheme="majorHAnsi" w:cstheme="majorBidi"/>
      <w:color w:val="1F3763" w:themeColor="accent1" w:themeShade="7F"/>
      <w:sz w:val="24"/>
      <w:szCs w:val="24"/>
    </w:rPr>
  </w:style>
  <w:style w:type="character" w:styleId="Hyperlink">
    <w:name w:val="Hyperlink"/>
    <w:basedOn w:val="DefaultParagraphFont"/>
    <w:uiPriority w:val="99"/>
    <w:unhideWhenUsed/>
    <w:rsid w:val="0032763C"/>
    <w:rPr>
      <w:color w:val="0563C1" w:themeColor="hyperlink"/>
      <w:u w:val="single"/>
    </w:rPr>
  </w:style>
  <w:style w:type="character" w:customStyle="1" w:styleId="UnresolvedMention1">
    <w:name w:val="Unresolved Mention1"/>
    <w:basedOn w:val="DefaultParagraphFont"/>
    <w:uiPriority w:val="99"/>
    <w:semiHidden/>
    <w:unhideWhenUsed/>
    <w:rsid w:val="0032763C"/>
    <w:rPr>
      <w:color w:val="605E5C"/>
      <w:shd w:val="clear" w:color="auto" w:fill="E1DFDD"/>
    </w:rPr>
  </w:style>
  <w:style w:type="character" w:styleId="Strong">
    <w:name w:val="Strong"/>
    <w:basedOn w:val="DefaultParagraphFont"/>
    <w:uiPriority w:val="22"/>
    <w:qFormat/>
    <w:rsid w:val="0032763C"/>
    <w:rPr>
      <w:b/>
      <w:bCs/>
    </w:rPr>
  </w:style>
  <w:style w:type="paragraph" w:styleId="ListParagraph">
    <w:name w:val="List Paragraph"/>
    <w:basedOn w:val="Normal"/>
    <w:uiPriority w:val="34"/>
    <w:qFormat/>
    <w:rsid w:val="0032763C"/>
    <w:pPr>
      <w:ind w:left="720"/>
      <w:contextualSpacing/>
    </w:pPr>
  </w:style>
  <w:style w:type="table" w:styleId="TableGrid">
    <w:name w:val="Table Grid"/>
    <w:basedOn w:val="TableNormal"/>
    <w:uiPriority w:val="39"/>
    <w:rsid w:val="00516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bliography">
    <w:name w:val="Bibliography"/>
    <w:basedOn w:val="Normal"/>
    <w:next w:val="Normal"/>
    <w:uiPriority w:val="37"/>
    <w:unhideWhenUsed/>
    <w:rsid w:val="000D76D5"/>
    <w:pPr>
      <w:ind w:hanging="720"/>
    </w:pPr>
  </w:style>
  <w:style w:type="paragraph" w:styleId="FootnoteText">
    <w:name w:val="footnote text"/>
    <w:basedOn w:val="Normal"/>
    <w:link w:val="FootnoteTextChar"/>
    <w:uiPriority w:val="99"/>
    <w:semiHidden/>
    <w:unhideWhenUsed/>
    <w:rsid w:val="008525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5254B"/>
    <w:rPr>
      <w:sz w:val="20"/>
      <w:szCs w:val="20"/>
    </w:rPr>
  </w:style>
  <w:style w:type="character" w:styleId="FootnoteReference">
    <w:name w:val="footnote reference"/>
    <w:basedOn w:val="DefaultParagraphFont"/>
    <w:uiPriority w:val="99"/>
    <w:semiHidden/>
    <w:unhideWhenUsed/>
    <w:rsid w:val="0085254B"/>
    <w:rPr>
      <w:vertAlign w:val="superscript"/>
    </w:rPr>
  </w:style>
  <w:style w:type="character" w:styleId="UnresolvedMention">
    <w:name w:val="Unresolved Mention"/>
    <w:basedOn w:val="DefaultParagraphFont"/>
    <w:uiPriority w:val="99"/>
    <w:semiHidden/>
    <w:unhideWhenUsed/>
    <w:rsid w:val="000D0DFE"/>
    <w:rPr>
      <w:color w:val="605E5C"/>
      <w:shd w:val="clear" w:color="auto" w:fill="E1DFDD"/>
    </w:rPr>
  </w:style>
  <w:style w:type="paragraph" w:customStyle="1" w:styleId="BodyAbstract">
    <w:name w:val="Body Abstract"/>
    <w:basedOn w:val="Heading1"/>
    <w:rsid w:val="00297283"/>
    <w:pPr>
      <w:keepLines w:val="0"/>
      <w:suppressAutoHyphens/>
      <w:spacing w:before="288" w:after="144" w:line="240" w:lineRule="auto"/>
      <w:ind w:left="567" w:right="567"/>
      <w:jc w:val="center"/>
    </w:pPr>
    <w:rPr>
      <w:rFonts w:ascii="Times New Roman" w:eastAsia="Times New Roman" w:hAnsi="Times New Roman" w:cs="Times New Roman"/>
      <w:i/>
      <w:smallCaps/>
      <w:color w:val="auto"/>
      <w:kern w:val="0"/>
      <w:sz w:val="20"/>
      <w:szCs w:val="20"/>
      <w:lang w:val="id-ID" w:eastAsia="zh-CN"/>
      <w14:ligatures w14:val="none"/>
    </w:rPr>
  </w:style>
  <w:style w:type="paragraph" w:customStyle="1" w:styleId="Author">
    <w:name w:val="Author"/>
    <w:basedOn w:val="Normal"/>
    <w:rsid w:val="00297283"/>
    <w:pPr>
      <w:suppressAutoHyphens/>
      <w:spacing w:after="0" w:line="240" w:lineRule="auto"/>
      <w:jc w:val="center"/>
    </w:pPr>
    <w:rPr>
      <w:rFonts w:ascii="Times New Roman" w:eastAsia="Times New Roman" w:hAnsi="Times New Roman" w:cs="Times New Roman"/>
      <w:b/>
      <w:kern w:val="0"/>
      <w:sz w:val="24"/>
      <w:szCs w:val="24"/>
      <w:lang w:val="id-ID" w:eastAsia="zh-CN"/>
      <w14:ligatures w14:val="none"/>
    </w:rPr>
  </w:style>
  <w:style w:type="paragraph" w:customStyle="1" w:styleId="JSKReferenceItem">
    <w:name w:val="JSK Reference Item"/>
    <w:basedOn w:val="Normal"/>
    <w:rsid w:val="00297283"/>
    <w:pPr>
      <w:numPr>
        <w:numId w:val="7"/>
      </w:numPr>
      <w:suppressAutoHyphens/>
      <w:snapToGrid w:val="0"/>
      <w:spacing w:after="0" w:line="240" w:lineRule="auto"/>
      <w:jc w:val="both"/>
    </w:pPr>
    <w:rPr>
      <w:rFonts w:ascii="Times New Roman" w:eastAsia="Times New Roman" w:hAnsi="Times New Roman" w:cs="Times New Roman"/>
      <w:kern w:val="0"/>
      <w:sz w:val="16"/>
      <w:szCs w:val="24"/>
      <w:lang w:val="id-ID" w:eastAsia="zh-CN"/>
      <w14:ligatures w14:val="none"/>
    </w:rPr>
  </w:style>
  <w:style w:type="paragraph" w:styleId="Header">
    <w:name w:val="header"/>
    <w:basedOn w:val="Normal"/>
    <w:link w:val="HeaderChar"/>
    <w:uiPriority w:val="99"/>
    <w:unhideWhenUsed/>
    <w:rsid w:val="00297283"/>
    <w:pPr>
      <w:tabs>
        <w:tab w:val="center" w:pos="4680"/>
        <w:tab w:val="right" w:pos="9360"/>
      </w:tabs>
      <w:suppressAutoHyphens/>
      <w:spacing w:after="0" w:line="240" w:lineRule="auto"/>
    </w:pPr>
    <w:rPr>
      <w:rFonts w:ascii="Times New Roman" w:eastAsia="Times New Roman" w:hAnsi="Times New Roman" w:cs="Times New Roman"/>
      <w:kern w:val="0"/>
      <w:sz w:val="24"/>
      <w:szCs w:val="24"/>
      <w:lang w:val="id-ID" w:eastAsia="zh-CN"/>
      <w14:ligatures w14:val="none"/>
    </w:rPr>
  </w:style>
  <w:style w:type="character" w:customStyle="1" w:styleId="HeaderChar">
    <w:name w:val="Header Char"/>
    <w:basedOn w:val="DefaultParagraphFont"/>
    <w:link w:val="Header"/>
    <w:uiPriority w:val="99"/>
    <w:rsid w:val="00297283"/>
    <w:rPr>
      <w:rFonts w:ascii="Times New Roman" w:eastAsia="Times New Roman" w:hAnsi="Times New Roman" w:cs="Times New Roman"/>
      <w:kern w:val="0"/>
      <w:sz w:val="24"/>
      <w:szCs w:val="24"/>
      <w:lang w:val="id-ID" w:eastAsia="zh-CN"/>
      <w14:ligatures w14:val="none"/>
    </w:rPr>
  </w:style>
  <w:style w:type="paragraph" w:styleId="Footer">
    <w:name w:val="footer"/>
    <w:basedOn w:val="Normal"/>
    <w:link w:val="FooterChar"/>
    <w:uiPriority w:val="99"/>
    <w:unhideWhenUsed/>
    <w:rsid w:val="00297283"/>
    <w:pPr>
      <w:tabs>
        <w:tab w:val="center" w:pos="4680"/>
        <w:tab w:val="right" w:pos="9360"/>
      </w:tabs>
      <w:suppressAutoHyphens/>
      <w:spacing w:after="0" w:line="240" w:lineRule="auto"/>
    </w:pPr>
    <w:rPr>
      <w:rFonts w:ascii="Times New Roman" w:eastAsia="Times New Roman" w:hAnsi="Times New Roman" w:cs="Times New Roman"/>
      <w:kern w:val="0"/>
      <w:sz w:val="24"/>
      <w:szCs w:val="24"/>
      <w:lang w:val="id-ID" w:eastAsia="zh-CN"/>
      <w14:ligatures w14:val="none"/>
    </w:rPr>
  </w:style>
  <w:style w:type="character" w:customStyle="1" w:styleId="FooterChar">
    <w:name w:val="Footer Char"/>
    <w:basedOn w:val="DefaultParagraphFont"/>
    <w:link w:val="Footer"/>
    <w:uiPriority w:val="99"/>
    <w:rsid w:val="00297283"/>
    <w:rPr>
      <w:rFonts w:ascii="Times New Roman" w:eastAsia="Times New Roman" w:hAnsi="Times New Roman" w:cs="Times New Roman"/>
      <w:kern w:val="0"/>
      <w:sz w:val="24"/>
      <w:szCs w:val="24"/>
      <w:lang w:val="id-ID" w:eastAsia="zh-CN"/>
      <w14:ligatures w14:val="none"/>
    </w:rPr>
  </w:style>
  <w:style w:type="character" w:customStyle="1" w:styleId="Heading1Char">
    <w:name w:val="Heading 1 Char"/>
    <w:basedOn w:val="DefaultParagraphFont"/>
    <w:link w:val="Heading1"/>
    <w:uiPriority w:val="9"/>
    <w:rsid w:val="0029728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5914567">
      <w:bodyDiv w:val="1"/>
      <w:marLeft w:val="0"/>
      <w:marRight w:val="0"/>
      <w:marTop w:val="0"/>
      <w:marBottom w:val="0"/>
      <w:divBdr>
        <w:top w:val="none" w:sz="0" w:space="0" w:color="auto"/>
        <w:left w:val="none" w:sz="0" w:space="0" w:color="auto"/>
        <w:bottom w:val="none" w:sz="0" w:space="0" w:color="auto"/>
        <w:right w:val="none" w:sz="0" w:space="0" w:color="auto"/>
      </w:divBdr>
      <w:divsChild>
        <w:div w:id="2320809">
          <w:marLeft w:val="0"/>
          <w:marRight w:val="0"/>
          <w:marTop w:val="0"/>
          <w:marBottom w:val="0"/>
          <w:divBdr>
            <w:top w:val="none" w:sz="0" w:space="0" w:color="auto"/>
            <w:left w:val="none" w:sz="0" w:space="0" w:color="auto"/>
            <w:bottom w:val="none" w:sz="0" w:space="0" w:color="auto"/>
            <w:right w:val="none" w:sz="0" w:space="0" w:color="auto"/>
          </w:divBdr>
        </w:div>
        <w:div w:id="97605052">
          <w:marLeft w:val="0"/>
          <w:marRight w:val="0"/>
          <w:marTop w:val="0"/>
          <w:marBottom w:val="0"/>
          <w:divBdr>
            <w:top w:val="none" w:sz="0" w:space="0" w:color="auto"/>
            <w:left w:val="none" w:sz="0" w:space="0" w:color="auto"/>
            <w:bottom w:val="none" w:sz="0" w:space="0" w:color="auto"/>
            <w:right w:val="none" w:sz="0" w:space="0" w:color="auto"/>
          </w:divBdr>
        </w:div>
        <w:div w:id="468595439">
          <w:marLeft w:val="0"/>
          <w:marRight w:val="0"/>
          <w:marTop w:val="0"/>
          <w:marBottom w:val="0"/>
          <w:divBdr>
            <w:top w:val="none" w:sz="0" w:space="0" w:color="auto"/>
            <w:left w:val="none" w:sz="0" w:space="0" w:color="auto"/>
            <w:bottom w:val="none" w:sz="0" w:space="0" w:color="auto"/>
            <w:right w:val="none" w:sz="0" w:space="0" w:color="auto"/>
          </w:divBdr>
        </w:div>
        <w:div w:id="2040012439">
          <w:marLeft w:val="0"/>
          <w:marRight w:val="0"/>
          <w:marTop w:val="0"/>
          <w:marBottom w:val="0"/>
          <w:divBdr>
            <w:top w:val="none" w:sz="0" w:space="0" w:color="auto"/>
            <w:left w:val="none" w:sz="0" w:space="0" w:color="auto"/>
            <w:bottom w:val="none" w:sz="0" w:space="0" w:color="auto"/>
            <w:right w:val="none" w:sz="0" w:space="0" w:color="auto"/>
          </w:divBdr>
        </w:div>
      </w:divsChild>
    </w:div>
    <w:div w:id="521286738">
      <w:bodyDiv w:val="1"/>
      <w:marLeft w:val="0"/>
      <w:marRight w:val="0"/>
      <w:marTop w:val="0"/>
      <w:marBottom w:val="0"/>
      <w:divBdr>
        <w:top w:val="none" w:sz="0" w:space="0" w:color="auto"/>
        <w:left w:val="none" w:sz="0" w:space="0" w:color="auto"/>
        <w:bottom w:val="none" w:sz="0" w:space="0" w:color="auto"/>
        <w:right w:val="none" w:sz="0" w:space="0" w:color="auto"/>
      </w:divBdr>
      <w:divsChild>
        <w:div w:id="360211554">
          <w:marLeft w:val="0"/>
          <w:marRight w:val="0"/>
          <w:marTop w:val="0"/>
          <w:marBottom w:val="0"/>
          <w:divBdr>
            <w:top w:val="none" w:sz="0" w:space="0" w:color="auto"/>
            <w:left w:val="none" w:sz="0" w:space="0" w:color="auto"/>
            <w:bottom w:val="none" w:sz="0" w:space="0" w:color="auto"/>
            <w:right w:val="none" w:sz="0" w:space="0" w:color="auto"/>
          </w:divBdr>
        </w:div>
        <w:div w:id="459763877">
          <w:marLeft w:val="0"/>
          <w:marRight w:val="0"/>
          <w:marTop w:val="0"/>
          <w:marBottom w:val="0"/>
          <w:divBdr>
            <w:top w:val="none" w:sz="0" w:space="0" w:color="auto"/>
            <w:left w:val="none" w:sz="0" w:space="0" w:color="auto"/>
            <w:bottom w:val="none" w:sz="0" w:space="0" w:color="auto"/>
            <w:right w:val="none" w:sz="0" w:space="0" w:color="auto"/>
          </w:divBdr>
        </w:div>
        <w:div w:id="579948750">
          <w:marLeft w:val="0"/>
          <w:marRight w:val="0"/>
          <w:marTop w:val="0"/>
          <w:marBottom w:val="0"/>
          <w:divBdr>
            <w:top w:val="none" w:sz="0" w:space="0" w:color="auto"/>
            <w:left w:val="none" w:sz="0" w:space="0" w:color="auto"/>
            <w:bottom w:val="none" w:sz="0" w:space="0" w:color="auto"/>
            <w:right w:val="none" w:sz="0" w:space="0" w:color="auto"/>
          </w:divBdr>
        </w:div>
        <w:div w:id="2107380718">
          <w:marLeft w:val="0"/>
          <w:marRight w:val="0"/>
          <w:marTop w:val="0"/>
          <w:marBottom w:val="0"/>
          <w:divBdr>
            <w:top w:val="none" w:sz="0" w:space="0" w:color="auto"/>
            <w:left w:val="none" w:sz="0" w:space="0" w:color="auto"/>
            <w:bottom w:val="none" w:sz="0" w:space="0" w:color="auto"/>
            <w:right w:val="none" w:sz="0" w:space="0" w:color="auto"/>
          </w:divBdr>
        </w:div>
      </w:divsChild>
    </w:div>
    <w:div w:id="618991587">
      <w:bodyDiv w:val="1"/>
      <w:marLeft w:val="0"/>
      <w:marRight w:val="0"/>
      <w:marTop w:val="0"/>
      <w:marBottom w:val="0"/>
      <w:divBdr>
        <w:top w:val="none" w:sz="0" w:space="0" w:color="auto"/>
        <w:left w:val="none" w:sz="0" w:space="0" w:color="auto"/>
        <w:bottom w:val="none" w:sz="0" w:space="0" w:color="auto"/>
        <w:right w:val="none" w:sz="0" w:space="0" w:color="auto"/>
      </w:divBdr>
    </w:div>
    <w:div w:id="730931638">
      <w:bodyDiv w:val="1"/>
      <w:marLeft w:val="0"/>
      <w:marRight w:val="0"/>
      <w:marTop w:val="0"/>
      <w:marBottom w:val="0"/>
      <w:divBdr>
        <w:top w:val="none" w:sz="0" w:space="0" w:color="auto"/>
        <w:left w:val="none" w:sz="0" w:space="0" w:color="auto"/>
        <w:bottom w:val="none" w:sz="0" w:space="0" w:color="auto"/>
        <w:right w:val="none" w:sz="0" w:space="0" w:color="auto"/>
      </w:divBdr>
      <w:divsChild>
        <w:div w:id="727845343">
          <w:marLeft w:val="0"/>
          <w:marRight w:val="0"/>
          <w:marTop w:val="0"/>
          <w:marBottom w:val="0"/>
          <w:divBdr>
            <w:top w:val="none" w:sz="0" w:space="0" w:color="auto"/>
            <w:left w:val="none" w:sz="0" w:space="0" w:color="auto"/>
            <w:bottom w:val="none" w:sz="0" w:space="0" w:color="auto"/>
            <w:right w:val="none" w:sz="0" w:space="0" w:color="auto"/>
          </w:divBdr>
        </w:div>
        <w:div w:id="860508864">
          <w:marLeft w:val="0"/>
          <w:marRight w:val="0"/>
          <w:marTop w:val="0"/>
          <w:marBottom w:val="0"/>
          <w:divBdr>
            <w:top w:val="none" w:sz="0" w:space="0" w:color="auto"/>
            <w:left w:val="none" w:sz="0" w:space="0" w:color="auto"/>
            <w:bottom w:val="none" w:sz="0" w:space="0" w:color="auto"/>
            <w:right w:val="none" w:sz="0" w:space="0" w:color="auto"/>
          </w:divBdr>
        </w:div>
        <w:div w:id="1029381573">
          <w:marLeft w:val="0"/>
          <w:marRight w:val="0"/>
          <w:marTop w:val="0"/>
          <w:marBottom w:val="0"/>
          <w:divBdr>
            <w:top w:val="none" w:sz="0" w:space="0" w:color="auto"/>
            <w:left w:val="none" w:sz="0" w:space="0" w:color="auto"/>
            <w:bottom w:val="none" w:sz="0" w:space="0" w:color="auto"/>
            <w:right w:val="none" w:sz="0" w:space="0" w:color="auto"/>
          </w:divBdr>
        </w:div>
      </w:divsChild>
    </w:div>
    <w:div w:id="1116410261">
      <w:bodyDiv w:val="1"/>
      <w:marLeft w:val="0"/>
      <w:marRight w:val="0"/>
      <w:marTop w:val="0"/>
      <w:marBottom w:val="0"/>
      <w:divBdr>
        <w:top w:val="none" w:sz="0" w:space="0" w:color="auto"/>
        <w:left w:val="none" w:sz="0" w:space="0" w:color="auto"/>
        <w:bottom w:val="none" w:sz="0" w:space="0" w:color="auto"/>
        <w:right w:val="none" w:sz="0" w:space="0" w:color="auto"/>
      </w:divBdr>
      <w:divsChild>
        <w:div w:id="42487928">
          <w:marLeft w:val="0"/>
          <w:marRight w:val="0"/>
          <w:marTop w:val="0"/>
          <w:marBottom w:val="0"/>
          <w:divBdr>
            <w:top w:val="none" w:sz="0" w:space="0" w:color="auto"/>
            <w:left w:val="none" w:sz="0" w:space="0" w:color="auto"/>
            <w:bottom w:val="none" w:sz="0" w:space="0" w:color="auto"/>
            <w:right w:val="none" w:sz="0" w:space="0" w:color="auto"/>
          </w:divBdr>
        </w:div>
        <w:div w:id="63530235">
          <w:marLeft w:val="0"/>
          <w:marRight w:val="0"/>
          <w:marTop w:val="0"/>
          <w:marBottom w:val="0"/>
          <w:divBdr>
            <w:top w:val="none" w:sz="0" w:space="0" w:color="auto"/>
            <w:left w:val="none" w:sz="0" w:space="0" w:color="auto"/>
            <w:bottom w:val="none" w:sz="0" w:space="0" w:color="auto"/>
            <w:right w:val="none" w:sz="0" w:space="0" w:color="auto"/>
          </w:divBdr>
        </w:div>
        <w:div w:id="462385968">
          <w:marLeft w:val="0"/>
          <w:marRight w:val="0"/>
          <w:marTop w:val="0"/>
          <w:marBottom w:val="0"/>
          <w:divBdr>
            <w:top w:val="none" w:sz="0" w:space="0" w:color="auto"/>
            <w:left w:val="none" w:sz="0" w:space="0" w:color="auto"/>
            <w:bottom w:val="none" w:sz="0" w:space="0" w:color="auto"/>
            <w:right w:val="none" w:sz="0" w:space="0" w:color="auto"/>
          </w:divBdr>
        </w:div>
        <w:div w:id="635305989">
          <w:marLeft w:val="0"/>
          <w:marRight w:val="0"/>
          <w:marTop w:val="0"/>
          <w:marBottom w:val="0"/>
          <w:divBdr>
            <w:top w:val="none" w:sz="0" w:space="0" w:color="auto"/>
            <w:left w:val="none" w:sz="0" w:space="0" w:color="auto"/>
            <w:bottom w:val="none" w:sz="0" w:space="0" w:color="auto"/>
            <w:right w:val="none" w:sz="0" w:space="0" w:color="auto"/>
          </w:divBdr>
        </w:div>
        <w:div w:id="707921422">
          <w:marLeft w:val="0"/>
          <w:marRight w:val="0"/>
          <w:marTop w:val="0"/>
          <w:marBottom w:val="0"/>
          <w:divBdr>
            <w:top w:val="none" w:sz="0" w:space="0" w:color="auto"/>
            <w:left w:val="none" w:sz="0" w:space="0" w:color="auto"/>
            <w:bottom w:val="none" w:sz="0" w:space="0" w:color="auto"/>
            <w:right w:val="none" w:sz="0" w:space="0" w:color="auto"/>
          </w:divBdr>
        </w:div>
        <w:div w:id="827677189">
          <w:marLeft w:val="0"/>
          <w:marRight w:val="0"/>
          <w:marTop w:val="0"/>
          <w:marBottom w:val="0"/>
          <w:divBdr>
            <w:top w:val="none" w:sz="0" w:space="0" w:color="auto"/>
            <w:left w:val="none" w:sz="0" w:space="0" w:color="auto"/>
            <w:bottom w:val="none" w:sz="0" w:space="0" w:color="auto"/>
            <w:right w:val="none" w:sz="0" w:space="0" w:color="auto"/>
          </w:divBdr>
        </w:div>
        <w:div w:id="994340267">
          <w:marLeft w:val="0"/>
          <w:marRight w:val="0"/>
          <w:marTop w:val="0"/>
          <w:marBottom w:val="0"/>
          <w:divBdr>
            <w:top w:val="none" w:sz="0" w:space="0" w:color="auto"/>
            <w:left w:val="none" w:sz="0" w:space="0" w:color="auto"/>
            <w:bottom w:val="none" w:sz="0" w:space="0" w:color="auto"/>
            <w:right w:val="none" w:sz="0" w:space="0" w:color="auto"/>
          </w:divBdr>
        </w:div>
        <w:div w:id="1572544078">
          <w:marLeft w:val="0"/>
          <w:marRight w:val="0"/>
          <w:marTop w:val="0"/>
          <w:marBottom w:val="0"/>
          <w:divBdr>
            <w:top w:val="none" w:sz="0" w:space="0" w:color="auto"/>
            <w:left w:val="none" w:sz="0" w:space="0" w:color="auto"/>
            <w:bottom w:val="none" w:sz="0" w:space="0" w:color="auto"/>
            <w:right w:val="none" w:sz="0" w:space="0" w:color="auto"/>
          </w:divBdr>
        </w:div>
      </w:divsChild>
    </w:div>
    <w:div w:id="1231426619">
      <w:bodyDiv w:val="1"/>
      <w:marLeft w:val="0"/>
      <w:marRight w:val="0"/>
      <w:marTop w:val="0"/>
      <w:marBottom w:val="0"/>
      <w:divBdr>
        <w:top w:val="none" w:sz="0" w:space="0" w:color="auto"/>
        <w:left w:val="none" w:sz="0" w:space="0" w:color="auto"/>
        <w:bottom w:val="none" w:sz="0" w:space="0" w:color="auto"/>
        <w:right w:val="none" w:sz="0" w:space="0" w:color="auto"/>
      </w:divBdr>
    </w:div>
    <w:div w:id="1485005274">
      <w:bodyDiv w:val="1"/>
      <w:marLeft w:val="0"/>
      <w:marRight w:val="0"/>
      <w:marTop w:val="0"/>
      <w:marBottom w:val="0"/>
      <w:divBdr>
        <w:top w:val="none" w:sz="0" w:space="0" w:color="auto"/>
        <w:left w:val="none" w:sz="0" w:space="0" w:color="auto"/>
        <w:bottom w:val="none" w:sz="0" w:space="0" w:color="auto"/>
        <w:right w:val="none" w:sz="0" w:space="0" w:color="auto"/>
      </w:divBdr>
    </w:div>
    <w:div w:id="1494368744">
      <w:bodyDiv w:val="1"/>
      <w:marLeft w:val="0"/>
      <w:marRight w:val="0"/>
      <w:marTop w:val="0"/>
      <w:marBottom w:val="0"/>
      <w:divBdr>
        <w:top w:val="none" w:sz="0" w:space="0" w:color="auto"/>
        <w:left w:val="none" w:sz="0" w:space="0" w:color="auto"/>
        <w:bottom w:val="none" w:sz="0" w:space="0" w:color="auto"/>
        <w:right w:val="none" w:sz="0" w:space="0" w:color="auto"/>
      </w:divBdr>
    </w:div>
    <w:div w:id="1509833065">
      <w:bodyDiv w:val="1"/>
      <w:marLeft w:val="0"/>
      <w:marRight w:val="0"/>
      <w:marTop w:val="0"/>
      <w:marBottom w:val="0"/>
      <w:divBdr>
        <w:top w:val="none" w:sz="0" w:space="0" w:color="auto"/>
        <w:left w:val="none" w:sz="0" w:space="0" w:color="auto"/>
        <w:bottom w:val="none" w:sz="0" w:space="0" w:color="auto"/>
        <w:right w:val="none" w:sz="0" w:space="0" w:color="auto"/>
      </w:divBdr>
    </w:div>
    <w:div w:id="1878161455">
      <w:bodyDiv w:val="1"/>
      <w:marLeft w:val="0"/>
      <w:marRight w:val="0"/>
      <w:marTop w:val="0"/>
      <w:marBottom w:val="0"/>
      <w:divBdr>
        <w:top w:val="none" w:sz="0" w:space="0" w:color="auto"/>
        <w:left w:val="none" w:sz="0" w:space="0" w:color="auto"/>
        <w:bottom w:val="none" w:sz="0" w:space="0" w:color="auto"/>
        <w:right w:val="none" w:sz="0" w:space="0" w:color="auto"/>
      </w:divBdr>
      <w:divsChild>
        <w:div w:id="579217143">
          <w:marLeft w:val="0"/>
          <w:marRight w:val="0"/>
          <w:marTop w:val="0"/>
          <w:marBottom w:val="0"/>
          <w:divBdr>
            <w:top w:val="none" w:sz="0" w:space="0" w:color="auto"/>
            <w:left w:val="none" w:sz="0" w:space="0" w:color="auto"/>
            <w:bottom w:val="none" w:sz="0" w:space="0" w:color="auto"/>
            <w:right w:val="none" w:sz="0" w:space="0" w:color="auto"/>
          </w:divBdr>
        </w:div>
        <w:div w:id="1486362014">
          <w:marLeft w:val="0"/>
          <w:marRight w:val="0"/>
          <w:marTop w:val="0"/>
          <w:marBottom w:val="0"/>
          <w:divBdr>
            <w:top w:val="none" w:sz="0" w:space="0" w:color="auto"/>
            <w:left w:val="none" w:sz="0" w:space="0" w:color="auto"/>
            <w:bottom w:val="none" w:sz="0" w:space="0" w:color="auto"/>
            <w:right w:val="none" w:sz="0" w:space="0" w:color="auto"/>
          </w:divBdr>
        </w:div>
        <w:div w:id="1374379054">
          <w:marLeft w:val="0"/>
          <w:marRight w:val="0"/>
          <w:marTop w:val="0"/>
          <w:marBottom w:val="0"/>
          <w:divBdr>
            <w:top w:val="none" w:sz="0" w:space="0" w:color="auto"/>
            <w:left w:val="none" w:sz="0" w:space="0" w:color="auto"/>
            <w:bottom w:val="none" w:sz="0" w:space="0" w:color="auto"/>
            <w:right w:val="none" w:sz="0" w:space="0" w:color="auto"/>
          </w:divBdr>
        </w:div>
        <w:div w:id="1785231046">
          <w:marLeft w:val="0"/>
          <w:marRight w:val="0"/>
          <w:marTop w:val="0"/>
          <w:marBottom w:val="0"/>
          <w:divBdr>
            <w:top w:val="none" w:sz="0" w:space="0" w:color="auto"/>
            <w:left w:val="none" w:sz="0" w:space="0" w:color="auto"/>
            <w:bottom w:val="none" w:sz="0" w:space="0" w:color="auto"/>
            <w:right w:val="none" w:sz="0" w:space="0" w:color="auto"/>
          </w:divBdr>
        </w:div>
        <w:div w:id="927006950">
          <w:marLeft w:val="0"/>
          <w:marRight w:val="0"/>
          <w:marTop w:val="0"/>
          <w:marBottom w:val="0"/>
          <w:divBdr>
            <w:top w:val="none" w:sz="0" w:space="0" w:color="auto"/>
            <w:left w:val="none" w:sz="0" w:space="0" w:color="auto"/>
            <w:bottom w:val="none" w:sz="0" w:space="0" w:color="auto"/>
            <w:right w:val="none" w:sz="0" w:space="0" w:color="auto"/>
          </w:divBdr>
        </w:div>
        <w:div w:id="1894538410">
          <w:marLeft w:val="0"/>
          <w:marRight w:val="0"/>
          <w:marTop w:val="0"/>
          <w:marBottom w:val="0"/>
          <w:divBdr>
            <w:top w:val="none" w:sz="0" w:space="0" w:color="auto"/>
            <w:left w:val="none" w:sz="0" w:space="0" w:color="auto"/>
            <w:bottom w:val="none" w:sz="0" w:space="0" w:color="auto"/>
            <w:right w:val="none" w:sz="0" w:space="0" w:color="auto"/>
          </w:divBdr>
        </w:div>
        <w:div w:id="278268948">
          <w:marLeft w:val="0"/>
          <w:marRight w:val="0"/>
          <w:marTop w:val="0"/>
          <w:marBottom w:val="0"/>
          <w:divBdr>
            <w:top w:val="none" w:sz="0" w:space="0" w:color="auto"/>
            <w:left w:val="none" w:sz="0" w:space="0" w:color="auto"/>
            <w:bottom w:val="none" w:sz="0" w:space="0" w:color="auto"/>
            <w:right w:val="none" w:sz="0" w:space="0" w:color="auto"/>
          </w:divBdr>
        </w:div>
      </w:divsChild>
    </w:div>
    <w:div w:id="2029519956">
      <w:bodyDiv w:val="1"/>
      <w:marLeft w:val="0"/>
      <w:marRight w:val="0"/>
      <w:marTop w:val="0"/>
      <w:marBottom w:val="0"/>
      <w:divBdr>
        <w:top w:val="none" w:sz="0" w:space="0" w:color="auto"/>
        <w:left w:val="none" w:sz="0" w:space="0" w:color="auto"/>
        <w:bottom w:val="none" w:sz="0" w:space="0" w:color="auto"/>
        <w:right w:val="none" w:sz="0" w:space="0" w:color="auto"/>
      </w:divBdr>
      <w:divsChild>
        <w:div w:id="626008342">
          <w:marLeft w:val="0"/>
          <w:marRight w:val="0"/>
          <w:marTop w:val="0"/>
          <w:marBottom w:val="0"/>
          <w:divBdr>
            <w:top w:val="none" w:sz="0" w:space="0" w:color="auto"/>
            <w:left w:val="none" w:sz="0" w:space="0" w:color="auto"/>
            <w:bottom w:val="none" w:sz="0" w:space="0" w:color="auto"/>
            <w:right w:val="none" w:sz="0" w:space="0" w:color="auto"/>
          </w:divBdr>
        </w:div>
        <w:div w:id="803961821">
          <w:marLeft w:val="0"/>
          <w:marRight w:val="0"/>
          <w:marTop w:val="0"/>
          <w:marBottom w:val="0"/>
          <w:divBdr>
            <w:top w:val="none" w:sz="0" w:space="0" w:color="auto"/>
            <w:left w:val="none" w:sz="0" w:space="0" w:color="auto"/>
            <w:bottom w:val="none" w:sz="0" w:space="0" w:color="auto"/>
            <w:right w:val="none" w:sz="0" w:space="0" w:color="auto"/>
          </w:divBdr>
        </w:div>
        <w:div w:id="1325014197">
          <w:marLeft w:val="0"/>
          <w:marRight w:val="0"/>
          <w:marTop w:val="0"/>
          <w:marBottom w:val="0"/>
          <w:divBdr>
            <w:top w:val="none" w:sz="0" w:space="0" w:color="auto"/>
            <w:left w:val="none" w:sz="0" w:space="0" w:color="auto"/>
            <w:bottom w:val="none" w:sz="0" w:space="0" w:color="auto"/>
            <w:right w:val="none" w:sz="0" w:space="0" w:color="auto"/>
          </w:divBdr>
        </w:div>
        <w:div w:id="1340885917">
          <w:marLeft w:val="0"/>
          <w:marRight w:val="0"/>
          <w:marTop w:val="0"/>
          <w:marBottom w:val="0"/>
          <w:divBdr>
            <w:top w:val="none" w:sz="0" w:space="0" w:color="auto"/>
            <w:left w:val="none" w:sz="0" w:space="0" w:color="auto"/>
            <w:bottom w:val="none" w:sz="0" w:space="0" w:color="auto"/>
            <w:right w:val="none" w:sz="0" w:space="0" w:color="auto"/>
          </w:divBdr>
        </w:div>
        <w:div w:id="1427000948">
          <w:marLeft w:val="0"/>
          <w:marRight w:val="0"/>
          <w:marTop w:val="0"/>
          <w:marBottom w:val="0"/>
          <w:divBdr>
            <w:top w:val="none" w:sz="0" w:space="0" w:color="auto"/>
            <w:left w:val="none" w:sz="0" w:space="0" w:color="auto"/>
            <w:bottom w:val="none" w:sz="0" w:space="0" w:color="auto"/>
            <w:right w:val="none" w:sz="0" w:space="0" w:color="auto"/>
          </w:divBdr>
        </w:div>
        <w:div w:id="1701130862">
          <w:marLeft w:val="0"/>
          <w:marRight w:val="0"/>
          <w:marTop w:val="0"/>
          <w:marBottom w:val="0"/>
          <w:divBdr>
            <w:top w:val="none" w:sz="0" w:space="0" w:color="auto"/>
            <w:left w:val="none" w:sz="0" w:space="0" w:color="auto"/>
            <w:bottom w:val="none" w:sz="0" w:space="0" w:color="auto"/>
            <w:right w:val="none" w:sz="0" w:space="0" w:color="auto"/>
          </w:divBdr>
        </w:div>
      </w:divsChild>
    </w:div>
    <w:div w:id="21185944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192071000059@umsida.ac.id"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http://doi.org/10.21070/ijccd.v4i1.843"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D010A-4DAD-4C13-AA9E-26A487887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7</Pages>
  <Words>5225</Words>
  <Characters>29788</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I'tiqotul Azizah</dc:creator>
  <cp:keywords/>
  <dc:description/>
  <cp:lastModifiedBy>I'tiqotul Azizah</cp:lastModifiedBy>
  <cp:revision>3</cp:revision>
  <dcterms:created xsi:type="dcterms:W3CDTF">2024-08-02T04:43:00Z</dcterms:created>
  <dcterms:modified xsi:type="dcterms:W3CDTF">2024-08-02T05:15:00Z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id="xwL90gzm"/&gt;&lt;style id="http://www.zotero.org/styles/apa" locale="id-ID" hasBibliography="1" bibliographyStyleHasBeenSet="1"/&gt;&lt;prefs&gt;&lt;pref name="fieldType" value="Field"/&gt;&lt;pref name="automaticJourn</vt:lpwstr>
  </property>
  <property fmtid="{D5CDD505-2E9C-101B-9397-08002B2CF9AE}" pid="3" name="ZOTERO_PREF_2">
    <vt:lpwstr>alAbbreviations" value="true"/&gt;&lt;/prefs&gt;&lt;/data&gt;</vt:lpwstr>
  </property>
</Properties>
</file>