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82D5BB" w14:textId="77777777" w:rsidR="00F9619A" w:rsidRPr="00F9619A" w:rsidRDefault="00F9619A" w:rsidP="00F9619A">
      <w:pPr>
        <w:suppressAutoHyphens w:val="0"/>
        <w:spacing w:line="360" w:lineRule="auto"/>
        <w:ind w:left="360"/>
        <w:contextualSpacing/>
        <w:jc w:val="center"/>
        <w:rPr>
          <w:rFonts w:eastAsia="Calibri"/>
          <w:noProof/>
          <w:sz w:val="20"/>
          <w:szCs w:val="20"/>
          <w:lang w:val="en-US" w:eastAsia="en-US"/>
        </w:rPr>
      </w:pPr>
    </w:p>
    <w:p w14:paraId="2C4E621E" w14:textId="7F5FDEE3" w:rsidR="00F9619A" w:rsidRPr="00F9619A" w:rsidRDefault="00F9619A" w:rsidP="00F9619A">
      <w:pPr>
        <w:suppressAutoHyphens w:val="0"/>
        <w:spacing w:line="360" w:lineRule="auto"/>
        <w:ind w:left="360"/>
        <w:contextualSpacing/>
        <w:jc w:val="center"/>
        <w:rPr>
          <w:rFonts w:eastAsia="Calibri"/>
          <w:b/>
          <w:sz w:val="20"/>
          <w:szCs w:val="20"/>
          <w:lang w:val="en-US" w:eastAsia="en-US"/>
        </w:rPr>
      </w:pPr>
      <w:r w:rsidRPr="00F9619A">
        <w:rPr>
          <w:rFonts w:eastAsia="Calibri"/>
          <w:b/>
          <w:sz w:val="20"/>
          <w:szCs w:val="20"/>
          <w:lang w:val="en-US" w:eastAsia="en-US"/>
        </w:rPr>
        <w:t xml:space="preserve">Tabel </w:t>
      </w:r>
      <w:r>
        <w:rPr>
          <w:rFonts w:eastAsia="Calibri"/>
          <w:b/>
          <w:sz w:val="20"/>
          <w:szCs w:val="20"/>
          <w:lang w:val="en-US" w:eastAsia="en-US"/>
        </w:rPr>
        <w:t>1.</w:t>
      </w:r>
      <w:r w:rsidRPr="00F9619A">
        <w:rPr>
          <w:rFonts w:eastAsia="Calibri"/>
          <w:b/>
          <w:sz w:val="20"/>
          <w:szCs w:val="20"/>
          <w:lang w:val="en-US" w:eastAsia="en-US"/>
        </w:rPr>
        <w:t xml:space="preserve"> </w:t>
      </w:r>
      <w:proofErr w:type="spellStart"/>
      <w:r w:rsidRPr="00F9619A">
        <w:rPr>
          <w:rFonts w:eastAsia="Calibri"/>
          <w:b/>
          <w:sz w:val="20"/>
          <w:szCs w:val="20"/>
          <w:lang w:val="en-US" w:eastAsia="en-US"/>
        </w:rPr>
        <w:t>Komponen</w:t>
      </w:r>
      <w:proofErr w:type="spellEnd"/>
      <w:r w:rsidRPr="00F9619A">
        <w:rPr>
          <w:rFonts w:eastAsia="Calibri"/>
          <w:b/>
          <w:sz w:val="20"/>
          <w:szCs w:val="20"/>
          <w:lang w:val="en-US" w:eastAsia="en-US"/>
        </w:rPr>
        <w:t xml:space="preserve"> yang </w:t>
      </w:r>
      <w:proofErr w:type="spellStart"/>
      <w:r w:rsidRPr="00F9619A">
        <w:rPr>
          <w:rFonts w:eastAsia="Calibri"/>
          <w:b/>
          <w:sz w:val="20"/>
          <w:szCs w:val="20"/>
          <w:lang w:val="en-US" w:eastAsia="en-US"/>
        </w:rPr>
        <w:t>Dibuat</w:t>
      </w:r>
      <w:proofErr w:type="spellEnd"/>
      <w:r w:rsidRPr="00F9619A">
        <w:rPr>
          <w:rFonts w:eastAsia="Calibri"/>
          <w:b/>
          <w:sz w:val="20"/>
          <w:szCs w:val="20"/>
          <w:lang w:val="en-US" w:eastAsia="en-US"/>
        </w:rPr>
        <w:t xml:space="preserve"> dan </w:t>
      </w:r>
      <w:proofErr w:type="spellStart"/>
      <w:r w:rsidRPr="00F9619A">
        <w:rPr>
          <w:rFonts w:eastAsia="Calibri"/>
          <w:b/>
          <w:sz w:val="20"/>
          <w:szCs w:val="20"/>
          <w:lang w:val="en-US" w:eastAsia="en-US"/>
        </w:rPr>
        <w:t>Fungsi</w:t>
      </w:r>
      <w:proofErr w:type="spellEnd"/>
      <w:r w:rsidRPr="00F9619A">
        <w:rPr>
          <w:rFonts w:eastAsia="Calibri"/>
          <w:b/>
          <w:sz w:val="20"/>
          <w:szCs w:val="20"/>
          <w:lang w:val="en-US" w:eastAsia="en-US"/>
        </w:rPr>
        <w:t xml:space="preserve"> </w:t>
      </w:r>
      <w:proofErr w:type="spellStart"/>
      <w:r w:rsidRPr="00F9619A">
        <w:rPr>
          <w:rFonts w:eastAsia="Calibri"/>
          <w:b/>
          <w:sz w:val="20"/>
          <w:szCs w:val="20"/>
          <w:lang w:val="en-US" w:eastAsia="en-US"/>
        </w:rPr>
        <w:t>Komponen</w:t>
      </w:r>
      <w:proofErr w:type="spellEnd"/>
    </w:p>
    <w:tbl>
      <w:tblPr>
        <w:tblStyle w:val="TableGrid1"/>
        <w:tblW w:w="9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
        <w:gridCol w:w="2543"/>
        <w:gridCol w:w="6480"/>
      </w:tblGrid>
      <w:tr w:rsidR="008B2DF2" w:rsidRPr="00F9619A" w14:paraId="599D398C" w14:textId="77777777" w:rsidTr="008B2DF2">
        <w:trPr>
          <w:tblHeader/>
        </w:trPr>
        <w:tc>
          <w:tcPr>
            <w:tcW w:w="0" w:type="auto"/>
            <w:tcBorders>
              <w:top w:val="single" w:sz="4" w:space="0" w:color="auto"/>
              <w:bottom w:val="single" w:sz="4" w:space="0" w:color="auto"/>
            </w:tcBorders>
            <w:vAlign w:val="center"/>
          </w:tcPr>
          <w:p w14:paraId="5616E40D" w14:textId="77777777" w:rsidR="00F9619A" w:rsidRPr="00F9619A" w:rsidRDefault="00F9619A" w:rsidP="008B2DF2">
            <w:pPr>
              <w:suppressAutoHyphens w:val="0"/>
              <w:ind w:left="-27" w:firstLine="0"/>
              <w:contextualSpacing/>
              <w:jc w:val="center"/>
              <w:rPr>
                <w:bCs/>
                <w:sz w:val="20"/>
                <w:szCs w:val="20"/>
                <w:lang w:val="en-US" w:eastAsia="en-US"/>
              </w:rPr>
            </w:pPr>
            <w:r w:rsidRPr="00F9619A">
              <w:rPr>
                <w:bCs/>
                <w:sz w:val="20"/>
                <w:szCs w:val="20"/>
                <w:lang w:val="en-US" w:eastAsia="en-US"/>
              </w:rPr>
              <w:t>No</w:t>
            </w:r>
          </w:p>
        </w:tc>
        <w:tc>
          <w:tcPr>
            <w:tcW w:w="2543" w:type="dxa"/>
            <w:tcBorders>
              <w:top w:val="single" w:sz="4" w:space="0" w:color="auto"/>
              <w:bottom w:val="single" w:sz="4" w:space="0" w:color="auto"/>
            </w:tcBorders>
            <w:vAlign w:val="center"/>
          </w:tcPr>
          <w:p w14:paraId="4737A7AE" w14:textId="77777777" w:rsidR="00F9619A" w:rsidRPr="00F9619A" w:rsidRDefault="00F9619A" w:rsidP="008B2DF2">
            <w:pPr>
              <w:suppressAutoHyphens w:val="0"/>
              <w:ind w:left="0" w:firstLine="0"/>
              <w:contextualSpacing/>
              <w:jc w:val="center"/>
              <w:rPr>
                <w:bCs/>
                <w:sz w:val="20"/>
                <w:szCs w:val="20"/>
                <w:lang w:val="en-US" w:eastAsia="en-US"/>
              </w:rPr>
            </w:pPr>
            <w:r w:rsidRPr="00F9619A">
              <w:rPr>
                <w:bCs/>
                <w:sz w:val="20"/>
                <w:szCs w:val="20"/>
                <w:lang w:val="en-US" w:eastAsia="en-US"/>
              </w:rPr>
              <w:t xml:space="preserve">Nama </w:t>
            </w:r>
            <w:proofErr w:type="spellStart"/>
            <w:r w:rsidRPr="00F9619A">
              <w:rPr>
                <w:bCs/>
                <w:sz w:val="20"/>
                <w:szCs w:val="20"/>
                <w:lang w:val="en-US" w:eastAsia="en-US"/>
              </w:rPr>
              <w:t>Komponen</w:t>
            </w:r>
            <w:proofErr w:type="spellEnd"/>
          </w:p>
        </w:tc>
        <w:tc>
          <w:tcPr>
            <w:tcW w:w="6480" w:type="dxa"/>
            <w:tcBorders>
              <w:top w:val="single" w:sz="4" w:space="0" w:color="auto"/>
              <w:bottom w:val="single" w:sz="4" w:space="0" w:color="auto"/>
            </w:tcBorders>
            <w:vAlign w:val="center"/>
          </w:tcPr>
          <w:p w14:paraId="3D2899B3" w14:textId="77777777" w:rsidR="00F9619A" w:rsidRPr="00F9619A" w:rsidRDefault="00F9619A" w:rsidP="008B2DF2">
            <w:pPr>
              <w:suppressAutoHyphens w:val="0"/>
              <w:ind w:left="0" w:firstLine="0"/>
              <w:contextualSpacing/>
              <w:jc w:val="center"/>
              <w:rPr>
                <w:bCs/>
                <w:sz w:val="20"/>
                <w:szCs w:val="20"/>
                <w:lang w:val="en-US" w:eastAsia="en-US"/>
              </w:rPr>
            </w:pPr>
            <w:proofErr w:type="spellStart"/>
            <w:r w:rsidRPr="00F9619A">
              <w:rPr>
                <w:bCs/>
                <w:sz w:val="20"/>
                <w:szCs w:val="20"/>
                <w:lang w:val="en-US" w:eastAsia="en-US"/>
              </w:rPr>
              <w:t>Fungsi</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p>
        </w:tc>
      </w:tr>
      <w:tr w:rsidR="008B2DF2" w:rsidRPr="00F9619A" w14:paraId="2A3FC4CD" w14:textId="77777777" w:rsidTr="008B2DF2">
        <w:tc>
          <w:tcPr>
            <w:tcW w:w="0" w:type="auto"/>
            <w:tcBorders>
              <w:top w:val="single" w:sz="4" w:space="0" w:color="auto"/>
            </w:tcBorders>
          </w:tcPr>
          <w:p w14:paraId="7FB5A1AC"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Borders>
              <w:top w:val="single" w:sz="4" w:space="0" w:color="auto"/>
            </w:tcBorders>
          </w:tcPr>
          <w:p w14:paraId="76084050"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Rangka</w:t>
            </w:r>
          </w:p>
        </w:tc>
        <w:tc>
          <w:tcPr>
            <w:tcW w:w="6480" w:type="dxa"/>
            <w:tcBorders>
              <w:top w:val="single" w:sz="4" w:space="0" w:color="auto"/>
            </w:tcBorders>
          </w:tcPr>
          <w:p w14:paraId="35982E94"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Mendukung</w:t>
            </w:r>
            <w:proofErr w:type="spellEnd"/>
            <w:r w:rsidRPr="00F9619A">
              <w:rPr>
                <w:bCs/>
                <w:sz w:val="20"/>
                <w:szCs w:val="20"/>
                <w:lang w:val="en-US" w:eastAsia="en-US"/>
              </w:rPr>
              <w:t xml:space="preserve"> dan </w:t>
            </w:r>
            <w:proofErr w:type="spellStart"/>
            <w:r w:rsidRPr="00F9619A">
              <w:rPr>
                <w:bCs/>
                <w:sz w:val="20"/>
                <w:szCs w:val="20"/>
                <w:lang w:val="en-US" w:eastAsia="en-US"/>
              </w:rPr>
              <w:t>menopang</w:t>
            </w:r>
            <w:proofErr w:type="spellEnd"/>
            <w:r w:rsidRPr="00F9619A">
              <w:rPr>
                <w:bCs/>
                <w:sz w:val="20"/>
                <w:szCs w:val="20"/>
                <w:lang w:val="en-US" w:eastAsia="en-US"/>
              </w:rPr>
              <w:t xml:space="preserve"> </w:t>
            </w:r>
            <w:proofErr w:type="spellStart"/>
            <w:r w:rsidRPr="00F9619A">
              <w:rPr>
                <w:bCs/>
                <w:sz w:val="20"/>
                <w:szCs w:val="20"/>
                <w:lang w:val="en-US" w:eastAsia="en-US"/>
              </w:rPr>
              <w:t>seluruh</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r w:rsidRPr="00F9619A">
              <w:rPr>
                <w:bCs/>
                <w:sz w:val="20"/>
                <w:szCs w:val="20"/>
                <w:lang w:val="en-US" w:eastAsia="en-US"/>
              </w:rPr>
              <w:t>.</w:t>
            </w:r>
          </w:p>
        </w:tc>
      </w:tr>
      <w:tr w:rsidR="008B2DF2" w:rsidRPr="00F9619A" w14:paraId="48DB1A89" w14:textId="77777777" w:rsidTr="008B2DF2">
        <w:tc>
          <w:tcPr>
            <w:tcW w:w="0" w:type="auto"/>
          </w:tcPr>
          <w:p w14:paraId="6B6DA890"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68E89013"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Batang</w:t>
            </w:r>
            <w:proofErr w:type="spellEnd"/>
            <w:r w:rsidRPr="00F9619A">
              <w:rPr>
                <w:bCs/>
                <w:sz w:val="20"/>
                <w:szCs w:val="20"/>
                <w:lang w:val="en-US" w:eastAsia="en-US"/>
              </w:rPr>
              <w:t xml:space="preserve"> </w:t>
            </w:r>
            <w:proofErr w:type="spellStart"/>
            <w:r w:rsidRPr="00F9619A">
              <w:rPr>
                <w:bCs/>
                <w:sz w:val="20"/>
                <w:szCs w:val="20"/>
                <w:lang w:val="en-US" w:eastAsia="en-US"/>
              </w:rPr>
              <w:t>Engkol</w:t>
            </w:r>
            <w:proofErr w:type="spellEnd"/>
            <w:r w:rsidRPr="00F9619A">
              <w:rPr>
                <w:bCs/>
                <w:sz w:val="20"/>
                <w:szCs w:val="20"/>
                <w:lang w:val="en-US" w:eastAsia="en-US"/>
              </w:rPr>
              <w:t xml:space="preserve"> </w:t>
            </w:r>
          </w:p>
        </w:tc>
        <w:tc>
          <w:tcPr>
            <w:tcW w:w="6480" w:type="dxa"/>
          </w:tcPr>
          <w:p w14:paraId="3CEC1B2B"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Mengubah</w:t>
            </w:r>
            <w:proofErr w:type="spellEnd"/>
            <w:r w:rsidRPr="00F9619A">
              <w:rPr>
                <w:bCs/>
                <w:sz w:val="20"/>
                <w:szCs w:val="20"/>
                <w:lang w:val="en-US" w:eastAsia="en-US"/>
              </w:rPr>
              <w:t xml:space="preserve"> </w:t>
            </w:r>
            <w:proofErr w:type="spellStart"/>
            <w:r w:rsidRPr="00F9619A">
              <w:rPr>
                <w:bCs/>
                <w:sz w:val="20"/>
                <w:szCs w:val="20"/>
                <w:lang w:val="en-US" w:eastAsia="en-US"/>
              </w:rPr>
              <w:t>gerakan</w:t>
            </w:r>
            <w:proofErr w:type="spellEnd"/>
            <w:r w:rsidRPr="00F9619A">
              <w:rPr>
                <w:bCs/>
                <w:sz w:val="20"/>
                <w:szCs w:val="20"/>
                <w:lang w:val="en-US" w:eastAsia="en-US"/>
              </w:rPr>
              <w:t xml:space="preserve"> </w:t>
            </w:r>
            <w:proofErr w:type="spellStart"/>
            <w:r w:rsidRPr="00F9619A">
              <w:rPr>
                <w:bCs/>
                <w:sz w:val="20"/>
                <w:szCs w:val="20"/>
                <w:lang w:val="en-US" w:eastAsia="en-US"/>
              </w:rPr>
              <w:t>rotasi</w:t>
            </w:r>
            <w:proofErr w:type="spellEnd"/>
            <w:r w:rsidRPr="00F9619A">
              <w:rPr>
                <w:bCs/>
                <w:sz w:val="20"/>
                <w:szCs w:val="20"/>
                <w:lang w:val="en-US" w:eastAsia="en-US"/>
              </w:rPr>
              <w:t xml:space="preserve"> </w:t>
            </w:r>
            <w:proofErr w:type="spellStart"/>
            <w:r w:rsidRPr="00F9619A">
              <w:rPr>
                <w:bCs/>
                <w:sz w:val="20"/>
                <w:szCs w:val="20"/>
                <w:lang w:val="en-US" w:eastAsia="en-US"/>
              </w:rPr>
              <w:t>menjadi</w:t>
            </w:r>
            <w:proofErr w:type="spellEnd"/>
            <w:r w:rsidRPr="00F9619A">
              <w:rPr>
                <w:bCs/>
                <w:sz w:val="20"/>
                <w:szCs w:val="20"/>
                <w:lang w:val="en-US" w:eastAsia="en-US"/>
              </w:rPr>
              <w:t xml:space="preserve"> </w:t>
            </w:r>
            <w:proofErr w:type="spellStart"/>
            <w:r w:rsidRPr="00F9619A">
              <w:rPr>
                <w:bCs/>
                <w:sz w:val="20"/>
                <w:szCs w:val="20"/>
                <w:lang w:val="en-US" w:eastAsia="en-US"/>
              </w:rPr>
              <w:t>gerakan</w:t>
            </w:r>
            <w:proofErr w:type="spellEnd"/>
            <w:r w:rsidRPr="00F9619A">
              <w:rPr>
                <w:bCs/>
                <w:sz w:val="20"/>
                <w:szCs w:val="20"/>
                <w:lang w:val="en-US" w:eastAsia="en-US"/>
              </w:rPr>
              <w:t xml:space="preserve"> linear.</w:t>
            </w:r>
          </w:p>
        </w:tc>
      </w:tr>
      <w:tr w:rsidR="008B2DF2" w:rsidRPr="00F9619A" w14:paraId="633B3A67" w14:textId="77777777" w:rsidTr="008B2DF2">
        <w:tc>
          <w:tcPr>
            <w:tcW w:w="0" w:type="auto"/>
          </w:tcPr>
          <w:p w14:paraId="1895D26A"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46B5DB6A"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Dudukan</w:t>
            </w:r>
            <w:proofErr w:type="spellEnd"/>
            <w:r w:rsidRPr="00F9619A">
              <w:rPr>
                <w:bCs/>
                <w:sz w:val="20"/>
                <w:szCs w:val="20"/>
                <w:lang w:val="en-US" w:eastAsia="en-US"/>
              </w:rPr>
              <w:t xml:space="preserve"> Plat </w:t>
            </w:r>
            <w:proofErr w:type="spellStart"/>
            <w:r w:rsidRPr="00F9619A">
              <w:rPr>
                <w:bCs/>
                <w:sz w:val="20"/>
                <w:szCs w:val="20"/>
                <w:lang w:val="en-US" w:eastAsia="en-US"/>
              </w:rPr>
              <w:t>Lintasan</w:t>
            </w:r>
            <w:proofErr w:type="spellEnd"/>
          </w:p>
        </w:tc>
        <w:tc>
          <w:tcPr>
            <w:tcW w:w="6480" w:type="dxa"/>
          </w:tcPr>
          <w:p w14:paraId="49AF401B"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Menopang</w:t>
            </w:r>
            <w:proofErr w:type="spellEnd"/>
            <w:r w:rsidRPr="00F9619A">
              <w:rPr>
                <w:bCs/>
                <w:sz w:val="20"/>
                <w:szCs w:val="20"/>
                <w:lang w:val="en-US" w:eastAsia="en-US"/>
              </w:rPr>
              <w:t xml:space="preserve"> plat </w:t>
            </w:r>
            <w:proofErr w:type="spellStart"/>
            <w:r w:rsidRPr="00F9619A">
              <w:rPr>
                <w:bCs/>
                <w:sz w:val="20"/>
                <w:szCs w:val="20"/>
                <w:lang w:val="en-US" w:eastAsia="en-US"/>
              </w:rPr>
              <w:t>lintasan</w:t>
            </w:r>
            <w:proofErr w:type="spellEnd"/>
            <w:r w:rsidRPr="00F9619A">
              <w:rPr>
                <w:bCs/>
                <w:sz w:val="20"/>
                <w:szCs w:val="20"/>
                <w:lang w:val="en-US" w:eastAsia="en-US"/>
              </w:rPr>
              <w:t xml:space="preserve"> dan </w:t>
            </w:r>
            <w:proofErr w:type="spellStart"/>
            <w:r w:rsidRPr="00F9619A">
              <w:rPr>
                <w:bCs/>
                <w:sz w:val="20"/>
                <w:szCs w:val="20"/>
                <w:lang w:val="en-US" w:eastAsia="en-US"/>
              </w:rPr>
              <w:t>menjaga</w:t>
            </w:r>
            <w:proofErr w:type="spellEnd"/>
            <w:r w:rsidRPr="00F9619A">
              <w:rPr>
                <w:bCs/>
                <w:sz w:val="20"/>
                <w:szCs w:val="20"/>
                <w:lang w:val="en-US" w:eastAsia="en-US"/>
              </w:rPr>
              <w:t xml:space="preserve"> </w:t>
            </w:r>
            <w:proofErr w:type="spellStart"/>
            <w:r w:rsidRPr="00F9619A">
              <w:rPr>
                <w:bCs/>
                <w:sz w:val="20"/>
                <w:szCs w:val="20"/>
                <w:lang w:val="en-US" w:eastAsia="en-US"/>
              </w:rPr>
              <w:t>posisinya</w:t>
            </w:r>
            <w:proofErr w:type="spellEnd"/>
            <w:r w:rsidRPr="00F9619A">
              <w:rPr>
                <w:bCs/>
                <w:sz w:val="20"/>
                <w:szCs w:val="20"/>
                <w:lang w:val="en-US" w:eastAsia="en-US"/>
              </w:rPr>
              <w:t xml:space="preserve"> </w:t>
            </w:r>
            <w:proofErr w:type="spellStart"/>
            <w:r w:rsidRPr="00F9619A">
              <w:rPr>
                <w:bCs/>
                <w:sz w:val="20"/>
                <w:szCs w:val="20"/>
                <w:lang w:val="en-US" w:eastAsia="en-US"/>
              </w:rPr>
              <w:t>tetap</w:t>
            </w:r>
            <w:proofErr w:type="spellEnd"/>
            <w:r w:rsidRPr="00F9619A">
              <w:rPr>
                <w:bCs/>
                <w:sz w:val="20"/>
                <w:szCs w:val="20"/>
                <w:lang w:val="en-US" w:eastAsia="en-US"/>
              </w:rPr>
              <w:t xml:space="preserve"> </w:t>
            </w:r>
            <w:proofErr w:type="spellStart"/>
            <w:r w:rsidRPr="00F9619A">
              <w:rPr>
                <w:bCs/>
                <w:sz w:val="20"/>
                <w:szCs w:val="20"/>
                <w:lang w:val="en-US" w:eastAsia="en-US"/>
              </w:rPr>
              <w:t>stabil</w:t>
            </w:r>
            <w:proofErr w:type="spellEnd"/>
            <w:r w:rsidRPr="00F9619A">
              <w:rPr>
                <w:bCs/>
                <w:sz w:val="20"/>
                <w:szCs w:val="20"/>
                <w:lang w:val="en-US" w:eastAsia="en-US"/>
              </w:rPr>
              <w:t>.</w:t>
            </w:r>
          </w:p>
        </w:tc>
      </w:tr>
      <w:tr w:rsidR="008B2DF2" w:rsidRPr="00F9619A" w14:paraId="33929E2D" w14:textId="77777777" w:rsidTr="008B2DF2">
        <w:tc>
          <w:tcPr>
            <w:tcW w:w="0" w:type="auto"/>
          </w:tcPr>
          <w:p w14:paraId="723C5F27"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111B3DED"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Batang</w:t>
            </w:r>
            <w:proofErr w:type="spellEnd"/>
            <w:r w:rsidRPr="00F9619A">
              <w:rPr>
                <w:bCs/>
                <w:sz w:val="20"/>
                <w:szCs w:val="20"/>
                <w:lang w:val="en-US" w:eastAsia="en-US"/>
              </w:rPr>
              <w:t xml:space="preserve"> </w:t>
            </w:r>
            <w:proofErr w:type="spellStart"/>
            <w:r w:rsidRPr="00F9619A">
              <w:rPr>
                <w:bCs/>
                <w:sz w:val="20"/>
                <w:szCs w:val="20"/>
                <w:lang w:val="en-US" w:eastAsia="en-US"/>
              </w:rPr>
              <w:t>Penghubung</w:t>
            </w:r>
            <w:proofErr w:type="spellEnd"/>
          </w:p>
        </w:tc>
        <w:tc>
          <w:tcPr>
            <w:tcW w:w="6480" w:type="dxa"/>
          </w:tcPr>
          <w:p w14:paraId="5D237028"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Menghubungkan</w:t>
            </w:r>
            <w:proofErr w:type="spellEnd"/>
            <w:r w:rsidRPr="00F9619A">
              <w:rPr>
                <w:bCs/>
                <w:sz w:val="20"/>
                <w:szCs w:val="20"/>
                <w:lang w:val="en-US" w:eastAsia="en-US"/>
              </w:rPr>
              <w:t xml:space="preserve"> </w:t>
            </w:r>
            <w:proofErr w:type="spellStart"/>
            <w:r w:rsidRPr="00F9619A">
              <w:rPr>
                <w:bCs/>
                <w:sz w:val="20"/>
                <w:szCs w:val="20"/>
                <w:lang w:val="en-US" w:eastAsia="en-US"/>
              </w:rPr>
              <w:t>berbagai</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r w:rsidRPr="00F9619A">
              <w:rPr>
                <w:bCs/>
                <w:sz w:val="20"/>
                <w:szCs w:val="20"/>
                <w:lang w:val="en-US" w:eastAsia="en-US"/>
              </w:rPr>
              <w:t xml:space="preserve"> dan </w:t>
            </w:r>
            <w:proofErr w:type="spellStart"/>
            <w:r w:rsidRPr="00F9619A">
              <w:rPr>
                <w:bCs/>
                <w:sz w:val="20"/>
                <w:szCs w:val="20"/>
                <w:lang w:val="en-US" w:eastAsia="en-US"/>
              </w:rPr>
              <w:t>mentransmisikan</w:t>
            </w:r>
            <w:proofErr w:type="spellEnd"/>
            <w:r w:rsidRPr="00F9619A">
              <w:rPr>
                <w:bCs/>
                <w:sz w:val="20"/>
                <w:szCs w:val="20"/>
                <w:lang w:val="en-US" w:eastAsia="en-US"/>
              </w:rPr>
              <w:t xml:space="preserve"> </w:t>
            </w:r>
            <w:proofErr w:type="spellStart"/>
            <w:r w:rsidRPr="00F9619A">
              <w:rPr>
                <w:bCs/>
                <w:sz w:val="20"/>
                <w:szCs w:val="20"/>
                <w:lang w:val="en-US" w:eastAsia="en-US"/>
              </w:rPr>
              <w:t>gerakan</w:t>
            </w:r>
            <w:proofErr w:type="spellEnd"/>
            <w:r w:rsidRPr="00F9619A">
              <w:rPr>
                <w:bCs/>
                <w:sz w:val="20"/>
                <w:szCs w:val="20"/>
                <w:lang w:val="en-US" w:eastAsia="en-US"/>
              </w:rPr>
              <w:t xml:space="preserve"> </w:t>
            </w:r>
            <w:proofErr w:type="spellStart"/>
            <w:r w:rsidRPr="00F9619A">
              <w:rPr>
                <w:bCs/>
                <w:sz w:val="20"/>
                <w:szCs w:val="20"/>
                <w:lang w:val="en-US" w:eastAsia="en-US"/>
              </w:rPr>
              <w:t>atau</w:t>
            </w:r>
            <w:proofErr w:type="spellEnd"/>
            <w:r w:rsidRPr="00F9619A">
              <w:rPr>
                <w:bCs/>
                <w:sz w:val="20"/>
                <w:szCs w:val="20"/>
                <w:lang w:val="en-US" w:eastAsia="en-US"/>
              </w:rPr>
              <w:t xml:space="preserve"> </w:t>
            </w:r>
            <w:proofErr w:type="spellStart"/>
            <w:r w:rsidRPr="00F9619A">
              <w:rPr>
                <w:bCs/>
                <w:sz w:val="20"/>
                <w:szCs w:val="20"/>
                <w:lang w:val="en-US" w:eastAsia="en-US"/>
              </w:rPr>
              <w:t>daya</w:t>
            </w:r>
            <w:proofErr w:type="spellEnd"/>
            <w:r w:rsidRPr="00F9619A">
              <w:rPr>
                <w:bCs/>
                <w:sz w:val="20"/>
                <w:szCs w:val="20"/>
                <w:lang w:val="en-US" w:eastAsia="en-US"/>
              </w:rPr>
              <w:t xml:space="preserve"> </w:t>
            </w:r>
            <w:proofErr w:type="spellStart"/>
            <w:r w:rsidRPr="00F9619A">
              <w:rPr>
                <w:bCs/>
                <w:sz w:val="20"/>
                <w:szCs w:val="20"/>
                <w:lang w:val="en-US" w:eastAsia="en-US"/>
              </w:rPr>
              <w:t>antar</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w:t>
            </w:r>
          </w:p>
        </w:tc>
      </w:tr>
      <w:tr w:rsidR="008B2DF2" w:rsidRPr="00F9619A" w14:paraId="5C08ADB5" w14:textId="77777777" w:rsidTr="008B2DF2">
        <w:tc>
          <w:tcPr>
            <w:tcW w:w="0" w:type="auto"/>
          </w:tcPr>
          <w:p w14:paraId="1ACAF08D"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767B20A5"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 xml:space="preserve">Plat </w:t>
            </w:r>
            <w:proofErr w:type="spellStart"/>
            <w:r w:rsidRPr="00F9619A">
              <w:rPr>
                <w:bCs/>
                <w:sz w:val="20"/>
                <w:szCs w:val="20"/>
                <w:lang w:val="en-US" w:eastAsia="en-US"/>
              </w:rPr>
              <w:t>Lintasan</w:t>
            </w:r>
            <w:proofErr w:type="spellEnd"/>
          </w:p>
        </w:tc>
        <w:tc>
          <w:tcPr>
            <w:tcW w:w="6480" w:type="dxa"/>
          </w:tcPr>
          <w:p w14:paraId="6CA04875"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Tempat</w:t>
            </w:r>
            <w:proofErr w:type="spellEnd"/>
            <w:r w:rsidRPr="00F9619A">
              <w:rPr>
                <w:bCs/>
                <w:sz w:val="20"/>
                <w:szCs w:val="20"/>
                <w:lang w:val="en-US" w:eastAsia="en-US"/>
              </w:rPr>
              <w:t xml:space="preserve"> </w:t>
            </w:r>
            <w:proofErr w:type="spellStart"/>
            <w:r w:rsidRPr="00F9619A">
              <w:rPr>
                <w:bCs/>
                <w:sz w:val="20"/>
                <w:szCs w:val="20"/>
                <w:lang w:val="en-US" w:eastAsia="en-US"/>
              </w:rPr>
              <w:t>atau</w:t>
            </w:r>
            <w:proofErr w:type="spellEnd"/>
            <w:r w:rsidRPr="00F9619A">
              <w:rPr>
                <w:bCs/>
                <w:sz w:val="20"/>
                <w:szCs w:val="20"/>
                <w:lang w:val="en-US" w:eastAsia="en-US"/>
              </w:rPr>
              <w:t xml:space="preserve"> </w:t>
            </w:r>
            <w:proofErr w:type="spellStart"/>
            <w:r w:rsidRPr="00F9619A">
              <w:rPr>
                <w:bCs/>
                <w:sz w:val="20"/>
                <w:szCs w:val="20"/>
                <w:lang w:val="en-US" w:eastAsia="en-US"/>
              </w:rPr>
              <w:t>jalur</w:t>
            </w:r>
            <w:proofErr w:type="spellEnd"/>
            <w:r w:rsidRPr="00F9619A">
              <w:rPr>
                <w:bCs/>
                <w:sz w:val="20"/>
                <w:szCs w:val="20"/>
                <w:lang w:val="en-US" w:eastAsia="en-US"/>
              </w:rPr>
              <w:t xml:space="preserve"> </w:t>
            </w:r>
            <w:proofErr w:type="spellStart"/>
            <w:r w:rsidRPr="00F9619A">
              <w:rPr>
                <w:bCs/>
                <w:sz w:val="20"/>
                <w:szCs w:val="20"/>
                <w:lang w:val="en-US" w:eastAsia="en-US"/>
              </w:rPr>
              <w:t>untuk</w:t>
            </w:r>
            <w:proofErr w:type="spellEnd"/>
            <w:r w:rsidRPr="00F9619A">
              <w:rPr>
                <w:bCs/>
                <w:sz w:val="20"/>
                <w:szCs w:val="20"/>
                <w:lang w:val="en-US" w:eastAsia="en-US"/>
              </w:rPr>
              <w:t xml:space="preserve"> </w:t>
            </w:r>
            <w:proofErr w:type="spellStart"/>
            <w:r w:rsidRPr="00F9619A">
              <w:rPr>
                <w:bCs/>
                <w:sz w:val="20"/>
                <w:szCs w:val="20"/>
                <w:lang w:val="en-US" w:eastAsia="en-US"/>
              </w:rPr>
              <w:t>kentang</w:t>
            </w:r>
            <w:proofErr w:type="spellEnd"/>
            <w:r w:rsidRPr="00F9619A">
              <w:rPr>
                <w:bCs/>
                <w:sz w:val="20"/>
                <w:szCs w:val="20"/>
                <w:lang w:val="en-US" w:eastAsia="en-US"/>
              </w:rPr>
              <w:t xml:space="preserve"> yang </w:t>
            </w:r>
            <w:proofErr w:type="spellStart"/>
            <w:r w:rsidRPr="00F9619A">
              <w:rPr>
                <w:bCs/>
                <w:sz w:val="20"/>
                <w:szCs w:val="20"/>
                <w:lang w:val="en-US" w:eastAsia="en-US"/>
              </w:rPr>
              <w:t>akan</w:t>
            </w:r>
            <w:proofErr w:type="spellEnd"/>
            <w:r w:rsidRPr="00F9619A">
              <w:rPr>
                <w:bCs/>
                <w:sz w:val="20"/>
                <w:szCs w:val="20"/>
                <w:lang w:val="en-US" w:eastAsia="en-US"/>
              </w:rPr>
              <w:t xml:space="preserve"> </w:t>
            </w:r>
            <w:proofErr w:type="spellStart"/>
            <w:r w:rsidRPr="00F9619A">
              <w:rPr>
                <w:bCs/>
                <w:sz w:val="20"/>
                <w:szCs w:val="20"/>
                <w:lang w:val="en-US" w:eastAsia="en-US"/>
              </w:rPr>
              <w:t>dipotong</w:t>
            </w:r>
            <w:proofErr w:type="spellEnd"/>
            <w:r w:rsidRPr="00F9619A">
              <w:rPr>
                <w:bCs/>
                <w:sz w:val="20"/>
                <w:szCs w:val="20"/>
                <w:lang w:val="en-US" w:eastAsia="en-US"/>
              </w:rPr>
              <w:t>.</w:t>
            </w:r>
          </w:p>
        </w:tc>
      </w:tr>
      <w:tr w:rsidR="008B2DF2" w:rsidRPr="00F9619A" w14:paraId="25D00EEA" w14:textId="77777777" w:rsidTr="008B2DF2">
        <w:tc>
          <w:tcPr>
            <w:tcW w:w="0" w:type="auto"/>
          </w:tcPr>
          <w:p w14:paraId="53FCE6AC"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282A403C"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 xml:space="preserve">Plat </w:t>
            </w:r>
            <w:proofErr w:type="spellStart"/>
            <w:r w:rsidRPr="00F9619A">
              <w:rPr>
                <w:bCs/>
                <w:sz w:val="20"/>
                <w:szCs w:val="20"/>
                <w:lang w:val="en-US" w:eastAsia="en-US"/>
              </w:rPr>
              <w:t>Pendorong</w:t>
            </w:r>
            <w:proofErr w:type="spellEnd"/>
          </w:p>
        </w:tc>
        <w:tc>
          <w:tcPr>
            <w:tcW w:w="6480" w:type="dxa"/>
          </w:tcPr>
          <w:p w14:paraId="77EEF8EA"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Mendorong</w:t>
            </w:r>
            <w:proofErr w:type="spellEnd"/>
            <w:r w:rsidRPr="00F9619A">
              <w:rPr>
                <w:bCs/>
                <w:sz w:val="20"/>
                <w:szCs w:val="20"/>
                <w:lang w:val="en-US" w:eastAsia="en-US"/>
              </w:rPr>
              <w:t xml:space="preserve"> </w:t>
            </w:r>
            <w:proofErr w:type="spellStart"/>
            <w:r w:rsidRPr="00F9619A">
              <w:rPr>
                <w:bCs/>
                <w:sz w:val="20"/>
                <w:szCs w:val="20"/>
                <w:lang w:val="en-US" w:eastAsia="en-US"/>
              </w:rPr>
              <w:t>kentang</w:t>
            </w:r>
            <w:proofErr w:type="spellEnd"/>
            <w:r w:rsidRPr="00F9619A">
              <w:rPr>
                <w:bCs/>
                <w:sz w:val="20"/>
                <w:szCs w:val="20"/>
                <w:lang w:val="en-US" w:eastAsia="en-US"/>
              </w:rPr>
              <w:t xml:space="preserve"> </w:t>
            </w:r>
            <w:proofErr w:type="spellStart"/>
            <w:r w:rsidRPr="00F9619A">
              <w:rPr>
                <w:bCs/>
                <w:sz w:val="20"/>
                <w:szCs w:val="20"/>
                <w:lang w:val="en-US" w:eastAsia="en-US"/>
              </w:rPr>
              <w:t>ke</w:t>
            </w:r>
            <w:proofErr w:type="spellEnd"/>
            <w:r w:rsidRPr="00F9619A">
              <w:rPr>
                <w:bCs/>
                <w:sz w:val="20"/>
                <w:szCs w:val="20"/>
                <w:lang w:val="en-US" w:eastAsia="en-US"/>
              </w:rPr>
              <w:t xml:space="preserve"> </w:t>
            </w:r>
            <w:proofErr w:type="spellStart"/>
            <w:r w:rsidRPr="00F9619A">
              <w:rPr>
                <w:bCs/>
                <w:sz w:val="20"/>
                <w:szCs w:val="20"/>
                <w:lang w:val="en-US" w:eastAsia="en-US"/>
              </w:rPr>
              <w:t>arah</w:t>
            </w:r>
            <w:proofErr w:type="spellEnd"/>
            <w:r w:rsidRPr="00F9619A">
              <w:rPr>
                <w:bCs/>
                <w:sz w:val="20"/>
                <w:szCs w:val="20"/>
                <w:lang w:val="en-US" w:eastAsia="en-US"/>
              </w:rPr>
              <w:t xml:space="preserve"> </w:t>
            </w:r>
            <w:proofErr w:type="spellStart"/>
            <w:r w:rsidRPr="00F9619A">
              <w:rPr>
                <w:bCs/>
                <w:sz w:val="20"/>
                <w:szCs w:val="20"/>
                <w:lang w:val="en-US" w:eastAsia="en-US"/>
              </w:rPr>
              <w:t>pisau</w:t>
            </w:r>
            <w:proofErr w:type="spellEnd"/>
            <w:r w:rsidRPr="00F9619A">
              <w:rPr>
                <w:bCs/>
                <w:sz w:val="20"/>
                <w:szCs w:val="20"/>
                <w:lang w:val="en-US" w:eastAsia="en-US"/>
              </w:rPr>
              <w:t xml:space="preserve"> </w:t>
            </w:r>
            <w:proofErr w:type="spellStart"/>
            <w:r w:rsidRPr="00F9619A">
              <w:rPr>
                <w:bCs/>
                <w:sz w:val="20"/>
                <w:szCs w:val="20"/>
                <w:lang w:val="en-US" w:eastAsia="en-US"/>
              </w:rPr>
              <w:t>pemotong</w:t>
            </w:r>
            <w:proofErr w:type="spellEnd"/>
            <w:r w:rsidRPr="00F9619A">
              <w:rPr>
                <w:bCs/>
                <w:sz w:val="20"/>
                <w:szCs w:val="20"/>
                <w:lang w:val="en-US" w:eastAsia="en-US"/>
              </w:rPr>
              <w:t>.</w:t>
            </w:r>
          </w:p>
        </w:tc>
      </w:tr>
      <w:tr w:rsidR="008B2DF2" w:rsidRPr="00F9619A" w14:paraId="7B136343" w14:textId="77777777" w:rsidTr="008B2DF2">
        <w:trPr>
          <w:trHeight w:val="206"/>
        </w:trPr>
        <w:tc>
          <w:tcPr>
            <w:tcW w:w="0" w:type="auto"/>
          </w:tcPr>
          <w:p w14:paraId="39D8DBAF"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4F7096A6"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Dudukan</w:t>
            </w:r>
            <w:proofErr w:type="spellEnd"/>
            <w:r w:rsidRPr="00F9619A">
              <w:rPr>
                <w:bCs/>
                <w:sz w:val="20"/>
                <w:szCs w:val="20"/>
                <w:lang w:val="en-US" w:eastAsia="en-US"/>
              </w:rPr>
              <w:t xml:space="preserve"> </w:t>
            </w:r>
            <w:proofErr w:type="spellStart"/>
            <w:r w:rsidRPr="00F9619A">
              <w:rPr>
                <w:bCs/>
                <w:sz w:val="20"/>
                <w:szCs w:val="20"/>
                <w:lang w:val="en-US" w:eastAsia="en-US"/>
              </w:rPr>
              <w:t>Roda</w:t>
            </w:r>
            <w:proofErr w:type="spellEnd"/>
          </w:p>
        </w:tc>
        <w:tc>
          <w:tcPr>
            <w:tcW w:w="6480" w:type="dxa"/>
          </w:tcPr>
          <w:p w14:paraId="2D50427C"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Menopang</w:t>
            </w:r>
            <w:proofErr w:type="spellEnd"/>
            <w:r w:rsidRPr="00F9619A">
              <w:rPr>
                <w:bCs/>
                <w:sz w:val="20"/>
                <w:szCs w:val="20"/>
                <w:lang w:val="en-US" w:eastAsia="en-US"/>
              </w:rPr>
              <w:t xml:space="preserve"> </w:t>
            </w:r>
            <w:proofErr w:type="spellStart"/>
            <w:r w:rsidRPr="00F9619A">
              <w:rPr>
                <w:bCs/>
                <w:sz w:val="20"/>
                <w:szCs w:val="20"/>
                <w:lang w:val="en-US" w:eastAsia="en-US"/>
              </w:rPr>
              <w:t>roda</w:t>
            </w:r>
            <w:proofErr w:type="spellEnd"/>
            <w:r w:rsidRPr="00F9619A">
              <w:rPr>
                <w:bCs/>
                <w:sz w:val="20"/>
                <w:szCs w:val="20"/>
                <w:lang w:val="en-US" w:eastAsia="en-US"/>
              </w:rPr>
              <w:t xml:space="preserve"> </w:t>
            </w:r>
            <w:proofErr w:type="spellStart"/>
            <w:r w:rsidRPr="00F9619A">
              <w:rPr>
                <w:bCs/>
                <w:sz w:val="20"/>
                <w:szCs w:val="20"/>
                <w:lang w:val="en-US" w:eastAsia="en-US"/>
              </w:rPr>
              <w:t>troli</w:t>
            </w:r>
            <w:proofErr w:type="spellEnd"/>
            <w:r w:rsidRPr="00F9619A">
              <w:rPr>
                <w:bCs/>
                <w:sz w:val="20"/>
                <w:szCs w:val="20"/>
                <w:lang w:val="en-US" w:eastAsia="en-US"/>
              </w:rPr>
              <w:t xml:space="preserve"> dan </w:t>
            </w:r>
            <w:proofErr w:type="spellStart"/>
            <w:r w:rsidRPr="00F9619A">
              <w:rPr>
                <w:bCs/>
                <w:sz w:val="20"/>
                <w:szCs w:val="20"/>
                <w:lang w:val="en-US" w:eastAsia="en-US"/>
              </w:rPr>
              <w:t>menjaga</w:t>
            </w:r>
            <w:proofErr w:type="spellEnd"/>
            <w:r w:rsidRPr="00F9619A">
              <w:rPr>
                <w:bCs/>
                <w:sz w:val="20"/>
                <w:szCs w:val="20"/>
                <w:lang w:val="en-US" w:eastAsia="en-US"/>
              </w:rPr>
              <w:t xml:space="preserve"> </w:t>
            </w:r>
            <w:proofErr w:type="spellStart"/>
            <w:r w:rsidRPr="00F9619A">
              <w:rPr>
                <w:bCs/>
                <w:sz w:val="20"/>
                <w:szCs w:val="20"/>
                <w:lang w:val="en-US" w:eastAsia="en-US"/>
              </w:rPr>
              <w:t>posisi</w:t>
            </w:r>
            <w:proofErr w:type="spellEnd"/>
            <w:r w:rsidRPr="00F9619A">
              <w:rPr>
                <w:bCs/>
                <w:sz w:val="20"/>
                <w:szCs w:val="20"/>
                <w:lang w:val="en-US" w:eastAsia="en-US"/>
              </w:rPr>
              <w:t xml:space="preserve"> </w:t>
            </w:r>
            <w:proofErr w:type="spellStart"/>
            <w:r w:rsidRPr="00F9619A">
              <w:rPr>
                <w:bCs/>
                <w:sz w:val="20"/>
                <w:szCs w:val="20"/>
                <w:lang w:val="en-US" w:eastAsia="en-US"/>
              </w:rPr>
              <w:t>roda</w:t>
            </w:r>
            <w:proofErr w:type="spellEnd"/>
            <w:r w:rsidRPr="00F9619A">
              <w:rPr>
                <w:bCs/>
                <w:sz w:val="20"/>
                <w:szCs w:val="20"/>
                <w:lang w:val="en-US" w:eastAsia="en-US"/>
              </w:rPr>
              <w:t xml:space="preserve"> </w:t>
            </w:r>
            <w:proofErr w:type="spellStart"/>
            <w:r w:rsidRPr="00F9619A">
              <w:rPr>
                <w:bCs/>
                <w:sz w:val="20"/>
                <w:szCs w:val="20"/>
                <w:lang w:val="en-US" w:eastAsia="en-US"/>
              </w:rPr>
              <w:t>tetap</w:t>
            </w:r>
            <w:proofErr w:type="spellEnd"/>
            <w:r w:rsidRPr="00F9619A">
              <w:rPr>
                <w:bCs/>
                <w:sz w:val="20"/>
                <w:szCs w:val="20"/>
                <w:lang w:val="en-US" w:eastAsia="en-US"/>
              </w:rPr>
              <w:t xml:space="preserve"> </w:t>
            </w:r>
            <w:proofErr w:type="spellStart"/>
            <w:r w:rsidRPr="00F9619A">
              <w:rPr>
                <w:bCs/>
                <w:sz w:val="20"/>
                <w:szCs w:val="20"/>
                <w:lang w:val="en-US" w:eastAsia="en-US"/>
              </w:rPr>
              <w:t>stabil</w:t>
            </w:r>
            <w:proofErr w:type="spellEnd"/>
            <w:r w:rsidRPr="00F9619A">
              <w:rPr>
                <w:bCs/>
                <w:sz w:val="20"/>
                <w:szCs w:val="20"/>
                <w:lang w:val="en-US" w:eastAsia="en-US"/>
              </w:rPr>
              <w:t>.</w:t>
            </w:r>
          </w:p>
        </w:tc>
      </w:tr>
      <w:tr w:rsidR="008B2DF2" w:rsidRPr="00F9619A" w14:paraId="3D67963D" w14:textId="77777777" w:rsidTr="008B2DF2">
        <w:tc>
          <w:tcPr>
            <w:tcW w:w="0" w:type="auto"/>
          </w:tcPr>
          <w:p w14:paraId="31D407D6"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2E3D7862"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Pisau</w:t>
            </w:r>
            <w:proofErr w:type="spellEnd"/>
            <w:r w:rsidRPr="00F9619A">
              <w:rPr>
                <w:bCs/>
                <w:sz w:val="20"/>
                <w:szCs w:val="20"/>
                <w:lang w:val="en-US" w:eastAsia="en-US"/>
              </w:rPr>
              <w:t xml:space="preserve"> </w:t>
            </w:r>
            <w:proofErr w:type="spellStart"/>
            <w:r w:rsidRPr="00F9619A">
              <w:rPr>
                <w:bCs/>
                <w:sz w:val="20"/>
                <w:szCs w:val="20"/>
                <w:lang w:val="en-US" w:eastAsia="en-US"/>
              </w:rPr>
              <w:t>Pemotong</w:t>
            </w:r>
            <w:proofErr w:type="spellEnd"/>
          </w:p>
        </w:tc>
        <w:tc>
          <w:tcPr>
            <w:tcW w:w="6480" w:type="dxa"/>
          </w:tcPr>
          <w:p w14:paraId="074000B3"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Memotong</w:t>
            </w:r>
            <w:proofErr w:type="spellEnd"/>
            <w:r w:rsidRPr="00F9619A">
              <w:rPr>
                <w:bCs/>
                <w:sz w:val="20"/>
                <w:szCs w:val="20"/>
                <w:lang w:val="en-US" w:eastAsia="en-US"/>
              </w:rPr>
              <w:t xml:space="preserve"> </w:t>
            </w:r>
            <w:proofErr w:type="spellStart"/>
            <w:r w:rsidRPr="00F9619A">
              <w:rPr>
                <w:bCs/>
                <w:sz w:val="20"/>
                <w:szCs w:val="20"/>
                <w:lang w:val="en-US" w:eastAsia="en-US"/>
              </w:rPr>
              <w:t>kentang</w:t>
            </w:r>
            <w:proofErr w:type="spellEnd"/>
            <w:r w:rsidRPr="00F9619A">
              <w:rPr>
                <w:bCs/>
                <w:sz w:val="20"/>
                <w:szCs w:val="20"/>
                <w:lang w:val="en-US" w:eastAsia="en-US"/>
              </w:rPr>
              <w:t xml:space="preserve"> </w:t>
            </w:r>
            <w:proofErr w:type="spellStart"/>
            <w:r w:rsidRPr="00F9619A">
              <w:rPr>
                <w:bCs/>
                <w:sz w:val="20"/>
                <w:szCs w:val="20"/>
                <w:lang w:val="en-US" w:eastAsia="en-US"/>
              </w:rPr>
              <w:t>menjadi</w:t>
            </w:r>
            <w:proofErr w:type="spellEnd"/>
            <w:r w:rsidRPr="00F9619A">
              <w:rPr>
                <w:bCs/>
                <w:sz w:val="20"/>
                <w:szCs w:val="20"/>
                <w:lang w:val="en-US" w:eastAsia="en-US"/>
              </w:rPr>
              <w:t xml:space="preserve"> </w:t>
            </w:r>
            <w:proofErr w:type="spellStart"/>
            <w:r w:rsidRPr="00F9619A">
              <w:rPr>
                <w:bCs/>
                <w:sz w:val="20"/>
                <w:szCs w:val="20"/>
                <w:lang w:val="en-US" w:eastAsia="en-US"/>
              </w:rPr>
              <w:t>bentuk</w:t>
            </w:r>
            <w:proofErr w:type="spellEnd"/>
            <w:r w:rsidRPr="00F9619A">
              <w:rPr>
                <w:bCs/>
                <w:sz w:val="20"/>
                <w:szCs w:val="20"/>
                <w:lang w:val="en-US" w:eastAsia="en-US"/>
              </w:rPr>
              <w:t xml:space="preserve"> </w:t>
            </w:r>
            <w:proofErr w:type="spellStart"/>
            <w:r w:rsidRPr="00F9619A">
              <w:rPr>
                <w:bCs/>
                <w:sz w:val="20"/>
                <w:szCs w:val="20"/>
                <w:lang w:val="en-US" w:eastAsia="en-US"/>
              </w:rPr>
              <w:t>stik</w:t>
            </w:r>
            <w:proofErr w:type="spellEnd"/>
            <w:r w:rsidRPr="00F9619A">
              <w:rPr>
                <w:bCs/>
                <w:sz w:val="20"/>
                <w:szCs w:val="20"/>
                <w:lang w:val="en-US" w:eastAsia="en-US"/>
              </w:rPr>
              <w:t>.</w:t>
            </w:r>
          </w:p>
        </w:tc>
      </w:tr>
      <w:tr w:rsidR="008B2DF2" w:rsidRPr="00F9619A" w14:paraId="0187B082" w14:textId="77777777" w:rsidTr="008B2DF2">
        <w:tc>
          <w:tcPr>
            <w:tcW w:w="0" w:type="auto"/>
          </w:tcPr>
          <w:p w14:paraId="49FB7960"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4F6C4233"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Penutup</w:t>
            </w:r>
            <w:proofErr w:type="spellEnd"/>
            <w:r w:rsidRPr="00F9619A">
              <w:rPr>
                <w:bCs/>
                <w:sz w:val="20"/>
                <w:szCs w:val="20"/>
                <w:lang w:val="en-US" w:eastAsia="en-US"/>
              </w:rPr>
              <w:t xml:space="preserve"> Bearing</w:t>
            </w:r>
          </w:p>
        </w:tc>
        <w:tc>
          <w:tcPr>
            <w:tcW w:w="6480" w:type="dxa"/>
          </w:tcPr>
          <w:p w14:paraId="07346EB4"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Melindungi</w:t>
            </w:r>
            <w:proofErr w:type="spellEnd"/>
            <w:r w:rsidRPr="00F9619A">
              <w:rPr>
                <w:bCs/>
                <w:sz w:val="20"/>
                <w:szCs w:val="20"/>
                <w:lang w:val="en-US" w:eastAsia="en-US"/>
              </w:rPr>
              <w:t xml:space="preserve"> bearing </w:t>
            </w:r>
            <w:proofErr w:type="spellStart"/>
            <w:r w:rsidRPr="00F9619A">
              <w:rPr>
                <w:bCs/>
                <w:sz w:val="20"/>
                <w:szCs w:val="20"/>
                <w:lang w:val="en-US" w:eastAsia="en-US"/>
              </w:rPr>
              <w:t>dari</w:t>
            </w:r>
            <w:proofErr w:type="spellEnd"/>
            <w:r w:rsidRPr="00F9619A">
              <w:rPr>
                <w:bCs/>
                <w:sz w:val="20"/>
                <w:szCs w:val="20"/>
                <w:lang w:val="en-US" w:eastAsia="en-US"/>
              </w:rPr>
              <w:t xml:space="preserve"> </w:t>
            </w:r>
            <w:proofErr w:type="spellStart"/>
            <w:r w:rsidRPr="00F9619A">
              <w:rPr>
                <w:bCs/>
                <w:sz w:val="20"/>
                <w:szCs w:val="20"/>
                <w:lang w:val="en-US" w:eastAsia="en-US"/>
              </w:rPr>
              <w:t>debu</w:t>
            </w:r>
            <w:proofErr w:type="spellEnd"/>
            <w:r w:rsidRPr="00F9619A">
              <w:rPr>
                <w:bCs/>
                <w:sz w:val="20"/>
                <w:szCs w:val="20"/>
                <w:lang w:val="en-US" w:eastAsia="en-US"/>
              </w:rPr>
              <w:t xml:space="preserve"> dan </w:t>
            </w:r>
            <w:proofErr w:type="spellStart"/>
            <w:r w:rsidRPr="00F9619A">
              <w:rPr>
                <w:bCs/>
                <w:sz w:val="20"/>
                <w:szCs w:val="20"/>
                <w:lang w:val="en-US" w:eastAsia="en-US"/>
              </w:rPr>
              <w:t>kotoran</w:t>
            </w:r>
            <w:proofErr w:type="spellEnd"/>
            <w:r w:rsidRPr="00F9619A">
              <w:rPr>
                <w:bCs/>
                <w:sz w:val="20"/>
                <w:szCs w:val="20"/>
                <w:lang w:val="en-US" w:eastAsia="en-US"/>
              </w:rPr>
              <w:t>.</w:t>
            </w:r>
          </w:p>
        </w:tc>
      </w:tr>
      <w:tr w:rsidR="008B2DF2" w:rsidRPr="00F9619A" w14:paraId="45688163" w14:textId="77777777" w:rsidTr="008B2DF2">
        <w:tc>
          <w:tcPr>
            <w:tcW w:w="0" w:type="auto"/>
          </w:tcPr>
          <w:p w14:paraId="4D8B18C8"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6C429B47"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Poros 1</w:t>
            </w:r>
          </w:p>
        </w:tc>
        <w:tc>
          <w:tcPr>
            <w:tcW w:w="6480" w:type="dxa"/>
          </w:tcPr>
          <w:p w14:paraId="524BEA4E"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Menyalurkan</w:t>
            </w:r>
            <w:proofErr w:type="spellEnd"/>
            <w:r w:rsidRPr="00F9619A">
              <w:rPr>
                <w:bCs/>
                <w:sz w:val="20"/>
                <w:szCs w:val="20"/>
                <w:lang w:val="en-US" w:eastAsia="en-US"/>
              </w:rPr>
              <w:t xml:space="preserve"> </w:t>
            </w:r>
            <w:proofErr w:type="spellStart"/>
            <w:r w:rsidRPr="00F9619A">
              <w:rPr>
                <w:bCs/>
                <w:sz w:val="20"/>
                <w:szCs w:val="20"/>
                <w:lang w:val="en-US" w:eastAsia="en-US"/>
              </w:rPr>
              <w:t>daya</w:t>
            </w:r>
            <w:proofErr w:type="spellEnd"/>
            <w:r w:rsidRPr="00F9619A">
              <w:rPr>
                <w:bCs/>
                <w:sz w:val="20"/>
                <w:szCs w:val="20"/>
                <w:lang w:val="en-US" w:eastAsia="en-US"/>
              </w:rPr>
              <w:t xml:space="preserve"> </w:t>
            </w:r>
            <w:proofErr w:type="spellStart"/>
            <w:r w:rsidRPr="00F9619A">
              <w:rPr>
                <w:bCs/>
                <w:sz w:val="20"/>
                <w:szCs w:val="20"/>
                <w:lang w:val="en-US" w:eastAsia="en-US"/>
              </w:rPr>
              <w:t>dari</w:t>
            </w:r>
            <w:proofErr w:type="spellEnd"/>
            <w:r w:rsidRPr="00F9619A">
              <w:rPr>
                <w:bCs/>
                <w:sz w:val="20"/>
                <w:szCs w:val="20"/>
                <w:lang w:val="en-US" w:eastAsia="en-US"/>
              </w:rPr>
              <w:t xml:space="preserve"> motor </w:t>
            </w:r>
            <w:proofErr w:type="spellStart"/>
            <w:r w:rsidRPr="00F9619A">
              <w:rPr>
                <w:bCs/>
                <w:sz w:val="20"/>
                <w:szCs w:val="20"/>
                <w:lang w:val="en-US" w:eastAsia="en-US"/>
              </w:rPr>
              <w:t>ke</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lain </w:t>
            </w:r>
            <w:proofErr w:type="spellStart"/>
            <w:r w:rsidRPr="00F9619A">
              <w:rPr>
                <w:bCs/>
                <w:sz w:val="20"/>
                <w:szCs w:val="20"/>
                <w:lang w:val="en-US" w:eastAsia="en-US"/>
              </w:rPr>
              <w:t>melalui</w:t>
            </w:r>
            <w:proofErr w:type="spellEnd"/>
            <w:r w:rsidRPr="00F9619A">
              <w:rPr>
                <w:bCs/>
                <w:sz w:val="20"/>
                <w:szCs w:val="20"/>
                <w:lang w:val="en-US" w:eastAsia="en-US"/>
              </w:rPr>
              <w:t xml:space="preserve"> </w:t>
            </w:r>
            <w:proofErr w:type="spellStart"/>
            <w:r w:rsidRPr="00F9619A">
              <w:rPr>
                <w:bCs/>
                <w:sz w:val="20"/>
                <w:szCs w:val="20"/>
                <w:lang w:val="en-US" w:eastAsia="en-US"/>
              </w:rPr>
              <w:t>transmisi</w:t>
            </w:r>
            <w:proofErr w:type="spellEnd"/>
            <w:r w:rsidRPr="00F9619A">
              <w:rPr>
                <w:bCs/>
                <w:sz w:val="20"/>
                <w:szCs w:val="20"/>
                <w:lang w:val="en-US" w:eastAsia="en-US"/>
              </w:rPr>
              <w:t>.</w:t>
            </w:r>
          </w:p>
        </w:tc>
      </w:tr>
      <w:tr w:rsidR="008B2DF2" w:rsidRPr="00F9619A" w14:paraId="74BBB54C" w14:textId="77777777" w:rsidTr="008B2DF2">
        <w:tc>
          <w:tcPr>
            <w:tcW w:w="0" w:type="auto"/>
          </w:tcPr>
          <w:p w14:paraId="55387EA4"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Pr>
          <w:p w14:paraId="735F44F3"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 xml:space="preserve">Blok </w:t>
            </w:r>
            <w:proofErr w:type="spellStart"/>
            <w:r w:rsidRPr="00F9619A">
              <w:rPr>
                <w:bCs/>
                <w:sz w:val="20"/>
                <w:szCs w:val="20"/>
                <w:lang w:val="en-US" w:eastAsia="en-US"/>
              </w:rPr>
              <w:t>Pemegang</w:t>
            </w:r>
            <w:proofErr w:type="spellEnd"/>
            <w:r w:rsidRPr="00F9619A">
              <w:rPr>
                <w:bCs/>
                <w:sz w:val="20"/>
                <w:szCs w:val="20"/>
                <w:lang w:val="en-US" w:eastAsia="en-US"/>
              </w:rPr>
              <w:t xml:space="preserve"> Poros 2</w:t>
            </w:r>
          </w:p>
        </w:tc>
        <w:tc>
          <w:tcPr>
            <w:tcW w:w="6480" w:type="dxa"/>
          </w:tcPr>
          <w:p w14:paraId="28E50348"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 xml:space="preserve">Menahan dan </w:t>
            </w:r>
            <w:proofErr w:type="spellStart"/>
            <w:r w:rsidRPr="00F9619A">
              <w:rPr>
                <w:bCs/>
                <w:sz w:val="20"/>
                <w:szCs w:val="20"/>
                <w:lang w:val="en-US" w:eastAsia="en-US"/>
              </w:rPr>
              <w:t>menjaga</w:t>
            </w:r>
            <w:proofErr w:type="spellEnd"/>
            <w:r w:rsidRPr="00F9619A">
              <w:rPr>
                <w:bCs/>
                <w:sz w:val="20"/>
                <w:szCs w:val="20"/>
                <w:lang w:val="en-US" w:eastAsia="en-US"/>
              </w:rPr>
              <w:t xml:space="preserve"> </w:t>
            </w:r>
            <w:proofErr w:type="spellStart"/>
            <w:r w:rsidRPr="00F9619A">
              <w:rPr>
                <w:bCs/>
                <w:sz w:val="20"/>
                <w:szCs w:val="20"/>
                <w:lang w:val="en-US" w:eastAsia="en-US"/>
              </w:rPr>
              <w:t>posisi</w:t>
            </w:r>
            <w:proofErr w:type="spellEnd"/>
            <w:r w:rsidRPr="00F9619A">
              <w:rPr>
                <w:bCs/>
                <w:sz w:val="20"/>
                <w:szCs w:val="20"/>
                <w:lang w:val="en-US" w:eastAsia="en-US"/>
              </w:rPr>
              <w:t xml:space="preserve"> </w:t>
            </w:r>
            <w:proofErr w:type="spellStart"/>
            <w:r w:rsidRPr="00F9619A">
              <w:rPr>
                <w:bCs/>
                <w:sz w:val="20"/>
                <w:szCs w:val="20"/>
                <w:lang w:val="en-US" w:eastAsia="en-US"/>
              </w:rPr>
              <w:t>poros</w:t>
            </w:r>
            <w:proofErr w:type="spellEnd"/>
            <w:r w:rsidRPr="00F9619A">
              <w:rPr>
                <w:bCs/>
                <w:sz w:val="20"/>
                <w:szCs w:val="20"/>
                <w:lang w:val="en-US" w:eastAsia="en-US"/>
              </w:rPr>
              <w:t xml:space="preserve"> 2 </w:t>
            </w:r>
            <w:proofErr w:type="spellStart"/>
            <w:r w:rsidRPr="00F9619A">
              <w:rPr>
                <w:bCs/>
                <w:sz w:val="20"/>
                <w:szCs w:val="20"/>
                <w:lang w:val="en-US" w:eastAsia="en-US"/>
              </w:rPr>
              <w:t>tetap</w:t>
            </w:r>
            <w:proofErr w:type="spellEnd"/>
            <w:r w:rsidRPr="00F9619A">
              <w:rPr>
                <w:bCs/>
                <w:sz w:val="20"/>
                <w:szCs w:val="20"/>
                <w:lang w:val="en-US" w:eastAsia="en-US"/>
              </w:rPr>
              <w:t xml:space="preserve"> </w:t>
            </w:r>
            <w:proofErr w:type="spellStart"/>
            <w:r w:rsidRPr="00F9619A">
              <w:rPr>
                <w:bCs/>
                <w:sz w:val="20"/>
                <w:szCs w:val="20"/>
                <w:lang w:val="en-US" w:eastAsia="en-US"/>
              </w:rPr>
              <w:t>stabil</w:t>
            </w:r>
            <w:proofErr w:type="spellEnd"/>
            <w:r w:rsidRPr="00F9619A">
              <w:rPr>
                <w:bCs/>
                <w:sz w:val="20"/>
                <w:szCs w:val="20"/>
                <w:lang w:val="en-US" w:eastAsia="en-US"/>
              </w:rPr>
              <w:t>.</w:t>
            </w:r>
          </w:p>
        </w:tc>
      </w:tr>
      <w:tr w:rsidR="008B2DF2" w:rsidRPr="00F9619A" w14:paraId="2201759F" w14:textId="77777777" w:rsidTr="008B2DF2">
        <w:tc>
          <w:tcPr>
            <w:tcW w:w="0" w:type="auto"/>
            <w:tcBorders>
              <w:bottom w:val="single" w:sz="4" w:space="0" w:color="auto"/>
            </w:tcBorders>
          </w:tcPr>
          <w:p w14:paraId="60272423" w14:textId="77777777" w:rsidR="00F9619A" w:rsidRPr="00F9619A" w:rsidRDefault="00F9619A" w:rsidP="002C190D">
            <w:pPr>
              <w:numPr>
                <w:ilvl w:val="0"/>
                <w:numId w:val="27"/>
              </w:numPr>
              <w:suppressAutoHyphens w:val="0"/>
              <w:contextualSpacing/>
              <w:rPr>
                <w:bCs/>
                <w:sz w:val="20"/>
                <w:szCs w:val="20"/>
                <w:lang w:val="en-US" w:eastAsia="en-US"/>
              </w:rPr>
            </w:pPr>
          </w:p>
        </w:tc>
        <w:tc>
          <w:tcPr>
            <w:tcW w:w="2543" w:type="dxa"/>
            <w:tcBorders>
              <w:bottom w:val="single" w:sz="4" w:space="0" w:color="auto"/>
            </w:tcBorders>
          </w:tcPr>
          <w:p w14:paraId="58A2328C"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Poros 2</w:t>
            </w:r>
          </w:p>
        </w:tc>
        <w:tc>
          <w:tcPr>
            <w:tcW w:w="6480" w:type="dxa"/>
            <w:tcBorders>
              <w:bottom w:val="single" w:sz="4" w:space="0" w:color="auto"/>
            </w:tcBorders>
          </w:tcPr>
          <w:p w14:paraId="617A0AE9"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Meneruskan</w:t>
            </w:r>
            <w:proofErr w:type="spellEnd"/>
            <w:r w:rsidRPr="00F9619A">
              <w:rPr>
                <w:bCs/>
                <w:sz w:val="20"/>
                <w:szCs w:val="20"/>
                <w:lang w:val="en-US" w:eastAsia="en-US"/>
              </w:rPr>
              <w:t xml:space="preserve"> </w:t>
            </w:r>
            <w:proofErr w:type="spellStart"/>
            <w:r w:rsidRPr="00F9619A">
              <w:rPr>
                <w:bCs/>
                <w:sz w:val="20"/>
                <w:szCs w:val="20"/>
                <w:lang w:val="en-US" w:eastAsia="en-US"/>
              </w:rPr>
              <w:t>daya</w:t>
            </w:r>
            <w:proofErr w:type="spellEnd"/>
            <w:r w:rsidRPr="00F9619A">
              <w:rPr>
                <w:bCs/>
                <w:sz w:val="20"/>
                <w:szCs w:val="20"/>
                <w:lang w:val="en-US" w:eastAsia="en-US"/>
              </w:rPr>
              <w:t xml:space="preserve"> </w:t>
            </w:r>
            <w:proofErr w:type="spellStart"/>
            <w:r w:rsidRPr="00F9619A">
              <w:rPr>
                <w:bCs/>
                <w:sz w:val="20"/>
                <w:szCs w:val="20"/>
                <w:lang w:val="en-US" w:eastAsia="en-US"/>
              </w:rPr>
              <w:t>dari</w:t>
            </w:r>
            <w:proofErr w:type="spellEnd"/>
            <w:r w:rsidRPr="00F9619A">
              <w:rPr>
                <w:bCs/>
                <w:sz w:val="20"/>
                <w:szCs w:val="20"/>
                <w:lang w:val="en-US" w:eastAsia="en-US"/>
              </w:rPr>
              <w:t xml:space="preserve"> </w:t>
            </w:r>
            <w:r w:rsidRPr="00F9619A">
              <w:rPr>
                <w:bCs/>
                <w:i/>
                <w:iCs/>
                <w:sz w:val="20"/>
                <w:szCs w:val="20"/>
                <w:lang w:val="en-US" w:eastAsia="en-US"/>
              </w:rPr>
              <w:t>gearbox</w:t>
            </w:r>
            <w:r w:rsidRPr="00F9619A">
              <w:rPr>
                <w:bCs/>
                <w:sz w:val="20"/>
                <w:szCs w:val="20"/>
                <w:lang w:val="en-US" w:eastAsia="en-US"/>
              </w:rPr>
              <w:t xml:space="preserve"> </w:t>
            </w:r>
            <w:proofErr w:type="spellStart"/>
            <w:r w:rsidRPr="00F9619A">
              <w:rPr>
                <w:bCs/>
                <w:sz w:val="20"/>
                <w:szCs w:val="20"/>
                <w:lang w:val="en-US" w:eastAsia="en-US"/>
              </w:rPr>
              <w:t>atau</w:t>
            </w:r>
            <w:proofErr w:type="spellEnd"/>
            <w:r w:rsidRPr="00F9619A">
              <w:rPr>
                <w:bCs/>
                <w:sz w:val="20"/>
                <w:szCs w:val="20"/>
                <w:lang w:val="en-US" w:eastAsia="en-US"/>
              </w:rPr>
              <w:t xml:space="preserve"> </w:t>
            </w:r>
            <w:proofErr w:type="spellStart"/>
            <w:r w:rsidRPr="00F9619A">
              <w:rPr>
                <w:bCs/>
                <w:sz w:val="20"/>
                <w:szCs w:val="20"/>
                <w:lang w:val="en-US" w:eastAsia="en-US"/>
              </w:rPr>
              <w:t>puli</w:t>
            </w:r>
            <w:proofErr w:type="spellEnd"/>
            <w:r w:rsidRPr="00F9619A">
              <w:rPr>
                <w:bCs/>
                <w:sz w:val="20"/>
                <w:szCs w:val="20"/>
                <w:lang w:val="en-US" w:eastAsia="en-US"/>
              </w:rPr>
              <w:t xml:space="preserve"> </w:t>
            </w:r>
            <w:proofErr w:type="spellStart"/>
            <w:r w:rsidRPr="00F9619A">
              <w:rPr>
                <w:bCs/>
                <w:sz w:val="20"/>
                <w:szCs w:val="20"/>
                <w:lang w:val="en-US" w:eastAsia="en-US"/>
              </w:rPr>
              <w:t>ke</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lain</w:t>
            </w:r>
            <w:proofErr w:type="spellEnd"/>
            <w:r w:rsidRPr="00F9619A">
              <w:rPr>
                <w:bCs/>
                <w:sz w:val="20"/>
                <w:szCs w:val="20"/>
                <w:lang w:val="en-US" w:eastAsia="en-US"/>
              </w:rPr>
              <w:t>.</w:t>
            </w:r>
          </w:p>
        </w:tc>
      </w:tr>
    </w:tbl>
    <w:p w14:paraId="2D0A1A99" w14:textId="77777777" w:rsidR="00F9619A" w:rsidRPr="00F9619A" w:rsidRDefault="00F9619A" w:rsidP="00F9619A">
      <w:pPr>
        <w:suppressAutoHyphens w:val="0"/>
        <w:spacing w:line="360" w:lineRule="auto"/>
        <w:ind w:left="360"/>
        <w:contextualSpacing/>
        <w:jc w:val="both"/>
        <w:rPr>
          <w:rFonts w:eastAsia="Calibri"/>
          <w:b/>
          <w:sz w:val="20"/>
          <w:szCs w:val="20"/>
          <w:lang w:val="en-US" w:eastAsia="en-US"/>
        </w:rPr>
      </w:pPr>
    </w:p>
    <w:p w14:paraId="2A961D35" w14:textId="3FE47E08" w:rsidR="00F9619A" w:rsidRPr="00F9619A" w:rsidRDefault="00F9619A" w:rsidP="008B2DF2">
      <w:pPr>
        <w:suppressAutoHyphens w:val="0"/>
        <w:spacing w:line="360" w:lineRule="auto"/>
        <w:ind w:left="360"/>
        <w:contextualSpacing/>
        <w:jc w:val="center"/>
        <w:rPr>
          <w:rFonts w:eastAsia="Calibri"/>
          <w:b/>
          <w:sz w:val="20"/>
          <w:szCs w:val="20"/>
          <w:lang w:val="en-US" w:eastAsia="en-US"/>
        </w:rPr>
      </w:pPr>
      <w:r w:rsidRPr="00F9619A">
        <w:rPr>
          <w:rFonts w:eastAsia="Calibri"/>
          <w:b/>
          <w:sz w:val="20"/>
          <w:szCs w:val="20"/>
          <w:lang w:val="en-US" w:eastAsia="en-US"/>
        </w:rPr>
        <w:t xml:space="preserve">Tabel </w:t>
      </w:r>
      <w:r w:rsidR="008B2DF2">
        <w:rPr>
          <w:rFonts w:eastAsia="Calibri"/>
          <w:b/>
          <w:sz w:val="20"/>
          <w:szCs w:val="20"/>
          <w:lang w:val="en-US" w:eastAsia="en-US"/>
        </w:rPr>
        <w:t>2.</w:t>
      </w:r>
      <w:r w:rsidRPr="00F9619A">
        <w:rPr>
          <w:rFonts w:eastAsia="Calibri"/>
          <w:b/>
          <w:sz w:val="20"/>
          <w:szCs w:val="20"/>
          <w:lang w:val="en-US" w:eastAsia="en-US"/>
        </w:rPr>
        <w:t xml:space="preserve"> </w:t>
      </w:r>
      <w:proofErr w:type="spellStart"/>
      <w:r w:rsidRPr="00F9619A">
        <w:rPr>
          <w:rFonts w:eastAsia="Calibri"/>
          <w:b/>
          <w:sz w:val="20"/>
          <w:szCs w:val="20"/>
          <w:lang w:val="en-US" w:eastAsia="en-US"/>
        </w:rPr>
        <w:t>Komponen</w:t>
      </w:r>
      <w:proofErr w:type="spellEnd"/>
      <w:r w:rsidRPr="00F9619A">
        <w:rPr>
          <w:rFonts w:eastAsia="Calibri"/>
          <w:b/>
          <w:sz w:val="20"/>
          <w:szCs w:val="20"/>
          <w:lang w:val="en-US" w:eastAsia="en-US"/>
        </w:rPr>
        <w:t xml:space="preserve"> yang </w:t>
      </w:r>
      <w:proofErr w:type="spellStart"/>
      <w:r w:rsidRPr="00F9619A">
        <w:rPr>
          <w:rFonts w:eastAsia="Calibri"/>
          <w:b/>
          <w:sz w:val="20"/>
          <w:szCs w:val="20"/>
          <w:lang w:val="en-US" w:eastAsia="en-US"/>
        </w:rPr>
        <w:t>Dibeli</w:t>
      </w:r>
      <w:proofErr w:type="spellEnd"/>
      <w:r w:rsidRPr="00F9619A">
        <w:rPr>
          <w:rFonts w:eastAsia="Calibri"/>
          <w:b/>
          <w:sz w:val="20"/>
          <w:szCs w:val="20"/>
          <w:lang w:val="en-US" w:eastAsia="en-US"/>
        </w:rPr>
        <w:t xml:space="preserve"> dan </w:t>
      </w:r>
      <w:proofErr w:type="spellStart"/>
      <w:r w:rsidRPr="00F9619A">
        <w:rPr>
          <w:rFonts w:eastAsia="Calibri"/>
          <w:b/>
          <w:sz w:val="20"/>
          <w:szCs w:val="20"/>
          <w:lang w:val="en-US" w:eastAsia="en-US"/>
        </w:rPr>
        <w:t>Fungsi</w:t>
      </w:r>
      <w:proofErr w:type="spellEnd"/>
      <w:r w:rsidRPr="00F9619A">
        <w:rPr>
          <w:rFonts w:eastAsia="Calibri"/>
          <w:b/>
          <w:sz w:val="20"/>
          <w:szCs w:val="20"/>
          <w:lang w:val="en-US" w:eastAsia="en-US"/>
        </w:rPr>
        <w:t xml:space="preserve"> </w:t>
      </w:r>
      <w:proofErr w:type="spellStart"/>
      <w:r w:rsidRPr="00F9619A">
        <w:rPr>
          <w:rFonts w:eastAsia="Calibri"/>
          <w:b/>
          <w:sz w:val="20"/>
          <w:szCs w:val="20"/>
          <w:lang w:val="en-US" w:eastAsia="en-US"/>
        </w:rPr>
        <w:t>Komponen</w:t>
      </w:r>
      <w:proofErr w:type="spellEnd"/>
    </w:p>
    <w:tbl>
      <w:tblPr>
        <w:tblStyle w:val="TableGrid1"/>
        <w:tblW w:w="954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2520"/>
        <w:gridCol w:w="6480"/>
      </w:tblGrid>
      <w:tr w:rsidR="00F9619A" w:rsidRPr="00F9619A" w14:paraId="4E32063A" w14:textId="77777777" w:rsidTr="008B2DF2">
        <w:trPr>
          <w:tblHeader/>
        </w:trPr>
        <w:tc>
          <w:tcPr>
            <w:tcW w:w="540" w:type="dxa"/>
            <w:tcBorders>
              <w:top w:val="single" w:sz="4" w:space="0" w:color="auto"/>
              <w:bottom w:val="single" w:sz="4" w:space="0" w:color="auto"/>
            </w:tcBorders>
            <w:vAlign w:val="center"/>
          </w:tcPr>
          <w:p w14:paraId="5BEB5657" w14:textId="77777777" w:rsidR="00F9619A" w:rsidRPr="00F9619A" w:rsidRDefault="00F9619A" w:rsidP="008B2DF2">
            <w:pPr>
              <w:suppressAutoHyphens w:val="0"/>
              <w:ind w:left="-27" w:firstLine="0"/>
              <w:contextualSpacing/>
              <w:jc w:val="center"/>
              <w:rPr>
                <w:bCs/>
                <w:sz w:val="20"/>
                <w:szCs w:val="20"/>
                <w:lang w:val="en-US" w:eastAsia="en-US"/>
              </w:rPr>
            </w:pPr>
            <w:r w:rsidRPr="00F9619A">
              <w:rPr>
                <w:bCs/>
                <w:sz w:val="20"/>
                <w:szCs w:val="20"/>
                <w:lang w:val="en-US" w:eastAsia="en-US"/>
              </w:rPr>
              <w:t>No</w:t>
            </w:r>
          </w:p>
        </w:tc>
        <w:tc>
          <w:tcPr>
            <w:tcW w:w="2520" w:type="dxa"/>
            <w:tcBorders>
              <w:top w:val="single" w:sz="4" w:space="0" w:color="auto"/>
              <w:bottom w:val="single" w:sz="4" w:space="0" w:color="auto"/>
            </w:tcBorders>
            <w:vAlign w:val="center"/>
          </w:tcPr>
          <w:p w14:paraId="6E5C2A82" w14:textId="77777777" w:rsidR="00F9619A" w:rsidRPr="00F9619A" w:rsidRDefault="00F9619A" w:rsidP="008B2DF2">
            <w:pPr>
              <w:suppressAutoHyphens w:val="0"/>
              <w:ind w:left="0" w:firstLine="0"/>
              <w:contextualSpacing/>
              <w:jc w:val="center"/>
              <w:rPr>
                <w:bCs/>
                <w:sz w:val="20"/>
                <w:szCs w:val="20"/>
                <w:lang w:val="en-US" w:eastAsia="en-US"/>
              </w:rPr>
            </w:pPr>
            <w:r w:rsidRPr="00F9619A">
              <w:rPr>
                <w:bCs/>
                <w:sz w:val="20"/>
                <w:szCs w:val="20"/>
                <w:lang w:val="en-US" w:eastAsia="en-US"/>
              </w:rPr>
              <w:t xml:space="preserve">Nama </w:t>
            </w:r>
            <w:proofErr w:type="spellStart"/>
            <w:r w:rsidRPr="00F9619A">
              <w:rPr>
                <w:bCs/>
                <w:sz w:val="20"/>
                <w:szCs w:val="20"/>
                <w:lang w:val="en-US" w:eastAsia="en-US"/>
              </w:rPr>
              <w:t>Komponen</w:t>
            </w:r>
            <w:proofErr w:type="spellEnd"/>
          </w:p>
        </w:tc>
        <w:tc>
          <w:tcPr>
            <w:tcW w:w="6480" w:type="dxa"/>
            <w:tcBorders>
              <w:top w:val="single" w:sz="4" w:space="0" w:color="auto"/>
              <w:bottom w:val="single" w:sz="4" w:space="0" w:color="auto"/>
            </w:tcBorders>
            <w:vAlign w:val="center"/>
          </w:tcPr>
          <w:p w14:paraId="60D7B470" w14:textId="77777777" w:rsidR="00F9619A" w:rsidRPr="00F9619A" w:rsidRDefault="00F9619A" w:rsidP="008B2DF2">
            <w:pPr>
              <w:suppressAutoHyphens w:val="0"/>
              <w:ind w:left="0" w:firstLine="0"/>
              <w:contextualSpacing/>
              <w:jc w:val="center"/>
              <w:rPr>
                <w:bCs/>
                <w:sz w:val="20"/>
                <w:szCs w:val="20"/>
                <w:lang w:val="en-US" w:eastAsia="en-US"/>
              </w:rPr>
            </w:pPr>
            <w:proofErr w:type="spellStart"/>
            <w:r w:rsidRPr="00F9619A">
              <w:rPr>
                <w:bCs/>
                <w:sz w:val="20"/>
                <w:szCs w:val="20"/>
                <w:lang w:val="en-US" w:eastAsia="en-US"/>
              </w:rPr>
              <w:t>Fungsi</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p>
        </w:tc>
      </w:tr>
      <w:tr w:rsidR="00F9619A" w:rsidRPr="00F9619A" w14:paraId="39AB7662" w14:textId="77777777" w:rsidTr="008B2DF2">
        <w:tc>
          <w:tcPr>
            <w:tcW w:w="540" w:type="dxa"/>
            <w:tcBorders>
              <w:top w:val="single" w:sz="4" w:space="0" w:color="auto"/>
            </w:tcBorders>
          </w:tcPr>
          <w:p w14:paraId="7025BB3B" w14:textId="77777777" w:rsidR="00F9619A" w:rsidRPr="00F9619A" w:rsidRDefault="00F9619A" w:rsidP="002C190D">
            <w:pPr>
              <w:numPr>
                <w:ilvl w:val="0"/>
                <w:numId w:val="28"/>
              </w:numPr>
              <w:suppressAutoHyphens w:val="0"/>
              <w:contextualSpacing/>
              <w:rPr>
                <w:bCs/>
                <w:sz w:val="20"/>
                <w:szCs w:val="20"/>
                <w:lang w:val="en-US" w:eastAsia="en-US"/>
              </w:rPr>
            </w:pPr>
          </w:p>
        </w:tc>
        <w:tc>
          <w:tcPr>
            <w:tcW w:w="2520" w:type="dxa"/>
            <w:tcBorders>
              <w:top w:val="single" w:sz="4" w:space="0" w:color="auto"/>
            </w:tcBorders>
          </w:tcPr>
          <w:p w14:paraId="728CB04E"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Motor Listrik</w:t>
            </w:r>
          </w:p>
        </w:tc>
        <w:tc>
          <w:tcPr>
            <w:tcW w:w="6480" w:type="dxa"/>
            <w:tcBorders>
              <w:top w:val="single" w:sz="4" w:space="0" w:color="auto"/>
            </w:tcBorders>
          </w:tcPr>
          <w:p w14:paraId="1A549381"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Mengubah</w:t>
            </w:r>
            <w:proofErr w:type="spellEnd"/>
            <w:r w:rsidRPr="00F9619A">
              <w:rPr>
                <w:bCs/>
                <w:sz w:val="20"/>
                <w:szCs w:val="20"/>
                <w:lang w:val="en-US" w:eastAsia="en-US"/>
              </w:rPr>
              <w:t xml:space="preserve"> </w:t>
            </w:r>
            <w:proofErr w:type="spellStart"/>
            <w:r w:rsidRPr="00F9619A">
              <w:rPr>
                <w:bCs/>
                <w:sz w:val="20"/>
                <w:szCs w:val="20"/>
                <w:lang w:val="en-US" w:eastAsia="en-US"/>
              </w:rPr>
              <w:t>energi</w:t>
            </w:r>
            <w:proofErr w:type="spellEnd"/>
            <w:r w:rsidRPr="00F9619A">
              <w:rPr>
                <w:bCs/>
                <w:sz w:val="20"/>
                <w:szCs w:val="20"/>
                <w:lang w:val="en-US" w:eastAsia="en-US"/>
              </w:rPr>
              <w:t xml:space="preserve"> </w:t>
            </w:r>
            <w:proofErr w:type="spellStart"/>
            <w:r w:rsidRPr="00F9619A">
              <w:rPr>
                <w:bCs/>
                <w:sz w:val="20"/>
                <w:szCs w:val="20"/>
                <w:lang w:val="en-US" w:eastAsia="en-US"/>
              </w:rPr>
              <w:t>listrik</w:t>
            </w:r>
            <w:proofErr w:type="spellEnd"/>
            <w:r w:rsidRPr="00F9619A">
              <w:rPr>
                <w:bCs/>
                <w:sz w:val="20"/>
                <w:szCs w:val="20"/>
                <w:lang w:val="en-US" w:eastAsia="en-US"/>
              </w:rPr>
              <w:t xml:space="preserve"> </w:t>
            </w:r>
            <w:proofErr w:type="spellStart"/>
            <w:r w:rsidRPr="00F9619A">
              <w:rPr>
                <w:bCs/>
                <w:sz w:val="20"/>
                <w:szCs w:val="20"/>
                <w:lang w:val="en-US" w:eastAsia="en-US"/>
              </w:rPr>
              <w:t>menjadi</w:t>
            </w:r>
            <w:proofErr w:type="spellEnd"/>
            <w:r w:rsidRPr="00F9619A">
              <w:rPr>
                <w:bCs/>
                <w:sz w:val="20"/>
                <w:szCs w:val="20"/>
                <w:lang w:val="en-US" w:eastAsia="en-US"/>
              </w:rPr>
              <w:t xml:space="preserve"> </w:t>
            </w:r>
            <w:proofErr w:type="spellStart"/>
            <w:r w:rsidRPr="00F9619A">
              <w:rPr>
                <w:bCs/>
                <w:sz w:val="20"/>
                <w:szCs w:val="20"/>
                <w:lang w:val="en-US" w:eastAsia="en-US"/>
              </w:rPr>
              <w:t>energi</w:t>
            </w:r>
            <w:proofErr w:type="spellEnd"/>
            <w:r w:rsidRPr="00F9619A">
              <w:rPr>
                <w:bCs/>
                <w:sz w:val="20"/>
                <w:szCs w:val="20"/>
                <w:lang w:val="en-US" w:eastAsia="en-US"/>
              </w:rPr>
              <w:t xml:space="preserve"> </w:t>
            </w:r>
            <w:proofErr w:type="spellStart"/>
            <w:r w:rsidRPr="00F9619A">
              <w:rPr>
                <w:bCs/>
                <w:sz w:val="20"/>
                <w:szCs w:val="20"/>
                <w:lang w:val="en-US" w:eastAsia="en-US"/>
              </w:rPr>
              <w:t>mekanik</w:t>
            </w:r>
            <w:proofErr w:type="spellEnd"/>
            <w:r w:rsidRPr="00F9619A">
              <w:rPr>
                <w:bCs/>
                <w:sz w:val="20"/>
                <w:szCs w:val="20"/>
                <w:lang w:val="en-US" w:eastAsia="en-US"/>
              </w:rPr>
              <w:t xml:space="preserve"> </w:t>
            </w:r>
            <w:proofErr w:type="spellStart"/>
            <w:r w:rsidRPr="00F9619A">
              <w:rPr>
                <w:bCs/>
                <w:sz w:val="20"/>
                <w:szCs w:val="20"/>
                <w:lang w:val="en-US" w:eastAsia="en-US"/>
              </w:rPr>
              <w:t>untuk</w:t>
            </w:r>
            <w:proofErr w:type="spellEnd"/>
            <w:r w:rsidRPr="00F9619A">
              <w:rPr>
                <w:bCs/>
                <w:sz w:val="20"/>
                <w:szCs w:val="20"/>
                <w:lang w:val="en-US" w:eastAsia="en-US"/>
              </w:rPr>
              <w:t xml:space="preserve"> </w:t>
            </w:r>
            <w:proofErr w:type="spellStart"/>
            <w:r w:rsidRPr="00F9619A">
              <w:rPr>
                <w:bCs/>
                <w:sz w:val="20"/>
                <w:szCs w:val="20"/>
                <w:lang w:val="en-US" w:eastAsia="en-US"/>
              </w:rPr>
              <w:t>menggerakkan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r w:rsidRPr="00F9619A">
              <w:rPr>
                <w:bCs/>
                <w:sz w:val="20"/>
                <w:szCs w:val="20"/>
                <w:lang w:val="en-US" w:eastAsia="en-US"/>
              </w:rPr>
              <w:t>.</w:t>
            </w:r>
          </w:p>
        </w:tc>
      </w:tr>
      <w:tr w:rsidR="00F9619A" w:rsidRPr="00F9619A" w14:paraId="5C85617D" w14:textId="77777777" w:rsidTr="008B2DF2">
        <w:tc>
          <w:tcPr>
            <w:tcW w:w="540" w:type="dxa"/>
          </w:tcPr>
          <w:p w14:paraId="01E96220"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716614E7"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Gearbox</w:t>
            </w:r>
          </w:p>
        </w:tc>
        <w:tc>
          <w:tcPr>
            <w:tcW w:w="6480" w:type="dxa"/>
          </w:tcPr>
          <w:p w14:paraId="743CD35C" w14:textId="77777777" w:rsidR="00F9619A" w:rsidRPr="00F9619A" w:rsidRDefault="00F9619A" w:rsidP="008B2DF2">
            <w:pPr>
              <w:tabs>
                <w:tab w:val="left" w:pos="938"/>
              </w:tabs>
              <w:suppressAutoHyphens w:val="0"/>
              <w:ind w:left="0" w:firstLine="0"/>
              <w:contextualSpacing/>
              <w:rPr>
                <w:bCs/>
                <w:sz w:val="20"/>
                <w:szCs w:val="20"/>
                <w:lang w:val="en-US" w:eastAsia="en-US"/>
              </w:rPr>
            </w:pPr>
            <w:proofErr w:type="spellStart"/>
            <w:r w:rsidRPr="00F9619A">
              <w:rPr>
                <w:bCs/>
                <w:sz w:val="20"/>
                <w:szCs w:val="20"/>
                <w:lang w:val="en-US" w:eastAsia="en-US"/>
              </w:rPr>
              <w:t>Mengatur</w:t>
            </w:r>
            <w:proofErr w:type="spellEnd"/>
            <w:r w:rsidRPr="00F9619A">
              <w:rPr>
                <w:bCs/>
                <w:sz w:val="20"/>
                <w:szCs w:val="20"/>
                <w:lang w:val="en-US" w:eastAsia="en-US"/>
              </w:rPr>
              <w:t xml:space="preserve"> </w:t>
            </w:r>
            <w:proofErr w:type="spellStart"/>
            <w:r w:rsidRPr="00F9619A">
              <w:rPr>
                <w:bCs/>
                <w:sz w:val="20"/>
                <w:szCs w:val="20"/>
                <w:lang w:val="en-US" w:eastAsia="en-US"/>
              </w:rPr>
              <w:t>kecepatan</w:t>
            </w:r>
            <w:proofErr w:type="spellEnd"/>
            <w:r w:rsidRPr="00F9619A">
              <w:rPr>
                <w:bCs/>
                <w:sz w:val="20"/>
                <w:szCs w:val="20"/>
                <w:lang w:val="en-US" w:eastAsia="en-US"/>
              </w:rPr>
              <w:t xml:space="preserve"> dan torsi yang </w:t>
            </w:r>
            <w:proofErr w:type="spellStart"/>
            <w:r w:rsidRPr="00F9619A">
              <w:rPr>
                <w:bCs/>
                <w:sz w:val="20"/>
                <w:szCs w:val="20"/>
                <w:lang w:val="en-US" w:eastAsia="en-US"/>
              </w:rPr>
              <w:t>ditransmisikan</w:t>
            </w:r>
            <w:proofErr w:type="spellEnd"/>
            <w:r w:rsidRPr="00F9619A">
              <w:rPr>
                <w:bCs/>
                <w:sz w:val="20"/>
                <w:szCs w:val="20"/>
                <w:lang w:val="en-US" w:eastAsia="en-US"/>
              </w:rPr>
              <w:t xml:space="preserve"> </w:t>
            </w:r>
            <w:proofErr w:type="spellStart"/>
            <w:r w:rsidRPr="00F9619A">
              <w:rPr>
                <w:bCs/>
                <w:sz w:val="20"/>
                <w:szCs w:val="20"/>
                <w:lang w:val="en-US" w:eastAsia="en-US"/>
              </w:rPr>
              <w:t>dari</w:t>
            </w:r>
            <w:proofErr w:type="spellEnd"/>
            <w:r w:rsidRPr="00F9619A">
              <w:rPr>
                <w:bCs/>
                <w:sz w:val="20"/>
                <w:szCs w:val="20"/>
                <w:lang w:val="en-US" w:eastAsia="en-US"/>
              </w:rPr>
              <w:t xml:space="preserve"> motor </w:t>
            </w:r>
            <w:proofErr w:type="spellStart"/>
            <w:r w:rsidRPr="00F9619A">
              <w:rPr>
                <w:bCs/>
                <w:sz w:val="20"/>
                <w:szCs w:val="20"/>
                <w:lang w:val="en-US" w:eastAsia="en-US"/>
              </w:rPr>
              <w:t>ke</w:t>
            </w:r>
            <w:proofErr w:type="spellEnd"/>
            <w:r w:rsidRPr="00F9619A">
              <w:rPr>
                <w:bCs/>
                <w:sz w:val="20"/>
                <w:szCs w:val="20"/>
                <w:lang w:val="en-US" w:eastAsia="en-US"/>
              </w:rPr>
              <w:t xml:space="preserve"> </w:t>
            </w:r>
            <w:proofErr w:type="spellStart"/>
            <w:r w:rsidRPr="00F9619A">
              <w:rPr>
                <w:bCs/>
                <w:sz w:val="20"/>
                <w:szCs w:val="20"/>
                <w:lang w:val="en-US" w:eastAsia="en-US"/>
              </w:rPr>
              <w:t>poros</w:t>
            </w:r>
            <w:proofErr w:type="spellEnd"/>
            <w:r w:rsidRPr="00F9619A">
              <w:rPr>
                <w:bCs/>
                <w:sz w:val="20"/>
                <w:szCs w:val="20"/>
                <w:lang w:val="en-US" w:eastAsia="en-US"/>
              </w:rPr>
              <w:t>.</w:t>
            </w:r>
          </w:p>
        </w:tc>
      </w:tr>
      <w:tr w:rsidR="00F9619A" w:rsidRPr="00F9619A" w14:paraId="05F800FE" w14:textId="77777777" w:rsidTr="008B2DF2">
        <w:tc>
          <w:tcPr>
            <w:tcW w:w="540" w:type="dxa"/>
          </w:tcPr>
          <w:p w14:paraId="03F9D600"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22936C75"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Sabuk</w:t>
            </w:r>
            <w:proofErr w:type="spellEnd"/>
            <w:r w:rsidRPr="00F9619A">
              <w:rPr>
                <w:bCs/>
                <w:sz w:val="20"/>
                <w:szCs w:val="20"/>
                <w:lang w:val="en-US" w:eastAsia="en-US"/>
              </w:rPr>
              <w:t>-V</w:t>
            </w:r>
          </w:p>
        </w:tc>
        <w:tc>
          <w:tcPr>
            <w:tcW w:w="6480" w:type="dxa"/>
          </w:tcPr>
          <w:p w14:paraId="0CB48FA9"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Mentransmisikan</w:t>
            </w:r>
            <w:proofErr w:type="spellEnd"/>
            <w:r w:rsidRPr="00F9619A">
              <w:rPr>
                <w:bCs/>
                <w:sz w:val="20"/>
                <w:szCs w:val="20"/>
                <w:lang w:val="en-US" w:eastAsia="en-US"/>
              </w:rPr>
              <w:t xml:space="preserve"> </w:t>
            </w:r>
            <w:proofErr w:type="spellStart"/>
            <w:r w:rsidRPr="00F9619A">
              <w:rPr>
                <w:bCs/>
                <w:sz w:val="20"/>
                <w:szCs w:val="20"/>
                <w:lang w:val="en-US" w:eastAsia="en-US"/>
              </w:rPr>
              <w:t>daya</w:t>
            </w:r>
            <w:proofErr w:type="spellEnd"/>
            <w:r w:rsidRPr="00F9619A">
              <w:rPr>
                <w:bCs/>
                <w:sz w:val="20"/>
                <w:szCs w:val="20"/>
                <w:lang w:val="en-US" w:eastAsia="en-US"/>
              </w:rPr>
              <w:t xml:space="preserve"> </w:t>
            </w:r>
            <w:proofErr w:type="spellStart"/>
            <w:r w:rsidRPr="00F9619A">
              <w:rPr>
                <w:bCs/>
                <w:sz w:val="20"/>
                <w:szCs w:val="20"/>
                <w:lang w:val="en-US" w:eastAsia="en-US"/>
              </w:rPr>
              <w:t>dari</w:t>
            </w:r>
            <w:proofErr w:type="spellEnd"/>
            <w:r w:rsidRPr="00F9619A">
              <w:rPr>
                <w:bCs/>
                <w:sz w:val="20"/>
                <w:szCs w:val="20"/>
                <w:lang w:val="en-US" w:eastAsia="en-US"/>
              </w:rPr>
              <w:t xml:space="preserve"> </w:t>
            </w:r>
            <w:proofErr w:type="spellStart"/>
            <w:r w:rsidRPr="00F9619A">
              <w:rPr>
                <w:bCs/>
                <w:sz w:val="20"/>
                <w:szCs w:val="20"/>
                <w:lang w:val="en-US" w:eastAsia="en-US"/>
              </w:rPr>
              <w:t>satu</w:t>
            </w:r>
            <w:proofErr w:type="spellEnd"/>
            <w:r w:rsidRPr="00F9619A">
              <w:rPr>
                <w:bCs/>
                <w:sz w:val="20"/>
                <w:szCs w:val="20"/>
                <w:lang w:val="en-US" w:eastAsia="en-US"/>
              </w:rPr>
              <w:t xml:space="preserve"> </w:t>
            </w:r>
            <w:proofErr w:type="spellStart"/>
            <w:r w:rsidRPr="00F9619A">
              <w:rPr>
                <w:bCs/>
                <w:sz w:val="20"/>
                <w:szCs w:val="20"/>
                <w:lang w:val="en-US" w:eastAsia="en-US"/>
              </w:rPr>
              <w:t>puli</w:t>
            </w:r>
            <w:proofErr w:type="spellEnd"/>
            <w:r w:rsidRPr="00F9619A">
              <w:rPr>
                <w:bCs/>
                <w:sz w:val="20"/>
                <w:szCs w:val="20"/>
                <w:lang w:val="en-US" w:eastAsia="en-US"/>
              </w:rPr>
              <w:t xml:space="preserve"> </w:t>
            </w:r>
            <w:proofErr w:type="spellStart"/>
            <w:r w:rsidRPr="00F9619A">
              <w:rPr>
                <w:bCs/>
                <w:sz w:val="20"/>
                <w:szCs w:val="20"/>
                <w:lang w:val="en-US" w:eastAsia="en-US"/>
              </w:rPr>
              <w:t>ke</w:t>
            </w:r>
            <w:proofErr w:type="spellEnd"/>
            <w:r w:rsidRPr="00F9619A">
              <w:rPr>
                <w:bCs/>
                <w:sz w:val="20"/>
                <w:szCs w:val="20"/>
                <w:lang w:val="en-US" w:eastAsia="en-US"/>
              </w:rPr>
              <w:t xml:space="preserve"> </w:t>
            </w:r>
            <w:proofErr w:type="spellStart"/>
            <w:r w:rsidRPr="00F9619A">
              <w:rPr>
                <w:bCs/>
                <w:sz w:val="20"/>
                <w:szCs w:val="20"/>
                <w:lang w:val="en-US" w:eastAsia="en-US"/>
              </w:rPr>
              <w:t>puli</w:t>
            </w:r>
            <w:proofErr w:type="spellEnd"/>
            <w:r w:rsidRPr="00F9619A">
              <w:rPr>
                <w:bCs/>
                <w:sz w:val="20"/>
                <w:szCs w:val="20"/>
                <w:lang w:val="en-US" w:eastAsia="en-US"/>
              </w:rPr>
              <w:t xml:space="preserve"> </w:t>
            </w:r>
            <w:proofErr w:type="spellStart"/>
            <w:r w:rsidRPr="00F9619A">
              <w:rPr>
                <w:bCs/>
                <w:sz w:val="20"/>
                <w:szCs w:val="20"/>
                <w:lang w:val="en-US" w:eastAsia="en-US"/>
              </w:rPr>
              <w:t>lainnya</w:t>
            </w:r>
            <w:proofErr w:type="spellEnd"/>
            <w:r w:rsidRPr="00F9619A">
              <w:rPr>
                <w:bCs/>
                <w:sz w:val="20"/>
                <w:szCs w:val="20"/>
                <w:lang w:val="en-US" w:eastAsia="en-US"/>
              </w:rPr>
              <w:t>.</w:t>
            </w:r>
          </w:p>
        </w:tc>
      </w:tr>
      <w:tr w:rsidR="00F9619A" w:rsidRPr="00F9619A" w14:paraId="4E5FF2CF" w14:textId="77777777" w:rsidTr="008B2DF2">
        <w:tc>
          <w:tcPr>
            <w:tcW w:w="540" w:type="dxa"/>
          </w:tcPr>
          <w:p w14:paraId="164AC567"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4D83AB93"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Puli Kecil</w:t>
            </w:r>
          </w:p>
        </w:tc>
        <w:tc>
          <w:tcPr>
            <w:tcW w:w="6480" w:type="dxa"/>
          </w:tcPr>
          <w:p w14:paraId="4F5A1838"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Menghubungkan</w:t>
            </w:r>
            <w:proofErr w:type="spellEnd"/>
            <w:r w:rsidRPr="00F9619A">
              <w:rPr>
                <w:bCs/>
                <w:sz w:val="20"/>
                <w:szCs w:val="20"/>
                <w:lang w:val="en-US" w:eastAsia="en-US"/>
              </w:rPr>
              <w:t xml:space="preserve"> dan </w:t>
            </w:r>
            <w:proofErr w:type="spellStart"/>
            <w:r w:rsidRPr="00F9619A">
              <w:rPr>
                <w:bCs/>
                <w:sz w:val="20"/>
                <w:szCs w:val="20"/>
                <w:lang w:val="en-US" w:eastAsia="en-US"/>
              </w:rPr>
              <w:t>mentransmisikan</w:t>
            </w:r>
            <w:proofErr w:type="spellEnd"/>
            <w:r w:rsidRPr="00F9619A">
              <w:rPr>
                <w:bCs/>
                <w:sz w:val="20"/>
                <w:szCs w:val="20"/>
                <w:lang w:val="en-US" w:eastAsia="en-US"/>
              </w:rPr>
              <w:t xml:space="preserve"> </w:t>
            </w:r>
            <w:proofErr w:type="spellStart"/>
            <w:r w:rsidRPr="00F9619A">
              <w:rPr>
                <w:bCs/>
                <w:sz w:val="20"/>
                <w:szCs w:val="20"/>
                <w:lang w:val="en-US" w:eastAsia="en-US"/>
              </w:rPr>
              <w:t>daya</w:t>
            </w:r>
            <w:proofErr w:type="spellEnd"/>
            <w:r w:rsidRPr="00F9619A">
              <w:rPr>
                <w:bCs/>
                <w:sz w:val="20"/>
                <w:szCs w:val="20"/>
                <w:lang w:val="en-US" w:eastAsia="en-US"/>
              </w:rPr>
              <w:t xml:space="preserve"> </w:t>
            </w:r>
            <w:proofErr w:type="spellStart"/>
            <w:r w:rsidRPr="00F9619A">
              <w:rPr>
                <w:bCs/>
                <w:sz w:val="20"/>
                <w:szCs w:val="20"/>
                <w:lang w:val="en-US" w:eastAsia="en-US"/>
              </w:rPr>
              <w:t>dari</w:t>
            </w:r>
            <w:proofErr w:type="spellEnd"/>
            <w:r w:rsidRPr="00F9619A">
              <w:rPr>
                <w:bCs/>
                <w:sz w:val="20"/>
                <w:szCs w:val="20"/>
                <w:lang w:val="en-US" w:eastAsia="en-US"/>
              </w:rPr>
              <w:t xml:space="preserve"> </w:t>
            </w:r>
            <w:proofErr w:type="spellStart"/>
            <w:r w:rsidRPr="00F9619A">
              <w:rPr>
                <w:bCs/>
                <w:sz w:val="20"/>
                <w:szCs w:val="20"/>
                <w:lang w:val="en-US" w:eastAsia="en-US"/>
              </w:rPr>
              <w:t>sabuk</w:t>
            </w:r>
            <w:proofErr w:type="spellEnd"/>
            <w:r w:rsidRPr="00F9619A">
              <w:rPr>
                <w:bCs/>
                <w:sz w:val="20"/>
                <w:szCs w:val="20"/>
                <w:lang w:val="en-US" w:eastAsia="en-US"/>
              </w:rPr>
              <w:t xml:space="preserve"> </w:t>
            </w:r>
            <w:proofErr w:type="spellStart"/>
            <w:r w:rsidRPr="00F9619A">
              <w:rPr>
                <w:bCs/>
                <w:sz w:val="20"/>
                <w:szCs w:val="20"/>
                <w:lang w:val="en-US" w:eastAsia="en-US"/>
              </w:rPr>
              <w:t>ke</w:t>
            </w:r>
            <w:proofErr w:type="spellEnd"/>
            <w:r w:rsidRPr="00F9619A">
              <w:rPr>
                <w:bCs/>
                <w:sz w:val="20"/>
                <w:szCs w:val="20"/>
                <w:lang w:val="en-US" w:eastAsia="en-US"/>
              </w:rPr>
              <w:t xml:space="preserve"> </w:t>
            </w:r>
            <w:proofErr w:type="spellStart"/>
            <w:r w:rsidRPr="00F9619A">
              <w:rPr>
                <w:bCs/>
                <w:sz w:val="20"/>
                <w:szCs w:val="20"/>
                <w:lang w:val="en-US" w:eastAsia="en-US"/>
              </w:rPr>
              <w:t>poros</w:t>
            </w:r>
            <w:proofErr w:type="spellEnd"/>
            <w:r w:rsidRPr="00F9619A">
              <w:rPr>
                <w:bCs/>
                <w:sz w:val="20"/>
                <w:szCs w:val="20"/>
                <w:lang w:val="en-US" w:eastAsia="en-US"/>
              </w:rPr>
              <w:t xml:space="preserve"> </w:t>
            </w:r>
            <w:proofErr w:type="spellStart"/>
            <w:r w:rsidRPr="00F9619A">
              <w:rPr>
                <w:bCs/>
                <w:sz w:val="20"/>
                <w:szCs w:val="20"/>
                <w:lang w:val="en-US" w:eastAsia="en-US"/>
              </w:rPr>
              <w:t>atau</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lainnya</w:t>
            </w:r>
            <w:proofErr w:type="spellEnd"/>
            <w:r w:rsidRPr="00F9619A">
              <w:rPr>
                <w:bCs/>
                <w:sz w:val="20"/>
                <w:szCs w:val="20"/>
                <w:lang w:val="en-US" w:eastAsia="en-US"/>
              </w:rPr>
              <w:t>.</w:t>
            </w:r>
          </w:p>
        </w:tc>
      </w:tr>
      <w:tr w:rsidR="00F9619A" w:rsidRPr="00F9619A" w14:paraId="53D3588A" w14:textId="77777777" w:rsidTr="008B2DF2">
        <w:tc>
          <w:tcPr>
            <w:tcW w:w="540" w:type="dxa"/>
          </w:tcPr>
          <w:p w14:paraId="51F2E091"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6D9DEDB2"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Roda</w:t>
            </w:r>
            <w:proofErr w:type="spellEnd"/>
            <w:r w:rsidRPr="00F9619A">
              <w:rPr>
                <w:bCs/>
                <w:sz w:val="20"/>
                <w:szCs w:val="20"/>
                <w:lang w:val="en-US" w:eastAsia="en-US"/>
              </w:rPr>
              <w:t xml:space="preserve"> </w:t>
            </w:r>
            <w:proofErr w:type="spellStart"/>
            <w:r w:rsidRPr="00F9619A">
              <w:rPr>
                <w:bCs/>
                <w:sz w:val="20"/>
                <w:szCs w:val="20"/>
                <w:lang w:val="en-US" w:eastAsia="en-US"/>
              </w:rPr>
              <w:t>Troli</w:t>
            </w:r>
            <w:proofErr w:type="spellEnd"/>
          </w:p>
        </w:tc>
        <w:tc>
          <w:tcPr>
            <w:tcW w:w="6480" w:type="dxa"/>
          </w:tcPr>
          <w:p w14:paraId="5EB4A964" w14:textId="77777777" w:rsidR="00F9619A" w:rsidRPr="00F9619A" w:rsidRDefault="00F9619A" w:rsidP="008B2DF2">
            <w:pPr>
              <w:tabs>
                <w:tab w:val="left" w:pos="1278"/>
              </w:tabs>
              <w:suppressAutoHyphens w:val="0"/>
              <w:ind w:left="0" w:firstLine="0"/>
              <w:contextualSpacing/>
              <w:rPr>
                <w:bCs/>
                <w:sz w:val="20"/>
                <w:szCs w:val="20"/>
                <w:lang w:val="en-US" w:eastAsia="en-US"/>
              </w:rPr>
            </w:pPr>
            <w:proofErr w:type="spellStart"/>
            <w:r w:rsidRPr="00F9619A">
              <w:rPr>
                <w:bCs/>
                <w:sz w:val="20"/>
                <w:szCs w:val="20"/>
                <w:lang w:val="en-US" w:eastAsia="en-US"/>
              </w:rPr>
              <w:t>Memudahkan</w:t>
            </w:r>
            <w:proofErr w:type="spellEnd"/>
            <w:r w:rsidRPr="00F9619A">
              <w:rPr>
                <w:bCs/>
                <w:sz w:val="20"/>
                <w:szCs w:val="20"/>
                <w:lang w:val="en-US" w:eastAsia="en-US"/>
              </w:rPr>
              <w:t xml:space="preserve"> </w:t>
            </w:r>
            <w:proofErr w:type="spellStart"/>
            <w:r w:rsidRPr="00F9619A">
              <w:rPr>
                <w:bCs/>
                <w:sz w:val="20"/>
                <w:szCs w:val="20"/>
                <w:lang w:val="en-US" w:eastAsia="en-US"/>
              </w:rPr>
              <w:t>pergerakan</w:t>
            </w:r>
            <w:proofErr w:type="spellEnd"/>
            <w:r w:rsidRPr="00F9619A">
              <w:rPr>
                <w:bCs/>
                <w:sz w:val="20"/>
                <w:szCs w:val="20"/>
                <w:lang w:val="en-US" w:eastAsia="en-US"/>
              </w:rPr>
              <w:t xml:space="preserve"> dan </w:t>
            </w:r>
            <w:proofErr w:type="spellStart"/>
            <w:r w:rsidRPr="00F9619A">
              <w:rPr>
                <w:bCs/>
                <w:sz w:val="20"/>
                <w:szCs w:val="20"/>
                <w:lang w:val="en-US" w:eastAsia="en-US"/>
              </w:rPr>
              <w:t>pemindahan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r w:rsidRPr="00F9619A">
              <w:rPr>
                <w:bCs/>
                <w:sz w:val="20"/>
                <w:szCs w:val="20"/>
                <w:lang w:val="en-US" w:eastAsia="en-US"/>
              </w:rPr>
              <w:t>.</w:t>
            </w:r>
          </w:p>
        </w:tc>
      </w:tr>
      <w:tr w:rsidR="00F9619A" w:rsidRPr="00F9619A" w14:paraId="35C29265" w14:textId="77777777" w:rsidTr="008B2DF2">
        <w:tc>
          <w:tcPr>
            <w:tcW w:w="540" w:type="dxa"/>
          </w:tcPr>
          <w:p w14:paraId="6DF87F98"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7143E5C6"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Puli Besar</w:t>
            </w:r>
          </w:p>
        </w:tc>
        <w:tc>
          <w:tcPr>
            <w:tcW w:w="6480" w:type="dxa"/>
          </w:tcPr>
          <w:p w14:paraId="54D2CB00"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Menghubungkan</w:t>
            </w:r>
            <w:proofErr w:type="spellEnd"/>
            <w:r w:rsidRPr="00F9619A">
              <w:rPr>
                <w:bCs/>
                <w:sz w:val="20"/>
                <w:szCs w:val="20"/>
                <w:lang w:val="en-US" w:eastAsia="en-US"/>
              </w:rPr>
              <w:t xml:space="preserve"> dan </w:t>
            </w:r>
            <w:proofErr w:type="spellStart"/>
            <w:r w:rsidRPr="00F9619A">
              <w:rPr>
                <w:bCs/>
                <w:sz w:val="20"/>
                <w:szCs w:val="20"/>
                <w:lang w:val="en-US" w:eastAsia="en-US"/>
              </w:rPr>
              <w:t>mentransmisikan</w:t>
            </w:r>
            <w:proofErr w:type="spellEnd"/>
            <w:r w:rsidRPr="00F9619A">
              <w:rPr>
                <w:bCs/>
                <w:sz w:val="20"/>
                <w:szCs w:val="20"/>
                <w:lang w:val="en-US" w:eastAsia="en-US"/>
              </w:rPr>
              <w:t xml:space="preserve"> </w:t>
            </w:r>
            <w:proofErr w:type="spellStart"/>
            <w:r w:rsidRPr="00F9619A">
              <w:rPr>
                <w:bCs/>
                <w:sz w:val="20"/>
                <w:szCs w:val="20"/>
                <w:lang w:val="en-US" w:eastAsia="en-US"/>
              </w:rPr>
              <w:t>daya</w:t>
            </w:r>
            <w:proofErr w:type="spellEnd"/>
            <w:r w:rsidRPr="00F9619A">
              <w:rPr>
                <w:bCs/>
                <w:sz w:val="20"/>
                <w:szCs w:val="20"/>
                <w:lang w:val="en-US" w:eastAsia="en-US"/>
              </w:rPr>
              <w:t xml:space="preserve"> </w:t>
            </w:r>
            <w:proofErr w:type="spellStart"/>
            <w:r w:rsidRPr="00F9619A">
              <w:rPr>
                <w:bCs/>
                <w:sz w:val="20"/>
                <w:szCs w:val="20"/>
                <w:lang w:val="en-US" w:eastAsia="en-US"/>
              </w:rPr>
              <w:t>dari</w:t>
            </w:r>
            <w:proofErr w:type="spellEnd"/>
            <w:r w:rsidRPr="00F9619A">
              <w:rPr>
                <w:bCs/>
                <w:sz w:val="20"/>
                <w:szCs w:val="20"/>
                <w:lang w:val="en-US" w:eastAsia="en-US"/>
              </w:rPr>
              <w:t xml:space="preserve"> </w:t>
            </w:r>
            <w:proofErr w:type="spellStart"/>
            <w:r w:rsidRPr="00F9619A">
              <w:rPr>
                <w:bCs/>
                <w:sz w:val="20"/>
                <w:szCs w:val="20"/>
                <w:lang w:val="en-US" w:eastAsia="en-US"/>
              </w:rPr>
              <w:t>sabuk</w:t>
            </w:r>
            <w:proofErr w:type="spellEnd"/>
            <w:r w:rsidRPr="00F9619A">
              <w:rPr>
                <w:bCs/>
                <w:sz w:val="20"/>
                <w:szCs w:val="20"/>
                <w:lang w:val="en-US" w:eastAsia="en-US"/>
              </w:rPr>
              <w:t xml:space="preserve"> </w:t>
            </w:r>
            <w:proofErr w:type="spellStart"/>
            <w:r w:rsidRPr="00F9619A">
              <w:rPr>
                <w:bCs/>
                <w:sz w:val="20"/>
                <w:szCs w:val="20"/>
                <w:lang w:val="en-US" w:eastAsia="en-US"/>
              </w:rPr>
              <w:t>ke</w:t>
            </w:r>
            <w:proofErr w:type="spellEnd"/>
            <w:r w:rsidRPr="00F9619A">
              <w:rPr>
                <w:bCs/>
                <w:sz w:val="20"/>
                <w:szCs w:val="20"/>
                <w:lang w:val="en-US" w:eastAsia="en-US"/>
              </w:rPr>
              <w:t xml:space="preserve"> </w:t>
            </w:r>
            <w:proofErr w:type="spellStart"/>
            <w:r w:rsidRPr="00F9619A">
              <w:rPr>
                <w:bCs/>
                <w:sz w:val="20"/>
                <w:szCs w:val="20"/>
                <w:lang w:val="en-US" w:eastAsia="en-US"/>
              </w:rPr>
              <w:t>poros</w:t>
            </w:r>
            <w:proofErr w:type="spellEnd"/>
            <w:r w:rsidRPr="00F9619A">
              <w:rPr>
                <w:bCs/>
                <w:sz w:val="20"/>
                <w:szCs w:val="20"/>
                <w:lang w:val="en-US" w:eastAsia="en-US"/>
              </w:rPr>
              <w:t xml:space="preserve"> </w:t>
            </w:r>
            <w:proofErr w:type="spellStart"/>
            <w:r w:rsidRPr="00F9619A">
              <w:rPr>
                <w:bCs/>
                <w:sz w:val="20"/>
                <w:szCs w:val="20"/>
                <w:lang w:val="en-US" w:eastAsia="en-US"/>
              </w:rPr>
              <w:t>atau</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lainnya</w:t>
            </w:r>
            <w:proofErr w:type="spellEnd"/>
            <w:r w:rsidRPr="00F9619A">
              <w:rPr>
                <w:bCs/>
                <w:sz w:val="20"/>
                <w:szCs w:val="20"/>
                <w:lang w:val="en-US" w:eastAsia="en-US"/>
              </w:rPr>
              <w:t xml:space="preserve"> </w:t>
            </w:r>
            <w:proofErr w:type="spellStart"/>
            <w:r w:rsidRPr="00F9619A">
              <w:rPr>
                <w:bCs/>
                <w:sz w:val="20"/>
                <w:szCs w:val="20"/>
                <w:lang w:val="en-US" w:eastAsia="en-US"/>
              </w:rPr>
              <w:t>dengan</w:t>
            </w:r>
            <w:proofErr w:type="spellEnd"/>
            <w:r w:rsidRPr="00F9619A">
              <w:rPr>
                <w:bCs/>
                <w:sz w:val="20"/>
                <w:szCs w:val="20"/>
                <w:lang w:val="en-US" w:eastAsia="en-US"/>
              </w:rPr>
              <w:t xml:space="preserve"> </w:t>
            </w:r>
            <w:proofErr w:type="spellStart"/>
            <w:r w:rsidRPr="00F9619A">
              <w:rPr>
                <w:bCs/>
                <w:sz w:val="20"/>
                <w:szCs w:val="20"/>
                <w:lang w:val="en-US" w:eastAsia="en-US"/>
              </w:rPr>
              <w:t>rasio</w:t>
            </w:r>
            <w:proofErr w:type="spellEnd"/>
            <w:r w:rsidRPr="00F9619A">
              <w:rPr>
                <w:bCs/>
                <w:sz w:val="20"/>
                <w:szCs w:val="20"/>
                <w:lang w:val="en-US" w:eastAsia="en-US"/>
              </w:rPr>
              <w:t xml:space="preserve"> </w:t>
            </w:r>
            <w:proofErr w:type="spellStart"/>
            <w:r w:rsidRPr="00F9619A">
              <w:rPr>
                <w:bCs/>
                <w:sz w:val="20"/>
                <w:szCs w:val="20"/>
                <w:lang w:val="en-US" w:eastAsia="en-US"/>
              </w:rPr>
              <w:t>kecepatan</w:t>
            </w:r>
            <w:proofErr w:type="spellEnd"/>
            <w:r w:rsidRPr="00F9619A">
              <w:rPr>
                <w:bCs/>
                <w:sz w:val="20"/>
                <w:szCs w:val="20"/>
                <w:lang w:val="en-US" w:eastAsia="en-US"/>
              </w:rPr>
              <w:t xml:space="preserve"> yang </w:t>
            </w:r>
            <w:proofErr w:type="spellStart"/>
            <w:r w:rsidRPr="00F9619A">
              <w:rPr>
                <w:bCs/>
                <w:sz w:val="20"/>
                <w:szCs w:val="20"/>
                <w:lang w:val="en-US" w:eastAsia="en-US"/>
              </w:rPr>
              <w:t>berbeda</w:t>
            </w:r>
            <w:proofErr w:type="spellEnd"/>
            <w:r w:rsidRPr="00F9619A">
              <w:rPr>
                <w:bCs/>
                <w:sz w:val="20"/>
                <w:szCs w:val="20"/>
                <w:lang w:val="en-US" w:eastAsia="en-US"/>
              </w:rPr>
              <w:t>.</w:t>
            </w:r>
          </w:p>
        </w:tc>
      </w:tr>
      <w:tr w:rsidR="00F9619A" w:rsidRPr="00F9619A" w14:paraId="44093D7E" w14:textId="77777777" w:rsidTr="008B2DF2">
        <w:tc>
          <w:tcPr>
            <w:tcW w:w="540" w:type="dxa"/>
          </w:tcPr>
          <w:p w14:paraId="04770CE7"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6636B615"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Bearing</w:t>
            </w:r>
          </w:p>
        </w:tc>
        <w:tc>
          <w:tcPr>
            <w:tcW w:w="6480" w:type="dxa"/>
          </w:tcPr>
          <w:p w14:paraId="5BF43E5C"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Mengurangi</w:t>
            </w:r>
            <w:proofErr w:type="spellEnd"/>
            <w:r w:rsidRPr="00F9619A">
              <w:rPr>
                <w:bCs/>
                <w:sz w:val="20"/>
                <w:szCs w:val="20"/>
                <w:lang w:val="en-US" w:eastAsia="en-US"/>
              </w:rPr>
              <w:t xml:space="preserve"> </w:t>
            </w:r>
            <w:proofErr w:type="spellStart"/>
            <w:r w:rsidRPr="00F9619A">
              <w:rPr>
                <w:bCs/>
                <w:sz w:val="20"/>
                <w:szCs w:val="20"/>
                <w:lang w:val="en-US" w:eastAsia="en-US"/>
              </w:rPr>
              <w:t>gesekan</w:t>
            </w:r>
            <w:proofErr w:type="spellEnd"/>
            <w:r w:rsidRPr="00F9619A">
              <w:rPr>
                <w:bCs/>
                <w:sz w:val="20"/>
                <w:szCs w:val="20"/>
                <w:lang w:val="en-US" w:eastAsia="en-US"/>
              </w:rPr>
              <w:t xml:space="preserve"> </w:t>
            </w:r>
            <w:proofErr w:type="spellStart"/>
            <w:r w:rsidRPr="00F9619A">
              <w:rPr>
                <w:bCs/>
                <w:sz w:val="20"/>
                <w:szCs w:val="20"/>
                <w:lang w:val="en-US" w:eastAsia="en-US"/>
              </w:rPr>
              <w:t>antara</w:t>
            </w:r>
            <w:proofErr w:type="spellEnd"/>
            <w:r w:rsidRPr="00F9619A">
              <w:rPr>
                <w:bCs/>
                <w:sz w:val="20"/>
                <w:szCs w:val="20"/>
                <w:lang w:val="en-US" w:eastAsia="en-US"/>
              </w:rPr>
              <w:t xml:space="preserve"> </w:t>
            </w:r>
            <w:proofErr w:type="spellStart"/>
            <w:r w:rsidRPr="00F9619A">
              <w:rPr>
                <w:bCs/>
                <w:sz w:val="20"/>
                <w:szCs w:val="20"/>
                <w:lang w:val="en-US" w:eastAsia="en-US"/>
              </w:rPr>
              <w:t>poros</w:t>
            </w:r>
            <w:proofErr w:type="spellEnd"/>
            <w:r w:rsidRPr="00F9619A">
              <w:rPr>
                <w:bCs/>
                <w:sz w:val="20"/>
                <w:szCs w:val="20"/>
                <w:lang w:val="en-US" w:eastAsia="en-US"/>
              </w:rPr>
              <w:t xml:space="preserve"> dan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lain</w:t>
            </w:r>
            <w:proofErr w:type="spellEnd"/>
            <w:r w:rsidRPr="00F9619A">
              <w:rPr>
                <w:bCs/>
                <w:sz w:val="20"/>
                <w:szCs w:val="20"/>
                <w:lang w:val="en-US" w:eastAsia="en-US"/>
              </w:rPr>
              <w:t xml:space="preserve">, </w:t>
            </w:r>
            <w:proofErr w:type="spellStart"/>
            <w:r w:rsidRPr="00F9619A">
              <w:rPr>
                <w:bCs/>
                <w:sz w:val="20"/>
                <w:szCs w:val="20"/>
                <w:lang w:val="en-US" w:eastAsia="en-US"/>
              </w:rPr>
              <w:t>memungkinkan</w:t>
            </w:r>
            <w:proofErr w:type="spellEnd"/>
            <w:r w:rsidRPr="00F9619A">
              <w:rPr>
                <w:bCs/>
                <w:sz w:val="20"/>
                <w:szCs w:val="20"/>
                <w:lang w:val="en-US" w:eastAsia="en-US"/>
              </w:rPr>
              <w:t xml:space="preserve"> </w:t>
            </w:r>
            <w:proofErr w:type="spellStart"/>
            <w:r w:rsidRPr="00F9619A">
              <w:rPr>
                <w:bCs/>
                <w:sz w:val="20"/>
                <w:szCs w:val="20"/>
                <w:lang w:val="en-US" w:eastAsia="en-US"/>
              </w:rPr>
              <w:t>putaran</w:t>
            </w:r>
            <w:proofErr w:type="spellEnd"/>
            <w:r w:rsidRPr="00F9619A">
              <w:rPr>
                <w:bCs/>
                <w:sz w:val="20"/>
                <w:szCs w:val="20"/>
                <w:lang w:val="en-US" w:eastAsia="en-US"/>
              </w:rPr>
              <w:t xml:space="preserve"> yang </w:t>
            </w:r>
            <w:proofErr w:type="spellStart"/>
            <w:r w:rsidRPr="00F9619A">
              <w:rPr>
                <w:bCs/>
                <w:sz w:val="20"/>
                <w:szCs w:val="20"/>
                <w:lang w:val="en-US" w:eastAsia="en-US"/>
              </w:rPr>
              <w:t>halus</w:t>
            </w:r>
            <w:proofErr w:type="spellEnd"/>
            <w:r w:rsidRPr="00F9619A">
              <w:rPr>
                <w:bCs/>
                <w:sz w:val="20"/>
                <w:szCs w:val="20"/>
                <w:lang w:val="en-US" w:eastAsia="en-US"/>
              </w:rPr>
              <w:t>.</w:t>
            </w:r>
          </w:p>
        </w:tc>
      </w:tr>
      <w:tr w:rsidR="00F9619A" w:rsidRPr="00F9619A" w14:paraId="6AEC1906" w14:textId="77777777" w:rsidTr="008B2DF2">
        <w:tc>
          <w:tcPr>
            <w:tcW w:w="540" w:type="dxa"/>
          </w:tcPr>
          <w:p w14:paraId="3188DE18"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6ABD17F5"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Baut Segi Enam M10 x 30</w:t>
            </w:r>
          </w:p>
        </w:tc>
        <w:tc>
          <w:tcPr>
            <w:tcW w:w="6480" w:type="dxa"/>
          </w:tcPr>
          <w:p w14:paraId="734CF8A7"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Mengencangkan</w:t>
            </w:r>
            <w:proofErr w:type="spellEnd"/>
            <w:r w:rsidRPr="00F9619A">
              <w:rPr>
                <w:bCs/>
                <w:sz w:val="20"/>
                <w:szCs w:val="20"/>
                <w:lang w:val="en-US" w:eastAsia="en-US"/>
              </w:rPr>
              <w:t xml:space="preserve"> dan </w:t>
            </w:r>
            <w:proofErr w:type="spellStart"/>
            <w:r w:rsidRPr="00F9619A">
              <w:rPr>
                <w:bCs/>
                <w:sz w:val="20"/>
                <w:szCs w:val="20"/>
                <w:lang w:val="en-US" w:eastAsia="en-US"/>
              </w:rPr>
              <w:t>menyambungkan</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r w:rsidRPr="00F9619A">
              <w:rPr>
                <w:bCs/>
                <w:sz w:val="20"/>
                <w:szCs w:val="20"/>
                <w:lang w:val="en-US" w:eastAsia="en-US"/>
              </w:rPr>
              <w:t>.</w:t>
            </w:r>
          </w:p>
        </w:tc>
      </w:tr>
      <w:tr w:rsidR="00F9619A" w:rsidRPr="00F9619A" w14:paraId="0B7936F1" w14:textId="77777777" w:rsidTr="008B2DF2">
        <w:tc>
          <w:tcPr>
            <w:tcW w:w="540" w:type="dxa"/>
          </w:tcPr>
          <w:p w14:paraId="7E88ECD8"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65F30970"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Baut Segi Enam M12 x 40</w:t>
            </w:r>
          </w:p>
        </w:tc>
        <w:tc>
          <w:tcPr>
            <w:tcW w:w="6480" w:type="dxa"/>
          </w:tcPr>
          <w:p w14:paraId="37BDE7FA"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Mengencangkan</w:t>
            </w:r>
            <w:proofErr w:type="spellEnd"/>
            <w:r w:rsidRPr="00F9619A">
              <w:rPr>
                <w:bCs/>
                <w:sz w:val="20"/>
                <w:szCs w:val="20"/>
                <w:lang w:val="en-US" w:eastAsia="en-US"/>
              </w:rPr>
              <w:t xml:space="preserve"> dan </w:t>
            </w:r>
            <w:proofErr w:type="spellStart"/>
            <w:r w:rsidRPr="00F9619A">
              <w:rPr>
                <w:bCs/>
                <w:sz w:val="20"/>
                <w:szCs w:val="20"/>
                <w:lang w:val="en-US" w:eastAsia="en-US"/>
              </w:rPr>
              <w:t>menyambungkan</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r w:rsidRPr="00F9619A">
              <w:rPr>
                <w:bCs/>
                <w:sz w:val="20"/>
                <w:szCs w:val="20"/>
                <w:lang w:val="en-US" w:eastAsia="en-US"/>
              </w:rPr>
              <w:t>.</w:t>
            </w:r>
          </w:p>
        </w:tc>
      </w:tr>
      <w:tr w:rsidR="00F9619A" w:rsidRPr="00F9619A" w14:paraId="455A026C" w14:textId="77777777" w:rsidTr="008B2DF2">
        <w:tc>
          <w:tcPr>
            <w:tcW w:w="540" w:type="dxa"/>
          </w:tcPr>
          <w:p w14:paraId="443D7C37"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05D31A75"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Baut Segi Enam M6 x 15</w:t>
            </w:r>
          </w:p>
        </w:tc>
        <w:tc>
          <w:tcPr>
            <w:tcW w:w="6480" w:type="dxa"/>
          </w:tcPr>
          <w:p w14:paraId="0EAAB121"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Mengencangkan</w:t>
            </w:r>
            <w:proofErr w:type="spellEnd"/>
            <w:r w:rsidRPr="00F9619A">
              <w:rPr>
                <w:bCs/>
                <w:sz w:val="20"/>
                <w:szCs w:val="20"/>
                <w:lang w:val="en-US" w:eastAsia="en-US"/>
              </w:rPr>
              <w:t xml:space="preserve"> dan </w:t>
            </w:r>
            <w:proofErr w:type="spellStart"/>
            <w:r w:rsidRPr="00F9619A">
              <w:rPr>
                <w:bCs/>
                <w:sz w:val="20"/>
                <w:szCs w:val="20"/>
                <w:lang w:val="en-US" w:eastAsia="en-US"/>
              </w:rPr>
              <w:t>menyambungkan</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 xml:space="preserve"> </w:t>
            </w:r>
            <w:proofErr w:type="spellStart"/>
            <w:r w:rsidRPr="00F9619A">
              <w:rPr>
                <w:bCs/>
                <w:sz w:val="20"/>
                <w:szCs w:val="20"/>
                <w:lang w:val="en-US" w:eastAsia="en-US"/>
              </w:rPr>
              <w:t>mesin</w:t>
            </w:r>
            <w:proofErr w:type="spellEnd"/>
            <w:r w:rsidRPr="00F9619A">
              <w:rPr>
                <w:bCs/>
                <w:sz w:val="20"/>
                <w:szCs w:val="20"/>
                <w:lang w:val="en-US" w:eastAsia="en-US"/>
              </w:rPr>
              <w:t>.</w:t>
            </w:r>
          </w:p>
        </w:tc>
      </w:tr>
      <w:tr w:rsidR="00F9619A" w:rsidRPr="00F9619A" w14:paraId="25845473" w14:textId="77777777" w:rsidTr="008B2DF2">
        <w:trPr>
          <w:trHeight w:val="188"/>
        </w:trPr>
        <w:tc>
          <w:tcPr>
            <w:tcW w:w="540" w:type="dxa"/>
          </w:tcPr>
          <w:p w14:paraId="291BD55C"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2BD4E205"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Mur Segi Enam M10</w:t>
            </w:r>
          </w:p>
        </w:tc>
        <w:tc>
          <w:tcPr>
            <w:tcW w:w="6480" w:type="dxa"/>
          </w:tcPr>
          <w:p w14:paraId="20EFAB1E"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Mengunci</w:t>
            </w:r>
            <w:proofErr w:type="spellEnd"/>
            <w:r w:rsidRPr="00F9619A">
              <w:rPr>
                <w:bCs/>
                <w:sz w:val="20"/>
                <w:szCs w:val="20"/>
                <w:lang w:val="en-US" w:eastAsia="en-US"/>
              </w:rPr>
              <w:t xml:space="preserve"> </w:t>
            </w:r>
            <w:proofErr w:type="spellStart"/>
            <w:r w:rsidRPr="00F9619A">
              <w:rPr>
                <w:bCs/>
                <w:sz w:val="20"/>
                <w:szCs w:val="20"/>
                <w:lang w:val="en-US" w:eastAsia="en-US"/>
              </w:rPr>
              <w:t>baut</w:t>
            </w:r>
            <w:proofErr w:type="spellEnd"/>
            <w:r w:rsidRPr="00F9619A">
              <w:rPr>
                <w:bCs/>
                <w:sz w:val="20"/>
                <w:szCs w:val="20"/>
                <w:lang w:val="en-US" w:eastAsia="en-US"/>
              </w:rPr>
              <w:t xml:space="preserve"> pada </w:t>
            </w:r>
            <w:proofErr w:type="spellStart"/>
            <w:r w:rsidRPr="00F9619A">
              <w:rPr>
                <w:bCs/>
                <w:sz w:val="20"/>
                <w:szCs w:val="20"/>
                <w:lang w:val="en-US" w:eastAsia="en-US"/>
              </w:rPr>
              <w:t>posisinya</w:t>
            </w:r>
            <w:proofErr w:type="spellEnd"/>
            <w:r w:rsidRPr="00F9619A">
              <w:rPr>
                <w:bCs/>
                <w:sz w:val="20"/>
                <w:szCs w:val="20"/>
                <w:lang w:val="en-US" w:eastAsia="en-US"/>
              </w:rPr>
              <w:t>.</w:t>
            </w:r>
          </w:p>
        </w:tc>
      </w:tr>
      <w:tr w:rsidR="00F9619A" w:rsidRPr="00F9619A" w14:paraId="69DADC33" w14:textId="77777777" w:rsidTr="008B2DF2">
        <w:trPr>
          <w:trHeight w:val="224"/>
        </w:trPr>
        <w:tc>
          <w:tcPr>
            <w:tcW w:w="540" w:type="dxa"/>
          </w:tcPr>
          <w:p w14:paraId="60A87C3E"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3AB346C4"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Mur Segi Enam M12</w:t>
            </w:r>
          </w:p>
        </w:tc>
        <w:tc>
          <w:tcPr>
            <w:tcW w:w="6480" w:type="dxa"/>
          </w:tcPr>
          <w:p w14:paraId="0AAEAACB"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Mengunci</w:t>
            </w:r>
            <w:proofErr w:type="spellEnd"/>
            <w:r w:rsidRPr="00F9619A">
              <w:rPr>
                <w:bCs/>
                <w:sz w:val="20"/>
                <w:szCs w:val="20"/>
                <w:lang w:val="en-US" w:eastAsia="en-US"/>
              </w:rPr>
              <w:t xml:space="preserve"> </w:t>
            </w:r>
            <w:proofErr w:type="spellStart"/>
            <w:r w:rsidRPr="00F9619A">
              <w:rPr>
                <w:bCs/>
                <w:sz w:val="20"/>
                <w:szCs w:val="20"/>
                <w:lang w:val="en-US" w:eastAsia="en-US"/>
              </w:rPr>
              <w:t>baut</w:t>
            </w:r>
            <w:proofErr w:type="spellEnd"/>
            <w:r w:rsidRPr="00F9619A">
              <w:rPr>
                <w:bCs/>
                <w:sz w:val="20"/>
                <w:szCs w:val="20"/>
                <w:lang w:val="en-US" w:eastAsia="en-US"/>
              </w:rPr>
              <w:t xml:space="preserve"> pada </w:t>
            </w:r>
            <w:proofErr w:type="spellStart"/>
            <w:r w:rsidRPr="00F9619A">
              <w:rPr>
                <w:bCs/>
                <w:sz w:val="20"/>
                <w:szCs w:val="20"/>
                <w:lang w:val="en-US" w:eastAsia="en-US"/>
              </w:rPr>
              <w:t>posisinya</w:t>
            </w:r>
            <w:proofErr w:type="spellEnd"/>
            <w:r w:rsidRPr="00F9619A">
              <w:rPr>
                <w:bCs/>
                <w:sz w:val="20"/>
                <w:szCs w:val="20"/>
                <w:lang w:val="en-US" w:eastAsia="en-US"/>
              </w:rPr>
              <w:t>.</w:t>
            </w:r>
          </w:p>
        </w:tc>
      </w:tr>
      <w:tr w:rsidR="00F9619A" w:rsidRPr="00F9619A" w14:paraId="7C2BBF82" w14:textId="77777777" w:rsidTr="008B2DF2">
        <w:tc>
          <w:tcPr>
            <w:tcW w:w="540" w:type="dxa"/>
          </w:tcPr>
          <w:p w14:paraId="0C3E820C" w14:textId="77777777" w:rsidR="00F9619A" w:rsidRPr="00F9619A" w:rsidRDefault="00F9619A" w:rsidP="002C190D">
            <w:pPr>
              <w:numPr>
                <w:ilvl w:val="0"/>
                <w:numId w:val="27"/>
              </w:numPr>
              <w:suppressAutoHyphens w:val="0"/>
              <w:contextualSpacing/>
              <w:rPr>
                <w:bCs/>
                <w:sz w:val="20"/>
                <w:szCs w:val="20"/>
                <w:lang w:val="en-US" w:eastAsia="en-US"/>
              </w:rPr>
            </w:pPr>
          </w:p>
        </w:tc>
        <w:tc>
          <w:tcPr>
            <w:tcW w:w="2520" w:type="dxa"/>
          </w:tcPr>
          <w:p w14:paraId="550FC0F4" w14:textId="77777777" w:rsidR="00F9619A" w:rsidRPr="00F9619A" w:rsidRDefault="00F9619A" w:rsidP="008B2DF2">
            <w:pPr>
              <w:suppressAutoHyphens w:val="0"/>
              <w:ind w:left="0" w:firstLine="0"/>
              <w:contextualSpacing/>
              <w:rPr>
                <w:bCs/>
                <w:sz w:val="20"/>
                <w:szCs w:val="20"/>
                <w:lang w:val="en-US" w:eastAsia="en-US"/>
              </w:rPr>
            </w:pPr>
            <w:r w:rsidRPr="00F9619A">
              <w:rPr>
                <w:bCs/>
                <w:sz w:val="20"/>
                <w:szCs w:val="20"/>
                <w:lang w:val="en-US" w:eastAsia="en-US"/>
              </w:rPr>
              <w:t>Mur Segi Enam M6</w:t>
            </w:r>
          </w:p>
        </w:tc>
        <w:tc>
          <w:tcPr>
            <w:tcW w:w="6480" w:type="dxa"/>
          </w:tcPr>
          <w:p w14:paraId="586A2C20" w14:textId="77777777" w:rsidR="00F9619A" w:rsidRPr="00F9619A" w:rsidRDefault="00F9619A"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Mengunci</w:t>
            </w:r>
            <w:proofErr w:type="spellEnd"/>
            <w:r w:rsidRPr="00F9619A">
              <w:rPr>
                <w:bCs/>
                <w:sz w:val="20"/>
                <w:szCs w:val="20"/>
                <w:lang w:val="en-US" w:eastAsia="en-US"/>
              </w:rPr>
              <w:t xml:space="preserve"> </w:t>
            </w:r>
            <w:proofErr w:type="spellStart"/>
            <w:r w:rsidRPr="00F9619A">
              <w:rPr>
                <w:bCs/>
                <w:sz w:val="20"/>
                <w:szCs w:val="20"/>
                <w:lang w:val="en-US" w:eastAsia="en-US"/>
              </w:rPr>
              <w:t>baut</w:t>
            </w:r>
            <w:proofErr w:type="spellEnd"/>
            <w:r w:rsidRPr="00F9619A">
              <w:rPr>
                <w:bCs/>
                <w:sz w:val="20"/>
                <w:szCs w:val="20"/>
                <w:lang w:val="en-US" w:eastAsia="en-US"/>
              </w:rPr>
              <w:t xml:space="preserve"> pada </w:t>
            </w:r>
            <w:proofErr w:type="spellStart"/>
            <w:r w:rsidRPr="00F9619A">
              <w:rPr>
                <w:bCs/>
                <w:sz w:val="20"/>
                <w:szCs w:val="20"/>
                <w:lang w:val="en-US" w:eastAsia="en-US"/>
              </w:rPr>
              <w:t>posisinya</w:t>
            </w:r>
            <w:proofErr w:type="spellEnd"/>
            <w:r w:rsidRPr="00F9619A">
              <w:rPr>
                <w:bCs/>
                <w:sz w:val="20"/>
                <w:szCs w:val="20"/>
                <w:lang w:val="en-US" w:eastAsia="en-US"/>
              </w:rPr>
              <w:t>.</w:t>
            </w:r>
          </w:p>
        </w:tc>
      </w:tr>
      <w:tr w:rsidR="008B2DF2" w:rsidRPr="00F9619A" w14:paraId="1A3F6E71" w14:textId="77777777" w:rsidTr="008B2DF2">
        <w:tc>
          <w:tcPr>
            <w:tcW w:w="540" w:type="dxa"/>
          </w:tcPr>
          <w:p w14:paraId="150D1B44" w14:textId="77777777" w:rsidR="008B2DF2" w:rsidRPr="00F9619A" w:rsidRDefault="008B2DF2" w:rsidP="002C190D">
            <w:pPr>
              <w:numPr>
                <w:ilvl w:val="0"/>
                <w:numId w:val="27"/>
              </w:numPr>
              <w:suppressAutoHyphens w:val="0"/>
              <w:contextualSpacing/>
              <w:rPr>
                <w:bCs/>
                <w:sz w:val="20"/>
                <w:szCs w:val="20"/>
                <w:lang w:val="en-US" w:eastAsia="en-US"/>
              </w:rPr>
            </w:pPr>
          </w:p>
        </w:tc>
        <w:tc>
          <w:tcPr>
            <w:tcW w:w="2520" w:type="dxa"/>
          </w:tcPr>
          <w:p w14:paraId="32DBC610" w14:textId="2C6648F0" w:rsidR="008B2DF2" w:rsidRPr="00F9619A" w:rsidRDefault="008B2DF2" w:rsidP="008B2DF2">
            <w:pPr>
              <w:suppressAutoHyphens w:val="0"/>
              <w:ind w:left="0" w:firstLine="0"/>
              <w:contextualSpacing/>
              <w:rPr>
                <w:bCs/>
                <w:sz w:val="20"/>
                <w:szCs w:val="20"/>
                <w:lang w:val="en-US" w:eastAsia="en-US"/>
              </w:rPr>
            </w:pPr>
            <w:r w:rsidRPr="00F9619A">
              <w:rPr>
                <w:bCs/>
                <w:sz w:val="20"/>
                <w:szCs w:val="20"/>
                <w:lang w:val="en-US" w:eastAsia="en-US"/>
              </w:rPr>
              <w:t>Paku Rivet Ø5 x 11</w:t>
            </w:r>
          </w:p>
        </w:tc>
        <w:tc>
          <w:tcPr>
            <w:tcW w:w="6480" w:type="dxa"/>
          </w:tcPr>
          <w:p w14:paraId="344A1CCB" w14:textId="6B08E565" w:rsidR="008B2DF2" w:rsidRPr="00F9619A" w:rsidRDefault="008B2DF2"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Menyambung</w:t>
            </w:r>
            <w:proofErr w:type="spellEnd"/>
            <w:r w:rsidRPr="00F9619A">
              <w:rPr>
                <w:bCs/>
                <w:sz w:val="20"/>
                <w:szCs w:val="20"/>
                <w:lang w:val="en-US" w:eastAsia="en-US"/>
              </w:rPr>
              <w:t xml:space="preserve"> dan </w:t>
            </w:r>
            <w:proofErr w:type="spellStart"/>
            <w:r w:rsidRPr="00F9619A">
              <w:rPr>
                <w:bCs/>
                <w:sz w:val="20"/>
                <w:szCs w:val="20"/>
                <w:lang w:val="en-US" w:eastAsia="en-US"/>
              </w:rPr>
              <w:t>mengunci</w:t>
            </w:r>
            <w:proofErr w:type="spellEnd"/>
            <w:r w:rsidRPr="00F9619A">
              <w:rPr>
                <w:bCs/>
                <w:sz w:val="20"/>
                <w:szCs w:val="20"/>
                <w:lang w:val="en-US" w:eastAsia="en-US"/>
              </w:rPr>
              <w:t xml:space="preserve"> </w:t>
            </w:r>
            <w:proofErr w:type="spellStart"/>
            <w:r w:rsidRPr="00F9619A">
              <w:rPr>
                <w:bCs/>
                <w:sz w:val="20"/>
                <w:szCs w:val="20"/>
                <w:lang w:val="en-US" w:eastAsia="en-US"/>
              </w:rPr>
              <w:t>dua</w:t>
            </w:r>
            <w:proofErr w:type="spellEnd"/>
            <w:r w:rsidRPr="00F9619A">
              <w:rPr>
                <w:bCs/>
                <w:sz w:val="20"/>
                <w:szCs w:val="20"/>
                <w:lang w:val="en-US" w:eastAsia="en-US"/>
              </w:rPr>
              <w:t xml:space="preserve"> </w:t>
            </w:r>
            <w:proofErr w:type="spellStart"/>
            <w:r w:rsidRPr="00F9619A">
              <w:rPr>
                <w:bCs/>
                <w:sz w:val="20"/>
                <w:szCs w:val="20"/>
                <w:lang w:val="en-US" w:eastAsia="en-US"/>
              </w:rPr>
              <w:t>atau</w:t>
            </w:r>
            <w:proofErr w:type="spellEnd"/>
            <w:r w:rsidRPr="00F9619A">
              <w:rPr>
                <w:bCs/>
                <w:sz w:val="20"/>
                <w:szCs w:val="20"/>
                <w:lang w:val="en-US" w:eastAsia="en-US"/>
              </w:rPr>
              <w:t xml:space="preserve"> </w:t>
            </w:r>
            <w:proofErr w:type="spellStart"/>
            <w:r w:rsidRPr="00F9619A">
              <w:rPr>
                <w:bCs/>
                <w:sz w:val="20"/>
                <w:szCs w:val="20"/>
                <w:lang w:val="en-US" w:eastAsia="en-US"/>
              </w:rPr>
              <w:t>lebih</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w:t>
            </w:r>
          </w:p>
        </w:tc>
      </w:tr>
      <w:tr w:rsidR="008B2DF2" w:rsidRPr="00F9619A" w14:paraId="159F69F1" w14:textId="77777777" w:rsidTr="008B2DF2">
        <w:tc>
          <w:tcPr>
            <w:tcW w:w="540" w:type="dxa"/>
          </w:tcPr>
          <w:p w14:paraId="0C300EAA" w14:textId="77777777" w:rsidR="008B2DF2" w:rsidRPr="00F9619A" w:rsidRDefault="008B2DF2" w:rsidP="002C190D">
            <w:pPr>
              <w:numPr>
                <w:ilvl w:val="0"/>
                <w:numId w:val="27"/>
              </w:numPr>
              <w:suppressAutoHyphens w:val="0"/>
              <w:contextualSpacing/>
              <w:rPr>
                <w:bCs/>
                <w:sz w:val="20"/>
                <w:szCs w:val="20"/>
                <w:lang w:val="en-US" w:eastAsia="en-US"/>
              </w:rPr>
            </w:pPr>
          </w:p>
        </w:tc>
        <w:tc>
          <w:tcPr>
            <w:tcW w:w="2520" w:type="dxa"/>
          </w:tcPr>
          <w:p w14:paraId="2AAF4ACE" w14:textId="4F553519" w:rsidR="008B2DF2" w:rsidRPr="00F9619A" w:rsidRDefault="008B2DF2" w:rsidP="008B2DF2">
            <w:pPr>
              <w:suppressAutoHyphens w:val="0"/>
              <w:ind w:left="0" w:firstLine="0"/>
              <w:contextualSpacing/>
              <w:rPr>
                <w:bCs/>
                <w:sz w:val="20"/>
                <w:szCs w:val="20"/>
                <w:lang w:val="en-US" w:eastAsia="en-US"/>
              </w:rPr>
            </w:pPr>
            <w:r w:rsidRPr="00F9619A">
              <w:rPr>
                <w:bCs/>
                <w:sz w:val="20"/>
                <w:szCs w:val="20"/>
                <w:lang w:val="en-US" w:eastAsia="en-US"/>
              </w:rPr>
              <w:t>Paku Rivet Ø5 x 9.5</w:t>
            </w:r>
          </w:p>
        </w:tc>
        <w:tc>
          <w:tcPr>
            <w:tcW w:w="6480" w:type="dxa"/>
          </w:tcPr>
          <w:p w14:paraId="21D57969" w14:textId="12E2DF05" w:rsidR="008B2DF2" w:rsidRPr="00F9619A" w:rsidRDefault="008B2DF2"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Menyambung</w:t>
            </w:r>
            <w:proofErr w:type="spellEnd"/>
            <w:r w:rsidRPr="00F9619A">
              <w:rPr>
                <w:bCs/>
                <w:sz w:val="20"/>
                <w:szCs w:val="20"/>
                <w:lang w:val="en-US" w:eastAsia="en-US"/>
              </w:rPr>
              <w:t xml:space="preserve"> dan </w:t>
            </w:r>
            <w:proofErr w:type="spellStart"/>
            <w:r w:rsidRPr="00F9619A">
              <w:rPr>
                <w:bCs/>
                <w:sz w:val="20"/>
                <w:szCs w:val="20"/>
                <w:lang w:val="en-US" w:eastAsia="en-US"/>
              </w:rPr>
              <w:t>mengunci</w:t>
            </w:r>
            <w:proofErr w:type="spellEnd"/>
            <w:r w:rsidRPr="00F9619A">
              <w:rPr>
                <w:bCs/>
                <w:sz w:val="20"/>
                <w:szCs w:val="20"/>
                <w:lang w:val="en-US" w:eastAsia="en-US"/>
              </w:rPr>
              <w:t xml:space="preserve"> </w:t>
            </w:r>
            <w:proofErr w:type="spellStart"/>
            <w:r w:rsidRPr="00F9619A">
              <w:rPr>
                <w:bCs/>
                <w:sz w:val="20"/>
                <w:szCs w:val="20"/>
                <w:lang w:val="en-US" w:eastAsia="en-US"/>
              </w:rPr>
              <w:t>dua</w:t>
            </w:r>
            <w:proofErr w:type="spellEnd"/>
            <w:r w:rsidRPr="00F9619A">
              <w:rPr>
                <w:bCs/>
                <w:sz w:val="20"/>
                <w:szCs w:val="20"/>
                <w:lang w:val="en-US" w:eastAsia="en-US"/>
              </w:rPr>
              <w:t xml:space="preserve"> </w:t>
            </w:r>
            <w:proofErr w:type="spellStart"/>
            <w:r w:rsidRPr="00F9619A">
              <w:rPr>
                <w:bCs/>
                <w:sz w:val="20"/>
                <w:szCs w:val="20"/>
                <w:lang w:val="en-US" w:eastAsia="en-US"/>
              </w:rPr>
              <w:t>atau</w:t>
            </w:r>
            <w:proofErr w:type="spellEnd"/>
            <w:r w:rsidRPr="00F9619A">
              <w:rPr>
                <w:bCs/>
                <w:sz w:val="20"/>
                <w:szCs w:val="20"/>
                <w:lang w:val="en-US" w:eastAsia="en-US"/>
              </w:rPr>
              <w:t xml:space="preserve"> </w:t>
            </w:r>
            <w:proofErr w:type="spellStart"/>
            <w:r w:rsidRPr="00F9619A">
              <w:rPr>
                <w:bCs/>
                <w:sz w:val="20"/>
                <w:szCs w:val="20"/>
                <w:lang w:val="en-US" w:eastAsia="en-US"/>
              </w:rPr>
              <w:t>lebih</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w:t>
            </w:r>
          </w:p>
        </w:tc>
      </w:tr>
      <w:tr w:rsidR="008B2DF2" w:rsidRPr="00F9619A" w14:paraId="67E974FD" w14:textId="77777777" w:rsidTr="008B2DF2">
        <w:tc>
          <w:tcPr>
            <w:tcW w:w="540" w:type="dxa"/>
            <w:tcBorders>
              <w:bottom w:val="single" w:sz="4" w:space="0" w:color="auto"/>
            </w:tcBorders>
          </w:tcPr>
          <w:p w14:paraId="0AED28B5" w14:textId="77777777" w:rsidR="008B2DF2" w:rsidRPr="00F9619A" w:rsidRDefault="008B2DF2" w:rsidP="002C190D">
            <w:pPr>
              <w:numPr>
                <w:ilvl w:val="0"/>
                <w:numId w:val="27"/>
              </w:numPr>
              <w:suppressAutoHyphens w:val="0"/>
              <w:contextualSpacing/>
              <w:rPr>
                <w:bCs/>
                <w:sz w:val="20"/>
                <w:szCs w:val="20"/>
                <w:lang w:val="en-US" w:eastAsia="en-US"/>
              </w:rPr>
            </w:pPr>
          </w:p>
        </w:tc>
        <w:tc>
          <w:tcPr>
            <w:tcW w:w="2520" w:type="dxa"/>
            <w:tcBorders>
              <w:bottom w:val="single" w:sz="4" w:space="0" w:color="auto"/>
            </w:tcBorders>
          </w:tcPr>
          <w:p w14:paraId="473F6E90" w14:textId="24927B9D" w:rsidR="008B2DF2" w:rsidRPr="00F9619A" w:rsidRDefault="008B2DF2" w:rsidP="008B2DF2">
            <w:pPr>
              <w:suppressAutoHyphens w:val="0"/>
              <w:ind w:left="0" w:firstLine="0"/>
              <w:contextualSpacing/>
              <w:rPr>
                <w:bCs/>
                <w:sz w:val="20"/>
                <w:szCs w:val="20"/>
                <w:lang w:val="en-US" w:eastAsia="en-US"/>
              </w:rPr>
            </w:pPr>
            <w:r w:rsidRPr="00F9619A">
              <w:rPr>
                <w:bCs/>
                <w:sz w:val="20"/>
                <w:szCs w:val="20"/>
                <w:lang w:val="en-US" w:eastAsia="en-US"/>
              </w:rPr>
              <w:t>Paku Rivet Ø5 x 16</w:t>
            </w:r>
          </w:p>
        </w:tc>
        <w:tc>
          <w:tcPr>
            <w:tcW w:w="6480" w:type="dxa"/>
            <w:tcBorders>
              <w:bottom w:val="single" w:sz="4" w:space="0" w:color="auto"/>
            </w:tcBorders>
          </w:tcPr>
          <w:p w14:paraId="678156BD" w14:textId="229D03BD" w:rsidR="008B2DF2" w:rsidRPr="00F9619A" w:rsidRDefault="008B2DF2" w:rsidP="008B2DF2">
            <w:pPr>
              <w:suppressAutoHyphens w:val="0"/>
              <w:ind w:left="0" w:firstLine="0"/>
              <w:contextualSpacing/>
              <w:rPr>
                <w:bCs/>
                <w:sz w:val="20"/>
                <w:szCs w:val="20"/>
                <w:lang w:val="en-US" w:eastAsia="en-US"/>
              </w:rPr>
            </w:pPr>
            <w:proofErr w:type="spellStart"/>
            <w:r w:rsidRPr="00F9619A">
              <w:rPr>
                <w:bCs/>
                <w:sz w:val="20"/>
                <w:szCs w:val="20"/>
                <w:lang w:val="en-US" w:eastAsia="en-US"/>
              </w:rPr>
              <w:t>Menyambung</w:t>
            </w:r>
            <w:proofErr w:type="spellEnd"/>
            <w:r w:rsidRPr="00F9619A">
              <w:rPr>
                <w:bCs/>
                <w:sz w:val="20"/>
                <w:szCs w:val="20"/>
                <w:lang w:val="en-US" w:eastAsia="en-US"/>
              </w:rPr>
              <w:t xml:space="preserve"> dan </w:t>
            </w:r>
            <w:proofErr w:type="spellStart"/>
            <w:r w:rsidRPr="00F9619A">
              <w:rPr>
                <w:bCs/>
                <w:sz w:val="20"/>
                <w:szCs w:val="20"/>
                <w:lang w:val="en-US" w:eastAsia="en-US"/>
              </w:rPr>
              <w:t>mengunci</w:t>
            </w:r>
            <w:proofErr w:type="spellEnd"/>
            <w:r w:rsidRPr="00F9619A">
              <w:rPr>
                <w:bCs/>
                <w:sz w:val="20"/>
                <w:szCs w:val="20"/>
                <w:lang w:val="en-US" w:eastAsia="en-US"/>
              </w:rPr>
              <w:t xml:space="preserve"> </w:t>
            </w:r>
            <w:proofErr w:type="spellStart"/>
            <w:r w:rsidRPr="00F9619A">
              <w:rPr>
                <w:bCs/>
                <w:sz w:val="20"/>
                <w:szCs w:val="20"/>
                <w:lang w:val="en-US" w:eastAsia="en-US"/>
              </w:rPr>
              <w:t>dua</w:t>
            </w:r>
            <w:proofErr w:type="spellEnd"/>
            <w:r w:rsidRPr="00F9619A">
              <w:rPr>
                <w:bCs/>
                <w:sz w:val="20"/>
                <w:szCs w:val="20"/>
                <w:lang w:val="en-US" w:eastAsia="en-US"/>
              </w:rPr>
              <w:t xml:space="preserve"> </w:t>
            </w:r>
            <w:proofErr w:type="spellStart"/>
            <w:r w:rsidRPr="00F9619A">
              <w:rPr>
                <w:bCs/>
                <w:sz w:val="20"/>
                <w:szCs w:val="20"/>
                <w:lang w:val="en-US" w:eastAsia="en-US"/>
              </w:rPr>
              <w:t>atau</w:t>
            </w:r>
            <w:proofErr w:type="spellEnd"/>
            <w:r w:rsidRPr="00F9619A">
              <w:rPr>
                <w:bCs/>
                <w:sz w:val="20"/>
                <w:szCs w:val="20"/>
                <w:lang w:val="en-US" w:eastAsia="en-US"/>
              </w:rPr>
              <w:t xml:space="preserve"> </w:t>
            </w:r>
            <w:proofErr w:type="spellStart"/>
            <w:r w:rsidRPr="00F9619A">
              <w:rPr>
                <w:bCs/>
                <w:sz w:val="20"/>
                <w:szCs w:val="20"/>
                <w:lang w:val="en-US" w:eastAsia="en-US"/>
              </w:rPr>
              <w:t>lebih</w:t>
            </w:r>
            <w:proofErr w:type="spellEnd"/>
            <w:r w:rsidRPr="00F9619A">
              <w:rPr>
                <w:bCs/>
                <w:sz w:val="20"/>
                <w:szCs w:val="20"/>
                <w:lang w:val="en-US" w:eastAsia="en-US"/>
              </w:rPr>
              <w:t xml:space="preserve"> </w:t>
            </w:r>
            <w:proofErr w:type="spellStart"/>
            <w:r w:rsidRPr="00F9619A">
              <w:rPr>
                <w:bCs/>
                <w:sz w:val="20"/>
                <w:szCs w:val="20"/>
                <w:lang w:val="en-US" w:eastAsia="en-US"/>
              </w:rPr>
              <w:t>komponen</w:t>
            </w:r>
            <w:proofErr w:type="spellEnd"/>
            <w:r w:rsidRPr="00F9619A">
              <w:rPr>
                <w:bCs/>
                <w:sz w:val="20"/>
                <w:szCs w:val="20"/>
                <w:lang w:val="en-US" w:eastAsia="en-US"/>
              </w:rPr>
              <w:t>.</w:t>
            </w:r>
          </w:p>
        </w:tc>
      </w:tr>
    </w:tbl>
    <w:p w14:paraId="1A032927" w14:textId="77777777" w:rsidR="00F9619A" w:rsidRPr="00F9619A" w:rsidRDefault="00F9619A" w:rsidP="00F9619A">
      <w:pPr>
        <w:suppressAutoHyphens w:val="0"/>
        <w:spacing w:line="360" w:lineRule="auto"/>
        <w:jc w:val="both"/>
        <w:rPr>
          <w:rFonts w:eastAsia="Calibri"/>
          <w:b/>
          <w:sz w:val="20"/>
          <w:szCs w:val="20"/>
          <w:lang w:val="en-US" w:eastAsia="en-US"/>
        </w:rPr>
      </w:pPr>
    </w:p>
    <w:p w14:paraId="111E387E" w14:textId="77777777" w:rsidR="00F9619A" w:rsidRPr="00F9619A" w:rsidRDefault="00F9619A" w:rsidP="008B2DF2">
      <w:pPr>
        <w:suppressAutoHyphens w:val="0"/>
        <w:ind w:left="425" w:firstLine="284"/>
        <w:jc w:val="both"/>
        <w:rPr>
          <w:rFonts w:eastAsia="Calibri"/>
          <w:sz w:val="20"/>
          <w:szCs w:val="20"/>
          <w:lang w:val="en-US" w:eastAsia="en-US"/>
        </w:rPr>
      </w:pPr>
    </w:p>
    <w:p w14:paraId="4F69F065" w14:textId="36C5A207" w:rsidR="00F9619A" w:rsidRPr="00FB5659" w:rsidRDefault="00F9619A" w:rsidP="00FB5659">
      <w:pPr>
        <w:jc w:val="both"/>
        <w:rPr>
          <w:b/>
          <w:bCs/>
          <w:sz w:val="20"/>
          <w:szCs w:val="20"/>
          <w:lang w:val="en-ID"/>
        </w:rPr>
      </w:pPr>
    </w:p>
    <w:p w14:paraId="2E383C7E" w14:textId="0AD38361" w:rsidR="00F9619A" w:rsidRPr="00F9619A" w:rsidRDefault="00F9619A" w:rsidP="008B2DF2">
      <w:pPr>
        <w:suppressAutoHyphens w:val="0"/>
        <w:ind w:left="360"/>
        <w:contextualSpacing/>
        <w:jc w:val="center"/>
        <w:rPr>
          <w:rFonts w:eastAsia="Calibri"/>
          <w:bCs/>
          <w:sz w:val="20"/>
          <w:szCs w:val="20"/>
          <w:lang w:val="en-US" w:eastAsia="en-US"/>
        </w:rPr>
      </w:pPr>
      <w:r w:rsidRPr="00FB5659">
        <w:rPr>
          <w:rFonts w:eastAsia="Calibri"/>
          <w:b/>
          <w:sz w:val="20"/>
          <w:szCs w:val="20"/>
          <w:lang w:val="en-US" w:eastAsia="en-US"/>
        </w:rPr>
        <w:t xml:space="preserve">Tabel </w:t>
      </w:r>
      <w:r w:rsidR="00755F87" w:rsidRPr="00FB5659">
        <w:rPr>
          <w:rFonts w:eastAsia="Calibri"/>
          <w:b/>
          <w:sz w:val="20"/>
          <w:szCs w:val="20"/>
          <w:lang w:val="en-US" w:eastAsia="en-US"/>
        </w:rPr>
        <w:t>3</w:t>
      </w:r>
      <w:r w:rsidR="00755F87">
        <w:rPr>
          <w:rFonts w:eastAsia="Calibri"/>
          <w:bCs/>
          <w:sz w:val="20"/>
          <w:szCs w:val="20"/>
          <w:lang w:val="en-US" w:eastAsia="en-US"/>
        </w:rPr>
        <w:t>.</w:t>
      </w:r>
      <w:r w:rsidRPr="00F9619A">
        <w:rPr>
          <w:rFonts w:eastAsia="Calibri"/>
          <w:bCs/>
          <w:sz w:val="20"/>
          <w:szCs w:val="20"/>
          <w:lang w:val="en-US" w:eastAsia="en-US"/>
        </w:rPr>
        <w:t xml:space="preserve"> </w:t>
      </w:r>
      <w:proofErr w:type="spellStart"/>
      <w:r w:rsidRPr="00F9619A">
        <w:rPr>
          <w:rFonts w:eastAsia="Calibri"/>
          <w:bCs/>
          <w:sz w:val="20"/>
          <w:szCs w:val="20"/>
          <w:lang w:val="en-US" w:eastAsia="en-US"/>
        </w:rPr>
        <w:t>Rincian</w:t>
      </w:r>
      <w:proofErr w:type="spellEnd"/>
      <w:r w:rsidRPr="00F9619A">
        <w:rPr>
          <w:rFonts w:eastAsia="Calibri"/>
          <w:bCs/>
          <w:sz w:val="20"/>
          <w:szCs w:val="20"/>
          <w:lang w:val="en-US" w:eastAsia="en-US"/>
        </w:rPr>
        <w:t xml:space="preserve"> Harga</w:t>
      </w:r>
    </w:p>
    <w:tbl>
      <w:tblPr>
        <w:tblW w:w="5000" w:type="pct"/>
        <w:jc w:val="center"/>
        <w:tblLook w:val="04A0" w:firstRow="1" w:lastRow="0" w:firstColumn="1" w:lastColumn="0" w:noHBand="0" w:noVBand="1"/>
      </w:tblPr>
      <w:tblGrid>
        <w:gridCol w:w="587"/>
        <w:gridCol w:w="3358"/>
        <w:gridCol w:w="3006"/>
        <w:gridCol w:w="2409"/>
      </w:tblGrid>
      <w:tr w:rsidR="00F9619A" w:rsidRPr="00F9619A" w14:paraId="0EEE9354" w14:textId="77777777" w:rsidTr="00755F87">
        <w:trPr>
          <w:trHeight w:val="82"/>
          <w:tblHeader/>
          <w:jc w:val="center"/>
        </w:trPr>
        <w:tc>
          <w:tcPr>
            <w:tcW w:w="313" w:type="pct"/>
            <w:vMerge w:val="restart"/>
            <w:tcBorders>
              <w:top w:val="single" w:sz="4" w:space="0" w:color="auto"/>
            </w:tcBorders>
            <w:shd w:val="clear" w:color="auto" w:fill="auto"/>
            <w:vAlign w:val="center"/>
          </w:tcPr>
          <w:p w14:paraId="3E757388" w14:textId="77777777" w:rsidR="00F9619A" w:rsidRPr="00F9619A" w:rsidRDefault="00F9619A" w:rsidP="008B2DF2">
            <w:pPr>
              <w:suppressAutoHyphens w:val="0"/>
              <w:jc w:val="center"/>
              <w:rPr>
                <w:color w:val="000000"/>
                <w:sz w:val="20"/>
                <w:szCs w:val="20"/>
                <w:lang w:val="en-US" w:eastAsia="en-US"/>
              </w:rPr>
            </w:pPr>
            <w:r w:rsidRPr="00F9619A">
              <w:rPr>
                <w:color w:val="000000"/>
                <w:sz w:val="20"/>
                <w:szCs w:val="20"/>
                <w:lang w:val="en-US" w:eastAsia="en-US"/>
              </w:rPr>
              <w:t>No</w:t>
            </w:r>
          </w:p>
        </w:tc>
        <w:tc>
          <w:tcPr>
            <w:tcW w:w="1794" w:type="pct"/>
            <w:vMerge w:val="restart"/>
            <w:tcBorders>
              <w:top w:val="single" w:sz="4" w:space="0" w:color="auto"/>
            </w:tcBorders>
            <w:shd w:val="clear" w:color="auto" w:fill="auto"/>
            <w:vAlign w:val="center"/>
            <w:hideMark/>
          </w:tcPr>
          <w:p w14:paraId="3ADE065E" w14:textId="77777777" w:rsidR="00F9619A" w:rsidRPr="00F9619A" w:rsidRDefault="00F9619A" w:rsidP="008B2DF2">
            <w:pPr>
              <w:suppressAutoHyphens w:val="0"/>
              <w:jc w:val="center"/>
              <w:rPr>
                <w:color w:val="000000"/>
                <w:sz w:val="20"/>
                <w:szCs w:val="20"/>
                <w:lang w:val="en-US" w:eastAsia="en-US"/>
              </w:rPr>
            </w:pPr>
            <w:r w:rsidRPr="00F9619A">
              <w:rPr>
                <w:bCs/>
                <w:color w:val="000000"/>
                <w:sz w:val="20"/>
                <w:szCs w:val="20"/>
                <w:lang w:val="en-US" w:eastAsia="en-US"/>
              </w:rPr>
              <w:t xml:space="preserve">Nama </w:t>
            </w:r>
            <w:proofErr w:type="spellStart"/>
            <w:r w:rsidRPr="00F9619A">
              <w:rPr>
                <w:bCs/>
                <w:color w:val="000000"/>
                <w:sz w:val="20"/>
                <w:szCs w:val="20"/>
                <w:lang w:val="en-US" w:eastAsia="en-US"/>
              </w:rPr>
              <w:t>Komponen</w:t>
            </w:r>
            <w:proofErr w:type="spellEnd"/>
          </w:p>
        </w:tc>
        <w:tc>
          <w:tcPr>
            <w:tcW w:w="2893" w:type="pct"/>
            <w:gridSpan w:val="2"/>
            <w:tcBorders>
              <w:top w:val="single" w:sz="4" w:space="0" w:color="auto"/>
            </w:tcBorders>
            <w:shd w:val="clear" w:color="auto" w:fill="auto"/>
            <w:noWrap/>
            <w:vAlign w:val="center"/>
            <w:hideMark/>
          </w:tcPr>
          <w:p w14:paraId="72A71571" w14:textId="77777777" w:rsidR="00F9619A" w:rsidRPr="00F9619A" w:rsidRDefault="00F9619A" w:rsidP="008B2DF2">
            <w:pPr>
              <w:suppressAutoHyphens w:val="0"/>
              <w:jc w:val="center"/>
              <w:rPr>
                <w:color w:val="000000"/>
                <w:sz w:val="20"/>
                <w:szCs w:val="20"/>
                <w:lang w:val="en-US" w:eastAsia="en-US"/>
              </w:rPr>
            </w:pPr>
            <w:proofErr w:type="spellStart"/>
            <w:r w:rsidRPr="00F9619A">
              <w:rPr>
                <w:color w:val="000000"/>
                <w:sz w:val="20"/>
                <w:szCs w:val="20"/>
                <w:lang w:val="en-US" w:eastAsia="en-US"/>
              </w:rPr>
              <w:t>Biaya</w:t>
            </w:r>
            <w:proofErr w:type="spellEnd"/>
            <w:r w:rsidRPr="00F9619A">
              <w:rPr>
                <w:color w:val="000000"/>
                <w:sz w:val="20"/>
                <w:szCs w:val="20"/>
                <w:lang w:val="en-US" w:eastAsia="en-US"/>
              </w:rPr>
              <w:t xml:space="preserve"> per item</w:t>
            </w:r>
          </w:p>
        </w:tc>
      </w:tr>
      <w:tr w:rsidR="00F9619A" w:rsidRPr="00F9619A" w14:paraId="6442C846" w14:textId="77777777" w:rsidTr="00755F87">
        <w:trPr>
          <w:trHeight w:val="269"/>
          <w:jc w:val="center"/>
        </w:trPr>
        <w:tc>
          <w:tcPr>
            <w:tcW w:w="313" w:type="pct"/>
            <w:vMerge/>
            <w:tcBorders>
              <w:bottom w:val="single" w:sz="4" w:space="0" w:color="auto"/>
            </w:tcBorders>
            <w:shd w:val="clear" w:color="auto" w:fill="auto"/>
            <w:vAlign w:val="center"/>
          </w:tcPr>
          <w:p w14:paraId="7196B9FB" w14:textId="77777777" w:rsidR="00F9619A" w:rsidRPr="00F9619A" w:rsidRDefault="00F9619A" w:rsidP="008B2DF2">
            <w:pPr>
              <w:suppressAutoHyphens w:val="0"/>
              <w:jc w:val="center"/>
              <w:rPr>
                <w:bCs/>
                <w:color w:val="000000"/>
                <w:sz w:val="20"/>
                <w:szCs w:val="20"/>
                <w:lang w:val="en-US" w:eastAsia="en-US"/>
              </w:rPr>
            </w:pPr>
          </w:p>
        </w:tc>
        <w:tc>
          <w:tcPr>
            <w:tcW w:w="1794" w:type="pct"/>
            <w:vMerge/>
            <w:tcBorders>
              <w:bottom w:val="single" w:sz="4" w:space="0" w:color="auto"/>
            </w:tcBorders>
            <w:shd w:val="clear" w:color="auto" w:fill="auto"/>
            <w:vAlign w:val="center"/>
          </w:tcPr>
          <w:p w14:paraId="3E69C26D" w14:textId="77777777" w:rsidR="00F9619A" w:rsidRPr="00F9619A" w:rsidRDefault="00F9619A" w:rsidP="008B2DF2">
            <w:pPr>
              <w:suppressAutoHyphens w:val="0"/>
              <w:jc w:val="center"/>
              <w:rPr>
                <w:bCs/>
                <w:color w:val="000000"/>
                <w:sz w:val="20"/>
                <w:szCs w:val="20"/>
                <w:lang w:val="en-US" w:eastAsia="en-US"/>
              </w:rPr>
            </w:pPr>
          </w:p>
        </w:tc>
        <w:tc>
          <w:tcPr>
            <w:tcW w:w="1606" w:type="pct"/>
            <w:tcBorders>
              <w:bottom w:val="single" w:sz="4" w:space="0" w:color="auto"/>
            </w:tcBorders>
            <w:shd w:val="clear" w:color="auto" w:fill="auto"/>
            <w:noWrap/>
            <w:vAlign w:val="center"/>
          </w:tcPr>
          <w:p w14:paraId="7A54AD54" w14:textId="77777777" w:rsidR="00F9619A" w:rsidRPr="00F9619A" w:rsidRDefault="00F9619A" w:rsidP="008B2DF2">
            <w:pPr>
              <w:suppressAutoHyphens w:val="0"/>
              <w:jc w:val="center"/>
              <w:rPr>
                <w:color w:val="000000"/>
                <w:sz w:val="20"/>
                <w:szCs w:val="20"/>
                <w:lang w:val="en-US" w:eastAsia="en-US"/>
              </w:rPr>
            </w:pPr>
            <w:proofErr w:type="spellStart"/>
            <w:r w:rsidRPr="00F9619A">
              <w:rPr>
                <w:color w:val="000000"/>
                <w:sz w:val="20"/>
                <w:szCs w:val="20"/>
                <w:lang w:val="en-US" w:eastAsia="en-US"/>
              </w:rPr>
              <w:t>Dibuat</w:t>
            </w:r>
            <w:proofErr w:type="spellEnd"/>
          </w:p>
        </w:tc>
        <w:tc>
          <w:tcPr>
            <w:tcW w:w="1287" w:type="pct"/>
            <w:tcBorders>
              <w:bottom w:val="single" w:sz="4" w:space="0" w:color="auto"/>
            </w:tcBorders>
            <w:vAlign w:val="center"/>
          </w:tcPr>
          <w:p w14:paraId="1D8A78A3" w14:textId="77777777" w:rsidR="00F9619A" w:rsidRPr="00F9619A" w:rsidRDefault="00F9619A" w:rsidP="008B2DF2">
            <w:pPr>
              <w:suppressAutoHyphens w:val="0"/>
              <w:jc w:val="center"/>
              <w:rPr>
                <w:color w:val="000000"/>
                <w:sz w:val="20"/>
                <w:szCs w:val="20"/>
                <w:lang w:val="en-US" w:eastAsia="en-US"/>
              </w:rPr>
            </w:pPr>
            <w:proofErr w:type="spellStart"/>
            <w:r w:rsidRPr="00F9619A">
              <w:rPr>
                <w:color w:val="000000"/>
                <w:sz w:val="20"/>
                <w:szCs w:val="20"/>
                <w:lang w:val="en-US" w:eastAsia="en-US"/>
              </w:rPr>
              <w:t>Dibeli</w:t>
            </w:r>
            <w:proofErr w:type="spellEnd"/>
          </w:p>
        </w:tc>
      </w:tr>
      <w:tr w:rsidR="00F9619A" w:rsidRPr="00F9619A" w14:paraId="696DB34C" w14:textId="77777777" w:rsidTr="00755F87">
        <w:trPr>
          <w:trHeight w:val="269"/>
          <w:jc w:val="center"/>
        </w:trPr>
        <w:tc>
          <w:tcPr>
            <w:tcW w:w="313" w:type="pct"/>
            <w:tcBorders>
              <w:top w:val="single" w:sz="4" w:space="0" w:color="auto"/>
            </w:tcBorders>
            <w:shd w:val="clear" w:color="auto" w:fill="auto"/>
            <w:vAlign w:val="center"/>
          </w:tcPr>
          <w:p w14:paraId="710A1512"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tcBorders>
              <w:top w:val="single" w:sz="4" w:space="0" w:color="auto"/>
            </w:tcBorders>
            <w:shd w:val="clear" w:color="auto" w:fill="auto"/>
            <w:vAlign w:val="center"/>
            <w:hideMark/>
          </w:tcPr>
          <w:p w14:paraId="2AD7461B" w14:textId="77777777" w:rsidR="00F9619A" w:rsidRPr="00F9619A" w:rsidRDefault="00F9619A" w:rsidP="008B2DF2">
            <w:pPr>
              <w:suppressAutoHyphens w:val="0"/>
              <w:jc w:val="center"/>
              <w:rPr>
                <w:color w:val="000000"/>
                <w:sz w:val="20"/>
                <w:szCs w:val="20"/>
                <w:lang w:val="en-US" w:eastAsia="en-US"/>
              </w:rPr>
            </w:pPr>
            <w:r w:rsidRPr="00F9619A">
              <w:rPr>
                <w:bCs/>
                <w:color w:val="000000"/>
                <w:sz w:val="20"/>
                <w:szCs w:val="20"/>
                <w:lang w:val="en-US" w:eastAsia="en-US"/>
              </w:rPr>
              <w:t>Rangka</w:t>
            </w:r>
          </w:p>
        </w:tc>
        <w:tc>
          <w:tcPr>
            <w:tcW w:w="1606" w:type="pct"/>
            <w:tcBorders>
              <w:top w:val="single" w:sz="4" w:space="0" w:color="auto"/>
            </w:tcBorders>
            <w:shd w:val="clear" w:color="auto" w:fill="auto"/>
            <w:noWrap/>
            <w:vAlign w:val="center"/>
            <w:hideMark/>
          </w:tcPr>
          <w:p w14:paraId="1FA9494F" w14:textId="77777777" w:rsidR="00F9619A" w:rsidRPr="00F9619A" w:rsidRDefault="00F9619A" w:rsidP="008B2DF2">
            <w:pPr>
              <w:suppressAutoHyphens w:val="0"/>
              <w:jc w:val="center"/>
              <w:rPr>
                <w:color w:val="000000"/>
                <w:sz w:val="20"/>
                <w:szCs w:val="20"/>
                <w:lang w:val="en-US" w:eastAsia="en-US"/>
              </w:rPr>
            </w:pPr>
            <w:r w:rsidRPr="00F9619A">
              <w:rPr>
                <w:color w:val="000000"/>
                <w:sz w:val="20"/>
                <w:szCs w:val="20"/>
                <w:lang w:val="en-US" w:eastAsia="en-US"/>
              </w:rPr>
              <w:t>350,000.00</w:t>
            </w:r>
          </w:p>
        </w:tc>
        <w:tc>
          <w:tcPr>
            <w:tcW w:w="1287" w:type="pct"/>
            <w:tcBorders>
              <w:top w:val="single" w:sz="4" w:space="0" w:color="auto"/>
            </w:tcBorders>
            <w:vAlign w:val="center"/>
          </w:tcPr>
          <w:p w14:paraId="3C6E2AD3" w14:textId="77777777" w:rsidR="00F9619A" w:rsidRPr="00F9619A" w:rsidRDefault="00F9619A" w:rsidP="008B2DF2">
            <w:pPr>
              <w:suppressAutoHyphens w:val="0"/>
              <w:jc w:val="center"/>
              <w:rPr>
                <w:color w:val="000000"/>
                <w:sz w:val="20"/>
                <w:szCs w:val="20"/>
                <w:lang w:val="en-US" w:eastAsia="en-US"/>
              </w:rPr>
            </w:pPr>
            <w:r w:rsidRPr="00F9619A">
              <w:rPr>
                <w:color w:val="000000"/>
                <w:sz w:val="20"/>
                <w:szCs w:val="20"/>
                <w:lang w:val="en-US" w:eastAsia="en-US"/>
              </w:rPr>
              <w:t>-</w:t>
            </w:r>
          </w:p>
        </w:tc>
      </w:tr>
      <w:tr w:rsidR="00F9619A" w:rsidRPr="00F9619A" w14:paraId="26310CA3" w14:textId="77777777" w:rsidTr="00755F87">
        <w:trPr>
          <w:trHeight w:val="82"/>
          <w:jc w:val="center"/>
        </w:trPr>
        <w:tc>
          <w:tcPr>
            <w:tcW w:w="313" w:type="pct"/>
            <w:shd w:val="clear" w:color="auto" w:fill="auto"/>
            <w:vAlign w:val="center"/>
          </w:tcPr>
          <w:p w14:paraId="308451DD"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5F454A4C"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Motor Listrik</w:t>
            </w:r>
          </w:p>
        </w:tc>
        <w:tc>
          <w:tcPr>
            <w:tcW w:w="1606" w:type="pct"/>
            <w:shd w:val="clear" w:color="auto" w:fill="auto"/>
            <w:noWrap/>
            <w:vAlign w:val="center"/>
            <w:hideMark/>
          </w:tcPr>
          <w:p w14:paraId="00403C9A"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3B617E2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900,000.00</w:t>
            </w:r>
          </w:p>
        </w:tc>
      </w:tr>
      <w:tr w:rsidR="00F9619A" w:rsidRPr="00F9619A" w14:paraId="54DA88EC" w14:textId="77777777" w:rsidTr="00755F87">
        <w:trPr>
          <w:trHeight w:val="233"/>
          <w:jc w:val="center"/>
        </w:trPr>
        <w:tc>
          <w:tcPr>
            <w:tcW w:w="313" w:type="pct"/>
            <w:shd w:val="clear" w:color="auto" w:fill="auto"/>
            <w:vAlign w:val="center"/>
          </w:tcPr>
          <w:p w14:paraId="42BE9E1C"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25C46A4C"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Gearbox</w:t>
            </w:r>
          </w:p>
        </w:tc>
        <w:tc>
          <w:tcPr>
            <w:tcW w:w="1606" w:type="pct"/>
            <w:shd w:val="clear" w:color="auto" w:fill="auto"/>
            <w:noWrap/>
            <w:vAlign w:val="center"/>
            <w:hideMark/>
          </w:tcPr>
          <w:p w14:paraId="7B2E9C1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4626AD7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375,000.00</w:t>
            </w:r>
          </w:p>
        </w:tc>
      </w:tr>
      <w:tr w:rsidR="00F9619A" w:rsidRPr="00F9619A" w14:paraId="324010F3" w14:textId="77777777" w:rsidTr="00755F87">
        <w:trPr>
          <w:trHeight w:val="82"/>
          <w:jc w:val="center"/>
        </w:trPr>
        <w:tc>
          <w:tcPr>
            <w:tcW w:w="313" w:type="pct"/>
            <w:shd w:val="clear" w:color="auto" w:fill="auto"/>
            <w:vAlign w:val="center"/>
          </w:tcPr>
          <w:p w14:paraId="5EC3B0E1"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14659E34" w14:textId="77777777" w:rsidR="00F9619A" w:rsidRPr="00F9619A" w:rsidRDefault="00F9619A" w:rsidP="008B2DF2">
            <w:pPr>
              <w:suppressAutoHyphens w:val="0"/>
              <w:jc w:val="center"/>
              <w:rPr>
                <w:bCs/>
                <w:color w:val="000000"/>
                <w:sz w:val="20"/>
                <w:szCs w:val="20"/>
                <w:lang w:val="en-US" w:eastAsia="en-US"/>
              </w:rPr>
            </w:pPr>
            <w:proofErr w:type="spellStart"/>
            <w:r w:rsidRPr="00F9619A">
              <w:rPr>
                <w:bCs/>
                <w:color w:val="000000"/>
                <w:sz w:val="20"/>
                <w:szCs w:val="20"/>
                <w:lang w:val="en-US" w:eastAsia="en-US"/>
              </w:rPr>
              <w:t>Batang</w:t>
            </w:r>
            <w:proofErr w:type="spellEnd"/>
            <w:r w:rsidRPr="00F9619A">
              <w:rPr>
                <w:bCs/>
                <w:color w:val="000000"/>
                <w:sz w:val="20"/>
                <w:szCs w:val="20"/>
                <w:lang w:val="en-US" w:eastAsia="en-US"/>
              </w:rPr>
              <w:t xml:space="preserve"> </w:t>
            </w:r>
            <w:proofErr w:type="spellStart"/>
            <w:r w:rsidRPr="00F9619A">
              <w:rPr>
                <w:bCs/>
                <w:color w:val="000000"/>
                <w:sz w:val="20"/>
                <w:szCs w:val="20"/>
                <w:lang w:val="en-US" w:eastAsia="en-US"/>
              </w:rPr>
              <w:t>Engkol</w:t>
            </w:r>
            <w:proofErr w:type="spellEnd"/>
          </w:p>
        </w:tc>
        <w:tc>
          <w:tcPr>
            <w:tcW w:w="1606" w:type="pct"/>
            <w:shd w:val="clear" w:color="auto" w:fill="auto"/>
            <w:noWrap/>
            <w:vAlign w:val="center"/>
            <w:hideMark/>
          </w:tcPr>
          <w:p w14:paraId="1972EB0A"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200,000.00</w:t>
            </w:r>
          </w:p>
        </w:tc>
        <w:tc>
          <w:tcPr>
            <w:tcW w:w="1287" w:type="pct"/>
            <w:vAlign w:val="center"/>
          </w:tcPr>
          <w:p w14:paraId="68AF904F"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3A4BE925" w14:textId="77777777" w:rsidTr="00755F87">
        <w:trPr>
          <w:trHeight w:val="82"/>
          <w:jc w:val="center"/>
        </w:trPr>
        <w:tc>
          <w:tcPr>
            <w:tcW w:w="313" w:type="pct"/>
            <w:shd w:val="clear" w:color="auto" w:fill="auto"/>
            <w:vAlign w:val="center"/>
          </w:tcPr>
          <w:p w14:paraId="5ED7037B"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79AD7147" w14:textId="77777777" w:rsidR="00F9619A" w:rsidRPr="00F9619A" w:rsidRDefault="00F9619A" w:rsidP="008B2DF2">
            <w:pPr>
              <w:suppressAutoHyphens w:val="0"/>
              <w:jc w:val="center"/>
              <w:rPr>
                <w:bCs/>
                <w:color w:val="000000"/>
                <w:sz w:val="20"/>
                <w:szCs w:val="20"/>
                <w:lang w:val="en-US" w:eastAsia="en-US"/>
              </w:rPr>
            </w:pPr>
            <w:proofErr w:type="spellStart"/>
            <w:r w:rsidRPr="00F9619A">
              <w:rPr>
                <w:bCs/>
                <w:color w:val="000000"/>
                <w:sz w:val="20"/>
                <w:szCs w:val="20"/>
                <w:lang w:val="en-US" w:eastAsia="en-US"/>
              </w:rPr>
              <w:t>Sabuk</w:t>
            </w:r>
            <w:proofErr w:type="spellEnd"/>
            <w:r w:rsidRPr="00F9619A">
              <w:rPr>
                <w:bCs/>
                <w:color w:val="000000"/>
                <w:sz w:val="20"/>
                <w:szCs w:val="20"/>
                <w:lang w:val="en-US" w:eastAsia="en-US"/>
              </w:rPr>
              <w:t>-V</w:t>
            </w:r>
          </w:p>
        </w:tc>
        <w:tc>
          <w:tcPr>
            <w:tcW w:w="1606" w:type="pct"/>
            <w:shd w:val="clear" w:color="auto" w:fill="auto"/>
            <w:noWrap/>
            <w:vAlign w:val="center"/>
            <w:hideMark/>
          </w:tcPr>
          <w:p w14:paraId="0DDFAAB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58A4833F"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100,000.00</w:t>
            </w:r>
          </w:p>
        </w:tc>
      </w:tr>
      <w:tr w:rsidR="00F9619A" w:rsidRPr="00F9619A" w14:paraId="355865F0" w14:textId="77777777" w:rsidTr="00755F87">
        <w:trPr>
          <w:trHeight w:val="82"/>
          <w:jc w:val="center"/>
        </w:trPr>
        <w:tc>
          <w:tcPr>
            <w:tcW w:w="313" w:type="pct"/>
            <w:shd w:val="clear" w:color="auto" w:fill="auto"/>
            <w:vAlign w:val="center"/>
          </w:tcPr>
          <w:p w14:paraId="0D3C0171"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52100D16"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Puli Kecil</w:t>
            </w:r>
          </w:p>
        </w:tc>
        <w:tc>
          <w:tcPr>
            <w:tcW w:w="1606" w:type="pct"/>
            <w:shd w:val="clear" w:color="auto" w:fill="auto"/>
            <w:noWrap/>
            <w:vAlign w:val="center"/>
          </w:tcPr>
          <w:p w14:paraId="4CD2F84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548CB71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50,000.00</w:t>
            </w:r>
          </w:p>
        </w:tc>
      </w:tr>
      <w:tr w:rsidR="00F9619A" w:rsidRPr="00F9619A" w14:paraId="7251D9BB" w14:textId="77777777" w:rsidTr="00755F87">
        <w:trPr>
          <w:trHeight w:val="82"/>
          <w:jc w:val="center"/>
        </w:trPr>
        <w:tc>
          <w:tcPr>
            <w:tcW w:w="313" w:type="pct"/>
            <w:shd w:val="clear" w:color="auto" w:fill="auto"/>
            <w:vAlign w:val="center"/>
          </w:tcPr>
          <w:p w14:paraId="1B4B82B4"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3AE1F70D" w14:textId="77777777" w:rsidR="00F9619A" w:rsidRPr="00F9619A" w:rsidRDefault="00F9619A" w:rsidP="008B2DF2">
            <w:pPr>
              <w:suppressAutoHyphens w:val="0"/>
              <w:jc w:val="center"/>
              <w:rPr>
                <w:bCs/>
                <w:color w:val="000000"/>
                <w:sz w:val="20"/>
                <w:szCs w:val="20"/>
                <w:lang w:val="en-US" w:eastAsia="en-US"/>
              </w:rPr>
            </w:pPr>
            <w:proofErr w:type="spellStart"/>
            <w:r w:rsidRPr="00F9619A">
              <w:rPr>
                <w:bCs/>
                <w:color w:val="000000"/>
                <w:sz w:val="20"/>
                <w:szCs w:val="20"/>
                <w:lang w:val="en-US" w:eastAsia="en-US"/>
              </w:rPr>
              <w:t>Roda</w:t>
            </w:r>
            <w:proofErr w:type="spellEnd"/>
            <w:r w:rsidRPr="00F9619A">
              <w:rPr>
                <w:bCs/>
                <w:color w:val="000000"/>
                <w:sz w:val="20"/>
                <w:szCs w:val="20"/>
                <w:lang w:val="en-US" w:eastAsia="en-US"/>
              </w:rPr>
              <w:t xml:space="preserve"> </w:t>
            </w:r>
            <w:proofErr w:type="spellStart"/>
            <w:r w:rsidRPr="00F9619A">
              <w:rPr>
                <w:bCs/>
                <w:color w:val="000000"/>
                <w:sz w:val="20"/>
                <w:szCs w:val="20"/>
                <w:lang w:val="en-US" w:eastAsia="en-US"/>
              </w:rPr>
              <w:t>Troli</w:t>
            </w:r>
            <w:proofErr w:type="spellEnd"/>
          </w:p>
        </w:tc>
        <w:tc>
          <w:tcPr>
            <w:tcW w:w="1606" w:type="pct"/>
            <w:shd w:val="clear" w:color="auto" w:fill="auto"/>
            <w:noWrap/>
            <w:vAlign w:val="center"/>
          </w:tcPr>
          <w:p w14:paraId="09CF886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79B00F8F"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25,000.00</w:t>
            </w:r>
          </w:p>
        </w:tc>
      </w:tr>
      <w:tr w:rsidR="00F9619A" w:rsidRPr="00F9619A" w14:paraId="47C47A93" w14:textId="77777777" w:rsidTr="00755F87">
        <w:trPr>
          <w:trHeight w:val="82"/>
          <w:jc w:val="center"/>
        </w:trPr>
        <w:tc>
          <w:tcPr>
            <w:tcW w:w="313" w:type="pct"/>
            <w:shd w:val="clear" w:color="auto" w:fill="auto"/>
            <w:vAlign w:val="center"/>
          </w:tcPr>
          <w:p w14:paraId="491AD3A5"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25362C65"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Puli Besar</w:t>
            </w:r>
          </w:p>
        </w:tc>
        <w:tc>
          <w:tcPr>
            <w:tcW w:w="1606" w:type="pct"/>
            <w:shd w:val="clear" w:color="auto" w:fill="auto"/>
            <w:noWrap/>
            <w:vAlign w:val="center"/>
            <w:hideMark/>
          </w:tcPr>
          <w:p w14:paraId="2A51F529"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2536F0E6"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75,000.00</w:t>
            </w:r>
          </w:p>
        </w:tc>
      </w:tr>
      <w:tr w:rsidR="00F9619A" w:rsidRPr="00F9619A" w14:paraId="789A2305" w14:textId="77777777" w:rsidTr="00755F87">
        <w:trPr>
          <w:trHeight w:val="82"/>
          <w:jc w:val="center"/>
        </w:trPr>
        <w:tc>
          <w:tcPr>
            <w:tcW w:w="313" w:type="pct"/>
            <w:shd w:val="clear" w:color="auto" w:fill="auto"/>
            <w:vAlign w:val="center"/>
          </w:tcPr>
          <w:p w14:paraId="579F3D21"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12F91221" w14:textId="77777777" w:rsidR="00F9619A" w:rsidRPr="00F9619A" w:rsidRDefault="00F9619A" w:rsidP="008B2DF2">
            <w:pPr>
              <w:suppressAutoHyphens w:val="0"/>
              <w:jc w:val="center"/>
              <w:rPr>
                <w:bCs/>
                <w:color w:val="000000"/>
                <w:sz w:val="20"/>
                <w:szCs w:val="20"/>
                <w:lang w:val="en-US" w:eastAsia="en-US"/>
              </w:rPr>
            </w:pPr>
            <w:proofErr w:type="spellStart"/>
            <w:r w:rsidRPr="00F9619A">
              <w:rPr>
                <w:bCs/>
                <w:color w:val="000000"/>
                <w:sz w:val="20"/>
                <w:szCs w:val="20"/>
                <w:lang w:val="en-US" w:eastAsia="en-US"/>
              </w:rPr>
              <w:t>Dudukan</w:t>
            </w:r>
            <w:proofErr w:type="spellEnd"/>
            <w:r w:rsidRPr="00F9619A">
              <w:rPr>
                <w:bCs/>
                <w:color w:val="000000"/>
                <w:sz w:val="20"/>
                <w:szCs w:val="20"/>
                <w:lang w:val="en-US" w:eastAsia="en-US"/>
              </w:rPr>
              <w:t xml:space="preserve"> Plat </w:t>
            </w:r>
            <w:proofErr w:type="spellStart"/>
            <w:r w:rsidRPr="00F9619A">
              <w:rPr>
                <w:bCs/>
                <w:color w:val="000000"/>
                <w:sz w:val="20"/>
                <w:szCs w:val="20"/>
                <w:lang w:val="en-US" w:eastAsia="en-US"/>
              </w:rPr>
              <w:t>Lintasan</w:t>
            </w:r>
            <w:proofErr w:type="spellEnd"/>
          </w:p>
        </w:tc>
        <w:tc>
          <w:tcPr>
            <w:tcW w:w="1606" w:type="pct"/>
            <w:shd w:val="clear" w:color="auto" w:fill="auto"/>
            <w:noWrap/>
            <w:vAlign w:val="center"/>
            <w:hideMark/>
          </w:tcPr>
          <w:p w14:paraId="7839281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30,000.00</w:t>
            </w:r>
          </w:p>
        </w:tc>
        <w:tc>
          <w:tcPr>
            <w:tcW w:w="1287" w:type="pct"/>
            <w:vAlign w:val="center"/>
          </w:tcPr>
          <w:p w14:paraId="43C5069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715F392E" w14:textId="77777777" w:rsidTr="00755F87">
        <w:trPr>
          <w:trHeight w:val="82"/>
          <w:jc w:val="center"/>
        </w:trPr>
        <w:tc>
          <w:tcPr>
            <w:tcW w:w="313" w:type="pct"/>
            <w:shd w:val="clear" w:color="auto" w:fill="auto"/>
            <w:vAlign w:val="center"/>
          </w:tcPr>
          <w:p w14:paraId="4C3E6D0E"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11EA7DD7" w14:textId="77777777" w:rsidR="00F9619A" w:rsidRPr="00F9619A" w:rsidRDefault="00F9619A" w:rsidP="008B2DF2">
            <w:pPr>
              <w:suppressAutoHyphens w:val="0"/>
              <w:jc w:val="center"/>
              <w:rPr>
                <w:bCs/>
                <w:color w:val="000000"/>
                <w:sz w:val="20"/>
                <w:szCs w:val="20"/>
                <w:lang w:val="en-US" w:eastAsia="en-US"/>
              </w:rPr>
            </w:pPr>
            <w:proofErr w:type="spellStart"/>
            <w:r w:rsidRPr="00F9619A">
              <w:rPr>
                <w:bCs/>
                <w:color w:val="000000"/>
                <w:sz w:val="20"/>
                <w:szCs w:val="20"/>
                <w:lang w:val="en-US" w:eastAsia="en-US"/>
              </w:rPr>
              <w:t>Batang</w:t>
            </w:r>
            <w:proofErr w:type="spellEnd"/>
            <w:r w:rsidRPr="00F9619A">
              <w:rPr>
                <w:bCs/>
                <w:color w:val="000000"/>
                <w:sz w:val="20"/>
                <w:szCs w:val="20"/>
                <w:lang w:val="en-US" w:eastAsia="en-US"/>
              </w:rPr>
              <w:t xml:space="preserve"> </w:t>
            </w:r>
            <w:proofErr w:type="spellStart"/>
            <w:r w:rsidRPr="00F9619A">
              <w:rPr>
                <w:bCs/>
                <w:color w:val="000000"/>
                <w:sz w:val="20"/>
                <w:szCs w:val="20"/>
                <w:lang w:val="en-US" w:eastAsia="en-US"/>
              </w:rPr>
              <w:t>Penghubung</w:t>
            </w:r>
            <w:proofErr w:type="spellEnd"/>
          </w:p>
        </w:tc>
        <w:tc>
          <w:tcPr>
            <w:tcW w:w="1606" w:type="pct"/>
            <w:shd w:val="clear" w:color="auto" w:fill="auto"/>
            <w:noWrap/>
            <w:vAlign w:val="center"/>
            <w:hideMark/>
          </w:tcPr>
          <w:p w14:paraId="6BEA6D15"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75,000.00</w:t>
            </w:r>
          </w:p>
        </w:tc>
        <w:tc>
          <w:tcPr>
            <w:tcW w:w="1287" w:type="pct"/>
            <w:vAlign w:val="center"/>
          </w:tcPr>
          <w:p w14:paraId="1B679F8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4375A748" w14:textId="77777777" w:rsidTr="00755F87">
        <w:trPr>
          <w:trHeight w:val="82"/>
          <w:jc w:val="center"/>
        </w:trPr>
        <w:tc>
          <w:tcPr>
            <w:tcW w:w="313" w:type="pct"/>
            <w:shd w:val="clear" w:color="auto" w:fill="auto"/>
            <w:vAlign w:val="center"/>
          </w:tcPr>
          <w:p w14:paraId="6D219CAF"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3D84D2E5"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 xml:space="preserve">Plat </w:t>
            </w:r>
            <w:proofErr w:type="spellStart"/>
            <w:r w:rsidRPr="00F9619A">
              <w:rPr>
                <w:bCs/>
                <w:color w:val="000000"/>
                <w:sz w:val="20"/>
                <w:szCs w:val="20"/>
                <w:lang w:val="en-US" w:eastAsia="en-US"/>
              </w:rPr>
              <w:t>Lintasan</w:t>
            </w:r>
            <w:proofErr w:type="spellEnd"/>
          </w:p>
        </w:tc>
        <w:tc>
          <w:tcPr>
            <w:tcW w:w="1606" w:type="pct"/>
            <w:shd w:val="clear" w:color="auto" w:fill="auto"/>
            <w:noWrap/>
            <w:vAlign w:val="center"/>
            <w:hideMark/>
          </w:tcPr>
          <w:p w14:paraId="2B9B75A2"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20,000.00</w:t>
            </w:r>
          </w:p>
        </w:tc>
        <w:tc>
          <w:tcPr>
            <w:tcW w:w="1287" w:type="pct"/>
            <w:vAlign w:val="center"/>
          </w:tcPr>
          <w:p w14:paraId="05FC848C"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0B4BA673" w14:textId="77777777" w:rsidTr="00755F87">
        <w:trPr>
          <w:trHeight w:val="82"/>
          <w:jc w:val="center"/>
        </w:trPr>
        <w:tc>
          <w:tcPr>
            <w:tcW w:w="313" w:type="pct"/>
            <w:shd w:val="clear" w:color="auto" w:fill="auto"/>
            <w:vAlign w:val="center"/>
          </w:tcPr>
          <w:p w14:paraId="139F4662"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605BCD2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 xml:space="preserve">Plat </w:t>
            </w:r>
            <w:proofErr w:type="spellStart"/>
            <w:r w:rsidRPr="00F9619A">
              <w:rPr>
                <w:bCs/>
                <w:color w:val="000000"/>
                <w:sz w:val="20"/>
                <w:szCs w:val="20"/>
                <w:lang w:val="en-US" w:eastAsia="en-US"/>
              </w:rPr>
              <w:t>Pendorong</w:t>
            </w:r>
            <w:proofErr w:type="spellEnd"/>
          </w:p>
        </w:tc>
        <w:tc>
          <w:tcPr>
            <w:tcW w:w="1606" w:type="pct"/>
            <w:shd w:val="clear" w:color="auto" w:fill="auto"/>
            <w:noWrap/>
            <w:vAlign w:val="center"/>
            <w:hideMark/>
          </w:tcPr>
          <w:p w14:paraId="3CDB44AA"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15,000.00</w:t>
            </w:r>
          </w:p>
        </w:tc>
        <w:tc>
          <w:tcPr>
            <w:tcW w:w="1287" w:type="pct"/>
            <w:vAlign w:val="center"/>
          </w:tcPr>
          <w:p w14:paraId="42E5F743"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05D7282C" w14:textId="77777777" w:rsidTr="00755F87">
        <w:trPr>
          <w:trHeight w:val="82"/>
          <w:jc w:val="center"/>
        </w:trPr>
        <w:tc>
          <w:tcPr>
            <w:tcW w:w="313" w:type="pct"/>
            <w:shd w:val="clear" w:color="auto" w:fill="auto"/>
            <w:vAlign w:val="center"/>
          </w:tcPr>
          <w:p w14:paraId="703D4CD6"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7AB99D62" w14:textId="77777777" w:rsidR="00F9619A" w:rsidRPr="00F9619A" w:rsidRDefault="00F9619A" w:rsidP="008B2DF2">
            <w:pPr>
              <w:suppressAutoHyphens w:val="0"/>
              <w:jc w:val="center"/>
              <w:rPr>
                <w:bCs/>
                <w:color w:val="000000"/>
                <w:sz w:val="20"/>
                <w:szCs w:val="20"/>
                <w:lang w:val="en-US" w:eastAsia="en-US"/>
              </w:rPr>
            </w:pPr>
            <w:proofErr w:type="spellStart"/>
            <w:r w:rsidRPr="00F9619A">
              <w:rPr>
                <w:bCs/>
                <w:color w:val="000000"/>
                <w:sz w:val="20"/>
                <w:szCs w:val="20"/>
                <w:lang w:val="en-US" w:eastAsia="en-US"/>
              </w:rPr>
              <w:t>Dudukan</w:t>
            </w:r>
            <w:proofErr w:type="spellEnd"/>
            <w:r w:rsidRPr="00F9619A">
              <w:rPr>
                <w:bCs/>
                <w:color w:val="000000"/>
                <w:sz w:val="20"/>
                <w:szCs w:val="20"/>
                <w:lang w:val="en-US" w:eastAsia="en-US"/>
              </w:rPr>
              <w:t xml:space="preserve"> </w:t>
            </w:r>
            <w:proofErr w:type="spellStart"/>
            <w:r w:rsidRPr="00F9619A">
              <w:rPr>
                <w:bCs/>
                <w:color w:val="000000"/>
                <w:sz w:val="20"/>
                <w:szCs w:val="20"/>
                <w:lang w:val="en-US" w:eastAsia="en-US"/>
              </w:rPr>
              <w:t>Roda</w:t>
            </w:r>
            <w:proofErr w:type="spellEnd"/>
          </w:p>
        </w:tc>
        <w:tc>
          <w:tcPr>
            <w:tcW w:w="1606" w:type="pct"/>
            <w:shd w:val="clear" w:color="auto" w:fill="auto"/>
            <w:noWrap/>
            <w:vAlign w:val="center"/>
            <w:hideMark/>
          </w:tcPr>
          <w:p w14:paraId="3DD7AB51"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20,000.00</w:t>
            </w:r>
          </w:p>
        </w:tc>
        <w:tc>
          <w:tcPr>
            <w:tcW w:w="1287" w:type="pct"/>
            <w:vAlign w:val="center"/>
          </w:tcPr>
          <w:p w14:paraId="15D41FDD"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17B9124E" w14:textId="77777777" w:rsidTr="00755F87">
        <w:trPr>
          <w:trHeight w:val="82"/>
          <w:jc w:val="center"/>
        </w:trPr>
        <w:tc>
          <w:tcPr>
            <w:tcW w:w="313" w:type="pct"/>
            <w:shd w:val="clear" w:color="auto" w:fill="auto"/>
            <w:vAlign w:val="center"/>
          </w:tcPr>
          <w:p w14:paraId="2A2CCD05"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13C1F2AA" w14:textId="77777777" w:rsidR="00F9619A" w:rsidRPr="00F9619A" w:rsidRDefault="00F9619A" w:rsidP="008B2DF2">
            <w:pPr>
              <w:suppressAutoHyphens w:val="0"/>
              <w:jc w:val="center"/>
              <w:rPr>
                <w:bCs/>
                <w:color w:val="000000"/>
                <w:sz w:val="20"/>
                <w:szCs w:val="20"/>
                <w:lang w:val="en-US" w:eastAsia="en-US"/>
              </w:rPr>
            </w:pPr>
            <w:proofErr w:type="spellStart"/>
            <w:r w:rsidRPr="00F9619A">
              <w:rPr>
                <w:bCs/>
                <w:color w:val="000000"/>
                <w:sz w:val="20"/>
                <w:szCs w:val="20"/>
                <w:lang w:val="en-US" w:eastAsia="en-US"/>
              </w:rPr>
              <w:t>Pisau</w:t>
            </w:r>
            <w:proofErr w:type="spellEnd"/>
            <w:r w:rsidRPr="00F9619A">
              <w:rPr>
                <w:bCs/>
                <w:color w:val="000000"/>
                <w:sz w:val="20"/>
                <w:szCs w:val="20"/>
                <w:lang w:val="en-US" w:eastAsia="en-US"/>
              </w:rPr>
              <w:t xml:space="preserve"> </w:t>
            </w:r>
            <w:proofErr w:type="spellStart"/>
            <w:r w:rsidRPr="00F9619A">
              <w:rPr>
                <w:bCs/>
                <w:color w:val="000000"/>
                <w:sz w:val="20"/>
                <w:szCs w:val="20"/>
                <w:lang w:val="en-US" w:eastAsia="en-US"/>
              </w:rPr>
              <w:t>Pemotong</w:t>
            </w:r>
            <w:proofErr w:type="spellEnd"/>
          </w:p>
        </w:tc>
        <w:tc>
          <w:tcPr>
            <w:tcW w:w="1606" w:type="pct"/>
            <w:shd w:val="clear" w:color="auto" w:fill="auto"/>
            <w:noWrap/>
            <w:vAlign w:val="center"/>
            <w:hideMark/>
          </w:tcPr>
          <w:p w14:paraId="12871FE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25,000.00</w:t>
            </w:r>
          </w:p>
        </w:tc>
        <w:tc>
          <w:tcPr>
            <w:tcW w:w="1287" w:type="pct"/>
            <w:vAlign w:val="center"/>
          </w:tcPr>
          <w:p w14:paraId="64E09B77"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4C4AF468" w14:textId="77777777" w:rsidTr="00755F87">
        <w:trPr>
          <w:trHeight w:val="82"/>
          <w:jc w:val="center"/>
        </w:trPr>
        <w:tc>
          <w:tcPr>
            <w:tcW w:w="313" w:type="pct"/>
            <w:shd w:val="clear" w:color="auto" w:fill="auto"/>
            <w:vAlign w:val="center"/>
          </w:tcPr>
          <w:p w14:paraId="31FFE74B"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4159017C" w14:textId="77777777" w:rsidR="00F9619A" w:rsidRPr="00F9619A" w:rsidRDefault="00F9619A" w:rsidP="008B2DF2">
            <w:pPr>
              <w:suppressAutoHyphens w:val="0"/>
              <w:jc w:val="center"/>
              <w:rPr>
                <w:bCs/>
                <w:color w:val="000000"/>
                <w:sz w:val="20"/>
                <w:szCs w:val="20"/>
                <w:lang w:val="en-US" w:eastAsia="en-US"/>
              </w:rPr>
            </w:pPr>
            <w:proofErr w:type="spellStart"/>
            <w:r w:rsidRPr="00F9619A">
              <w:rPr>
                <w:bCs/>
                <w:color w:val="000000"/>
                <w:sz w:val="20"/>
                <w:szCs w:val="20"/>
                <w:lang w:val="en-US" w:eastAsia="en-US"/>
              </w:rPr>
              <w:t>Penutup</w:t>
            </w:r>
            <w:proofErr w:type="spellEnd"/>
            <w:r w:rsidRPr="00F9619A">
              <w:rPr>
                <w:bCs/>
                <w:color w:val="000000"/>
                <w:sz w:val="20"/>
                <w:szCs w:val="20"/>
                <w:lang w:val="en-US" w:eastAsia="en-US"/>
              </w:rPr>
              <w:t xml:space="preserve"> Bearing</w:t>
            </w:r>
          </w:p>
        </w:tc>
        <w:tc>
          <w:tcPr>
            <w:tcW w:w="1606" w:type="pct"/>
            <w:shd w:val="clear" w:color="auto" w:fill="auto"/>
            <w:noWrap/>
            <w:vAlign w:val="center"/>
            <w:hideMark/>
          </w:tcPr>
          <w:p w14:paraId="0E9AD8B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100,000.00</w:t>
            </w:r>
          </w:p>
        </w:tc>
        <w:tc>
          <w:tcPr>
            <w:tcW w:w="1287" w:type="pct"/>
            <w:vAlign w:val="center"/>
          </w:tcPr>
          <w:p w14:paraId="65781F05"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1E162988" w14:textId="77777777" w:rsidTr="00755F87">
        <w:trPr>
          <w:trHeight w:val="82"/>
          <w:jc w:val="center"/>
        </w:trPr>
        <w:tc>
          <w:tcPr>
            <w:tcW w:w="313" w:type="pct"/>
            <w:shd w:val="clear" w:color="auto" w:fill="auto"/>
            <w:vAlign w:val="center"/>
          </w:tcPr>
          <w:p w14:paraId="728F21B4"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780CF41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Poros 1</w:t>
            </w:r>
          </w:p>
        </w:tc>
        <w:tc>
          <w:tcPr>
            <w:tcW w:w="1606" w:type="pct"/>
            <w:shd w:val="clear" w:color="auto" w:fill="auto"/>
            <w:noWrap/>
            <w:vAlign w:val="center"/>
            <w:hideMark/>
          </w:tcPr>
          <w:p w14:paraId="23FE1B4F"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25,000.00</w:t>
            </w:r>
          </w:p>
        </w:tc>
        <w:tc>
          <w:tcPr>
            <w:tcW w:w="1287" w:type="pct"/>
            <w:vAlign w:val="center"/>
          </w:tcPr>
          <w:p w14:paraId="666A7BA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6E57748F" w14:textId="77777777" w:rsidTr="00755F87">
        <w:trPr>
          <w:trHeight w:val="82"/>
          <w:jc w:val="center"/>
        </w:trPr>
        <w:tc>
          <w:tcPr>
            <w:tcW w:w="313" w:type="pct"/>
            <w:shd w:val="clear" w:color="auto" w:fill="auto"/>
            <w:vAlign w:val="center"/>
          </w:tcPr>
          <w:p w14:paraId="53440FE9"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75233EC0"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 xml:space="preserve">Blok </w:t>
            </w:r>
            <w:proofErr w:type="spellStart"/>
            <w:r w:rsidRPr="00F9619A">
              <w:rPr>
                <w:bCs/>
                <w:color w:val="000000"/>
                <w:sz w:val="20"/>
                <w:szCs w:val="20"/>
                <w:lang w:val="en-US" w:eastAsia="en-US"/>
              </w:rPr>
              <w:t>Pemegang</w:t>
            </w:r>
            <w:proofErr w:type="spellEnd"/>
            <w:r w:rsidRPr="00F9619A">
              <w:rPr>
                <w:bCs/>
                <w:color w:val="000000"/>
                <w:sz w:val="20"/>
                <w:szCs w:val="20"/>
                <w:lang w:val="en-US" w:eastAsia="en-US"/>
              </w:rPr>
              <w:t xml:space="preserve"> Poros 2</w:t>
            </w:r>
          </w:p>
        </w:tc>
        <w:tc>
          <w:tcPr>
            <w:tcW w:w="1606" w:type="pct"/>
            <w:shd w:val="clear" w:color="auto" w:fill="auto"/>
            <w:noWrap/>
            <w:vAlign w:val="center"/>
            <w:hideMark/>
          </w:tcPr>
          <w:p w14:paraId="642B352C"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50,000.00</w:t>
            </w:r>
          </w:p>
        </w:tc>
        <w:tc>
          <w:tcPr>
            <w:tcW w:w="1287" w:type="pct"/>
            <w:vAlign w:val="center"/>
          </w:tcPr>
          <w:p w14:paraId="68A3C8B3"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57B16C27" w14:textId="77777777" w:rsidTr="00755F87">
        <w:trPr>
          <w:trHeight w:val="82"/>
          <w:jc w:val="center"/>
        </w:trPr>
        <w:tc>
          <w:tcPr>
            <w:tcW w:w="313" w:type="pct"/>
            <w:shd w:val="clear" w:color="auto" w:fill="auto"/>
            <w:vAlign w:val="center"/>
          </w:tcPr>
          <w:p w14:paraId="2C1F839E"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50090D01"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Bearing</w:t>
            </w:r>
          </w:p>
        </w:tc>
        <w:tc>
          <w:tcPr>
            <w:tcW w:w="1606" w:type="pct"/>
            <w:shd w:val="clear" w:color="auto" w:fill="auto"/>
            <w:noWrap/>
            <w:vAlign w:val="center"/>
            <w:hideMark/>
          </w:tcPr>
          <w:p w14:paraId="0644B995"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159030EB"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60,000.00</w:t>
            </w:r>
          </w:p>
        </w:tc>
      </w:tr>
      <w:tr w:rsidR="00F9619A" w:rsidRPr="00F9619A" w14:paraId="7808CB49" w14:textId="77777777" w:rsidTr="00755F87">
        <w:trPr>
          <w:trHeight w:val="82"/>
          <w:jc w:val="center"/>
        </w:trPr>
        <w:tc>
          <w:tcPr>
            <w:tcW w:w="313" w:type="pct"/>
            <w:shd w:val="clear" w:color="auto" w:fill="auto"/>
            <w:vAlign w:val="center"/>
          </w:tcPr>
          <w:p w14:paraId="4C8F0AA1"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2697A2FF"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Poros 2</w:t>
            </w:r>
          </w:p>
        </w:tc>
        <w:tc>
          <w:tcPr>
            <w:tcW w:w="1606" w:type="pct"/>
            <w:shd w:val="clear" w:color="auto" w:fill="auto"/>
            <w:noWrap/>
            <w:vAlign w:val="center"/>
            <w:hideMark/>
          </w:tcPr>
          <w:p w14:paraId="2254E8A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5,000.00</w:t>
            </w:r>
          </w:p>
        </w:tc>
        <w:tc>
          <w:tcPr>
            <w:tcW w:w="1287" w:type="pct"/>
            <w:vAlign w:val="center"/>
          </w:tcPr>
          <w:p w14:paraId="2E6F1F19"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r>
      <w:tr w:rsidR="00F9619A" w:rsidRPr="00F9619A" w14:paraId="1CCAD943" w14:textId="77777777" w:rsidTr="00755F87">
        <w:trPr>
          <w:trHeight w:val="82"/>
          <w:jc w:val="center"/>
        </w:trPr>
        <w:tc>
          <w:tcPr>
            <w:tcW w:w="313" w:type="pct"/>
            <w:shd w:val="clear" w:color="auto" w:fill="auto"/>
            <w:vAlign w:val="center"/>
          </w:tcPr>
          <w:p w14:paraId="046B9B1F"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2F2AA172"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Baut Segi Enam M10 x 30</w:t>
            </w:r>
          </w:p>
        </w:tc>
        <w:tc>
          <w:tcPr>
            <w:tcW w:w="1606" w:type="pct"/>
            <w:shd w:val="clear" w:color="auto" w:fill="auto"/>
            <w:noWrap/>
            <w:vAlign w:val="center"/>
          </w:tcPr>
          <w:p w14:paraId="11805A33"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04110A75"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5,000.00</w:t>
            </w:r>
          </w:p>
        </w:tc>
      </w:tr>
      <w:tr w:rsidR="00F9619A" w:rsidRPr="00F9619A" w14:paraId="4A9F5345" w14:textId="77777777" w:rsidTr="00755F87">
        <w:trPr>
          <w:trHeight w:val="82"/>
          <w:jc w:val="center"/>
        </w:trPr>
        <w:tc>
          <w:tcPr>
            <w:tcW w:w="313" w:type="pct"/>
            <w:shd w:val="clear" w:color="auto" w:fill="auto"/>
            <w:vAlign w:val="center"/>
          </w:tcPr>
          <w:p w14:paraId="2CFDA001"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18F016D7"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Baut Segi Enam M12 x 40</w:t>
            </w:r>
          </w:p>
        </w:tc>
        <w:tc>
          <w:tcPr>
            <w:tcW w:w="1606" w:type="pct"/>
            <w:shd w:val="clear" w:color="auto" w:fill="auto"/>
            <w:noWrap/>
            <w:vAlign w:val="center"/>
          </w:tcPr>
          <w:p w14:paraId="4DA8ECBA"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648E855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3,000.00</w:t>
            </w:r>
          </w:p>
        </w:tc>
      </w:tr>
      <w:tr w:rsidR="00F9619A" w:rsidRPr="00F9619A" w14:paraId="50F2B066" w14:textId="77777777" w:rsidTr="00755F87">
        <w:trPr>
          <w:trHeight w:val="82"/>
          <w:jc w:val="center"/>
        </w:trPr>
        <w:tc>
          <w:tcPr>
            <w:tcW w:w="313" w:type="pct"/>
            <w:shd w:val="clear" w:color="auto" w:fill="auto"/>
            <w:vAlign w:val="center"/>
          </w:tcPr>
          <w:p w14:paraId="5D4A5C06"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08B949D8"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Baut Segi Enam M6 x 15</w:t>
            </w:r>
          </w:p>
        </w:tc>
        <w:tc>
          <w:tcPr>
            <w:tcW w:w="1606" w:type="pct"/>
            <w:shd w:val="clear" w:color="auto" w:fill="auto"/>
            <w:noWrap/>
            <w:vAlign w:val="center"/>
          </w:tcPr>
          <w:p w14:paraId="47529A04"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46EB6E49"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2,000.00</w:t>
            </w:r>
          </w:p>
        </w:tc>
      </w:tr>
      <w:tr w:rsidR="00F9619A" w:rsidRPr="00F9619A" w14:paraId="70CDEF1A" w14:textId="77777777" w:rsidTr="00755F87">
        <w:trPr>
          <w:trHeight w:val="82"/>
          <w:jc w:val="center"/>
        </w:trPr>
        <w:tc>
          <w:tcPr>
            <w:tcW w:w="313" w:type="pct"/>
            <w:shd w:val="clear" w:color="auto" w:fill="auto"/>
            <w:vAlign w:val="center"/>
          </w:tcPr>
          <w:p w14:paraId="096616A5"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2C7F6666"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Mur Segi Enam M10</w:t>
            </w:r>
          </w:p>
        </w:tc>
        <w:tc>
          <w:tcPr>
            <w:tcW w:w="1606" w:type="pct"/>
            <w:shd w:val="clear" w:color="auto" w:fill="auto"/>
            <w:noWrap/>
            <w:vAlign w:val="center"/>
          </w:tcPr>
          <w:p w14:paraId="2E882236"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37952C36"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2,000.00</w:t>
            </w:r>
          </w:p>
        </w:tc>
      </w:tr>
      <w:tr w:rsidR="00F9619A" w:rsidRPr="00F9619A" w14:paraId="59B27643" w14:textId="77777777" w:rsidTr="00755F87">
        <w:trPr>
          <w:trHeight w:val="82"/>
          <w:jc w:val="center"/>
        </w:trPr>
        <w:tc>
          <w:tcPr>
            <w:tcW w:w="313" w:type="pct"/>
            <w:shd w:val="clear" w:color="auto" w:fill="auto"/>
            <w:vAlign w:val="center"/>
          </w:tcPr>
          <w:p w14:paraId="275AB055"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5D2B7855"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Mur Segi Enam M12</w:t>
            </w:r>
          </w:p>
        </w:tc>
        <w:tc>
          <w:tcPr>
            <w:tcW w:w="1606" w:type="pct"/>
            <w:shd w:val="clear" w:color="auto" w:fill="auto"/>
            <w:noWrap/>
            <w:vAlign w:val="center"/>
          </w:tcPr>
          <w:p w14:paraId="67B42B58"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05EFC057"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2,000.00</w:t>
            </w:r>
          </w:p>
        </w:tc>
      </w:tr>
      <w:tr w:rsidR="00F9619A" w:rsidRPr="00F9619A" w14:paraId="186164F6" w14:textId="77777777" w:rsidTr="00755F87">
        <w:trPr>
          <w:trHeight w:val="82"/>
          <w:jc w:val="center"/>
        </w:trPr>
        <w:tc>
          <w:tcPr>
            <w:tcW w:w="313" w:type="pct"/>
            <w:shd w:val="clear" w:color="auto" w:fill="auto"/>
            <w:vAlign w:val="center"/>
          </w:tcPr>
          <w:p w14:paraId="2E6FCC12"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11F49F51"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Mur Segi Enam M6</w:t>
            </w:r>
          </w:p>
        </w:tc>
        <w:tc>
          <w:tcPr>
            <w:tcW w:w="1606" w:type="pct"/>
            <w:shd w:val="clear" w:color="auto" w:fill="auto"/>
            <w:noWrap/>
            <w:vAlign w:val="center"/>
          </w:tcPr>
          <w:p w14:paraId="7090928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75535143"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1,500.00</w:t>
            </w:r>
          </w:p>
        </w:tc>
      </w:tr>
      <w:tr w:rsidR="00F9619A" w:rsidRPr="00F9619A" w14:paraId="4EF8A60B" w14:textId="77777777" w:rsidTr="00755F87">
        <w:trPr>
          <w:trHeight w:val="82"/>
          <w:jc w:val="center"/>
        </w:trPr>
        <w:tc>
          <w:tcPr>
            <w:tcW w:w="313" w:type="pct"/>
            <w:shd w:val="clear" w:color="auto" w:fill="auto"/>
            <w:vAlign w:val="center"/>
          </w:tcPr>
          <w:p w14:paraId="6B6B0150"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031E5300"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Paku Rivet Ø5 x 11</w:t>
            </w:r>
          </w:p>
        </w:tc>
        <w:tc>
          <w:tcPr>
            <w:tcW w:w="1606" w:type="pct"/>
            <w:shd w:val="clear" w:color="auto" w:fill="auto"/>
            <w:noWrap/>
            <w:vAlign w:val="center"/>
          </w:tcPr>
          <w:p w14:paraId="3D62E112"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1561409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1,000.00</w:t>
            </w:r>
          </w:p>
        </w:tc>
      </w:tr>
      <w:tr w:rsidR="00F9619A" w:rsidRPr="00F9619A" w14:paraId="4B7D6CEC" w14:textId="77777777" w:rsidTr="00755F87">
        <w:trPr>
          <w:trHeight w:val="82"/>
          <w:jc w:val="center"/>
        </w:trPr>
        <w:tc>
          <w:tcPr>
            <w:tcW w:w="313" w:type="pct"/>
            <w:shd w:val="clear" w:color="auto" w:fill="auto"/>
            <w:vAlign w:val="center"/>
          </w:tcPr>
          <w:p w14:paraId="3406DA20"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05EAC735"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Paku Rivet Ø5 x 9.5</w:t>
            </w:r>
          </w:p>
        </w:tc>
        <w:tc>
          <w:tcPr>
            <w:tcW w:w="1606" w:type="pct"/>
            <w:shd w:val="clear" w:color="auto" w:fill="auto"/>
            <w:noWrap/>
            <w:vAlign w:val="center"/>
          </w:tcPr>
          <w:p w14:paraId="1AE8FDF8"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7763D208"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1,000.00</w:t>
            </w:r>
          </w:p>
        </w:tc>
      </w:tr>
      <w:tr w:rsidR="00F9619A" w:rsidRPr="00F9619A" w14:paraId="7DC9BB80" w14:textId="77777777" w:rsidTr="00755F87">
        <w:trPr>
          <w:trHeight w:val="82"/>
          <w:jc w:val="center"/>
        </w:trPr>
        <w:tc>
          <w:tcPr>
            <w:tcW w:w="313" w:type="pct"/>
            <w:shd w:val="clear" w:color="auto" w:fill="auto"/>
            <w:vAlign w:val="center"/>
          </w:tcPr>
          <w:p w14:paraId="25C888DB" w14:textId="77777777" w:rsidR="00F9619A" w:rsidRPr="00F9619A" w:rsidRDefault="00F9619A" w:rsidP="002C190D">
            <w:pPr>
              <w:numPr>
                <w:ilvl w:val="0"/>
                <w:numId w:val="29"/>
              </w:numPr>
              <w:suppressAutoHyphens w:val="0"/>
              <w:contextualSpacing/>
              <w:jc w:val="center"/>
              <w:rPr>
                <w:color w:val="000000"/>
                <w:sz w:val="20"/>
                <w:szCs w:val="20"/>
                <w:lang w:val="en-US" w:eastAsia="en-US"/>
              </w:rPr>
            </w:pPr>
          </w:p>
        </w:tc>
        <w:tc>
          <w:tcPr>
            <w:tcW w:w="1794" w:type="pct"/>
            <w:shd w:val="clear" w:color="auto" w:fill="auto"/>
            <w:vAlign w:val="center"/>
            <w:hideMark/>
          </w:tcPr>
          <w:p w14:paraId="1936FB59"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Paku Rivet Ø5 x 16</w:t>
            </w:r>
          </w:p>
        </w:tc>
        <w:tc>
          <w:tcPr>
            <w:tcW w:w="1606" w:type="pct"/>
            <w:shd w:val="clear" w:color="auto" w:fill="auto"/>
            <w:noWrap/>
            <w:vAlign w:val="center"/>
          </w:tcPr>
          <w:p w14:paraId="6D554B3D"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w:t>
            </w:r>
          </w:p>
        </w:tc>
        <w:tc>
          <w:tcPr>
            <w:tcW w:w="1287" w:type="pct"/>
            <w:vAlign w:val="center"/>
          </w:tcPr>
          <w:p w14:paraId="7C344F0E" w14:textId="77777777" w:rsidR="00F9619A" w:rsidRPr="00F9619A" w:rsidRDefault="00F9619A" w:rsidP="008B2DF2">
            <w:pPr>
              <w:suppressAutoHyphens w:val="0"/>
              <w:jc w:val="center"/>
              <w:rPr>
                <w:bCs/>
                <w:color w:val="000000"/>
                <w:sz w:val="20"/>
                <w:szCs w:val="20"/>
                <w:lang w:val="en-US" w:eastAsia="en-US"/>
              </w:rPr>
            </w:pPr>
            <w:r w:rsidRPr="00F9619A">
              <w:rPr>
                <w:bCs/>
                <w:color w:val="000000"/>
                <w:sz w:val="20"/>
                <w:szCs w:val="20"/>
                <w:lang w:val="en-US" w:eastAsia="en-US"/>
              </w:rPr>
              <w:t>1,000.00</w:t>
            </w:r>
          </w:p>
        </w:tc>
      </w:tr>
      <w:tr w:rsidR="00F9619A" w:rsidRPr="00F9619A" w14:paraId="465C24B3" w14:textId="77777777" w:rsidTr="00755F87">
        <w:trPr>
          <w:trHeight w:val="300"/>
          <w:jc w:val="center"/>
        </w:trPr>
        <w:tc>
          <w:tcPr>
            <w:tcW w:w="2107" w:type="pct"/>
            <w:gridSpan w:val="2"/>
            <w:tcBorders>
              <w:bottom w:val="single" w:sz="4" w:space="0" w:color="auto"/>
            </w:tcBorders>
            <w:shd w:val="clear" w:color="auto" w:fill="auto"/>
            <w:noWrap/>
            <w:vAlign w:val="center"/>
          </w:tcPr>
          <w:p w14:paraId="3F2B2199" w14:textId="77777777" w:rsidR="00F9619A" w:rsidRPr="00F9619A" w:rsidRDefault="00F9619A" w:rsidP="008B2DF2">
            <w:pPr>
              <w:suppressAutoHyphens w:val="0"/>
              <w:jc w:val="center"/>
              <w:rPr>
                <w:sz w:val="20"/>
                <w:szCs w:val="20"/>
                <w:lang w:val="en-US" w:eastAsia="en-US"/>
              </w:rPr>
            </w:pPr>
          </w:p>
        </w:tc>
        <w:tc>
          <w:tcPr>
            <w:tcW w:w="1606" w:type="pct"/>
            <w:tcBorders>
              <w:bottom w:val="single" w:sz="4" w:space="0" w:color="auto"/>
            </w:tcBorders>
            <w:shd w:val="clear" w:color="auto" w:fill="auto"/>
            <w:noWrap/>
            <w:vAlign w:val="center"/>
            <w:hideMark/>
          </w:tcPr>
          <w:p w14:paraId="74B4CD69" w14:textId="77777777" w:rsidR="00F9619A" w:rsidRPr="00F9619A" w:rsidRDefault="00F9619A" w:rsidP="008B2DF2">
            <w:pPr>
              <w:suppressAutoHyphens w:val="0"/>
              <w:jc w:val="center"/>
              <w:rPr>
                <w:color w:val="000000"/>
                <w:sz w:val="20"/>
                <w:szCs w:val="20"/>
                <w:lang w:val="en-US" w:eastAsia="en-US"/>
              </w:rPr>
            </w:pPr>
            <w:r w:rsidRPr="00F9619A">
              <w:rPr>
                <w:color w:val="000000"/>
                <w:sz w:val="20"/>
                <w:szCs w:val="20"/>
                <w:lang w:eastAsia="en-US"/>
              </w:rPr>
              <w:t>Rp 8</w:t>
            </w:r>
            <w:r w:rsidRPr="00F9619A">
              <w:rPr>
                <w:color w:val="000000"/>
                <w:sz w:val="20"/>
                <w:szCs w:val="20"/>
                <w:lang w:val="en-US" w:eastAsia="en-US"/>
              </w:rPr>
              <w:t>15</w:t>
            </w:r>
            <w:r w:rsidRPr="00F9619A">
              <w:rPr>
                <w:color w:val="000000"/>
                <w:sz w:val="20"/>
                <w:szCs w:val="20"/>
                <w:lang w:eastAsia="en-US"/>
              </w:rPr>
              <w:t>,000.00</w:t>
            </w:r>
          </w:p>
        </w:tc>
        <w:tc>
          <w:tcPr>
            <w:tcW w:w="1287" w:type="pct"/>
            <w:tcBorders>
              <w:bottom w:val="single" w:sz="4" w:space="0" w:color="auto"/>
            </w:tcBorders>
            <w:vAlign w:val="center"/>
          </w:tcPr>
          <w:p w14:paraId="57392563" w14:textId="77777777" w:rsidR="00F9619A" w:rsidRPr="00F9619A" w:rsidRDefault="00F9619A" w:rsidP="008B2DF2">
            <w:pPr>
              <w:suppressAutoHyphens w:val="0"/>
              <w:ind w:right="-80"/>
              <w:jc w:val="center"/>
              <w:rPr>
                <w:color w:val="000000"/>
                <w:sz w:val="20"/>
                <w:szCs w:val="20"/>
                <w:lang w:val="en-US" w:eastAsia="en-US"/>
              </w:rPr>
            </w:pPr>
            <w:r w:rsidRPr="00F9619A">
              <w:rPr>
                <w:rFonts w:eastAsia="Calibri"/>
                <w:sz w:val="20"/>
                <w:szCs w:val="20"/>
                <w:lang w:eastAsia="en-US"/>
              </w:rPr>
              <w:t>Rp 1,703,500.00</w:t>
            </w:r>
          </w:p>
        </w:tc>
      </w:tr>
    </w:tbl>
    <w:p w14:paraId="57F8C9C8" w14:textId="77777777" w:rsidR="00F9619A" w:rsidRPr="00F9619A" w:rsidRDefault="00F9619A" w:rsidP="008B2DF2">
      <w:pPr>
        <w:suppressAutoHyphens w:val="0"/>
        <w:contextualSpacing/>
        <w:jc w:val="both"/>
        <w:rPr>
          <w:rFonts w:eastAsia="Calibri"/>
          <w:bCs/>
          <w:sz w:val="20"/>
          <w:szCs w:val="20"/>
          <w:lang w:val="en-US" w:eastAsia="en-US"/>
        </w:rPr>
      </w:pPr>
      <w:proofErr w:type="spellStart"/>
      <w:proofErr w:type="gramStart"/>
      <w:r w:rsidRPr="00F9619A">
        <w:rPr>
          <w:rFonts w:eastAsia="Calibri"/>
          <w:bCs/>
          <w:sz w:val="20"/>
          <w:szCs w:val="20"/>
          <w:lang w:val="en-US" w:eastAsia="en-US"/>
        </w:rPr>
        <w:t>Catatan</w:t>
      </w:r>
      <w:proofErr w:type="spellEnd"/>
      <w:r w:rsidRPr="00F9619A">
        <w:rPr>
          <w:rFonts w:eastAsia="Calibri"/>
          <w:bCs/>
          <w:sz w:val="20"/>
          <w:szCs w:val="20"/>
          <w:lang w:val="en-US" w:eastAsia="en-US"/>
        </w:rPr>
        <w:t xml:space="preserve"> :</w:t>
      </w:r>
      <w:proofErr w:type="gramEnd"/>
      <w:r w:rsidRPr="00F9619A">
        <w:rPr>
          <w:rFonts w:eastAsia="Calibri"/>
          <w:bCs/>
          <w:sz w:val="20"/>
          <w:szCs w:val="20"/>
          <w:lang w:val="en-US" w:eastAsia="en-US"/>
        </w:rPr>
        <w:t xml:space="preserve"> </w:t>
      </w:r>
      <w:proofErr w:type="spellStart"/>
      <w:r w:rsidRPr="00F9619A">
        <w:rPr>
          <w:rFonts w:eastAsia="Calibri"/>
          <w:bCs/>
          <w:sz w:val="20"/>
          <w:szCs w:val="20"/>
          <w:lang w:val="en-US" w:eastAsia="en-US"/>
        </w:rPr>
        <w:t>Estimasi</w:t>
      </w:r>
      <w:proofErr w:type="spellEnd"/>
      <w:r w:rsidRPr="00F9619A">
        <w:rPr>
          <w:rFonts w:eastAsia="Calibri"/>
          <w:bCs/>
          <w:sz w:val="20"/>
          <w:szCs w:val="20"/>
          <w:lang w:val="en-US" w:eastAsia="en-US"/>
        </w:rPr>
        <w:t xml:space="preserve"> </w:t>
      </w:r>
      <w:proofErr w:type="spellStart"/>
      <w:r w:rsidRPr="00F9619A">
        <w:rPr>
          <w:rFonts w:eastAsia="Calibri"/>
          <w:bCs/>
          <w:sz w:val="20"/>
          <w:szCs w:val="20"/>
          <w:lang w:val="en-US" w:eastAsia="en-US"/>
        </w:rPr>
        <w:t>harga</w:t>
      </w:r>
      <w:proofErr w:type="spellEnd"/>
      <w:r w:rsidRPr="00F9619A">
        <w:rPr>
          <w:rFonts w:eastAsia="Calibri"/>
          <w:bCs/>
          <w:sz w:val="20"/>
          <w:szCs w:val="20"/>
          <w:lang w:val="en-US" w:eastAsia="en-US"/>
        </w:rPr>
        <w:t xml:space="preserve"> </w:t>
      </w:r>
      <w:proofErr w:type="spellStart"/>
      <w:r w:rsidRPr="00F9619A">
        <w:rPr>
          <w:rFonts w:eastAsia="Calibri"/>
          <w:bCs/>
          <w:sz w:val="20"/>
          <w:szCs w:val="20"/>
          <w:lang w:val="en-US" w:eastAsia="en-US"/>
        </w:rPr>
        <w:t>diperoleh</w:t>
      </w:r>
      <w:proofErr w:type="spellEnd"/>
      <w:r w:rsidRPr="00F9619A">
        <w:rPr>
          <w:rFonts w:eastAsia="Calibri"/>
          <w:bCs/>
          <w:sz w:val="20"/>
          <w:szCs w:val="20"/>
          <w:lang w:val="en-US" w:eastAsia="en-US"/>
        </w:rPr>
        <w:t xml:space="preserve"> </w:t>
      </w:r>
      <w:proofErr w:type="spellStart"/>
      <w:r w:rsidRPr="00F9619A">
        <w:rPr>
          <w:rFonts w:eastAsia="Calibri"/>
          <w:bCs/>
          <w:sz w:val="20"/>
          <w:szCs w:val="20"/>
          <w:lang w:val="en-US" w:eastAsia="en-US"/>
        </w:rPr>
        <w:t>berdasarkan</w:t>
      </w:r>
      <w:proofErr w:type="spellEnd"/>
      <w:r w:rsidRPr="00F9619A">
        <w:rPr>
          <w:rFonts w:eastAsia="Calibri"/>
          <w:bCs/>
          <w:sz w:val="20"/>
          <w:szCs w:val="20"/>
          <w:lang w:val="en-US" w:eastAsia="en-US"/>
        </w:rPr>
        <w:t xml:space="preserve"> </w:t>
      </w:r>
      <w:proofErr w:type="spellStart"/>
      <w:r w:rsidRPr="00F9619A">
        <w:rPr>
          <w:rFonts w:eastAsia="Calibri"/>
          <w:bCs/>
          <w:sz w:val="20"/>
          <w:szCs w:val="20"/>
          <w:lang w:val="en-US" w:eastAsia="en-US"/>
        </w:rPr>
        <w:t>pencarian</w:t>
      </w:r>
      <w:proofErr w:type="spellEnd"/>
      <w:r w:rsidRPr="00F9619A">
        <w:rPr>
          <w:rFonts w:eastAsia="Calibri"/>
          <w:bCs/>
          <w:sz w:val="20"/>
          <w:szCs w:val="20"/>
          <w:lang w:val="en-US" w:eastAsia="en-US"/>
        </w:rPr>
        <w:t xml:space="preserve"> pada </w:t>
      </w:r>
      <w:r w:rsidRPr="00F9619A">
        <w:rPr>
          <w:rFonts w:eastAsia="Calibri"/>
          <w:bCs/>
          <w:i/>
          <w:iCs/>
          <w:sz w:val="20"/>
          <w:szCs w:val="20"/>
          <w:lang w:val="en-US" w:eastAsia="en-US"/>
        </w:rPr>
        <w:t>marketplace</w:t>
      </w:r>
      <w:r w:rsidRPr="00F9619A">
        <w:rPr>
          <w:rFonts w:eastAsia="Calibri"/>
          <w:bCs/>
          <w:sz w:val="20"/>
          <w:szCs w:val="20"/>
          <w:lang w:val="en-US" w:eastAsia="en-US"/>
        </w:rPr>
        <w:t xml:space="preserve"> online (2024)</w:t>
      </w:r>
    </w:p>
    <w:p w14:paraId="7387B099" w14:textId="334C6698" w:rsidR="00755F87" w:rsidRDefault="00F9619A" w:rsidP="008B2DF2">
      <w:pPr>
        <w:suppressAutoHyphens w:val="0"/>
        <w:ind w:firstLine="360"/>
        <w:contextualSpacing/>
        <w:jc w:val="both"/>
        <w:outlineLvl w:val="1"/>
        <w:rPr>
          <w:rFonts w:eastAsia="Calibri"/>
          <w:b/>
          <w:sz w:val="20"/>
          <w:szCs w:val="20"/>
          <w:lang w:val="en-US" w:eastAsia="en-US"/>
        </w:rPr>
      </w:pPr>
      <w:r w:rsidRPr="00F9619A">
        <w:rPr>
          <w:rFonts w:eastAsia="Calibri"/>
          <w:b/>
          <w:sz w:val="20"/>
          <w:szCs w:val="20"/>
          <w:lang w:val="en-US" w:eastAsia="en-US"/>
        </w:rPr>
        <w:tab/>
      </w:r>
      <w:bookmarkStart w:id="0" w:name="_Toc171502438"/>
    </w:p>
    <w:p w14:paraId="15089A61" w14:textId="77777777" w:rsidR="00FB5659" w:rsidRDefault="00FB5659" w:rsidP="008B2DF2">
      <w:pPr>
        <w:suppressAutoHyphens w:val="0"/>
        <w:ind w:firstLine="360"/>
        <w:contextualSpacing/>
        <w:jc w:val="both"/>
        <w:outlineLvl w:val="1"/>
        <w:rPr>
          <w:rFonts w:eastAsia="Calibri"/>
          <w:b/>
          <w:sz w:val="20"/>
          <w:szCs w:val="20"/>
          <w:lang w:val="en-US" w:eastAsia="en-US"/>
        </w:rPr>
      </w:pPr>
    </w:p>
    <w:bookmarkEnd w:id="0"/>
    <w:p w14:paraId="00A66E46" w14:textId="3789D18B" w:rsidR="00F9619A" w:rsidRPr="00F9619A" w:rsidRDefault="00F9619A" w:rsidP="008B2DF2">
      <w:pPr>
        <w:suppressAutoHyphens w:val="0"/>
        <w:ind w:left="360"/>
        <w:contextualSpacing/>
        <w:jc w:val="center"/>
        <w:rPr>
          <w:rFonts w:eastAsia="Calibri"/>
          <w:bCs/>
          <w:sz w:val="20"/>
          <w:szCs w:val="20"/>
          <w:lang w:val="en-US" w:eastAsia="en-US"/>
        </w:rPr>
      </w:pPr>
      <w:r w:rsidRPr="00FB5659">
        <w:rPr>
          <w:rFonts w:eastAsia="Calibri"/>
          <w:b/>
          <w:sz w:val="20"/>
          <w:szCs w:val="20"/>
          <w:lang w:val="en-US" w:eastAsia="en-US"/>
        </w:rPr>
        <w:t>Tabel 4.</w:t>
      </w:r>
      <w:r w:rsidR="00755F87">
        <w:rPr>
          <w:rFonts w:eastAsia="Calibri"/>
          <w:bCs/>
          <w:sz w:val="20"/>
          <w:szCs w:val="20"/>
          <w:lang w:val="en-US" w:eastAsia="en-US"/>
        </w:rPr>
        <w:t xml:space="preserve"> </w:t>
      </w:r>
      <w:proofErr w:type="spellStart"/>
      <w:r w:rsidRPr="00F9619A">
        <w:rPr>
          <w:rFonts w:eastAsia="Calibri"/>
          <w:bCs/>
          <w:sz w:val="20"/>
          <w:szCs w:val="20"/>
          <w:lang w:val="en-US" w:eastAsia="en-US"/>
        </w:rPr>
        <w:t>Rincian</w:t>
      </w:r>
      <w:proofErr w:type="spellEnd"/>
      <w:r w:rsidRPr="00F9619A">
        <w:rPr>
          <w:rFonts w:eastAsia="Calibri"/>
          <w:bCs/>
          <w:sz w:val="20"/>
          <w:szCs w:val="20"/>
          <w:lang w:val="en-US" w:eastAsia="en-US"/>
        </w:rPr>
        <w:t xml:space="preserve"> Harga </w:t>
      </w:r>
      <w:proofErr w:type="spellStart"/>
      <w:r w:rsidRPr="00F9619A">
        <w:rPr>
          <w:rFonts w:eastAsia="Calibri"/>
          <w:bCs/>
          <w:sz w:val="20"/>
          <w:szCs w:val="20"/>
          <w:lang w:val="en-US" w:eastAsia="en-US"/>
        </w:rPr>
        <w:t>Pokok</w:t>
      </w:r>
      <w:proofErr w:type="spellEnd"/>
      <w:r w:rsidRPr="00F9619A">
        <w:rPr>
          <w:rFonts w:eastAsia="Calibri"/>
          <w:bCs/>
          <w:sz w:val="20"/>
          <w:szCs w:val="20"/>
          <w:lang w:val="en-US" w:eastAsia="en-US"/>
        </w:rPr>
        <w:t xml:space="preserve"> </w:t>
      </w:r>
      <w:proofErr w:type="spellStart"/>
      <w:r w:rsidRPr="00F9619A">
        <w:rPr>
          <w:rFonts w:eastAsia="Calibri"/>
          <w:bCs/>
          <w:sz w:val="20"/>
          <w:szCs w:val="20"/>
          <w:lang w:val="en-US" w:eastAsia="en-US"/>
        </w:rPr>
        <w:t>Produksi</w:t>
      </w:r>
      <w:proofErr w:type="spellEnd"/>
    </w:p>
    <w:tbl>
      <w:tblPr>
        <w:tblStyle w:val="TableGrid1"/>
        <w:tblW w:w="0" w:type="auto"/>
        <w:tblInd w:w="6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0"/>
        <w:gridCol w:w="1438"/>
        <w:gridCol w:w="1437"/>
        <w:gridCol w:w="1066"/>
        <w:gridCol w:w="1437"/>
        <w:gridCol w:w="1285"/>
      </w:tblGrid>
      <w:tr w:rsidR="00F9619A" w:rsidRPr="00F9619A" w14:paraId="24370272" w14:textId="77777777" w:rsidTr="00755F87">
        <w:tc>
          <w:tcPr>
            <w:tcW w:w="1490" w:type="dxa"/>
            <w:tcBorders>
              <w:top w:val="single" w:sz="4" w:space="0" w:color="auto"/>
              <w:bottom w:val="single" w:sz="4" w:space="0" w:color="auto"/>
            </w:tcBorders>
            <w:vAlign w:val="center"/>
          </w:tcPr>
          <w:p w14:paraId="0BE12DF4"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 xml:space="preserve">Total </w:t>
            </w:r>
            <w:proofErr w:type="spellStart"/>
            <w:r w:rsidRPr="00F9619A">
              <w:rPr>
                <w:sz w:val="20"/>
                <w:szCs w:val="20"/>
                <w:lang w:val="en-US" w:eastAsia="en-US"/>
              </w:rPr>
              <w:t>Biaya</w:t>
            </w:r>
            <w:proofErr w:type="spellEnd"/>
            <w:r w:rsidRPr="00F9619A">
              <w:rPr>
                <w:sz w:val="20"/>
                <w:szCs w:val="20"/>
                <w:lang w:val="en-US" w:eastAsia="en-US"/>
              </w:rPr>
              <w:t xml:space="preserve"> Material</w:t>
            </w:r>
          </w:p>
        </w:tc>
        <w:tc>
          <w:tcPr>
            <w:tcW w:w="1438" w:type="dxa"/>
            <w:tcBorders>
              <w:top w:val="single" w:sz="4" w:space="0" w:color="auto"/>
              <w:bottom w:val="single" w:sz="4" w:space="0" w:color="auto"/>
            </w:tcBorders>
            <w:vAlign w:val="center"/>
          </w:tcPr>
          <w:p w14:paraId="58AC97CC" w14:textId="77777777" w:rsidR="00F9619A" w:rsidRPr="00F9619A" w:rsidRDefault="00F9619A" w:rsidP="00755F87">
            <w:pPr>
              <w:suppressAutoHyphens w:val="0"/>
              <w:ind w:left="0" w:firstLine="0"/>
              <w:jc w:val="center"/>
              <w:rPr>
                <w:sz w:val="20"/>
                <w:szCs w:val="20"/>
                <w:lang w:val="en-US" w:eastAsia="en-US"/>
              </w:rPr>
            </w:pPr>
            <w:proofErr w:type="spellStart"/>
            <w:r w:rsidRPr="00F9619A">
              <w:rPr>
                <w:sz w:val="20"/>
                <w:szCs w:val="20"/>
                <w:lang w:val="en-US" w:eastAsia="en-US"/>
              </w:rPr>
              <w:t>Cƒ</w:t>
            </w:r>
            <w:proofErr w:type="spellEnd"/>
            <w:r w:rsidRPr="00F9619A">
              <w:rPr>
                <w:sz w:val="20"/>
                <w:szCs w:val="20"/>
                <w:lang w:val="en-US" w:eastAsia="en-US"/>
              </w:rPr>
              <w:t xml:space="preserve"> (Rp/unit)</w:t>
            </w:r>
          </w:p>
        </w:tc>
        <w:tc>
          <w:tcPr>
            <w:tcW w:w="1437" w:type="dxa"/>
            <w:tcBorders>
              <w:top w:val="single" w:sz="4" w:space="0" w:color="auto"/>
              <w:bottom w:val="single" w:sz="4" w:space="0" w:color="auto"/>
            </w:tcBorders>
            <w:vAlign w:val="center"/>
          </w:tcPr>
          <w:p w14:paraId="70484E40"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Co (Rp/unit)</w:t>
            </w:r>
          </w:p>
        </w:tc>
        <w:tc>
          <w:tcPr>
            <w:tcW w:w="1066" w:type="dxa"/>
            <w:tcBorders>
              <w:top w:val="single" w:sz="4" w:space="0" w:color="auto"/>
              <w:bottom w:val="single" w:sz="4" w:space="0" w:color="auto"/>
            </w:tcBorders>
          </w:tcPr>
          <w:p w14:paraId="20EEED61"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Ci (Rp/unit)</w:t>
            </w:r>
          </w:p>
        </w:tc>
        <w:tc>
          <w:tcPr>
            <w:tcW w:w="1437" w:type="dxa"/>
            <w:tcBorders>
              <w:top w:val="single" w:sz="4" w:space="0" w:color="auto"/>
              <w:bottom w:val="single" w:sz="4" w:space="0" w:color="auto"/>
            </w:tcBorders>
            <w:vAlign w:val="center"/>
          </w:tcPr>
          <w:p w14:paraId="09156D18"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Cp (Rp/unit)</w:t>
            </w:r>
          </w:p>
        </w:tc>
        <w:tc>
          <w:tcPr>
            <w:tcW w:w="1285" w:type="dxa"/>
            <w:tcBorders>
              <w:top w:val="single" w:sz="4" w:space="0" w:color="auto"/>
              <w:bottom w:val="single" w:sz="4" w:space="0" w:color="auto"/>
            </w:tcBorders>
            <w:vAlign w:val="center"/>
          </w:tcPr>
          <w:p w14:paraId="1606F6CE" w14:textId="77777777" w:rsidR="00F9619A" w:rsidRPr="00F9619A" w:rsidRDefault="00F9619A" w:rsidP="00755F87">
            <w:pPr>
              <w:suppressAutoHyphens w:val="0"/>
              <w:ind w:left="0" w:firstLine="0"/>
              <w:jc w:val="center"/>
              <w:rPr>
                <w:sz w:val="20"/>
                <w:szCs w:val="20"/>
                <w:lang w:val="en-US" w:eastAsia="en-US"/>
              </w:rPr>
            </w:pPr>
            <w:proofErr w:type="spellStart"/>
            <w:r w:rsidRPr="00F9619A">
              <w:rPr>
                <w:sz w:val="20"/>
                <w:szCs w:val="20"/>
                <w:lang w:val="en-US" w:eastAsia="en-US"/>
              </w:rPr>
              <w:t>Hpp</w:t>
            </w:r>
            <w:proofErr w:type="spellEnd"/>
            <w:r w:rsidRPr="00F9619A">
              <w:rPr>
                <w:sz w:val="20"/>
                <w:szCs w:val="20"/>
                <w:lang w:val="en-US" w:eastAsia="en-US"/>
              </w:rPr>
              <w:t xml:space="preserve"> (Rp/unit_</w:t>
            </w:r>
          </w:p>
        </w:tc>
      </w:tr>
      <w:tr w:rsidR="00F9619A" w:rsidRPr="00F9619A" w14:paraId="3D5932EE" w14:textId="77777777" w:rsidTr="00755F87">
        <w:tc>
          <w:tcPr>
            <w:tcW w:w="1490" w:type="dxa"/>
            <w:tcBorders>
              <w:top w:val="single" w:sz="4" w:space="0" w:color="auto"/>
            </w:tcBorders>
            <w:vAlign w:val="center"/>
          </w:tcPr>
          <w:p w14:paraId="6D659F6F"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2.518.500</w:t>
            </w:r>
          </w:p>
        </w:tc>
        <w:tc>
          <w:tcPr>
            <w:tcW w:w="1438" w:type="dxa"/>
            <w:tcBorders>
              <w:top w:val="single" w:sz="4" w:space="0" w:color="auto"/>
            </w:tcBorders>
            <w:vAlign w:val="center"/>
          </w:tcPr>
          <w:p w14:paraId="6EA26539"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503.700</w:t>
            </w:r>
          </w:p>
        </w:tc>
        <w:tc>
          <w:tcPr>
            <w:tcW w:w="1437" w:type="dxa"/>
            <w:tcBorders>
              <w:top w:val="single" w:sz="4" w:space="0" w:color="auto"/>
            </w:tcBorders>
            <w:vAlign w:val="center"/>
          </w:tcPr>
          <w:p w14:paraId="67123E4E"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300.000</w:t>
            </w:r>
          </w:p>
        </w:tc>
        <w:tc>
          <w:tcPr>
            <w:tcW w:w="1066" w:type="dxa"/>
            <w:tcBorders>
              <w:top w:val="single" w:sz="4" w:space="0" w:color="auto"/>
            </w:tcBorders>
          </w:tcPr>
          <w:p w14:paraId="41ED2741"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125.925</w:t>
            </w:r>
          </w:p>
        </w:tc>
        <w:tc>
          <w:tcPr>
            <w:tcW w:w="1437" w:type="dxa"/>
            <w:tcBorders>
              <w:top w:val="single" w:sz="4" w:space="0" w:color="auto"/>
            </w:tcBorders>
            <w:vAlign w:val="center"/>
          </w:tcPr>
          <w:p w14:paraId="4207B830"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5.000</w:t>
            </w:r>
          </w:p>
        </w:tc>
        <w:tc>
          <w:tcPr>
            <w:tcW w:w="1285" w:type="dxa"/>
            <w:tcBorders>
              <w:top w:val="single" w:sz="4" w:space="0" w:color="auto"/>
            </w:tcBorders>
            <w:vAlign w:val="center"/>
          </w:tcPr>
          <w:p w14:paraId="3D31DF88" w14:textId="77777777" w:rsidR="00F9619A" w:rsidRPr="00F9619A" w:rsidRDefault="00F9619A" w:rsidP="00755F87">
            <w:pPr>
              <w:suppressAutoHyphens w:val="0"/>
              <w:ind w:left="0" w:firstLine="0"/>
              <w:jc w:val="center"/>
              <w:rPr>
                <w:sz w:val="20"/>
                <w:szCs w:val="20"/>
                <w:lang w:val="en-US" w:eastAsia="en-US"/>
              </w:rPr>
            </w:pPr>
            <w:r w:rsidRPr="00F9619A">
              <w:rPr>
                <w:sz w:val="20"/>
                <w:szCs w:val="20"/>
                <w:lang w:val="en-US" w:eastAsia="en-US"/>
              </w:rPr>
              <w:t>3.453.125</w:t>
            </w:r>
          </w:p>
        </w:tc>
      </w:tr>
    </w:tbl>
    <w:p w14:paraId="2203BC17" w14:textId="77777777" w:rsidR="00F9619A" w:rsidRPr="00F9619A" w:rsidRDefault="00F9619A" w:rsidP="008B2DF2">
      <w:pPr>
        <w:suppressAutoHyphens w:val="0"/>
        <w:ind w:firstLine="284"/>
        <w:jc w:val="both"/>
        <w:rPr>
          <w:rFonts w:eastAsia="Calibri"/>
          <w:sz w:val="20"/>
          <w:szCs w:val="20"/>
          <w:lang w:eastAsia="en-US"/>
        </w:rPr>
      </w:pPr>
    </w:p>
    <w:p w14:paraId="045379DA" w14:textId="77777777" w:rsidR="00F9619A" w:rsidRPr="00F9619A" w:rsidRDefault="00F9619A" w:rsidP="00755F87">
      <w:pPr>
        <w:suppressAutoHyphens w:val="0"/>
        <w:ind w:left="630" w:firstLine="360"/>
        <w:jc w:val="both"/>
        <w:rPr>
          <w:rFonts w:eastAsia="Calibri"/>
          <w:sz w:val="20"/>
          <w:szCs w:val="20"/>
          <w:lang w:val="en-US" w:eastAsia="en-US"/>
        </w:rPr>
      </w:pPr>
      <w:r w:rsidRPr="00F9619A">
        <w:rPr>
          <w:rFonts w:eastAsia="Calibri"/>
          <w:sz w:val="20"/>
          <w:szCs w:val="20"/>
          <w:lang w:eastAsia="en-US"/>
        </w:rPr>
        <w:t xml:space="preserve">Harga pokok produksi yang didapatkan adalah sebesar Rp. </w:t>
      </w:r>
      <w:r w:rsidRPr="00F9619A">
        <w:rPr>
          <w:rFonts w:eastAsia="Calibri"/>
          <w:sz w:val="20"/>
          <w:szCs w:val="20"/>
          <w:lang w:val="en-US" w:eastAsia="en-US"/>
        </w:rPr>
        <w:t xml:space="preserve">3.453.125 </w:t>
      </w:r>
      <w:r w:rsidRPr="00F9619A">
        <w:rPr>
          <w:rFonts w:eastAsia="Calibri"/>
          <w:sz w:val="20"/>
          <w:szCs w:val="20"/>
          <w:lang w:eastAsia="en-US"/>
        </w:rPr>
        <w:t xml:space="preserve">per unit. Hasil perhitungan ini dapat dijadikan referensi bagi </w:t>
      </w:r>
      <w:proofErr w:type="spellStart"/>
      <w:r w:rsidRPr="00F9619A">
        <w:rPr>
          <w:rFonts w:eastAsia="Calibri"/>
          <w:sz w:val="20"/>
          <w:szCs w:val="20"/>
          <w:lang w:val="en-US" w:eastAsia="en-US"/>
        </w:rPr>
        <w:t>produsen</w:t>
      </w:r>
      <w:proofErr w:type="spellEnd"/>
      <w:r w:rsidRPr="00F9619A">
        <w:rPr>
          <w:rFonts w:eastAsia="Calibri"/>
          <w:sz w:val="20"/>
          <w:szCs w:val="20"/>
          <w:lang w:eastAsia="en-US"/>
        </w:rPr>
        <w:t xml:space="preserve"> untuk menentukan harga jual satu unit mesin ini</w:t>
      </w:r>
      <w:r w:rsidRPr="00F9619A">
        <w:rPr>
          <w:rFonts w:eastAsia="Calibri"/>
          <w:sz w:val="20"/>
          <w:szCs w:val="20"/>
          <w:lang w:val="en-US" w:eastAsia="en-US"/>
        </w:rPr>
        <w:t>.</w:t>
      </w:r>
    </w:p>
    <w:p w14:paraId="11765C37" w14:textId="77777777" w:rsidR="00F9619A" w:rsidRPr="00F9619A" w:rsidRDefault="00F9619A" w:rsidP="008B2DF2">
      <w:pPr>
        <w:suppressAutoHyphens w:val="0"/>
        <w:ind w:firstLine="284"/>
        <w:jc w:val="both"/>
        <w:rPr>
          <w:rFonts w:eastAsia="Calibri"/>
          <w:sz w:val="20"/>
          <w:szCs w:val="20"/>
          <w:lang w:val="en-US" w:eastAsia="en-US"/>
        </w:rPr>
      </w:pPr>
    </w:p>
    <w:p w14:paraId="04BC706B" w14:textId="3A1B7140" w:rsidR="00F9619A" w:rsidRPr="00F9619A" w:rsidRDefault="00D92673" w:rsidP="008B2DF2">
      <w:pPr>
        <w:suppressAutoHyphens w:val="0"/>
        <w:ind w:firstLine="284"/>
        <w:jc w:val="both"/>
        <w:rPr>
          <w:rFonts w:eastAsia="Calibri"/>
          <w:sz w:val="20"/>
          <w:szCs w:val="20"/>
          <w:lang w:val="en-US" w:eastAsia="en-US"/>
        </w:rPr>
      </w:pPr>
      <w:r w:rsidRPr="00D92673">
        <w:rPr>
          <w:rFonts w:eastAsia="Calibri"/>
          <w:noProof/>
        </w:rPr>
        <w:drawing>
          <wp:inline distT="0" distB="0" distL="0" distR="0" wp14:anchorId="1A394853" wp14:editId="178A5F3B">
            <wp:extent cx="59436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628650"/>
                    </a:xfrm>
                    <a:prstGeom prst="rect">
                      <a:avLst/>
                    </a:prstGeom>
                    <a:noFill/>
                    <a:ln>
                      <a:noFill/>
                    </a:ln>
                  </pic:spPr>
                </pic:pic>
              </a:graphicData>
            </a:graphic>
          </wp:inline>
        </w:drawing>
      </w:r>
    </w:p>
    <w:p w14:paraId="4C316275" w14:textId="77777777" w:rsidR="00F9619A" w:rsidRPr="00F9619A" w:rsidRDefault="00F9619A" w:rsidP="008B2DF2">
      <w:pPr>
        <w:suppressAutoHyphens w:val="0"/>
        <w:ind w:firstLine="284"/>
        <w:jc w:val="both"/>
        <w:rPr>
          <w:rFonts w:eastAsia="Calibri"/>
          <w:sz w:val="20"/>
          <w:szCs w:val="20"/>
          <w:lang w:val="en-US" w:eastAsia="en-US"/>
        </w:rPr>
      </w:pPr>
    </w:p>
    <w:p w14:paraId="3148BE83" w14:textId="283B101A" w:rsidR="0083285D" w:rsidRPr="00B72ABE" w:rsidRDefault="0083285D" w:rsidP="0083285D">
      <w:pPr>
        <w:pStyle w:val="JSKReferenceItem"/>
        <w:numPr>
          <w:ilvl w:val="0"/>
          <w:numId w:val="0"/>
        </w:numPr>
        <w:ind w:left="432"/>
        <w:rPr>
          <w:lang w:val="en-US"/>
        </w:rPr>
      </w:pPr>
    </w:p>
    <w:sectPr w:rsidR="0083285D" w:rsidRPr="00B72ABE" w:rsidSect="00F93AEF">
      <w:headerReference w:type="even"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9A371" w14:textId="77777777" w:rsidR="00A35CB9" w:rsidRDefault="00A35CB9" w:rsidP="0083285D">
      <w:r>
        <w:separator/>
      </w:r>
    </w:p>
  </w:endnote>
  <w:endnote w:type="continuationSeparator" w:id="0">
    <w:p w14:paraId="2944C6E0" w14:textId="77777777" w:rsidR="00A35CB9" w:rsidRDefault="00A35CB9"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1BB3F" w14:textId="699925CF" w:rsidR="00D5396A" w:rsidRPr="00A356EF" w:rsidRDefault="00D5396A" w:rsidP="00A356EF">
    <w:pPr>
      <w:ind w:left="432"/>
      <w:jc w:val="center"/>
      <w:rPr>
        <w:rFonts w:ascii="Calibri" w:eastAsia="Calibri" w:hAnsi="Calibri" w:cs="Calibr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D5EE4" w14:textId="5683D21C" w:rsidR="00D5396A" w:rsidRPr="00A356EF" w:rsidRDefault="00D5396A" w:rsidP="00A356EF">
    <w:pPr>
      <w:ind w:left="432"/>
      <w:jc w:val="center"/>
      <w:rPr>
        <w:rFonts w:ascii="Calibri" w:eastAsia="Calibri" w:hAnsi="Calibri" w:cs="Calibr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0D9E4" w14:textId="77777777" w:rsidR="00A356EF" w:rsidRDefault="00A356EF" w:rsidP="00A356EF">
    <w:pPr>
      <w:ind w:left="432"/>
      <w:jc w:val="center"/>
      <w:rPr>
        <w:sz w:val="14"/>
        <w:szCs w:val="14"/>
      </w:rPr>
    </w:pPr>
  </w:p>
  <w:p w14:paraId="76F207C1" w14:textId="1E33D134" w:rsidR="00D5396A" w:rsidRPr="00A356EF" w:rsidRDefault="00A356EF" w:rsidP="00A356EF">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660A9">
      <w:rPr>
        <w:rFonts w:asciiTheme="minorHAnsi" w:hAnsiTheme="minorHAnsi" w:cstheme="minorHAns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639BA" w14:textId="77777777" w:rsidR="00A35CB9" w:rsidRDefault="00A35CB9" w:rsidP="0083285D">
      <w:r>
        <w:separator/>
      </w:r>
    </w:p>
  </w:footnote>
  <w:footnote w:type="continuationSeparator" w:id="0">
    <w:p w14:paraId="720B7DCB" w14:textId="77777777" w:rsidR="00A35CB9" w:rsidRDefault="00A35CB9"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00289" w14:textId="17163E0F" w:rsidR="00D5396A" w:rsidRPr="000660A9" w:rsidRDefault="00D5396A" w:rsidP="00F93AEF">
    <w:pPr>
      <w:pStyle w:val="Header"/>
      <w:pBdr>
        <w:bottom w:val="single" w:sz="4" w:space="1" w:color="D9D9D9"/>
      </w:pBdr>
      <w:rPr>
        <w:rFonts w:asciiTheme="minorHAnsi" w:hAnsiTheme="minorHAnsi" w:cstheme="minorHAnsi"/>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1736D" w14:textId="1D682260" w:rsidR="00D5396A" w:rsidRPr="00DA01B7" w:rsidRDefault="00D5396A"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Pr="00B72ABE">
      <w:rPr>
        <w:b/>
        <w:bCs/>
        <w:noProof/>
      </w:rPr>
      <w:t>1</w:t>
    </w:r>
    <w:r>
      <w:rPr>
        <w:b/>
        <w:bCs/>
        <w:noProof/>
      </w:rPr>
      <w:fldChar w:fldCharType="end"/>
    </w:r>
  </w:p>
  <w:p w14:paraId="34D5C9EE" w14:textId="77777777" w:rsidR="00D5396A" w:rsidRDefault="00D5396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1A42AD6"/>
    <w:multiLevelType w:val="hybridMultilevel"/>
    <w:tmpl w:val="FF7E2E8C"/>
    <w:lvl w:ilvl="0" w:tplc="117AEB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C23E8A"/>
    <w:multiLevelType w:val="hybridMultilevel"/>
    <w:tmpl w:val="8E304952"/>
    <w:lvl w:ilvl="0" w:tplc="38F8F48A">
      <w:start w:val="1"/>
      <w:numFmt w:val="upperLetter"/>
      <w:lvlText w:val="%1."/>
      <w:lvlJc w:val="left"/>
      <w:pPr>
        <w:ind w:left="720" w:hanging="360"/>
      </w:pPr>
      <w:rPr>
        <w:rFonts w:hint="default"/>
        <w:i w:val="0"/>
        <w:i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137112BA"/>
    <w:multiLevelType w:val="multilevel"/>
    <w:tmpl w:val="BE02EE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936" w:hanging="432"/>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DA1CD6"/>
    <w:multiLevelType w:val="hybridMultilevel"/>
    <w:tmpl w:val="0AE68FAA"/>
    <w:lvl w:ilvl="0" w:tplc="117AEB2E">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1D0C01BF"/>
    <w:multiLevelType w:val="hybridMultilevel"/>
    <w:tmpl w:val="CEF63274"/>
    <w:lvl w:ilvl="0" w:tplc="6DD28C4C">
      <w:start w:val="1"/>
      <w:numFmt w:val="bullet"/>
      <w:lvlText w:val="-"/>
      <w:lvlJc w:val="left"/>
      <w:pPr>
        <w:ind w:left="1789" w:hanging="360"/>
      </w:pPr>
      <w:rPr>
        <w:rFonts w:ascii="Times New Roman" w:eastAsiaTheme="minorHAnsi" w:hAnsi="Times New Roman" w:cs="Times New Roman"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9" w15:restartNumberingAfterBreak="0">
    <w:nsid w:val="1F7460C0"/>
    <w:multiLevelType w:val="hybridMultilevel"/>
    <w:tmpl w:val="46A0C1BA"/>
    <w:lvl w:ilvl="0" w:tplc="04090019">
      <w:start w:val="1"/>
      <w:numFmt w:val="lowerLetter"/>
      <w:lvlText w:val="%1."/>
      <w:lvlJc w:val="left"/>
      <w:pPr>
        <w:ind w:left="1145"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73F63E1"/>
    <w:multiLevelType w:val="hybridMultilevel"/>
    <w:tmpl w:val="3B627070"/>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0126DF4"/>
    <w:multiLevelType w:val="hybridMultilevel"/>
    <w:tmpl w:val="56EADFD6"/>
    <w:lvl w:ilvl="0" w:tplc="0409000F">
      <w:start w:val="1"/>
      <w:numFmt w:val="decimal"/>
      <w:lvlText w:val="%1."/>
      <w:lvlJc w:val="left"/>
      <w:pPr>
        <w:ind w:left="150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2" w15:restartNumberingAfterBreak="0">
    <w:nsid w:val="34196B73"/>
    <w:multiLevelType w:val="hybridMultilevel"/>
    <w:tmpl w:val="1DE43852"/>
    <w:lvl w:ilvl="0" w:tplc="AEC6856C">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3" w15:restartNumberingAfterBreak="0">
    <w:nsid w:val="35030531"/>
    <w:multiLevelType w:val="hybridMultilevel"/>
    <w:tmpl w:val="4EF806BE"/>
    <w:lvl w:ilvl="0" w:tplc="D66A233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3D8C6DF9"/>
    <w:multiLevelType w:val="hybridMultilevel"/>
    <w:tmpl w:val="77DE2530"/>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3F044C7B"/>
    <w:multiLevelType w:val="hybridMultilevel"/>
    <w:tmpl w:val="C4CC63BC"/>
    <w:lvl w:ilvl="0" w:tplc="0D583F18">
      <w:start w:val="1"/>
      <w:numFmt w:val="upperLetter"/>
      <w:lvlText w:val="%1."/>
      <w:lvlJc w:val="left"/>
      <w:pPr>
        <w:ind w:left="644" w:hanging="360"/>
      </w:pPr>
      <w:rPr>
        <w:rFonts w:hint="default"/>
      </w:rPr>
    </w:lvl>
    <w:lvl w:ilvl="1" w:tplc="0409000F">
      <w:start w:val="1"/>
      <w:numFmt w:val="decimal"/>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6" w15:restartNumberingAfterBreak="0">
    <w:nsid w:val="458A127E"/>
    <w:multiLevelType w:val="hybridMultilevel"/>
    <w:tmpl w:val="3B627070"/>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463771AA"/>
    <w:multiLevelType w:val="hybridMultilevel"/>
    <w:tmpl w:val="5C9A1BCA"/>
    <w:lvl w:ilvl="0" w:tplc="A11AECEA">
      <w:start w:val="1"/>
      <w:numFmt w:val="lowerLetter"/>
      <w:lvlText w:val="%1."/>
      <w:lvlJc w:val="left"/>
      <w:pPr>
        <w:ind w:left="1429" w:hanging="360"/>
      </w:pPr>
      <w:rPr>
        <w:rFonts w:hint="default"/>
      </w:rPr>
    </w:lvl>
    <w:lvl w:ilvl="1" w:tplc="04090019">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8" w15:restartNumberingAfterBreak="0">
    <w:nsid w:val="4B067751"/>
    <w:multiLevelType w:val="multilevel"/>
    <w:tmpl w:val="713C86C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755781"/>
    <w:multiLevelType w:val="multilevel"/>
    <w:tmpl w:val="BE02EE9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936" w:hanging="432"/>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50F102B0"/>
    <w:multiLevelType w:val="hybridMultilevel"/>
    <w:tmpl w:val="77B8474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592D6769"/>
    <w:multiLevelType w:val="hybridMultilevel"/>
    <w:tmpl w:val="1F821298"/>
    <w:lvl w:ilvl="0" w:tplc="E51AD5DE">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5BE36284"/>
    <w:multiLevelType w:val="hybridMultilevel"/>
    <w:tmpl w:val="8C0E5EFE"/>
    <w:lvl w:ilvl="0" w:tplc="92D804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1A7F9D"/>
    <w:multiLevelType w:val="multilevel"/>
    <w:tmpl w:val="9600F2E6"/>
    <w:lvl w:ilvl="0">
      <w:start w:val="1"/>
      <w:numFmt w:val="decimal"/>
      <w:lvlText w:val="%1"/>
      <w:lvlJc w:val="left"/>
      <w:pPr>
        <w:ind w:left="360" w:hanging="360"/>
      </w:pPr>
      <w:rPr>
        <w:rFonts w:hint="default"/>
      </w:rPr>
    </w:lvl>
    <w:lvl w:ilvl="1">
      <w:start w:val="1"/>
      <w:numFmt w:val="decimal"/>
      <w:lvlText w:val="5.%2"/>
      <w:lvlJc w:val="left"/>
      <w:pPr>
        <w:ind w:left="720" w:hanging="360"/>
      </w:pPr>
      <w:rPr>
        <w:rFonts w:hint="default"/>
        <w:color w:val="auto"/>
      </w:rPr>
    </w:lvl>
    <w:lvl w:ilvl="2">
      <w:start w:val="1"/>
      <w:numFmt w:val="lowerLetter"/>
      <w:lvlText w:val="%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8DC1004"/>
    <w:multiLevelType w:val="hybridMultilevel"/>
    <w:tmpl w:val="37980D6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5" w15:restartNumberingAfterBreak="0">
    <w:nsid w:val="7365475D"/>
    <w:multiLevelType w:val="hybridMultilevel"/>
    <w:tmpl w:val="012AE6B0"/>
    <w:lvl w:ilvl="0" w:tplc="4468C180">
      <w:start w:val="1"/>
      <w:numFmt w:val="lowerLetter"/>
      <w:lvlText w:val="%1)"/>
      <w:lvlJc w:val="left"/>
      <w:pPr>
        <w:ind w:left="1866" w:hanging="360"/>
      </w:pPr>
      <w:rPr>
        <w:rFonts w:hint="default"/>
      </w:r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6" w15:restartNumberingAfterBreak="0">
    <w:nsid w:val="739B636E"/>
    <w:multiLevelType w:val="hybridMultilevel"/>
    <w:tmpl w:val="5C9A1BCA"/>
    <w:lvl w:ilvl="0" w:tplc="A11AECEA">
      <w:start w:val="1"/>
      <w:numFmt w:val="lowerLetter"/>
      <w:lvlText w:val="%1."/>
      <w:lvlJc w:val="left"/>
      <w:pPr>
        <w:ind w:left="1429" w:hanging="360"/>
      </w:pPr>
      <w:rPr>
        <w:rFonts w:hint="default"/>
      </w:rPr>
    </w:lvl>
    <w:lvl w:ilvl="1" w:tplc="04090019">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15:restartNumberingAfterBreak="0">
    <w:nsid w:val="76946293"/>
    <w:multiLevelType w:val="multilevel"/>
    <w:tmpl w:val="59EE82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9D2331E"/>
    <w:multiLevelType w:val="hybridMultilevel"/>
    <w:tmpl w:val="6A966DF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A420FE3"/>
    <w:multiLevelType w:val="hybridMultilevel"/>
    <w:tmpl w:val="3B627070"/>
    <w:lvl w:ilvl="0" w:tplc="04090011">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427850691">
    <w:abstractNumId w:val="0"/>
  </w:num>
  <w:num w:numId="2" w16cid:durableId="1221211202">
    <w:abstractNumId w:val="2"/>
  </w:num>
  <w:num w:numId="3" w16cid:durableId="1799452598">
    <w:abstractNumId w:val="5"/>
  </w:num>
  <w:num w:numId="4" w16cid:durableId="1545436436">
    <w:abstractNumId w:val="15"/>
  </w:num>
  <w:num w:numId="5" w16cid:durableId="939722145">
    <w:abstractNumId w:val="6"/>
  </w:num>
  <w:num w:numId="6" w16cid:durableId="1446802557">
    <w:abstractNumId w:val="9"/>
  </w:num>
  <w:num w:numId="7" w16cid:durableId="603616173">
    <w:abstractNumId w:val="20"/>
  </w:num>
  <w:num w:numId="8" w16cid:durableId="1632594726">
    <w:abstractNumId w:val="21"/>
  </w:num>
  <w:num w:numId="9" w16cid:durableId="193663504">
    <w:abstractNumId w:val="27"/>
  </w:num>
  <w:num w:numId="10" w16cid:durableId="860817882">
    <w:abstractNumId w:val="14"/>
  </w:num>
  <w:num w:numId="11" w16cid:durableId="213977275">
    <w:abstractNumId w:val="24"/>
  </w:num>
  <w:num w:numId="12" w16cid:durableId="635182165">
    <w:abstractNumId w:val="4"/>
  </w:num>
  <w:num w:numId="13" w16cid:durableId="1047951966">
    <w:abstractNumId w:val="11"/>
  </w:num>
  <w:num w:numId="14" w16cid:durableId="1599294524">
    <w:abstractNumId w:val="25"/>
  </w:num>
  <w:num w:numId="15" w16cid:durableId="554894269">
    <w:abstractNumId w:val="28"/>
  </w:num>
  <w:num w:numId="16" w16cid:durableId="964702740">
    <w:abstractNumId w:val="16"/>
  </w:num>
  <w:num w:numId="17" w16cid:durableId="2104766350">
    <w:abstractNumId w:val="29"/>
  </w:num>
  <w:num w:numId="18" w16cid:durableId="304353349">
    <w:abstractNumId w:val="10"/>
  </w:num>
  <w:num w:numId="19" w16cid:durableId="1557476465">
    <w:abstractNumId w:val="12"/>
  </w:num>
  <w:num w:numId="20" w16cid:durableId="1905985079">
    <w:abstractNumId w:val="17"/>
  </w:num>
  <w:num w:numId="21" w16cid:durableId="1699697809">
    <w:abstractNumId w:val="8"/>
  </w:num>
  <w:num w:numId="22" w16cid:durableId="1149830676">
    <w:abstractNumId w:val="26"/>
  </w:num>
  <w:num w:numId="23" w16cid:durableId="1482039696">
    <w:abstractNumId w:val="22"/>
  </w:num>
  <w:num w:numId="24" w16cid:durableId="1631469805">
    <w:abstractNumId w:val="7"/>
  </w:num>
  <w:num w:numId="25" w16cid:durableId="1412971560">
    <w:abstractNumId w:val="13"/>
  </w:num>
  <w:num w:numId="26" w16cid:durableId="1220942433">
    <w:abstractNumId w:val="23"/>
  </w:num>
  <w:num w:numId="27" w16cid:durableId="17924377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774062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951272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24424549">
    <w:abstractNumId w:val="18"/>
  </w:num>
  <w:num w:numId="31" w16cid:durableId="11818923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3961"/>
    <w:rsid w:val="000141E1"/>
    <w:rsid w:val="000660A9"/>
    <w:rsid w:val="000859C4"/>
    <w:rsid w:val="000B526B"/>
    <w:rsid w:val="000D11FF"/>
    <w:rsid w:val="000E730F"/>
    <w:rsid w:val="000F6ABC"/>
    <w:rsid w:val="00105167"/>
    <w:rsid w:val="00114512"/>
    <w:rsid w:val="00117339"/>
    <w:rsid w:val="001339F2"/>
    <w:rsid w:val="00186904"/>
    <w:rsid w:val="001B15BB"/>
    <w:rsid w:val="001B7760"/>
    <w:rsid w:val="00220F2B"/>
    <w:rsid w:val="002230FA"/>
    <w:rsid w:val="002320DD"/>
    <w:rsid w:val="00240A0D"/>
    <w:rsid w:val="00272BB1"/>
    <w:rsid w:val="0027367C"/>
    <w:rsid w:val="002A3BA7"/>
    <w:rsid w:val="002A42E1"/>
    <w:rsid w:val="002C0B96"/>
    <w:rsid w:val="002C190D"/>
    <w:rsid w:val="002F4447"/>
    <w:rsid w:val="002F7FC1"/>
    <w:rsid w:val="00312199"/>
    <w:rsid w:val="00321842"/>
    <w:rsid w:val="00337E28"/>
    <w:rsid w:val="00341501"/>
    <w:rsid w:val="00343428"/>
    <w:rsid w:val="00355F84"/>
    <w:rsid w:val="00371BC8"/>
    <w:rsid w:val="003875BA"/>
    <w:rsid w:val="00394B15"/>
    <w:rsid w:val="003A6A7C"/>
    <w:rsid w:val="003A7E69"/>
    <w:rsid w:val="003B2A33"/>
    <w:rsid w:val="003C4ED0"/>
    <w:rsid w:val="003D3009"/>
    <w:rsid w:val="003E0BDC"/>
    <w:rsid w:val="003F3211"/>
    <w:rsid w:val="00410529"/>
    <w:rsid w:val="0041222B"/>
    <w:rsid w:val="00416A80"/>
    <w:rsid w:val="00421FEB"/>
    <w:rsid w:val="0042736C"/>
    <w:rsid w:val="004719DD"/>
    <w:rsid w:val="00474993"/>
    <w:rsid w:val="00474C81"/>
    <w:rsid w:val="00486E74"/>
    <w:rsid w:val="005152C7"/>
    <w:rsid w:val="00552F75"/>
    <w:rsid w:val="005530C8"/>
    <w:rsid w:val="005642C6"/>
    <w:rsid w:val="005860C1"/>
    <w:rsid w:val="00586208"/>
    <w:rsid w:val="00587633"/>
    <w:rsid w:val="005E69C1"/>
    <w:rsid w:val="005E7E97"/>
    <w:rsid w:val="005F248D"/>
    <w:rsid w:val="005F2CE7"/>
    <w:rsid w:val="006005A0"/>
    <w:rsid w:val="00601DF3"/>
    <w:rsid w:val="00624C3A"/>
    <w:rsid w:val="00626FA2"/>
    <w:rsid w:val="00634131"/>
    <w:rsid w:val="006357FE"/>
    <w:rsid w:val="00636159"/>
    <w:rsid w:val="00647728"/>
    <w:rsid w:val="00653F48"/>
    <w:rsid w:val="006615B3"/>
    <w:rsid w:val="006660E4"/>
    <w:rsid w:val="0067458E"/>
    <w:rsid w:val="00674F60"/>
    <w:rsid w:val="00692B91"/>
    <w:rsid w:val="006A6EFF"/>
    <w:rsid w:val="006B3340"/>
    <w:rsid w:val="006B5994"/>
    <w:rsid w:val="006C7A28"/>
    <w:rsid w:val="006D77E4"/>
    <w:rsid w:val="006F1573"/>
    <w:rsid w:val="0071044E"/>
    <w:rsid w:val="00724FEF"/>
    <w:rsid w:val="007250CA"/>
    <w:rsid w:val="0072693F"/>
    <w:rsid w:val="00753D1E"/>
    <w:rsid w:val="00753E6F"/>
    <w:rsid w:val="00755F87"/>
    <w:rsid w:val="007675BD"/>
    <w:rsid w:val="00770540"/>
    <w:rsid w:val="00784AAA"/>
    <w:rsid w:val="00796290"/>
    <w:rsid w:val="007A3ED2"/>
    <w:rsid w:val="007B0B95"/>
    <w:rsid w:val="007E2CFF"/>
    <w:rsid w:val="007F23E5"/>
    <w:rsid w:val="00802715"/>
    <w:rsid w:val="0083285D"/>
    <w:rsid w:val="008427CC"/>
    <w:rsid w:val="00842DDD"/>
    <w:rsid w:val="008714BB"/>
    <w:rsid w:val="008766AB"/>
    <w:rsid w:val="00880BFF"/>
    <w:rsid w:val="008836C8"/>
    <w:rsid w:val="00887844"/>
    <w:rsid w:val="00894499"/>
    <w:rsid w:val="008B2DF2"/>
    <w:rsid w:val="008B2FDB"/>
    <w:rsid w:val="008B4D62"/>
    <w:rsid w:val="008D4EFA"/>
    <w:rsid w:val="008E2899"/>
    <w:rsid w:val="0090051D"/>
    <w:rsid w:val="00904D54"/>
    <w:rsid w:val="00915FF7"/>
    <w:rsid w:val="00921823"/>
    <w:rsid w:val="00921C63"/>
    <w:rsid w:val="0092251A"/>
    <w:rsid w:val="00933246"/>
    <w:rsid w:val="00952C84"/>
    <w:rsid w:val="00953F53"/>
    <w:rsid w:val="00963F61"/>
    <w:rsid w:val="00964A39"/>
    <w:rsid w:val="00967411"/>
    <w:rsid w:val="0097124C"/>
    <w:rsid w:val="0097401D"/>
    <w:rsid w:val="00986D58"/>
    <w:rsid w:val="00987750"/>
    <w:rsid w:val="00997EEF"/>
    <w:rsid w:val="009A63ED"/>
    <w:rsid w:val="009F2C0F"/>
    <w:rsid w:val="00A1316A"/>
    <w:rsid w:val="00A14D4E"/>
    <w:rsid w:val="00A32B9D"/>
    <w:rsid w:val="00A356EF"/>
    <w:rsid w:val="00A35CB9"/>
    <w:rsid w:val="00A37F9A"/>
    <w:rsid w:val="00A41572"/>
    <w:rsid w:val="00A43500"/>
    <w:rsid w:val="00A607BB"/>
    <w:rsid w:val="00A72A4D"/>
    <w:rsid w:val="00A8251A"/>
    <w:rsid w:val="00A831C9"/>
    <w:rsid w:val="00A8375E"/>
    <w:rsid w:val="00AB7A47"/>
    <w:rsid w:val="00AD3CD4"/>
    <w:rsid w:val="00AE102A"/>
    <w:rsid w:val="00AF563C"/>
    <w:rsid w:val="00AF674E"/>
    <w:rsid w:val="00AF7A92"/>
    <w:rsid w:val="00B00ECA"/>
    <w:rsid w:val="00B2423E"/>
    <w:rsid w:val="00B304EC"/>
    <w:rsid w:val="00B314FD"/>
    <w:rsid w:val="00B3275B"/>
    <w:rsid w:val="00B52879"/>
    <w:rsid w:val="00B61B0A"/>
    <w:rsid w:val="00B70DC0"/>
    <w:rsid w:val="00B71CE1"/>
    <w:rsid w:val="00B72ABE"/>
    <w:rsid w:val="00B83FAE"/>
    <w:rsid w:val="00B84787"/>
    <w:rsid w:val="00B85FD4"/>
    <w:rsid w:val="00B90CA6"/>
    <w:rsid w:val="00BA3B8B"/>
    <w:rsid w:val="00BA70B7"/>
    <w:rsid w:val="00BC3D76"/>
    <w:rsid w:val="00BD2DFD"/>
    <w:rsid w:val="00BD7228"/>
    <w:rsid w:val="00BE7548"/>
    <w:rsid w:val="00BF4BEE"/>
    <w:rsid w:val="00C01B0D"/>
    <w:rsid w:val="00C124B4"/>
    <w:rsid w:val="00C23E0A"/>
    <w:rsid w:val="00C26BA8"/>
    <w:rsid w:val="00C30B38"/>
    <w:rsid w:val="00C64177"/>
    <w:rsid w:val="00C716F0"/>
    <w:rsid w:val="00C71D49"/>
    <w:rsid w:val="00C74B3A"/>
    <w:rsid w:val="00C768AB"/>
    <w:rsid w:val="00C84776"/>
    <w:rsid w:val="00C95605"/>
    <w:rsid w:val="00CA1E74"/>
    <w:rsid w:val="00CC588E"/>
    <w:rsid w:val="00CE7B14"/>
    <w:rsid w:val="00D044D0"/>
    <w:rsid w:val="00D06108"/>
    <w:rsid w:val="00D17A3F"/>
    <w:rsid w:val="00D22E6F"/>
    <w:rsid w:val="00D23964"/>
    <w:rsid w:val="00D25FD8"/>
    <w:rsid w:val="00D5396A"/>
    <w:rsid w:val="00D53B47"/>
    <w:rsid w:val="00D909F4"/>
    <w:rsid w:val="00D92673"/>
    <w:rsid w:val="00D9415A"/>
    <w:rsid w:val="00DA01B7"/>
    <w:rsid w:val="00DB272A"/>
    <w:rsid w:val="00DB4467"/>
    <w:rsid w:val="00DB778A"/>
    <w:rsid w:val="00DC03C3"/>
    <w:rsid w:val="00E05836"/>
    <w:rsid w:val="00E11DC9"/>
    <w:rsid w:val="00E16D0F"/>
    <w:rsid w:val="00E60E14"/>
    <w:rsid w:val="00E645A5"/>
    <w:rsid w:val="00E72ED5"/>
    <w:rsid w:val="00E73280"/>
    <w:rsid w:val="00E84845"/>
    <w:rsid w:val="00E922F0"/>
    <w:rsid w:val="00E94CAF"/>
    <w:rsid w:val="00EB5C49"/>
    <w:rsid w:val="00EB755B"/>
    <w:rsid w:val="00EC37B8"/>
    <w:rsid w:val="00EC4E93"/>
    <w:rsid w:val="00EE5061"/>
    <w:rsid w:val="00EF2E52"/>
    <w:rsid w:val="00F03099"/>
    <w:rsid w:val="00F14067"/>
    <w:rsid w:val="00F20609"/>
    <w:rsid w:val="00F2600B"/>
    <w:rsid w:val="00F26CF6"/>
    <w:rsid w:val="00F27C72"/>
    <w:rsid w:val="00F34347"/>
    <w:rsid w:val="00F4018C"/>
    <w:rsid w:val="00F607F4"/>
    <w:rsid w:val="00F6386D"/>
    <w:rsid w:val="00F75AB1"/>
    <w:rsid w:val="00F815C3"/>
    <w:rsid w:val="00F93AEF"/>
    <w:rsid w:val="00F9619A"/>
    <w:rsid w:val="00FA11FC"/>
    <w:rsid w:val="00FB2FCB"/>
    <w:rsid w:val="00FB331A"/>
    <w:rsid w:val="00FB4914"/>
    <w:rsid w:val="00FB5659"/>
    <w:rsid w:val="00FC264F"/>
    <w:rsid w:val="00FE3676"/>
    <w:rsid w:val="00FE4C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96A63B"/>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2"/>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Body of text,List Paragraph1,Body of text+1,Body of text+2,Body of text+3,List Paragraph11"/>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styleId="TableGrid">
    <w:name w:val="Table Grid"/>
    <w:basedOn w:val="TableNormal"/>
    <w:uiPriority w:val="39"/>
    <w:rsid w:val="00B85F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B2FDB"/>
    <w:rPr>
      <w:color w:val="605E5C"/>
      <w:shd w:val="clear" w:color="auto" w:fill="E1DFDD"/>
    </w:rPr>
  </w:style>
  <w:style w:type="character" w:styleId="PlaceholderText">
    <w:name w:val="Placeholder Text"/>
    <w:basedOn w:val="DefaultParagraphFont"/>
    <w:uiPriority w:val="99"/>
    <w:semiHidden/>
    <w:rsid w:val="00D909F4"/>
    <w:rPr>
      <w:color w:val="666666"/>
    </w:rPr>
  </w:style>
  <w:style w:type="character" w:customStyle="1" w:styleId="ListParagraphChar">
    <w:name w:val="List Paragraph Char"/>
    <w:aliases w:val="Body of text Char,List Paragraph1 Char,Body of text+1 Char,Body of text+2 Char,Body of text+3 Char,List Paragraph11 Char"/>
    <w:link w:val="ListParagraph"/>
    <w:uiPriority w:val="34"/>
    <w:locked/>
    <w:rsid w:val="00C84776"/>
    <w:rPr>
      <w:sz w:val="24"/>
      <w:szCs w:val="24"/>
      <w:lang w:val="id-ID" w:eastAsia="zh-CN"/>
    </w:rPr>
  </w:style>
  <w:style w:type="table" w:customStyle="1" w:styleId="TableGrid1">
    <w:name w:val="Table Grid1"/>
    <w:basedOn w:val="TableNormal"/>
    <w:next w:val="TableGrid"/>
    <w:uiPriority w:val="59"/>
    <w:rsid w:val="00F9619A"/>
    <w:pPr>
      <w:ind w:left="425" w:firstLine="284"/>
      <w:jc w:val="both"/>
    </w:pPr>
    <w:rPr>
      <w:rFonts w:eastAsia="Calibri"/>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74806">
      <w:bodyDiv w:val="1"/>
      <w:marLeft w:val="0"/>
      <w:marRight w:val="0"/>
      <w:marTop w:val="0"/>
      <w:marBottom w:val="0"/>
      <w:divBdr>
        <w:top w:val="none" w:sz="0" w:space="0" w:color="auto"/>
        <w:left w:val="none" w:sz="0" w:space="0" w:color="auto"/>
        <w:bottom w:val="none" w:sz="0" w:space="0" w:color="auto"/>
        <w:right w:val="none" w:sz="0" w:space="0" w:color="auto"/>
      </w:divBdr>
    </w:div>
    <w:div w:id="74085511">
      <w:bodyDiv w:val="1"/>
      <w:marLeft w:val="0"/>
      <w:marRight w:val="0"/>
      <w:marTop w:val="0"/>
      <w:marBottom w:val="0"/>
      <w:divBdr>
        <w:top w:val="none" w:sz="0" w:space="0" w:color="auto"/>
        <w:left w:val="none" w:sz="0" w:space="0" w:color="auto"/>
        <w:bottom w:val="none" w:sz="0" w:space="0" w:color="auto"/>
        <w:right w:val="none" w:sz="0" w:space="0" w:color="auto"/>
      </w:divBdr>
    </w:div>
    <w:div w:id="167916299">
      <w:bodyDiv w:val="1"/>
      <w:marLeft w:val="0"/>
      <w:marRight w:val="0"/>
      <w:marTop w:val="0"/>
      <w:marBottom w:val="0"/>
      <w:divBdr>
        <w:top w:val="none" w:sz="0" w:space="0" w:color="auto"/>
        <w:left w:val="none" w:sz="0" w:space="0" w:color="auto"/>
        <w:bottom w:val="none" w:sz="0" w:space="0" w:color="auto"/>
        <w:right w:val="none" w:sz="0" w:space="0" w:color="auto"/>
      </w:divBdr>
    </w:div>
    <w:div w:id="213394836">
      <w:bodyDiv w:val="1"/>
      <w:marLeft w:val="0"/>
      <w:marRight w:val="0"/>
      <w:marTop w:val="0"/>
      <w:marBottom w:val="0"/>
      <w:divBdr>
        <w:top w:val="none" w:sz="0" w:space="0" w:color="auto"/>
        <w:left w:val="none" w:sz="0" w:space="0" w:color="auto"/>
        <w:bottom w:val="none" w:sz="0" w:space="0" w:color="auto"/>
        <w:right w:val="none" w:sz="0" w:space="0" w:color="auto"/>
      </w:divBdr>
    </w:div>
    <w:div w:id="309017284">
      <w:bodyDiv w:val="1"/>
      <w:marLeft w:val="0"/>
      <w:marRight w:val="0"/>
      <w:marTop w:val="0"/>
      <w:marBottom w:val="0"/>
      <w:divBdr>
        <w:top w:val="none" w:sz="0" w:space="0" w:color="auto"/>
        <w:left w:val="none" w:sz="0" w:space="0" w:color="auto"/>
        <w:bottom w:val="none" w:sz="0" w:space="0" w:color="auto"/>
        <w:right w:val="none" w:sz="0" w:space="0" w:color="auto"/>
      </w:divBdr>
    </w:div>
    <w:div w:id="385957812">
      <w:bodyDiv w:val="1"/>
      <w:marLeft w:val="0"/>
      <w:marRight w:val="0"/>
      <w:marTop w:val="0"/>
      <w:marBottom w:val="0"/>
      <w:divBdr>
        <w:top w:val="none" w:sz="0" w:space="0" w:color="auto"/>
        <w:left w:val="none" w:sz="0" w:space="0" w:color="auto"/>
        <w:bottom w:val="none" w:sz="0" w:space="0" w:color="auto"/>
        <w:right w:val="none" w:sz="0" w:space="0" w:color="auto"/>
      </w:divBdr>
    </w:div>
    <w:div w:id="476457084">
      <w:bodyDiv w:val="1"/>
      <w:marLeft w:val="0"/>
      <w:marRight w:val="0"/>
      <w:marTop w:val="0"/>
      <w:marBottom w:val="0"/>
      <w:divBdr>
        <w:top w:val="none" w:sz="0" w:space="0" w:color="auto"/>
        <w:left w:val="none" w:sz="0" w:space="0" w:color="auto"/>
        <w:bottom w:val="none" w:sz="0" w:space="0" w:color="auto"/>
        <w:right w:val="none" w:sz="0" w:space="0" w:color="auto"/>
      </w:divBdr>
    </w:div>
    <w:div w:id="530263931">
      <w:bodyDiv w:val="1"/>
      <w:marLeft w:val="0"/>
      <w:marRight w:val="0"/>
      <w:marTop w:val="0"/>
      <w:marBottom w:val="0"/>
      <w:divBdr>
        <w:top w:val="none" w:sz="0" w:space="0" w:color="auto"/>
        <w:left w:val="none" w:sz="0" w:space="0" w:color="auto"/>
        <w:bottom w:val="none" w:sz="0" w:space="0" w:color="auto"/>
        <w:right w:val="none" w:sz="0" w:space="0" w:color="auto"/>
      </w:divBdr>
    </w:div>
    <w:div w:id="539169141">
      <w:bodyDiv w:val="1"/>
      <w:marLeft w:val="0"/>
      <w:marRight w:val="0"/>
      <w:marTop w:val="0"/>
      <w:marBottom w:val="0"/>
      <w:divBdr>
        <w:top w:val="none" w:sz="0" w:space="0" w:color="auto"/>
        <w:left w:val="none" w:sz="0" w:space="0" w:color="auto"/>
        <w:bottom w:val="none" w:sz="0" w:space="0" w:color="auto"/>
        <w:right w:val="none" w:sz="0" w:space="0" w:color="auto"/>
      </w:divBdr>
    </w:div>
    <w:div w:id="653989307">
      <w:bodyDiv w:val="1"/>
      <w:marLeft w:val="0"/>
      <w:marRight w:val="0"/>
      <w:marTop w:val="0"/>
      <w:marBottom w:val="0"/>
      <w:divBdr>
        <w:top w:val="none" w:sz="0" w:space="0" w:color="auto"/>
        <w:left w:val="none" w:sz="0" w:space="0" w:color="auto"/>
        <w:bottom w:val="none" w:sz="0" w:space="0" w:color="auto"/>
        <w:right w:val="none" w:sz="0" w:space="0" w:color="auto"/>
      </w:divBdr>
    </w:div>
    <w:div w:id="684207833">
      <w:bodyDiv w:val="1"/>
      <w:marLeft w:val="0"/>
      <w:marRight w:val="0"/>
      <w:marTop w:val="0"/>
      <w:marBottom w:val="0"/>
      <w:divBdr>
        <w:top w:val="none" w:sz="0" w:space="0" w:color="auto"/>
        <w:left w:val="none" w:sz="0" w:space="0" w:color="auto"/>
        <w:bottom w:val="none" w:sz="0" w:space="0" w:color="auto"/>
        <w:right w:val="none" w:sz="0" w:space="0" w:color="auto"/>
      </w:divBdr>
    </w:div>
    <w:div w:id="702679759">
      <w:bodyDiv w:val="1"/>
      <w:marLeft w:val="0"/>
      <w:marRight w:val="0"/>
      <w:marTop w:val="0"/>
      <w:marBottom w:val="0"/>
      <w:divBdr>
        <w:top w:val="none" w:sz="0" w:space="0" w:color="auto"/>
        <w:left w:val="none" w:sz="0" w:space="0" w:color="auto"/>
        <w:bottom w:val="none" w:sz="0" w:space="0" w:color="auto"/>
        <w:right w:val="none" w:sz="0" w:space="0" w:color="auto"/>
      </w:divBdr>
    </w:div>
    <w:div w:id="918753262">
      <w:bodyDiv w:val="1"/>
      <w:marLeft w:val="0"/>
      <w:marRight w:val="0"/>
      <w:marTop w:val="0"/>
      <w:marBottom w:val="0"/>
      <w:divBdr>
        <w:top w:val="none" w:sz="0" w:space="0" w:color="auto"/>
        <w:left w:val="none" w:sz="0" w:space="0" w:color="auto"/>
        <w:bottom w:val="none" w:sz="0" w:space="0" w:color="auto"/>
        <w:right w:val="none" w:sz="0" w:space="0" w:color="auto"/>
      </w:divBdr>
    </w:div>
    <w:div w:id="940452516">
      <w:bodyDiv w:val="1"/>
      <w:marLeft w:val="0"/>
      <w:marRight w:val="0"/>
      <w:marTop w:val="0"/>
      <w:marBottom w:val="0"/>
      <w:divBdr>
        <w:top w:val="none" w:sz="0" w:space="0" w:color="auto"/>
        <w:left w:val="none" w:sz="0" w:space="0" w:color="auto"/>
        <w:bottom w:val="none" w:sz="0" w:space="0" w:color="auto"/>
        <w:right w:val="none" w:sz="0" w:space="0" w:color="auto"/>
      </w:divBdr>
    </w:div>
    <w:div w:id="1037320579">
      <w:bodyDiv w:val="1"/>
      <w:marLeft w:val="0"/>
      <w:marRight w:val="0"/>
      <w:marTop w:val="0"/>
      <w:marBottom w:val="0"/>
      <w:divBdr>
        <w:top w:val="none" w:sz="0" w:space="0" w:color="auto"/>
        <w:left w:val="none" w:sz="0" w:space="0" w:color="auto"/>
        <w:bottom w:val="none" w:sz="0" w:space="0" w:color="auto"/>
        <w:right w:val="none" w:sz="0" w:space="0" w:color="auto"/>
      </w:divBdr>
    </w:div>
    <w:div w:id="1070230732">
      <w:bodyDiv w:val="1"/>
      <w:marLeft w:val="0"/>
      <w:marRight w:val="0"/>
      <w:marTop w:val="0"/>
      <w:marBottom w:val="0"/>
      <w:divBdr>
        <w:top w:val="none" w:sz="0" w:space="0" w:color="auto"/>
        <w:left w:val="none" w:sz="0" w:space="0" w:color="auto"/>
        <w:bottom w:val="none" w:sz="0" w:space="0" w:color="auto"/>
        <w:right w:val="none" w:sz="0" w:space="0" w:color="auto"/>
      </w:divBdr>
    </w:div>
    <w:div w:id="1108089197">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202674223">
      <w:bodyDiv w:val="1"/>
      <w:marLeft w:val="0"/>
      <w:marRight w:val="0"/>
      <w:marTop w:val="0"/>
      <w:marBottom w:val="0"/>
      <w:divBdr>
        <w:top w:val="none" w:sz="0" w:space="0" w:color="auto"/>
        <w:left w:val="none" w:sz="0" w:space="0" w:color="auto"/>
        <w:bottom w:val="none" w:sz="0" w:space="0" w:color="auto"/>
        <w:right w:val="none" w:sz="0" w:space="0" w:color="auto"/>
      </w:divBdr>
    </w:div>
    <w:div w:id="1260527535">
      <w:bodyDiv w:val="1"/>
      <w:marLeft w:val="0"/>
      <w:marRight w:val="0"/>
      <w:marTop w:val="0"/>
      <w:marBottom w:val="0"/>
      <w:divBdr>
        <w:top w:val="none" w:sz="0" w:space="0" w:color="auto"/>
        <w:left w:val="none" w:sz="0" w:space="0" w:color="auto"/>
        <w:bottom w:val="none" w:sz="0" w:space="0" w:color="auto"/>
        <w:right w:val="none" w:sz="0" w:space="0" w:color="auto"/>
      </w:divBdr>
    </w:div>
    <w:div w:id="1334379981">
      <w:bodyDiv w:val="1"/>
      <w:marLeft w:val="0"/>
      <w:marRight w:val="0"/>
      <w:marTop w:val="0"/>
      <w:marBottom w:val="0"/>
      <w:divBdr>
        <w:top w:val="none" w:sz="0" w:space="0" w:color="auto"/>
        <w:left w:val="none" w:sz="0" w:space="0" w:color="auto"/>
        <w:bottom w:val="none" w:sz="0" w:space="0" w:color="auto"/>
        <w:right w:val="none" w:sz="0" w:space="0" w:color="auto"/>
      </w:divBdr>
    </w:div>
    <w:div w:id="1359696862">
      <w:bodyDiv w:val="1"/>
      <w:marLeft w:val="0"/>
      <w:marRight w:val="0"/>
      <w:marTop w:val="0"/>
      <w:marBottom w:val="0"/>
      <w:divBdr>
        <w:top w:val="none" w:sz="0" w:space="0" w:color="auto"/>
        <w:left w:val="none" w:sz="0" w:space="0" w:color="auto"/>
        <w:bottom w:val="none" w:sz="0" w:space="0" w:color="auto"/>
        <w:right w:val="none" w:sz="0" w:space="0" w:color="auto"/>
      </w:divBdr>
    </w:div>
    <w:div w:id="1374697994">
      <w:bodyDiv w:val="1"/>
      <w:marLeft w:val="0"/>
      <w:marRight w:val="0"/>
      <w:marTop w:val="0"/>
      <w:marBottom w:val="0"/>
      <w:divBdr>
        <w:top w:val="none" w:sz="0" w:space="0" w:color="auto"/>
        <w:left w:val="none" w:sz="0" w:space="0" w:color="auto"/>
        <w:bottom w:val="none" w:sz="0" w:space="0" w:color="auto"/>
        <w:right w:val="none" w:sz="0" w:space="0" w:color="auto"/>
      </w:divBdr>
    </w:div>
    <w:div w:id="1451632240">
      <w:bodyDiv w:val="1"/>
      <w:marLeft w:val="0"/>
      <w:marRight w:val="0"/>
      <w:marTop w:val="0"/>
      <w:marBottom w:val="0"/>
      <w:divBdr>
        <w:top w:val="none" w:sz="0" w:space="0" w:color="auto"/>
        <w:left w:val="none" w:sz="0" w:space="0" w:color="auto"/>
        <w:bottom w:val="none" w:sz="0" w:space="0" w:color="auto"/>
        <w:right w:val="none" w:sz="0" w:space="0" w:color="auto"/>
      </w:divBdr>
    </w:div>
    <w:div w:id="1465125997">
      <w:bodyDiv w:val="1"/>
      <w:marLeft w:val="0"/>
      <w:marRight w:val="0"/>
      <w:marTop w:val="0"/>
      <w:marBottom w:val="0"/>
      <w:divBdr>
        <w:top w:val="none" w:sz="0" w:space="0" w:color="auto"/>
        <w:left w:val="none" w:sz="0" w:space="0" w:color="auto"/>
        <w:bottom w:val="none" w:sz="0" w:space="0" w:color="auto"/>
        <w:right w:val="none" w:sz="0" w:space="0" w:color="auto"/>
      </w:divBdr>
    </w:div>
    <w:div w:id="1474101780">
      <w:bodyDiv w:val="1"/>
      <w:marLeft w:val="0"/>
      <w:marRight w:val="0"/>
      <w:marTop w:val="0"/>
      <w:marBottom w:val="0"/>
      <w:divBdr>
        <w:top w:val="none" w:sz="0" w:space="0" w:color="auto"/>
        <w:left w:val="none" w:sz="0" w:space="0" w:color="auto"/>
        <w:bottom w:val="none" w:sz="0" w:space="0" w:color="auto"/>
        <w:right w:val="none" w:sz="0" w:space="0" w:color="auto"/>
      </w:divBdr>
    </w:div>
    <w:div w:id="1519126579">
      <w:bodyDiv w:val="1"/>
      <w:marLeft w:val="0"/>
      <w:marRight w:val="0"/>
      <w:marTop w:val="0"/>
      <w:marBottom w:val="0"/>
      <w:divBdr>
        <w:top w:val="none" w:sz="0" w:space="0" w:color="auto"/>
        <w:left w:val="none" w:sz="0" w:space="0" w:color="auto"/>
        <w:bottom w:val="none" w:sz="0" w:space="0" w:color="auto"/>
        <w:right w:val="none" w:sz="0" w:space="0" w:color="auto"/>
      </w:divBdr>
    </w:div>
    <w:div w:id="1566380291">
      <w:bodyDiv w:val="1"/>
      <w:marLeft w:val="0"/>
      <w:marRight w:val="0"/>
      <w:marTop w:val="0"/>
      <w:marBottom w:val="0"/>
      <w:divBdr>
        <w:top w:val="none" w:sz="0" w:space="0" w:color="auto"/>
        <w:left w:val="none" w:sz="0" w:space="0" w:color="auto"/>
        <w:bottom w:val="none" w:sz="0" w:space="0" w:color="auto"/>
        <w:right w:val="none" w:sz="0" w:space="0" w:color="auto"/>
      </w:divBdr>
    </w:div>
    <w:div w:id="1605336945">
      <w:bodyDiv w:val="1"/>
      <w:marLeft w:val="0"/>
      <w:marRight w:val="0"/>
      <w:marTop w:val="0"/>
      <w:marBottom w:val="0"/>
      <w:divBdr>
        <w:top w:val="none" w:sz="0" w:space="0" w:color="auto"/>
        <w:left w:val="none" w:sz="0" w:space="0" w:color="auto"/>
        <w:bottom w:val="none" w:sz="0" w:space="0" w:color="auto"/>
        <w:right w:val="none" w:sz="0" w:space="0" w:color="auto"/>
      </w:divBdr>
    </w:div>
    <w:div w:id="1676037477">
      <w:bodyDiv w:val="1"/>
      <w:marLeft w:val="0"/>
      <w:marRight w:val="0"/>
      <w:marTop w:val="0"/>
      <w:marBottom w:val="0"/>
      <w:divBdr>
        <w:top w:val="none" w:sz="0" w:space="0" w:color="auto"/>
        <w:left w:val="none" w:sz="0" w:space="0" w:color="auto"/>
        <w:bottom w:val="none" w:sz="0" w:space="0" w:color="auto"/>
        <w:right w:val="none" w:sz="0" w:space="0" w:color="auto"/>
      </w:divBdr>
    </w:div>
    <w:div w:id="1677803017">
      <w:bodyDiv w:val="1"/>
      <w:marLeft w:val="0"/>
      <w:marRight w:val="0"/>
      <w:marTop w:val="0"/>
      <w:marBottom w:val="0"/>
      <w:divBdr>
        <w:top w:val="none" w:sz="0" w:space="0" w:color="auto"/>
        <w:left w:val="none" w:sz="0" w:space="0" w:color="auto"/>
        <w:bottom w:val="none" w:sz="0" w:space="0" w:color="auto"/>
        <w:right w:val="none" w:sz="0" w:space="0" w:color="auto"/>
      </w:divBdr>
    </w:div>
    <w:div w:id="1684211098">
      <w:bodyDiv w:val="1"/>
      <w:marLeft w:val="0"/>
      <w:marRight w:val="0"/>
      <w:marTop w:val="0"/>
      <w:marBottom w:val="0"/>
      <w:divBdr>
        <w:top w:val="none" w:sz="0" w:space="0" w:color="auto"/>
        <w:left w:val="none" w:sz="0" w:space="0" w:color="auto"/>
        <w:bottom w:val="none" w:sz="0" w:space="0" w:color="auto"/>
        <w:right w:val="none" w:sz="0" w:space="0" w:color="auto"/>
      </w:divBdr>
    </w:div>
    <w:div w:id="1740327676">
      <w:bodyDiv w:val="1"/>
      <w:marLeft w:val="0"/>
      <w:marRight w:val="0"/>
      <w:marTop w:val="0"/>
      <w:marBottom w:val="0"/>
      <w:divBdr>
        <w:top w:val="none" w:sz="0" w:space="0" w:color="auto"/>
        <w:left w:val="none" w:sz="0" w:space="0" w:color="auto"/>
        <w:bottom w:val="none" w:sz="0" w:space="0" w:color="auto"/>
        <w:right w:val="none" w:sz="0" w:space="0" w:color="auto"/>
      </w:divBdr>
    </w:div>
    <w:div w:id="1802843971">
      <w:bodyDiv w:val="1"/>
      <w:marLeft w:val="0"/>
      <w:marRight w:val="0"/>
      <w:marTop w:val="0"/>
      <w:marBottom w:val="0"/>
      <w:divBdr>
        <w:top w:val="none" w:sz="0" w:space="0" w:color="auto"/>
        <w:left w:val="none" w:sz="0" w:space="0" w:color="auto"/>
        <w:bottom w:val="none" w:sz="0" w:space="0" w:color="auto"/>
        <w:right w:val="none" w:sz="0" w:space="0" w:color="auto"/>
      </w:divBdr>
    </w:div>
    <w:div w:id="1878934791">
      <w:bodyDiv w:val="1"/>
      <w:marLeft w:val="0"/>
      <w:marRight w:val="0"/>
      <w:marTop w:val="0"/>
      <w:marBottom w:val="0"/>
      <w:divBdr>
        <w:top w:val="none" w:sz="0" w:space="0" w:color="auto"/>
        <w:left w:val="none" w:sz="0" w:space="0" w:color="auto"/>
        <w:bottom w:val="none" w:sz="0" w:space="0" w:color="auto"/>
        <w:right w:val="none" w:sz="0" w:space="0" w:color="auto"/>
      </w:divBdr>
    </w:div>
    <w:div w:id="2055150418">
      <w:bodyDiv w:val="1"/>
      <w:marLeft w:val="0"/>
      <w:marRight w:val="0"/>
      <w:marTop w:val="0"/>
      <w:marBottom w:val="0"/>
      <w:divBdr>
        <w:top w:val="none" w:sz="0" w:space="0" w:color="auto"/>
        <w:left w:val="none" w:sz="0" w:space="0" w:color="auto"/>
        <w:bottom w:val="none" w:sz="0" w:space="0" w:color="auto"/>
        <w:right w:val="none" w:sz="0" w:space="0" w:color="auto"/>
      </w:divBdr>
    </w:div>
    <w:div w:id="21063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F9F11-4515-472A-9580-886F51066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3592</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mfikydharmawan@outlook.com</cp:lastModifiedBy>
  <cp:revision>6</cp:revision>
  <cp:lastPrinted>2024-07-28T13:05:00Z</cp:lastPrinted>
  <dcterms:created xsi:type="dcterms:W3CDTF">2024-07-28T12:54:00Z</dcterms:created>
  <dcterms:modified xsi:type="dcterms:W3CDTF">2024-07-29T15:29:00Z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93c59ddd-8f52-3735-86c3-d61774236c4e</vt:lpwstr>
  </property>
</Properties>
</file>