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8"/>
        <w:gridCol w:w="1029"/>
        <w:gridCol w:w="1030"/>
        <w:gridCol w:w="1030"/>
        <w:gridCol w:w="1030"/>
        <w:gridCol w:w="1030"/>
        <w:gridCol w:w="1030"/>
      </w:tblGrid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54C84">
              <w:rPr>
                <w:rFonts w:ascii="Arial" w:hAnsi="Arial" w:cs="Arial"/>
                <w:b/>
                <w:bCs/>
                <w:color w:val="010205"/>
              </w:rPr>
              <w:t>Case Processing Summary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7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Cases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20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Valid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Missing</w:t>
            </w:r>
          </w:p>
        </w:tc>
        <w:tc>
          <w:tcPr>
            <w:tcW w:w="2058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N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Percent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Pre Test Eksperimen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0,0%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Post Test Eksperimen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0,0%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100,0%</w:t>
            </w:r>
          </w:p>
        </w:tc>
      </w:tr>
    </w:tbl>
    <w:p w:rsidR="00C54C84" w:rsidRP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1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8"/>
        <w:gridCol w:w="2460"/>
        <w:gridCol w:w="1414"/>
        <w:gridCol w:w="1029"/>
        <w:gridCol w:w="1076"/>
      </w:tblGrid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14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54C84">
              <w:rPr>
                <w:rFonts w:ascii="Arial" w:hAnsi="Arial" w:cs="Arial"/>
                <w:b/>
                <w:bCs/>
                <w:color w:val="010205"/>
              </w:rPr>
              <w:t>Descriptives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6040" w:type="dxa"/>
            <w:gridSpan w:val="3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76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Std. Error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Pre Test Eksperimen</w:t>
            </w:r>
          </w:p>
        </w:tc>
        <w:tc>
          <w:tcPr>
            <w:tcW w:w="3873" w:type="dxa"/>
            <w:gridSpan w:val="2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70,0000</w:t>
            </w:r>
          </w:p>
        </w:tc>
        <w:tc>
          <w:tcPr>
            <w:tcW w:w="1076" w:type="dxa"/>
            <w:tcBorders>
              <w:top w:val="single" w:sz="8" w:space="0" w:color="152935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1,73205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66,4252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73,5748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70,0000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70,0000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75,000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8,66025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55,00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85,00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30,00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-,157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,464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-,489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,902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Post Test Eksperimen</w:t>
            </w: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90,0000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1,15470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95% Confidence Interval for Mean</w:t>
            </w: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Lower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87,6168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59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Upper Bound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92,3832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5% Trimmed Mean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90,0000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Median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90,0000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Variance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33,333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Std. Deviation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5,77350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Minimum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80,00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Maximum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Interquartile Range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10,00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Skewness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-,176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,464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387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Kurtosis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-,645</w:t>
            </w:r>
          </w:p>
        </w:tc>
        <w:tc>
          <w:tcPr>
            <w:tcW w:w="107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,902</w:t>
            </w:r>
          </w:p>
        </w:tc>
      </w:tr>
    </w:tbl>
    <w:p w:rsidR="00C54C84" w:rsidRP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34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68"/>
        <w:gridCol w:w="1029"/>
        <w:gridCol w:w="1030"/>
        <w:gridCol w:w="1030"/>
        <w:gridCol w:w="1030"/>
        <w:gridCol w:w="1030"/>
        <w:gridCol w:w="1030"/>
      </w:tblGrid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C54C84">
              <w:rPr>
                <w:rFonts w:ascii="Arial" w:hAnsi="Arial" w:cs="Arial"/>
                <w:b/>
                <w:bCs/>
                <w:color w:val="010205"/>
              </w:rPr>
              <w:t>Tests of Normality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Kolmogorov-Smirnov</w:t>
            </w:r>
            <w:r w:rsidRPr="00C54C84">
              <w:rPr>
                <w:rFonts w:ascii="Arial" w:hAnsi="Arial" w:cs="Arial"/>
                <w:color w:val="264A6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3087" w:type="dxa"/>
            <w:gridSpan w:val="3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Shapiro-Wilk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sz w:val="18"/>
                <w:szCs w:val="18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Pre Test Eksperimen</w:t>
            </w:r>
          </w:p>
        </w:tc>
        <w:tc>
          <w:tcPr>
            <w:tcW w:w="102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,180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,036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,942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,166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216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264A60"/>
                <w:sz w:val="18"/>
                <w:szCs w:val="18"/>
              </w:rPr>
              <w:t>Post Test Eksperimen</w:t>
            </w:r>
          </w:p>
        </w:tc>
        <w:tc>
          <w:tcPr>
            <w:tcW w:w="102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,180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,036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,920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25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,052</w:t>
            </w:r>
          </w:p>
        </w:tc>
      </w:tr>
      <w:tr w:rsidR="00C54C84" w:rsidRPr="00C54C8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3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C54C84" w:rsidRPr="00C54C84" w:rsidRDefault="00C54C84" w:rsidP="00C54C84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C54C84">
              <w:rPr>
                <w:rFonts w:ascii="Arial" w:hAnsi="Arial" w:cs="Arial"/>
                <w:color w:val="010205"/>
                <w:sz w:val="18"/>
                <w:szCs w:val="18"/>
              </w:rPr>
              <w:t>a. Lilliefors Significance Correction</w:t>
            </w:r>
          </w:p>
        </w:tc>
      </w:tr>
    </w:tbl>
    <w:p w:rsidR="00C54C84" w:rsidRP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C54C84">
        <w:rPr>
          <w:rFonts w:ascii="Arial" w:hAnsi="Arial" w:cs="Arial"/>
          <w:b/>
          <w:bCs/>
          <w:color w:val="000000"/>
          <w:sz w:val="26"/>
          <w:szCs w:val="26"/>
        </w:rPr>
        <w:t>Pre Test Eksperimen</w:t>
      </w: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6"/>
          <w:szCs w:val="26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5972810" cy="3518535"/>
            <wp:effectExtent l="0" t="0" r="889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972810" cy="3518535"/>
            <wp:effectExtent l="0" t="0" r="8890" b="571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5972810" cy="3518535"/>
            <wp:effectExtent l="0" t="0" r="889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972810" cy="3518535"/>
            <wp:effectExtent l="0" t="0" r="8890" b="571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</w:p>
    <w:p w:rsidR="00C54C84" w:rsidRP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sz w:val="26"/>
          <w:szCs w:val="26"/>
        </w:rPr>
      </w:pPr>
      <w:r w:rsidRPr="00C54C84">
        <w:rPr>
          <w:rFonts w:ascii="Arial" w:hAnsi="Arial" w:cs="Arial"/>
          <w:b/>
          <w:bCs/>
          <w:color w:val="000000"/>
          <w:sz w:val="26"/>
          <w:szCs w:val="26"/>
        </w:rPr>
        <w:t>Post Test Eksperimen</w:t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5972810" cy="3518535"/>
            <wp:effectExtent l="0" t="0" r="8890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972810" cy="3518535"/>
            <wp:effectExtent l="0" t="0" r="8890" b="571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drawing>
          <wp:inline distT="0" distB="0" distL="0" distR="0">
            <wp:extent cx="5972810" cy="3518535"/>
            <wp:effectExtent l="0" t="0" r="889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id-ID"/>
        </w:rPr>
        <w:lastRenderedPageBreak/>
        <w:drawing>
          <wp:inline distT="0" distB="0" distL="0" distR="0">
            <wp:extent cx="5972810" cy="3518535"/>
            <wp:effectExtent l="0" t="0" r="8890" b="571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810" cy="351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4C84" w:rsidRDefault="00C54C84" w:rsidP="00C54C8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4C84" w:rsidRDefault="00C54C84" w:rsidP="00C54C84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877D68" w:rsidRDefault="00877D68">
      <w:bookmarkStart w:id="0" w:name="_GoBack"/>
      <w:bookmarkEnd w:id="0"/>
    </w:p>
    <w:sectPr w:rsidR="00877D68" w:rsidSect="002E0FFB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4C84"/>
    <w:rsid w:val="00877D68"/>
    <w:rsid w:val="00C54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9BB800-BEB2-4C26-8C4B-950F64B76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178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2024-07-28T00:19:00Z</dcterms:created>
  <dcterms:modified xsi:type="dcterms:W3CDTF">2024-07-28T00:23:00Z</dcterms:modified>
</cp:coreProperties>
</file>