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E6A5150" w14:textId="77777777" w:rsidR="00244388" w:rsidRDefault="00244388">
      <w:pPr>
        <w:widowControl w:val="0"/>
        <w:pBdr>
          <w:top w:val="nil"/>
          <w:left w:val="nil"/>
          <w:bottom w:val="nil"/>
          <w:right w:val="nil"/>
          <w:between w:val="nil"/>
        </w:pBdr>
        <w:spacing w:line="276" w:lineRule="auto"/>
      </w:pPr>
      <w:bookmarkStart w:id="0" w:name="_Hlk170850925"/>
    </w:p>
    <w:p w14:paraId="47012A80" w14:textId="77777777" w:rsidR="00295906" w:rsidRPr="00DC4643" w:rsidRDefault="00295906" w:rsidP="00295906">
      <w:pPr>
        <w:pBdr>
          <w:top w:val="nil"/>
          <w:left w:val="nil"/>
          <w:bottom w:val="nil"/>
          <w:right w:val="nil"/>
          <w:between w:val="nil"/>
        </w:pBdr>
        <w:ind w:left="851"/>
        <w:jc w:val="both"/>
        <w:rPr>
          <w:b/>
          <w:color w:val="000000"/>
          <w:sz w:val="32"/>
          <w:szCs w:val="32"/>
        </w:rPr>
      </w:pPr>
      <w:r w:rsidRPr="00DC4643">
        <w:rPr>
          <w:b/>
          <w:sz w:val="32"/>
          <w:szCs w:val="32"/>
        </w:rPr>
        <w:t>The Effect of Music Therapy to Reduce Angry Emotions in People with Mental Disorders (ODGJ) at Liponsos Sidoarjo</w:t>
      </w:r>
      <w:r w:rsidRPr="00DC4643">
        <w:rPr>
          <w:b/>
          <w:color w:val="000000"/>
          <w:sz w:val="32"/>
          <w:szCs w:val="32"/>
        </w:rPr>
        <w:t xml:space="preserve"> </w:t>
      </w:r>
    </w:p>
    <w:p w14:paraId="13F1B0D4" w14:textId="024C5FBB" w:rsidR="00295906" w:rsidRPr="00DC4643" w:rsidRDefault="00295906" w:rsidP="00295906">
      <w:pPr>
        <w:pBdr>
          <w:top w:val="nil"/>
          <w:left w:val="nil"/>
          <w:bottom w:val="nil"/>
          <w:right w:val="nil"/>
          <w:between w:val="nil"/>
        </w:pBdr>
        <w:ind w:left="851"/>
        <w:jc w:val="both"/>
        <w:rPr>
          <w:b/>
          <w:color w:val="000000"/>
          <w:sz w:val="32"/>
          <w:szCs w:val="32"/>
        </w:rPr>
      </w:pPr>
      <w:r w:rsidRPr="00DC4643">
        <w:rPr>
          <w:b/>
          <w:sz w:val="32"/>
          <w:szCs w:val="32"/>
        </w:rPr>
        <w:t>Pengaruh Terapi Musik Untuk Menurunkan Emosi Marah Pada Orang Dengan Gangguan Jiwa (ODGJ) di Liponsos Sidoarjo</w:t>
      </w:r>
    </w:p>
    <w:p w14:paraId="585B1218" w14:textId="77777777" w:rsidR="00244388" w:rsidRPr="00DC4643" w:rsidRDefault="00244388">
      <w:pPr>
        <w:rPr>
          <w:sz w:val="20"/>
          <w:szCs w:val="20"/>
        </w:rPr>
      </w:pPr>
    </w:p>
    <w:p w14:paraId="037573DE" w14:textId="17B81528" w:rsidR="00A35C21" w:rsidRPr="00DC4643" w:rsidRDefault="00DC4643" w:rsidP="00485AF7">
      <w:pPr>
        <w:ind w:left="131" w:firstLine="720"/>
        <w:rPr>
          <w:sz w:val="20"/>
          <w:szCs w:val="20"/>
          <w:vertAlign w:val="superscript"/>
        </w:rPr>
      </w:pPr>
      <w:r w:rsidRPr="00DC4643">
        <w:rPr>
          <w:bCs/>
          <w:sz w:val="20"/>
          <w:szCs w:val="20"/>
        </w:rPr>
        <w:t>Dwi Retno Wulandari</w:t>
      </w:r>
      <w:r>
        <w:rPr>
          <w:bCs/>
          <w:sz w:val="20"/>
          <w:szCs w:val="20"/>
        </w:rPr>
        <w:t xml:space="preserve"> </w:t>
      </w:r>
      <w:r>
        <w:rPr>
          <w:bCs/>
          <w:sz w:val="20"/>
          <w:szCs w:val="20"/>
          <w:vertAlign w:val="superscript"/>
        </w:rPr>
        <w:t>*</w:t>
      </w:r>
      <w:r w:rsidRPr="00DC4643">
        <w:rPr>
          <w:color w:val="000000"/>
          <w:sz w:val="20"/>
          <w:szCs w:val="20"/>
          <w:vertAlign w:val="superscript"/>
        </w:rPr>
        <w:t>1)</w:t>
      </w:r>
      <w:r w:rsidRPr="00DC4643">
        <w:rPr>
          <w:color w:val="000000"/>
          <w:sz w:val="20"/>
          <w:szCs w:val="20"/>
        </w:rPr>
        <w:t xml:space="preserve">, </w:t>
      </w:r>
      <w:r w:rsidRPr="00DC4643">
        <w:rPr>
          <w:sz w:val="20"/>
          <w:szCs w:val="20"/>
        </w:rPr>
        <w:t>Nurfi Laili</w:t>
      </w:r>
      <w:r w:rsidRPr="00DC4643">
        <w:rPr>
          <w:color w:val="000000"/>
          <w:sz w:val="20"/>
          <w:szCs w:val="20"/>
        </w:rPr>
        <w:t xml:space="preserve"> </w:t>
      </w:r>
      <w:r w:rsidRPr="00DC4643">
        <w:rPr>
          <w:color w:val="000000"/>
          <w:sz w:val="20"/>
          <w:szCs w:val="20"/>
          <w:vertAlign w:val="superscript"/>
        </w:rPr>
        <w:t>*2)</w:t>
      </w:r>
    </w:p>
    <w:p w14:paraId="1BA34CEB" w14:textId="5F3F4B4A" w:rsidR="006F6319" w:rsidRDefault="00000000" w:rsidP="00485AF7">
      <w:pPr>
        <w:ind w:left="851"/>
        <w:rPr>
          <w:sz w:val="20"/>
          <w:szCs w:val="20"/>
          <w:vertAlign w:val="superscript"/>
        </w:rPr>
      </w:pPr>
      <w:bookmarkStart w:id="1" w:name="_heading=h.gjdgxs" w:colFirst="0" w:colLast="0"/>
      <w:bookmarkEnd w:id="1"/>
      <w:r>
        <w:rPr>
          <w:sz w:val="20"/>
          <w:szCs w:val="20"/>
          <w:vertAlign w:val="superscript"/>
        </w:rPr>
        <w:t>1)</w:t>
      </w:r>
      <w:r w:rsidR="006F6319">
        <w:rPr>
          <w:sz w:val="20"/>
          <w:szCs w:val="20"/>
          <w:vertAlign w:val="superscript"/>
        </w:rPr>
        <w:t xml:space="preserve"> </w:t>
      </w:r>
      <w:r w:rsidR="006F6319">
        <w:rPr>
          <w:sz w:val="20"/>
          <w:szCs w:val="20"/>
        </w:rPr>
        <w:t>Program Studi Psikologi, Universitas Muhammadiyah Sidoarjo, Indonesia</w:t>
      </w:r>
    </w:p>
    <w:p w14:paraId="7A2A2996" w14:textId="46112AC9" w:rsidR="00244388" w:rsidRDefault="00485AF7" w:rsidP="00485AF7">
      <w:pPr>
        <w:ind w:left="851"/>
      </w:pPr>
      <w:r>
        <w:rPr>
          <w:sz w:val="20"/>
          <w:szCs w:val="20"/>
          <w:vertAlign w:val="superscript"/>
        </w:rPr>
        <w:t xml:space="preserve">2) </w:t>
      </w:r>
      <w:bookmarkStart w:id="2" w:name="_Hlk172722131"/>
      <w:r w:rsidR="00000000">
        <w:rPr>
          <w:sz w:val="20"/>
          <w:szCs w:val="20"/>
        </w:rPr>
        <w:t xml:space="preserve">Program Studi </w:t>
      </w:r>
      <w:r w:rsidR="00A35C21">
        <w:rPr>
          <w:sz w:val="20"/>
          <w:szCs w:val="20"/>
        </w:rPr>
        <w:t>Psikologi</w:t>
      </w:r>
      <w:r w:rsidR="00000000">
        <w:rPr>
          <w:sz w:val="20"/>
          <w:szCs w:val="20"/>
        </w:rPr>
        <w:t>, Universitas Muhammadiyah Sidoarjo, Indonesia</w:t>
      </w:r>
      <w:bookmarkEnd w:id="2"/>
    </w:p>
    <w:p w14:paraId="3E8A634B" w14:textId="6C700AE4" w:rsidR="00244388" w:rsidRDefault="007F38E4">
      <w:pPr>
        <w:ind w:left="851"/>
        <w:rPr>
          <w:sz w:val="20"/>
          <w:szCs w:val="20"/>
        </w:rPr>
      </w:pPr>
      <w:r>
        <w:rPr>
          <w:sz w:val="20"/>
          <w:szCs w:val="20"/>
        </w:rPr>
        <w:t xml:space="preserve">*Email Penulis Korespondensi: </w:t>
      </w:r>
      <w:r w:rsidR="006F6319">
        <w:rPr>
          <w:sz w:val="20"/>
          <w:szCs w:val="20"/>
          <w:shd w:val="clear" w:color="auto" w:fill="FFFFFF"/>
        </w:rPr>
        <w:fldChar w:fldCharType="begin"/>
      </w:r>
      <w:r w:rsidR="006F6319">
        <w:rPr>
          <w:sz w:val="20"/>
          <w:szCs w:val="20"/>
          <w:shd w:val="clear" w:color="auto" w:fill="FFFFFF"/>
        </w:rPr>
        <w:instrText>HYPERLINK "mailto:</w:instrText>
      </w:r>
      <w:r w:rsidR="006F6319" w:rsidRPr="006F6319">
        <w:rPr>
          <w:sz w:val="20"/>
          <w:szCs w:val="20"/>
          <w:shd w:val="clear" w:color="auto" w:fill="FFFFFF"/>
        </w:rPr>
        <w:instrText>202030100048@mhs.umsida.ac.id</w:instrText>
      </w:r>
      <w:r w:rsidR="006F6319">
        <w:rPr>
          <w:sz w:val="20"/>
          <w:szCs w:val="20"/>
          <w:shd w:val="clear" w:color="auto" w:fill="FFFFFF"/>
        </w:rPr>
        <w:instrText>"</w:instrText>
      </w:r>
      <w:r w:rsidR="006F6319">
        <w:rPr>
          <w:sz w:val="20"/>
          <w:szCs w:val="20"/>
          <w:shd w:val="clear" w:color="auto" w:fill="FFFFFF"/>
        </w:rPr>
        <w:fldChar w:fldCharType="separate"/>
      </w:r>
      <w:r w:rsidR="006F6319" w:rsidRPr="004639AF">
        <w:rPr>
          <w:rStyle w:val="Hyperlink"/>
          <w:sz w:val="20"/>
          <w:szCs w:val="20"/>
          <w:shd w:val="clear" w:color="auto" w:fill="FFFFFF"/>
        </w:rPr>
        <w:t>202030100048@mhs.umsida.ac.id</w:t>
      </w:r>
      <w:r w:rsidR="006F6319">
        <w:rPr>
          <w:sz w:val="20"/>
          <w:szCs w:val="20"/>
          <w:shd w:val="clear" w:color="auto" w:fill="FFFFFF"/>
        </w:rPr>
        <w:fldChar w:fldCharType="end"/>
      </w:r>
      <w:r w:rsidR="006F6319">
        <w:t>; *</w:t>
      </w:r>
      <w:r>
        <w:fldChar w:fldCharType="begin"/>
      </w:r>
      <w:r>
        <w:instrText>HYPERLINK "mailto:nurfilaili@umsida.ac.id" \h</w:instrText>
      </w:r>
      <w:r>
        <w:fldChar w:fldCharType="separate"/>
      </w:r>
      <w:r w:rsidR="00485AF7">
        <w:rPr>
          <w:color w:val="0000FF"/>
          <w:sz w:val="20"/>
          <w:szCs w:val="20"/>
          <w:u w:val="single"/>
        </w:rPr>
        <w:t>nurfilaili@umsida.ac.id</w:t>
      </w:r>
      <w:r>
        <w:rPr>
          <w:color w:val="0000FF"/>
          <w:sz w:val="20"/>
          <w:szCs w:val="20"/>
          <w:u w:val="single"/>
        </w:rPr>
        <w:fldChar w:fldCharType="end"/>
      </w:r>
    </w:p>
    <w:p w14:paraId="5E0FFB34" w14:textId="77777777" w:rsidR="00244388" w:rsidRDefault="00244388">
      <w:pPr>
        <w:rPr>
          <w:i/>
          <w:sz w:val="20"/>
          <w:szCs w:val="20"/>
        </w:rPr>
      </w:pPr>
    </w:p>
    <w:p w14:paraId="2624D442" w14:textId="77777777" w:rsidR="00244388" w:rsidRDefault="00244388">
      <w:pPr>
        <w:rPr>
          <w:sz w:val="20"/>
          <w:szCs w:val="20"/>
        </w:rPr>
        <w:sectPr w:rsidR="00244388">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14:paraId="6DEF9DB3" w14:textId="470F4204" w:rsidR="00244388" w:rsidRPr="00485AF7" w:rsidRDefault="00000000" w:rsidP="00485AF7">
      <w:pPr>
        <w:keepNext/>
        <w:pBdr>
          <w:top w:val="nil"/>
          <w:left w:val="nil"/>
          <w:bottom w:val="nil"/>
          <w:right w:val="nil"/>
          <w:between w:val="nil"/>
        </w:pBdr>
        <w:ind w:right="4" w:hanging="567"/>
        <w:jc w:val="both"/>
        <w:rPr>
          <w:i/>
          <w:color w:val="000000"/>
          <w:sz w:val="20"/>
          <w:szCs w:val="20"/>
        </w:rPr>
      </w:pPr>
      <w:bookmarkStart w:id="3" w:name="_heading=h.30j0zll" w:colFirst="0" w:colLast="0"/>
      <w:bookmarkEnd w:id="3"/>
      <w:r>
        <w:rPr>
          <w:b/>
          <w:i/>
          <w:color w:val="000000"/>
          <w:sz w:val="20"/>
          <w:szCs w:val="20"/>
        </w:rPr>
        <w:t>Abstract</w:t>
      </w:r>
      <w:r>
        <w:rPr>
          <w:i/>
          <w:color w:val="000000"/>
          <w:sz w:val="20"/>
          <w:szCs w:val="20"/>
        </w:rPr>
        <w:t xml:space="preserve">. </w:t>
      </w:r>
      <w:r w:rsidR="00485AF7" w:rsidRPr="00485AF7">
        <w:rPr>
          <w:i/>
          <w:color w:val="000000"/>
          <w:sz w:val="20"/>
          <w:szCs w:val="20"/>
        </w:rPr>
        <w:t>Mental disorders are conditions experienced by a person that affect their emotions, thoughts and behavior and have a negative impact on their life. Music therapy to improve and maintain physical health in addition to improving mental, emotional and spiritual health. The aim of this research is to find out whether music therapy can help reduce angry emotions in ODGJ in Liponsos Sidoarjo. The method used was quantitative pre-experimental with a One Group Pretest Posttest design using two ODGJ subjects. The data collection technique uses observation with the behavior checklist method using indicators of angry emotional behavior. The data analysis technique uses descriptive and Mann Whitney U Test with the help of JASP. The results of data analysis showed W = 57.5, p = 0.028 (p &lt; 0.5) which was declared significant, because the p value &lt; 0.5. Based on these results, it shows that there is an influence of music therapy to reduce angry emotions in ODGJ in Liponsos Sidoarjo.</w:t>
      </w:r>
    </w:p>
    <w:p w14:paraId="3BE3053F" w14:textId="77777777" w:rsidR="00485AF7" w:rsidRPr="00485AF7" w:rsidRDefault="00000000" w:rsidP="00485AF7">
      <w:pPr>
        <w:keepNext/>
        <w:pBdr>
          <w:top w:val="nil"/>
          <w:left w:val="nil"/>
          <w:bottom w:val="nil"/>
          <w:right w:val="nil"/>
          <w:between w:val="nil"/>
        </w:pBdr>
        <w:spacing w:before="58"/>
        <w:ind w:right="4" w:hanging="567"/>
        <w:jc w:val="both"/>
        <w:rPr>
          <w:b/>
          <w:i/>
          <w:color w:val="000000"/>
          <w:sz w:val="20"/>
          <w:szCs w:val="20"/>
        </w:rPr>
      </w:pPr>
      <w:r>
        <w:rPr>
          <w:b/>
          <w:i/>
          <w:color w:val="000000"/>
          <w:sz w:val="20"/>
          <w:szCs w:val="20"/>
        </w:rPr>
        <w:t xml:space="preserve">Keywords - </w:t>
      </w:r>
      <w:r w:rsidR="00485AF7">
        <w:rPr>
          <w:b/>
          <w:i/>
          <w:color w:val="000000"/>
          <w:sz w:val="20"/>
          <w:szCs w:val="20"/>
        </w:rPr>
        <w:t xml:space="preserve"> </w:t>
      </w:r>
      <w:r w:rsidR="00485AF7" w:rsidRPr="00485AF7">
        <w:rPr>
          <w:bCs/>
          <w:i/>
          <w:color w:val="000000"/>
          <w:sz w:val="20"/>
          <w:szCs w:val="20"/>
        </w:rPr>
        <w:t>Angry emotions; music therapy; ODGJ</w:t>
      </w:r>
      <w:r w:rsidR="00485AF7" w:rsidRPr="00485AF7">
        <w:rPr>
          <w:b/>
          <w:i/>
          <w:color w:val="000000"/>
          <w:sz w:val="20"/>
          <w:szCs w:val="20"/>
        </w:rPr>
        <w:t xml:space="preserve"> </w:t>
      </w:r>
    </w:p>
    <w:p w14:paraId="3886A7AC" w14:textId="77777777" w:rsidR="00244388" w:rsidRDefault="00244388">
      <w:pPr>
        <w:tabs>
          <w:tab w:val="left" w:pos="0"/>
        </w:tabs>
        <w:ind w:right="4"/>
        <w:rPr>
          <w:b/>
          <w:i/>
        </w:rPr>
      </w:pPr>
    </w:p>
    <w:p w14:paraId="20DB4AF3" w14:textId="5EE8F697" w:rsidR="00244388" w:rsidRPr="00786AD8" w:rsidRDefault="00000000" w:rsidP="00786AD8">
      <w:pPr>
        <w:keepNext/>
        <w:pBdr>
          <w:top w:val="nil"/>
          <w:left w:val="nil"/>
          <w:bottom w:val="nil"/>
          <w:right w:val="nil"/>
          <w:between w:val="nil"/>
        </w:pBdr>
        <w:ind w:right="4" w:hanging="567"/>
        <w:jc w:val="both"/>
        <w:rPr>
          <w:b/>
          <w:i/>
          <w:color w:val="000000"/>
          <w:sz w:val="20"/>
          <w:szCs w:val="20"/>
        </w:rPr>
      </w:pPr>
      <w:r>
        <w:rPr>
          <w:b/>
          <w:i/>
          <w:color w:val="000000"/>
          <w:sz w:val="20"/>
          <w:szCs w:val="20"/>
        </w:rPr>
        <w:t>Abstrak</w:t>
      </w:r>
      <w:r>
        <w:rPr>
          <w:i/>
          <w:color w:val="000000"/>
          <w:sz w:val="20"/>
          <w:szCs w:val="20"/>
        </w:rPr>
        <w:t xml:space="preserve">. </w:t>
      </w:r>
      <w:r w:rsidR="00786AD8" w:rsidRPr="00786AD8">
        <w:rPr>
          <w:i/>
          <w:color w:val="000000"/>
          <w:sz w:val="20"/>
          <w:szCs w:val="20"/>
        </w:rPr>
        <w:t xml:space="preserve">Gangguan jiwa adalah kondisi yang dialami oleh seseorang yang mempengaruhi emosi, pikiran, dan tingkah laku mereka dan berdampak negatif pada kehidupan mereka. Terapi musik untuk meningkatkan dan merawat kesehatan fisik selain memperbaiki kesehatan mental, emosional, dan spiritual. Tujuan penelitian ini adalah untuk mengetahui apakah terapi musik dapat membantu menurunkan emosi marah pada ODGJ di Liponsos Sidoarjo. Metode yang digunakan menggunakan kuantitatif Pre eksperimental dengan desain One Group Pretest Posttest menggunakan dua subjek ODGJ. Teknik pengumpulan data  menggunakan observasi dengan metode behavior checklist menggunakan indikator perilaku emosi marah. Teknik analisis data menggunakan deskriptif dan uji Mann Whitney U Test dengan bantuan JASP. Hasil analisis data pada menunjukkan sebesar W = 57.5, p =  0,028 (p &lt; 0.5) yang dinyatakan signifikan, karena nilai p &lt; 0.5. Berdasarkan hasil tersebut menunjukkan adanya pengaruh antara terapi musik untuk menurunkan emosi marah pada ODGJ di liponsos sidoarjo. </w:t>
      </w:r>
    </w:p>
    <w:p w14:paraId="557EC1CC" w14:textId="77777777" w:rsidR="00244388" w:rsidRDefault="00000000">
      <w:pPr>
        <w:keepNext/>
        <w:pBdr>
          <w:top w:val="nil"/>
          <w:left w:val="nil"/>
          <w:bottom w:val="nil"/>
          <w:right w:val="nil"/>
          <w:between w:val="nil"/>
        </w:pBdr>
        <w:tabs>
          <w:tab w:val="left" w:pos="0"/>
        </w:tabs>
        <w:spacing w:before="58"/>
        <w:ind w:right="4" w:hanging="567"/>
        <w:jc w:val="both"/>
        <w:rPr>
          <w:bCs/>
          <w:i/>
          <w:color w:val="000000"/>
          <w:sz w:val="20"/>
          <w:szCs w:val="20"/>
        </w:rPr>
      </w:pPr>
      <w:r>
        <w:rPr>
          <w:b/>
          <w:i/>
          <w:color w:val="000000"/>
          <w:sz w:val="20"/>
          <w:szCs w:val="20"/>
        </w:rPr>
        <w:t xml:space="preserve">Kata Kunci - </w:t>
      </w:r>
      <w:r w:rsidR="00786AD8" w:rsidRPr="00786AD8">
        <w:rPr>
          <w:bCs/>
          <w:i/>
          <w:color w:val="000000"/>
          <w:sz w:val="20"/>
          <w:szCs w:val="20"/>
        </w:rPr>
        <w:t xml:space="preserve">Emosi marah; terapi music; ODGJ </w:t>
      </w:r>
    </w:p>
    <w:p w14:paraId="77C79BF3" w14:textId="7A76FC96" w:rsidR="00340A7C" w:rsidRPr="007F38E4" w:rsidRDefault="007F38E4" w:rsidP="007F38E4">
      <w:pPr>
        <w:pStyle w:val="Heading1"/>
        <w:numPr>
          <w:ilvl w:val="0"/>
          <w:numId w:val="0"/>
        </w:numPr>
        <w:rPr>
          <w:sz w:val="24"/>
          <w:szCs w:val="24"/>
        </w:rPr>
      </w:pPr>
      <w:r>
        <w:rPr>
          <w:sz w:val="24"/>
          <w:szCs w:val="24"/>
        </w:rPr>
        <w:t xml:space="preserve">I. Pendahuluan </w:t>
      </w:r>
    </w:p>
    <w:p w14:paraId="21EF0F8A" w14:textId="371CD2A6" w:rsidR="00B6664F" w:rsidRPr="004E3BCD" w:rsidRDefault="00B6664F" w:rsidP="00B6664F">
      <w:pPr>
        <w:tabs>
          <w:tab w:val="num" w:pos="840"/>
        </w:tabs>
        <w:jc w:val="both"/>
        <w:rPr>
          <w:b/>
          <w:sz w:val="20"/>
          <w:szCs w:val="20"/>
        </w:rPr>
      </w:pPr>
      <w:r>
        <w:rPr>
          <w:b/>
        </w:rPr>
        <w:tab/>
      </w:r>
      <w:r w:rsidRPr="004E3BCD">
        <w:rPr>
          <w:sz w:val="20"/>
          <w:szCs w:val="20"/>
          <w:lang w:val="en-ID"/>
        </w:rPr>
        <w:t xml:space="preserve">Kesehatan </w:t>
      </w:r>
      <w:proofErr w:type="spellStart"/>
      <w:r w:rsidRPr="004E3BCD">
        <w:rPr>
          <w:sz w:val="20"/>
          <w:szCs w:val="20"/>
          <w:lang w:val="en-ID"/>
        </w:rPr>
        <w:t>adalah</w:t>
      </w:r>
      <w:proofErr w:type="spellEnd"/>
      <w:r w:rsidRPr="004E3BCD">
        <w:rPr>
          <w:sz w:val="20"/>
          <w:szCs w:val="20"/>
          <w:lang w:val="en-ID"/>
        </w:rPr>
        <w:t xml:space="preserve"> </w:t>
      </w:r>
      <w:proofErr w:type="spellStart"/>
      <w:r w:rsidRPr="004E3BCD">
        <w:rPr>
          <w:sz w:val="20"/>
          <w:szCs w:val="20"/>
          <w:lang w:val="en-ID"/>
        </w:rPr>
        <w:t>keadaan</w:t>
      </w:r>
      <w:proofErr w:type="spellEnd"/>
      <w:r w:rsidRPr="004E3BCD">
        <w:rPr>
          <w:sz w:val="20"/>
          <w:szCs w:val="20"/>
          <w:lang w:val="en-ID"/>
        </w:rPr>
        <w:t xml:space="preserve"> di mana </w:t>
      </w:r>
      <w:proofErr w:type="spellStart"/>
      <w:r w:rsidRPr="004E3BCD">
        <w:rPr>
          <w:sz w:val="20"/>
          <w:szCs w:val="20"/>
          <w:lang w:val="en-ID"/>
        </w:rPr>
        <w:t>seseorang</w:t>
      </w:r>
      <w:proofErr w:type="spellEnd"/>
      <w:r w:rsidRPr="004E3BCD">
        <w:rPr>
          <w:sz w:val="20"/>
          <w:szCs w:val="20"/>
          <w:lang w:val="en-ID"/>
        </w:rPr>
        <w:t xml:space="preserve"> </w:t>
      </w:r>
      <w:proofErr w:type="spellStart"/>
      <w:r w:rsidRPr="004E3BCD">
        <w:rPr>
          <w:sz w:val="20"/>
          <w:szCs w:val="20"/>
          <w:lang w:val="en-ID"/>
        </w:rPr>
        <w:t>merasa</w:t>
      </w:r>
      <w:proofErr w:type="spellEnd"/>
      <w:r w:rsidRPr="004E3BCD">
        <w:rPr>
          <w:sz w:val="20"/>
          <w:szCs w:val="20"/>
          <w:lang w:val="en-ID"/>
        </w:rPr>
        <w:t xml:space="preserve"> </w:t>
      </w:r>
      <w:proofErr w:type="spellStart"/>
      <w:r w:rsidRPr="004E3BCD">
        <w:rPr>
          <w:sz w:val="20"/>
          <w:szCs w:val="20"/>
          <w:lang w:val="en-ID"/>
        </w:rPr>
        <w:t>sejahtera</w:t>
      </w:r>
      <w:proofErr w:type="spellEnd"/>
      <w:r w:rsidRPr="004E3BCD">
        <w:rPr>
          <w:sz w:val="20"/>
          <w:szCs w:val="20"/>
          <w:lang w:val="en-ID"/>
        </w:rPr>
        <w:t xml:space="preserve"> </w:t>
      </w:r>
      <w:proofErr w:type="spellStart"/>
      <w:r w:rsidRPr="004E3BCD">
        <w:rPr>
          <w:sz w:val="20"/>
          <w:szCs w:val="20"/>
          <w:lang w:val="en-ID"/>
        </w:rPr>
        <w:t>secara</w:t>
      </w:r>
      <w:proofErr w:type="spellEnd"/>
      <w:r w:rsidRPr="004E3BCD">
        <w:rPr>
          <w:sz w:val="20"/>
          <w:szCs w:val="20"/>
          <w:lang w:val="en-ID"/>
        </w:rPr>
        <w:t xml:space="preserve"> </w:t>
      </w:r>
      <w:proofErr w:type="spellStart"/>
      <w:r w:rsidRPr="004E3BCD">
        <w:rPr>
          <w:sz w:val="20"/>
          <w:szCs w:val="20"/>
          <w:lang w:val="en-ID"/>
        </w:rPr>
        <w:t>fisik</w:t>
      </w:r>
      <w:proofErr w:type="spellEnd"/>
      <w:r w:rsidRPr="004E3BCD">
        <w:rPr>
          <w:sz w:val="20"/>
          <w:szCs w:val="20"/>
          <w:lang w:val="en-ID"/>
        </w:rPr>
        <w:t xml:space="preserve"> dan mental </w:t>
      </w:r>
      <w:proofErr w:type="spellStart"/>
      <w:r w:rsidRPr="004E3BCD">
        <w:rPr>
          <w:sz w:val="20"/>
          <w:szCs w:val="20"/>
          <w:lang w:val="en-ID"/>
        </w:rPr>
        <w:t>selama</w:t>
      </w:r>
      <w:proofErr w:type="spellEnd"/>
      <w:r w:rsidRPr="004E3BCD">
        <w:rPr>
          <w:sz w:val="20"/>
          <w:szCs w:val="20"/>
          <w:lang w:val="en-ID"/>
        </w:rPr>
        <w:t xml:space="preserve"> </w:t>
      </w:r>
      <w:proofErr w:type="spellStart"/>
      <w:r w:rsidRPr="004E3BCD">
        <w:rPr>
          <w:sz w:val="20"/>
          <w:szCs w:val="20"/>
          <w:lang w:val="en-ID"/>
        </w:rPr>
        <w:t>menjalani</w:t>
      </w:r>
      <w:proofErr w:type="spellEnd"/>
      <w:r w:rsidRPr="004E3BCD">
        <w:rPr>
          <w:sz w:val="20"/>
          <w:szCs w:val="20"/>
          <w:lang w:val="en-ID"/>
        </w:rPr>
        <w:t xml:space="preserve"> </w:t>
      </w:r>
      <w:proofErr w:type="spellStart"/>
      <w:r w:rsidRPr="004E3BCD">
        <w:rPr>
          <w:sz w:val="20"/>
          <w:szCs w:val="20"/>
          <w:lang w:val="en-ID"/>
        </w:rPr>
        <w:t>kehidupan</w:t>
      </w:r>
      <w:proofErr w:type="spellEnd"/>
      <w:r w:rsidRPr="004E3BCD">
        <w:rPr>
          <w:sz w:val="20"/>
          <w:szCs w:val="20"/>
          <w:lang w:val="en-ID"/>
        </w:rPr>
        <w:t xml:space="preserve"> </w:t>
      </w:r>
      <w:proofErr w:type="spellStart"/>
      <w:r w:rsidRPr="004E3BCD">
        <w:rPr>
          <w:sz w:val="20"/>
          <w:szCs w:val="20"/>
          <w:lang w:val="en-ID"/>
        </w:rPr>
        <w:t>mereka</w:t>
      </w:r>
      <w:proofErr w:type="spellEnd"/>
      <w:r w:rsidRPr="004E3BCD">
        <w:rPr>
          <w:sz w:val="20"/>
          <w:szCs w:val="20"/>
          <w:lang w:val="en-ID"/>
        </w:rPr>
        <w:t xml:space="preserve">. </w:t>
      </w:r>
      <w:proofErr w:type="spellStart"/>
      <w:r w:rsidRPr="004E3BCD">
        <w:rPr>
          <w:sz w:val="20"/>
          <w:szCs w:val="20"/>
          <w:lang w:val="en-ID"/>
        </w:rPr>
        <w:t>Jarang</w:t>
      </w:r>
      <w:proofErr w:type="spellEnd"/>
      <w:r w:rsidRPr="004E3BCD">
        <w:rPr>
          <w:sz w:val="20"/>
          <w:szCs w:val="20"/>
          <w:lang w:val="en-ID"/>
        </w:rPr>
        <w:t xml:space="preserve"> </w:t>
      </w:r>
      <w:proofErr w:type="spellStart"/>
      <w:r w:rsidRPr="004E3BCD">
        <w:rPr>
          <w:sz w:val="20"/>
          <w:szCs w:val="20"/>
          <w:lang w:val="en-ID"/>
        </w:rPr>
        <w:t>diketahui</w:t>
      </w:r>
      <w:proofErr w:type="spellEnd"/>
      <w:r w:rsidRPr="004E3BCD">
        <w:rPr>
          <w:sz w:val="20"/>
          <w:szCs w:val="20"/>
          <w:lang w:val="en-ID"/>
        </w:rPr>
        <w:t xml:space="preserve"> oleh </w:t>
      </w:r>
      <w:proofErr w:type="spellStart"/>
      <w:r w:rsidRPr="004E3BCD">
        <w:rPr>
          <w:sz w:val="20"/>
          <w:szCs w:val="20"/>
          <w:lang w:val="en-ID"/>
        </w:rPr>
        <w:t>masyarakat</w:t>
      </w:r>
      <w:proofErr w:type="spellEnd"/>
      <w:r w:rsidRPr="004E3BCD">
        <w:rPr>
          <w:sz w:val="20"/>
          <w:szCs w:val="20"/>
          <w:lang w:val="en-ID"/>
        </w:rPr>
        <w:t xml:space="preserve"> </w:t>
      </w:r>
      <w:proofErr w:type="spellStart"/>
      <w:r w:rsidRPr="004E3BCD">
        <w:rPr>
          <w:sz w:val="20"/>
          <w:szCs w:val="20"/>
          <w:lang w:val="en-ID"/>
        </w:rPr>
        <w:t>bahwa</w:t>
      </w:r>
      <w:proofErr w:type="spellEnd"/>
      <w:r w:rsidRPr="004E3BCD">
        <w:rPr>
          <w:sz w:val="20"/>
          <w:szCs w:val="20"/>
          <w:lang w:val="en-ID"/>
        </w:rPr>
        <w:t xml:space="preserve"> </w:t>
      </w:r>
      <w:proofErr w:type="spellStart"/>
      <w:r w:rsidRPr="004E3BCD">
        <w:rPr>
          <w:sz w:val="20"/>
          <w:szCs w:val="20"/>
          <w:lang w:val="en-ID"/>
        </w:rPr>
        <w:t>kesehatan</w:t>
      </w:r>
      <w:proofErr w:type="spellEnd"/>
      <w:r w:rsidRPr="004E3BCD">
        <w:rPr>
          <w:sz w:val="20"/>
          <w:szCs w:val="20"/>
          <w:lang w:val="en-ID"/>
        </w:rPr>
        <w:t xml:space="preserve"> </w:t>
      </w:r>
      <w:proofErr w:type="spellStart"/>
      <w:r w:rsidRPr="004E3BCD">
        <w:rPr>
          <w:sz w:val="20"/>
          <w:szCs w:val="20"/>
          <w:lang w:val="en-ID"/>
        </w:rPr>
        <w:t>jiwa</w:t>
      </w:r>
      <w:proofErr w:type="spellEnd"/>
      <w:r w:rsidRPr="004E3BCD">
        <w:rPr>
          <w:sz w:val="20"/>
          <w:szCs w:val="20"/>
          <w:lang w:val="en-ID"/>
        </w:rPr>
        <w:t xml:space="preserve"> </w:t>
      </w:r>
      <w:proofErr w:type="spellStart"/>
      <w:r w:rsidRPr="004E3BCD">
        <w:rPr>
          <w:sz w:val="20"/>
          <w:szCs w:val="20"/>
          <w:lang w:val="en-ID"/>
        </w:rPr>
        <w:t>adalah</w:t>
      </w:r>
      <w:proofErr w:type="spellEnd"/>
      <w:r w:rsidRPr="004E3BCD">
        <w:rPr>
          <w:sz w:val="20"/>
          <w:szCs w:val="20"/>
          <w:lang w:val="en-ID"/>
        </w:rPr>
        <w:t xml:space="preserve"> </w:t>
      </w:r>
      <w:proofErr w:type="spellStart"/>
      <w:r w:rsidRPr="004E3BCD">
        <w:rPr>
          <w:sz w:val="20"/>
          <w:szCs w:val="20"/>
          <w:lang w:val="en-ID"/>
        </w:rPr>
        <w:t>aspek</w:t>
      </w:r>
      <w:proofErr w:type="spellEnd"/>
      <w:r w:rsidRPr="004E3BCD">
        <w:rPr>
          <w:sz w:val="20"/>
          <w:szCs w:val="20"/>
          <w:lang w:val="en-ID"/>
        </w:rPr>
        <w:t xml:space="preserve"> </w:t>
      </w:r>
      <w:proofErr w:type="spellStart"/>
      <w:r w:rsidRPr="004E3BCD">
        <w:rPr>
          <w:sz w:val="20"/>
          <w:szCs w:val="20"/>
          <w:lang w:val="en-ID"/>
        </w:rPr>
        <w:t>penting</w:t>
      </w:r>
      <w:proofErr w:type="spellEnd"/>
      <w:r w:rsidRPr="004E3BCD">
        <w:rPr>
          <w:sz w:val="20"/>
          <w:szCs w:val="20"/>
          <w:lang w:val="en-ID"/>
        </w:rPr>
        <w:t xml:space="preserve"> </w:t>
      </w:r>
      <w:proofErr w:type="spellStart"/>
      <w:r w:rsidRPr="004E3BCD">
        <w:rPr>
          <w:sz w:val="20"/>
          <w:szCs w:val="20"/>
          <w:lang w:val="en-ID"/>
        </w:rPr>
        <w:t>bagi</w:t>
      </w:r>
      <w:proofErr w:type="spellEnd"/>
      <w:r w:rsidRPr="004E3BCD">
        <w:rPr>
          <w:sz w:val="20"/>
          <w:szCs w:val="20"/>
          <w:lang w:val="en-ID"/>
        </w:rPr>
        <w:t xml:space="preserve"> </w:t>
      </w:r>
      <w:proofErr w:type="spellStart"/>
      <w:r w:rsidRPr="004E3BCD">
        <w:rPr>
          <w:sz w:val="20"/>
          <w:szCs w:val="20"/>
          <w:lang w:val="en-ID"/>
        </w:rPr>
        <w:t>setiap</w:t>
      </w:r>
      <w:proofErr w:type="spellEnd"/>
      <w:r w:rsidRPr="004E3BCD">
        <w:rPr>
          <w:sz w:val="20"/>
          <w:szCs w:val="20"/>
          <w:lang w:val="en-ID"/>
        </w:rPr>
        <w:t xml:space="preserve"> </w:t>
      </w:r>
      <w:proofErr w:type="spellStart"/>
      <w:r w:rsidRPr="004E3BCD">
        <w:rPr>
          <w:sz w:val="20"/>
          <w:szCs w:val="20"/>
          <w:lang w:val="en-ID"/>
        </w:rPr>
        <w:t>individu</w:t>
      </w:r>
      <w:proofErr w:type="spellEnd"/>
      <w:r w:rsidRPr="004E3BCD">
        <w:rPr>
          <w:sz w:val="20"/>
          <w:szCs w:val="20"/>
          <w:lang w:val="en-ID"/>
        </w:rPr>
        <w:t xml:space="preserve">. </w:t>
      </w:r>
      <w:proofErr w:type="spellStart"/>
      <w:r w:rsidRPr="004E3BCD">
        <w:rPr>
          <w:sz w:val="20"/>
          <w:szCs w:val="20"/>
          <w:lang w:val="en-ID"/>
        </w:rPr>
        <w:t>Hampir</w:t>
      </w:r>
      <w:proofErr w:type="spellEnd"/>
      <w:r w:rsidRPr="004E3BCD">
        <w:rPr>
          <w:sz w:val="20"/>
          <w:szCs w:val="20"/>
          <w:lang w:val="en-ID"/>
        </w:rPr>
        <w:t xml:space="preserve"> </w:t>
      </w:r>
      <w:proofErr w:type="spellStart"/>
      <w:r w:rsidRPr="004E3BCD">
        <w:rPr>
          <w:sz w:val="20"/>
          <w:szCs w:val="20"/>
          <w:lang w:val="en-ID"/>
        </w:rPr>
        <w:t>satu</w:t>
      </w:r>
      <w:proofErr w:type="spellEnd"/>
      <w:r w:rsidRPr="004E3BCD">
        <w:rPr>
          <w:sz w:val="20"/>
          <w:szCs w:val="20"/>
          <w:lang w:val="en-ID"/>
        </w:rPr>
        <w:t xml:space="preserve"> </w:t>
      </w:r>
      <w:proofErr w:type="spellStart"/>
      <w:r w:rsidRPr="004E3BCD">
        <w:rPr>
          <w:sz w:val="20"/>
          <w:szCs w:val="20"/>
          <w:lang w:val="en-ID"/>
        </w:rPr>
        <w:t>miliar</w:t>
      </w:r>
      <w:proofErr w:type="spellEnd"/>
      <w:r w:rsidRPr="004E3BCD">
        <w:rPr>
          <w:sz w:val="20"/>
          <w:szCs w:val="20"/>
          <w:lang w:val="en-ID"/>
        </w:rPr>
        <w:t xml:space="preserve"> orang di </w:t>
      </w:r>
      <w:proofErr w:type="spellStart"/>
      <w:r w:rsidRPr="004E3BCD">
        <w:rPr>
          <w:sz w:val="20"/>
          <w:szCs w:val="20"/>
          <w:lang w:val="en-ID"/>
        </w:rPr>
        <w:t>seluruh</w:t>
      </w:r>
      <w:proofErr w:type="spellEnd"/>
      <w:r w:rsidRPr="004E3BCD">
        <w:rPr>
          <w:sz w:val="20"/>
          <w:szCs w:val="20"/>
          <w:lang w:val="en-ID"/>
        </w:rPr>
        <w:t xml:space="preserve"> dunia </w:t>
      </w:r>
      <w:proofErr w:type="spellStart"/>
      <w:r w:rsidRPr="004E3BCD">
        <w:rPr>
          <w:sz w:val="20"/>
          <w:szCs w:val="20"/>
          <w:lang w:val="en-ID"/>
        </w:rPr>
        <w:t>mengalami</w:t>
      </w:r>
      <w:proofErr w:type="spellEnd"/>
      <w:r w:rsidRPr="004E3BCD">
        <w:rPr>
          <w:sz w:val="20"/>
          <w:szCs w:val="20"/>
          <w:lang w:val="en-ID"/>
        </w:rPr>
        <w:t xml:space="preserve"> </w:t>
      </w:r>
      <w:proofErr w:type="spellStart"/>
      <w:r w:rsidRPr="004E3BCD">
        <w:rPr>
          <w:sz w:val="20"/>
          <w:szCs w:val="20"/>
          <w:lang w:val="en-ID"/>
        </w:rPr>
        <w:t>beberapa</w:t>
      </w:r>
      <w:proofErr w:type="spellEnd"/>
      <w:r w:rsidRPr="004E3BCD">
        <w:rPr>
          <w:sz w:val="20"/>
          <w:szCs w:val="20"/>
          <w:lang w:val="en-ID"/>
        </w:rPr>
        <w:t xml:space="preserve"> </w:t>
      </w:r>
      <w:proofErr w:type="spellStart"/>
      <w:r w:rsidRPr="004E3BCD">
        <w:rPr>
          <w:sz w:val="20"/>
          <w:szCs w:val="20"/>
          <w:lang w:val="en-ID"/>
        </w:rPr>
        <w:t>gangguan</w:t>
      </w:r>
      <w:proofErr w:type="spellEnd"/>
      <w:r w:rsidRPr="004E3BCD">
        <w:rPr>
          <w:sz w:val="20"/>
          <w:szCs w:val="20"/>
          <w:lang w:val="en-ID"/>
        </w:rPr>
        <w:t xml:space="preserve"> </w:t>
      </w:r>
      <w:proofErr w:type="spellStart"/>
      <w:r w:rsidRPr="004E3BCD">
        <w:rPr>
          <w:sz w:val="20"/>
          <w:szCs w:val="20"/>
          <w:lang w:val="en-ID"/>
        </w:rPr>
        <w:t>kesehatan</w:t>
      </w:r>
      <w:proofErr w:type="spellEnd"/>
      <w:r w:rsidRPr="004E3BCD">
        <w:rPr>
          <w:sz w:val="20"/>
          <w:szCs w:val="20"/>
          <w:lang w:val="en-ID"/>
        </w:rPr>
        <w:t xml:space="preserve"> mental, </w:t>
      </w:r>
      <w:proofErr w:type="spellStart"/>
      <w:r w:rsidRPr="004E3BCD">
        <w:rPr>
          <w:sz w:val="20"/>
          <w:szCs w:val="20"/>
          <w:lang w:val="en-ID"/>
        </w:rPr>
        <w:t>menurut</w:t>
      </w:r>
      <w:proofErr w:type="spellEnd"/>
      <w:r w:rsidRPr="004E3BCD">
        <w:rPr>
          <w:sz w:val="20"/>
          <w:szCs w:val="20"/>
          <w:lang w:val="en-ID"/>
        </w:rPr>
        <w:t xml:space="preserve"> </w:t>
      </w:r>
      <w:proofErr w:type="spellStart"/>
      <w:r w:rsidRPr="004E3BCD">
        <w:rPr>
          <w:sz w:val="20"/>
          <w:szCs w:val="20"/>
          <w:lang w:val="en-ID"/>
        </w:rPr>
        <w:t>Organisasi</w:t>
      </w:r>
      <w:proofErr w:type="spellEnd"/>
      <w:r w:rsidRPr="004E3BCD">
        <w:rPr>
          <w:sz w:val="20"/>
          <w:szCs w:val="20"/>
          <w:lang w:val="en-ID"/>
        </w:rPr>
        <w:t xml:space="preserve"> Kesehatan Dunia (WHO). </w:t>
      </w:r>
      <w:proofErr w:type="spellStart"/>
      <w:r w:rsidRPr="004E3BCD">
        <w:rPr>
          <w:sz w:val="20"/>
          <w:szCs w:val="20"/>
          <w:lang w:val="en-ID"/>
        </w:rPr>
        <w:t>Menurut</w:t>
      </w:r>
      <w:proofErr w:type="spellEnd"/>
      <w:r w:rsidRPr="004E3BCD">
        <w:rPr>
          <w:sz w:val="20"/>
          <w:szCs w:val="20"/>
          <w:lang w:val="en-ID"/>
        </w:rPr>
        <w:t xml:space="preserve"> American Psychiatric Association (APA), </w:t>
      </w:r>
      <w:proofErr w:type="spellStart"/>
      <w:r w:rsidRPr="004E3BCD">
        <w:rPr>
          <w:sz w:val="20"/>
          <w:szCs w:val="20"/>
          <w:lang w:val="en-ID"/>
        </w:rPr>
        <w:t>gangguan</w:t>
      </w:r>
      <w:proofErr w:type="spellEnd"/>
      <w:r w:rsidRPr="004E3BCD">
        <w:rPr>
          <w:sz w:val="20"/>
          <w:szCs w:val="20"/>
          <w:lang w:val="en-ID"/>
        </w:rPr>
        <w:t xml:space="preserve"> </w:t>
      </w:r>
      <w:proofErr w:type="spellStart"/>
      <w:r w:rsidRPr="004E3BCD">
        <w:rPr>
          <w:sz w:val="20"/>
          <w:szCs w:val="20"/>
          <w:lang w:val="en-ID"/>
        </w:rPr>
        <w:t>jiwa</w:t>
      </w:r>
      <w:proofErr w:type="spellEnd"/>
      <w:r w:rsidRPr="004E3BCD">
        <w:rPr>
          <w:sz w:val="20"/>
          <w:szCs w:val="20"/>
          <w:lang w:val="en-ID"/>
        </w:rPr>
        <w:t xml:space="preserve"> </w:t>
      </w:r>
      <w:proofErr w:type="spellStart"/>
      <w:r w:rsidRPr="004E3BCD">
        <w:rPr>
          <w:sz w:val="20"/>
          <w:szCs w:val="20"/>
          <w:lang w:val="en-ID"/>
        </w:rPr>
        <w:t>adalah</w:t>
      </w:r>
      <w:proofErr w:type="spellEnd"/>
      <w:r w:rsidRPr="004E3BCD">
        <w:rPr>
          <w:sz w:val="20"/>
          <w:szCs w:val="20"/>
          <w:lang w:val="en-ID"/>
        </w:rPr>
        <w:t xml:space="preserve"> </w:t>
      </w:r>
      <w:proofErr w:type="spellStart"/>
      <w:r w:rsidRPr="004E3BCD">
        <w:rPr>
          <w:sz w:val="20"/>
          <w:szCs w:val="20"/>
          <w:lang w:val="en-ID"/>
        </w:rPr>
        <w:t>pola</w:t>
      </w:r>
      <w:proofErr w:type="spellEnd"/>
      <w:r w:rsidRPr="004E3BCD">
        <w:rPr>
          <w:sz w:val="20"/>
          <w:szCs w:val="20"/>
          <w:lang w:val="en-ID"/>
        </w:rPr>
        <w:t xml:space="preserve"> </w:t>
      </w:r>
      <w:proofErr w:type="spellStart"/>
      <w:r w:rsidRPr="004E3BCD">
        <w:rPr>
          <w:sz w:val="20"/>
          <w:szCs w:val="20"/>
          <w:lang w:val="en-ID"/>
        </w:rPr>
        <w:t>perilaku</w:t>
      </w:r>
      <w:proofErr w:type="spellEnd"/>
      <w:r w:rsidRPr="004E3BCD">
        <w:rPr>
          <w:sz w:val="20"/>
          <w:szCs w:val="20"/>
          <w:lang w:val="en-ID"/>
        </w:rPr>
        <w:t xml:space="preserve"> </w:t>
      </w:r>
      <w:proofErr w:type="spellStart"/>
      <w:r w:rsidRPr="004E3BCD">
        <w:rPr>
          <w:sz w:val="20"/>
          <w:szCs w:val="20"/>
          <w:lang w:val="en-ID"/>
        </w:rPr>
        <w:t>atau</w:t>
      </w:r>
      <w:proofErr w:type="spellEnd"/>
      <w:r w:rsidRPr="004E3BCD">
        <w:rPr>
          <w:sz w:val="20"/>
          <w:szCs w:val="20"/>
          <w:lang w:val="en-ID"/>
        </w:rPr>
        <w:t xml:space="preserve"> </w:t>
      </w:r>
      <w:proofErr w:type="spellStart"/>
      <w:r w:rsidRPr="004E3BCD">
        <w:rPr>
          <w:sz w:val="20"/>
          <w:szCs w:val="20"/>
          <w:lang w:val="en-ID"/>
        </w:rPr>
        <w:t>sindrom</w:t>
      </w:r>
      <w:proofErr w:type="spellEnd"/>
      <w:r w:rsidRPr="004E3BCD">
        <w:rPr>
          <w:sz w:val="20"/>
          <w:szCs w:val="20"/>
          <w:lang w:val="en-ID"/>
        </w:rPr>
        <w:t xml:space="preserve"> </w:t>
      </w:r>
      <w:proofErr w:type="spellStart"/>
      <w:r w:rsidRPr="004E3BCD">
        <w:rPr>
          <w:sz w:val="20"/>
          <w:szCs w:val="20"/>
          <w:lang w:val="en-ID"/>
        </w:rPr>
        <w:t>psikologis</w:t>
      </w:r>
      <w:proofErr w:type="spellEnd"/>
      <w:r w:rsidRPr="004E3BCD">
        <w:rPr>
          <w:sz w:val="20"/>
          <w:szCs w:val="20"/>
          <w:lang w:val="en-ID"/>
        </w:rPr>
        <w:t xml:space="preserve"> yang </w:t>
      </w:r>
      <w:proofErr w:type="spellStart"/>
      <w:r w:rsidRPr="004E3BCD">
        <w:rPr>
          <w:sz w:val="20"/>
          <w:szCs w:val="20"/>
          <w:lang w:val="en-ID"/>
        </w:rPr>
        <w:t>terjadi</w:t>
      </w:r>
      <w:proofErr w:type="spellEnd"/>
      <w:r w:rsidRPr="004E3BCD">
        <w:rPr>
          <w:sz w:val="20"/>
          <w:szCs w:val="20"/>
          <w:lang w:val="en-ID"/>
        </w:rPr>
        <w:t xml:space="preserve"> pada </w:t>
      </w:r>
      <w:proofErr w:type="spellStart"/>
      <w:r w:rsidRPr="004E3BCD">
        <w:rPr>
          <w:sz w:val="20"/>
          <w:szCs w:val="20"/>
          <w:lang w:val="en-ID"/>
        </w:rPr>
        <w:t>individu</w:t>
      </w:r>
      <w:proofErr w:type="spellEnd"/>
      <w:r w:rsidRPr="004E3BCD">
        <w:rPr>
          <w:sz w:val="20"/>
          <w:szCs w:val="20"/>
          <w:lang w:val="en-ID"/>
        </w:rPr>
        <w:t xml:space="preserve"> yang </w:t>
      </w:r>
      <w:proofErr w:type="spellStart"/>
      <w:r w:rsidRPr="004E3BCD">
        <w:rPr>
          <w:sz w:val="20"/>
          <w:szCs w:val="20"/>
          <w:lang w:val="en-ID"/>
        </w:rPr>
        <w:t>mengalami</w:t>
      </w:r>
      <w:proofErr w:type="spellEnd"/>
      <w:r w:rsidRPr="004E3BCD">
        <w:rPr>
          <w:sz w:val="20"/>
          <w:szCs w:val="20"/>
          <w:lang w:val="en-ID"/>
        </w:rPr>
        <w:t xml:space="preserve"> </w:t>
      </w:r>
      <w:proofErr w:type="spellStart"/>
      <w:r w:rsidRPr="004E3BCD">
        <w:rPr>
          <w:sz w:val="20"/>
          <w:szCs w:val="20"/>
          <w:lang w:val="en-ID"/>
        </w:rPr>
        <w:t>kondisi</w:t>
      </w:r>
      <w:proofErr w:type="spellEnd"/>
      <w:r w:rsidRPr="004E3BCD">
        <w:rPr>
          <w:sz w:val="20"/>
          <w:szCs w:val="20"/>
          <w:lang w:val="en-ID"/>
        </w:rPr>
        <w:t xml:space="preserve"> </w:t>
      </w:r>
      <w:proofErr w:type="spellStart"/>
      <w:r w:rsidRPr="004E3BCD">
        <w:rPr>
          <w:sz w:val="20"/>
          <w:szCs w:val="20"/>
          <w:lang w:val="en-ID"/>
        </w:rPr>
        <w:t>stres</w:t>
      </w:r>
      <w:proofErr w:type="spellEnd"/>
      <w:r w:rsidRPr="004E3BCD">
        <w:rPr>
          <w:sz w:val="20"/>
          <w:szCs w:val="20"/>
          <w:lang w:val="en-ID"/>
        </w:rPr>
        <w:t xml:space="preserve">, </w:t>
      </w:r>
      <w:proofErr w:type="spellStart"/>
      <w:r w:rsidRPr="004E3BCD">
        <w:rPr>
          <w:sz w:val="20"/>
          <w:szCs w:val="20"/>
          <w:lang w:val="en-ID"/>
        </w:rPr>
        <w:t>seperti</w:t>
      </w:r>
      <w:proofErr w:type="spellEnd"/>
      <w:r w:rsidRPr="004E3BCD">
        <w:rPr>
          <w:sz w:val="20"/>
          <w:szCs w:val="20"/>
          <w:lang w:val="en-ID"/>
        </w:rPr>
        <w:t xml:space="preserve"> </w:t>
      </w:r>
      <w:proofErr w:type="spellStart"/>
      <w:r w:rsidRPr="004E3BCD">
        <w:rPr>
          <w:sz w:val="20"/>
          <w:szCs w:val="20"/>
          <w:lang w:val="en-ID"/>
        </w:rPr>
        <w:t>gejala</w:t>
      </w:r>
      <w:proofErr w:type="spellEnd"/>
      <w:r w:rsidRPr="004E3BCD">
        <w:rPr>
          <w:sz w:val="20"/>
          <w:szCs w:val="20"/>
          <w:lang w:val="en-ID"/>
        </w:rPr>
        <w:t xml:space="preserve"> </w:t>
      </w:r>
      <w:proofErr w:type="spellStart"/>
      <w:r w:rsidRPr="004E3BCD">
        <w:rPr>
          <w:sz w:val="20"/>
          <w:szCs w:val="20"/>
          <w:lang w:val="en-ID"/>
        </w:rPr>
        <w:t>nyeri</w:t>
      </w:r>
      <w:proofErr w:type="spellEnd"/>
      <w:r w:rsidRPr="004E3BCD">
        <w:rPr>
          <w:sz w:val="20"/>
          <w:szCs w:val="20"/>
          <w:lang w:val="en-ID"/>
        </w:rPr>
        <w:t xml:space="preserve">, </w:t>
      </w:r>
      <w:r w:rsidRPr="004E3BCD">
        <w:rPr>
          <w:sz w:val="20"/>
          <w:szCs w:val="20"/>
        </w:rPr>
        <w:t>ketidakmampuan menghadapi hambatan dalam aktivitas penting, dan peningkatan risiko kematian</w:t>
      </w:r>
      <w:r w:rsidRPr="004E3BCD">
        <w:rPr>
          <w:sz w:val="20"/>
          <w:szCs w:val="20"/>
          <w:lang w:val="en-ID"/>
        </w:rPr>
        <w:t xml:space="preserve">, rasa </w:t>
      </w:r>
      <w:proofErr w:type="spellStart"/>
      <w:r w:rsidRPr="004E3BCD">
        <w:rPr>
          <w:sz w:val="20"/>
          <w:szCs w:val="20"/>
          <w:lang w:val="en-ID"/>
        </w:rPr>
        <w:t>sakit</w:t>
      </w:r>
      <w:proofErr w:type="spellEnd"/>
      <w:r w:rsidRPr="004E3BCD">
        <w:rPr>
          <w:sz w:val="20"/>
          <w:szCs w:val="20"/>
          <w:lang w:val="en-ID"/>
        </w:rPr>
        <w:t xml:space="preserve">, </w:t>
      </w:r>
      <w:proofErr w:type="spellStart"/>
      <w:r w:rsidRPr="004E3BCD">
        <w:rPr>
          <w:sz w:val="20"/>
          <w:szCs w:val="20"/>
          <w:lang w:val="en-ID"/>
        </w:rPr>
        <w:t>penderitaan</w:t>
      </w:r>
      <w:proofErr w:type="spellEnd"/>
      <w:r w:rsidRPr="004E3BCD">
        <w:rPr>
          <w:sz w:val="20"/>
          <w:szCs w:val="20"/>
          <w:lang w:val="en-ID"/>
        </w:rPr>
        <w:t xml:space="preserve">, dan </w:t>
      </w:r>
      <w:proofErr w:type="spellStart"/>
      <w:r w:rsidRPr="004E3BCD">
        <w:rPr>
          <w:sz w:val="20"/>
          <w:szCs w:val="20"/>
          <w:lang w:val="en-ID"/>
        </w:rPr>
        <w:t>hilangnya</w:t>
      </w:r>
      <w:proofErr w:type="spellEnd"/>
      <w:r w:rsidRPr="004E3BCD">
        <w:rPr>
          <w:sz w:val="20"/>
          <w:szCs w:val="20"/>
          <w:lang w:val="en-ID"/>
        </w:rPr>
        <w:t xml:space="preserve"> </w:t>
      </w:r>
      <w:proofErr w:type="spellStart"/>
      <w:r w:rsidRPr="004E3BCD">
        <w:rPr>
          <w:sz w:val="20"/>
          <w:szCs w:val="20"/>
          <w:lang w:val="en-ID"/>
        </w:rPr>
        <w:t>kebebasan</w:t>
      </w:r>
      <w:proofErr w:type="spellEnd"/>
      <w:r w:rsidRPr="004E3BCD">
        <w:rPr>
          <w:sz w:val="20"/>
          <w:szCs w:val="20"/>
          <w:lang w:val="en-ID"/>
        </w:rPr>
        <w:t xml:space="preserve"> </w:t>
      </w:r>
      <w:proofErr w:type="spellStart"/>
      <w:r w:rsidRPr="004E3BCD">
        <w:rPr>
          <w:sz w:val="20"/>
          <w:szCs w:val="20"/>
          <w:lang w:val="en-ID"/>
        </w:rPr>
        <w:t>dalam</w:t>
      </w:r>
      <w:proofErr w:type="spellEnd"/>
      <w:r w:rsidRPr="004E3BCD">
        <w:rPr>
          <w:sz w:val="20"/>
          <w:szCs w:val="20"/>
          <w:lang w:val="en-ID"/>
        </w:rPr>
        <w:t xml:space="preserve"> </w:t>
      </w:r>
      <w:proofErr w:type="spellStart"/>
      <w:r w:rsidRPr="004E3BCD">
        <w:rPr>
          <w:sz w:val="20"/>
          <w:szCs w:val="20"/>
          <w:lang w:val="en-ID"/>
        </w:rPr>
        <w:t>diri</w:t>
      </w:r>
      <w:proofErr w:type="spellEnd"/>
      <w:r w:rsidRPr="004E3BCD">
        <w:rPr>
          <w:sz w:val="20"/>
          <w:szCs w:val="20"/>
          <w:lang w:val="en-ID"/>
        </w:rPr>
        <w:t xml:space="preserve"> </w:t>
      </w:r>
      <w:proofErr w:type="spellStart"/>
      <w:r w:rsidRPr="004E3BCD">
        <w:rPr>
          <w:sz w:val="20"/>
          <w:szCs w:val="20"/>
          <w:lang w:val="en-ID"/>
        </w:rPr>
        <w:t>sendiri</w:t>
      </w:r>
      <w:proofErr w:type="spellEnd"/>
      <w:r w:rsidRPr="004E3BCD">
        <w:rPr>
          <w:sz w:val="20"/>
          <w:szCs w:val="20"/>
          <w:lang w:val="en-ID"/>
        </w:rPr>
        <w:t xml:space="preserve">. </w:t>
      </w:r>
      <w:proofErr w:type="spellStart"/>
      <w:r w:rsidRPr="004E3BCD">
        <w:rPr>
          <w:sz w:val="20"/>
          <w:szCs w:val="20"/>
          <w:lang w:val="en-ID" w:eastAsia="en-ID"/>
        </w:rPr>
        <w:t>Gangguan</w:t>
      </w:r>
      <w:proofErr w:type="spellEnd"/>
      <w:r w:rsidRPr="004E3BCD">
        <w:rPr>
          <w:sz w:val="20"/>
          <w:szCs w:val="20"/>
          <w:lang w:val="en-ID" w:eastAsia="en-ID"/>
        </w:rPr>
        <w:t xml:space="preserve"> </w:t>
      </w:r>
      <w:proofErr w:type="spellStart"/>
      <w:r w:rsidRPr="004E3BCD">
        <w:rPr>
          <w:sz w:val="20"/>
          <w:szCs w:val="20"/>
          <w:lang w:val="en-ID" w:eastAsia="en-ID"/>
        </w:rPr>
        <w:t>jiwa</w:t>
      </w:r>
      <w:proofErr w:type="spellEnd"/>
      <w:r w:rsidRPr="004E3BCD">
        <w:rPr>
          <w:sz w:val="20"/>
          <w:szCs w:val="20"/>
          <w:lang w:val="en-ID" w:eastAsia="en-ID"/>
        </w:rPr>
        <w:t xml:space="preserve"> </w:t>
      </w:r>
      <w:proofErr w:type="spellStart"/>
      <w:r w:rsidRPr="004E3BCD">
        <w:rPr>
          <w:sz w:val="20"/>
          <w:szCs w:val="20"/>
          <w:lang w:val="en-ID" w:eastAsia="en-ID"/>
        </w:rPr>
        <w:t>merupakan</w:t>
      </w:r>
      <w:proofErr w:type="spellEnd"/>
      <w:r w:rsidRPr="004E3BCD">
        <w:rPr>
          <w:sz w:val="20"/>
          <w:szCs w:val="20"/>
          <w:lang w:val="en-ID" w:eastAsia="en-ID"/>
        </w:rPr>
        <w:t xml:space="preserve"> </w:t>
      </w:r>
      <w:proofErr w:type="spellStart"/>
      <w:r w:rsidRPr="004E3BCD">
        <w:rPr>
          <w:sz w:val="20"/>
          <w:szCs w:val="20"/>
          <w:lang w:val="en-ID" w:eastAsia="en-ID"/>
        </w:rPr>
        <w:t>sekelompok</w:t>
      </w:r>
      <w:proofErr w:type="spellEnd"/>
      <w:r w:rsidRPr="004E3BCD">
        <w:rPr>
          <w:sz w:val="20"/>
          <w:szCs w:val="20"/>
          <w:lang w:val="en-ID" w:eastAsia="en-ID"/>
        </w:rPr>
        <w:t xml:space="preserve"> </w:t>
      </w:r>
      <w:proofErr w:type="spellStart"/>
      <w:r w:rsidRPr="004E3BCD">
        <w:rPr>
          <w:sz w:val="20"/>
          <w:szCs w:val="20"/>
          <w:lang w:val="en-ID" w:eastAsia="en-ID"/>
        </w:rPr>
        <w:t>gejala</w:t>
      </w:r>
      <w:proofErr w:type="spellEnd"/>
      <w:r w:rsidRPr="004E3BCD">
        <w:rPr>
          <w:sz w:val="20"/>
          <w:szCs w:val="20"/>
          <w:lang w:val="en-ID" w:eastAsia="en-ID"/>
        </w:rPr>
        <w:t xml:space="preserve"> yang </w:t>
      </w:r>
      <w:proofErr w:type="spellStart"/>
      <w:r w:rsidRPr="004E3BCD">
        <w:rPr>
          <w:sz w:val="20"/>
          <w:szCs w:val="20"/>
          <w:lang w:val="en-ID" w:eastAsia="en-ID"/>
        </w:rPr>
        <w:t>ditandai</w:t>
      </w:r>
      <w:proofErr w:type="spellEnd"/>
      <w:r w:rsidRPr="004E3BCD">
        <w:rPr>
          <w:sz w:val="20"/>
          <w:szCs w:val="20"/>
          <w:lang w:val="en-ID" w:eastAsia="en-ID"/>
        </w:rPr>
        <w:t xml:space="preserve"> </w:t>
      </w:r>
      <w:proofErr w:type="spellStart"/>
      <w:r w:rsidRPr="004E3BCD">
        <w:rPr>
          <w:sz w:val="20"/>
          <w:szCs w:val="20"/>
          <w:lang w:val="en-ID" w:eastAsia="en-ID"/>
        </w:rPr>
        <w:t>dengan</w:t>
      </w:r>
      <w:proofErr w:type="spellEnd"/>
      <w:r w:rsidRPr="004E3BCD">
        <w:rPr>
          <w:sz w:val="20"/>
          <w:szCs w:val="20"/>
          <w:lang w:val="en-ID" w:eastAsia="en-ID"/>
        </w:rPr>
        <w:t xml:space="preserve"> </w:t>
      </w:r>
      <w:proofErr w:type="spellStart"/>
      <w:r w:rsidRPr="004E3BCD">
        <w:rPr>
          <w:sz w:val="20"/>
          <w:szCs w:val="20"/>
          <w:lang w:val="en-ID" w:eastAsia="en-ID"/>
        </w:rPr>
        <w:t>perubahan</w:t>
      </w:r>
      <w:proofErr w:type="spellEnd"/>
      <w:r w:rsidRPr="004E3BCD">
        <w:rPr>
          <w:sz w:val="20"/>
          <w:szCs w:val="20"/>
          <w:lang w:val="en-ID" w:eastAsia="en-ID"/>
        </w:rPr>
        <w:t xml:space="preserve"> </w:t>
      </w:r>
      <w:proofErr w:type="spellStart"/>
      <w:r w:rsidRPr="004E3BCD">
        <w:rPr>
          <w:sz w:val="20"/>
          <w:szCs w:val="20"/>
          <w:lang w:val="en-ID" w:eastAsia="en-ID"/>
        </w:rPr>
        <w:t>dalam</w:t>
      </w:r>
      <w:proofErr w:type="spellEnd"/>
      <w:r w:rsidRPr="004E3BCD">
        <w:rPr>
          <w:sz w:val="20"/>
          <w:szCs w:val="20"/>
          <w:lang w:val="en-ID" w:eastAsia="en-ID"/>
        </w:rPr>
        <w:t xml:space="preserve"> </w:t>
      </w:r>
      <w:proofErr w:type="spellStart"/>
      <w:r w:rsidRPr="004E3BCD">
        <w:rPr>
          <w:sz w:val="20"/>
          <w:szCs w:val="20"/>
          <w:lang w:val="en-ID" w:eastAsia="en-ID"/>
        </w:rPr>
        <w:t>pikiran</w:t>
      </w:r>
      <w:proofErr w:type="spellEnd"/>
      <w:r w:rsidRPr="004E3BCD">
        <w:rPr>
          <w:sz w:val="20"/>
          <w:szCs w:val="20"/>
          <w:lang w:val="en-ID" w:eastAsia="en-ID"/>
        </w:rPr>
        <w:t xml:space="preserve">, </w:t>
      </w:r>
      <w:proofErr w:type="spellStart"/>
      <w:r w:rsidRPr="004E3BCD">
        <w:rPr>
          <w:sz w:val="20"/>
          <w:szCs w:val="20"/>
          <w:lang w:val="en-ID" w:eastAsia="en-ID"/>
        </w:rPr>
        <w:t>perasaan</w:t>
      </w:r>
      <w:proofErr w:type="spellEnd"/>
      <w:r w:rsidRPr="004E3BCD">
        <w:rPr>
          <w:sz w:val="20"/>
          <w:szCs w:val="20"/>
          <w:lang w:val="en-ID" w:eastAsia="en-ID"/>
        </w:rPr>
        <w:t xml:space="preserve">, dan </w:t>
      </w:r>
      <w:proofErr w:type="spellStart"/>
      <w:r w:rsidRPr="004E3BCD">
        <w:rPr>
          <w:sz w:val="20"/>
          <w:szCs w:val="20"/>
          <w:lang w:val="en-ID" w:eastAsia="en-ID"/>
        </w:rPr>
        <w:t>perilaku</w:t>
      </w:r>
      <w:proofErr w:type="spellEnd"/>
      <w:r w:rsidRPr="004E3BCD">
        <w:rPr>
          <w:sz w:val="20"/>
          <w:szCs w:val="20"/>
          <w:lang w:val="en-ID" w:eastAsia="en-ID"/>
        </w:rPr>
        <w:t xml:space="preserve"> </w:t>
      </w:r>
      <w:proofErr w:type="spellStart"/>
      <w:r w:rsidRPr="004E3BCD">
        <w:rPr>
          <w:sz w:val="20"/>
          <w:szCs w:val="20"/>
          <w:lang w:val="en-ID" w:eastAsia="en-ID"/>
        </w:rPr>
        <w:t>seseorang</w:t>
      </w:r>
      <w:proofErr w:type="spellEnd"/>
      <w:r w:rsidRPr="004E3BCD">
        <w:rPr>
          <w:sz w:val="20"/>
          <w:szCs w:val="20"/>
          <w:lang w:val="en-ID" w:eastAsia="en-ID"/>
        </w:rPr>
        <w:t xml:space="preserve"> yang </w:t>
      </w:r>
      <w:proofErr w:type="spellStart"/>
      <w:r w:rsidRPr="004E3BCD">
        <w:rPr>
          <w:sz w:val="20"/>
          <w:szCs w:val="20"/>
          <w:lang w:val="en-ID" w:eastAsia="en-ID"/>
        </w:rPr>
        <w:t>mengganggu</w:t>
      </w:r>
      <w:proofErr w:type="spellEnd"/>
      <w:r w:rsidRPr="004E3BCD">
        <w:rPr>
          <w:sz w:val="20"/>
          <w:szCs w:val="20"/>
          <w:lang w:val="en-ID" w:eastAsia="en-ID"/>
        </w:rPr>
        <w:t xml:space="preserve"> </w:t>
      </w:r>
      <w:proofErr w:type="spellStart"/>
      <w:r w:rsidRPr="004E3BCD">
        <w:rPr>
          <w:sz w:val="20"/>
          <w:szCs w:val="20"/>
          <w:lang w:val="en-ID" w:eastAsia="en-ID"/>
        </w:rPr>
        <w:t>kemampuan</w:t>
      </w:r>
      <w:proofErr w:type="spellEnd"/>
      <w:r w:rsidRPr="004E3BCD">
        <w:rPr>
          <w:sz w:val="20"/>
          <w:szCs w:val="20"/>
          <w:lang w:val="en-ID" w:eastAsia="en-ID"/>
        </w:rPr>
        <w:t xml:space="preserve"> </w:t>
      </w:r>
      <w:proofErr w:type="spellStart"/>
      <w:r w:rsidRPr="004E3BCD">
        <w:rPr>
          <w:sz w:val="20"/>
          <w:szCs w:val="20"/>
          <w:lang w:val="en-ID" w:eastAsia="en-ID"/>
        </w:rPr>
        <w:t>mereka</w:t>
      </w:r>
      <w:proofErr w:type="spellEnd"/>
      <w:r w:rsidRPr="004E3BCD">
        <w:rPr>
          <w:sz w:val="20"/>
          <w:szCs w:val="20"/>
          <w:lang w:val="en-ID" w:eastAsia="en-ID"/>
        </w:rPr>
        <w:t xml:space="preserve"> </w:t>
      </w:r>
      <w:proofErr w:type="spellStart"/>
      <w:r w:rsidRPr="004E3BCD">
        <w:rPr>
          <w:sz w:val="20"/>
          <w:szCs w:val="20"/>
          <w:lang w:val="en-ID" w:eastAsia="en-ID"/>
        </w:rPr>
        <w:t>untuk</w:t>
      </w:r>
      <w:proofErr w:type="spellEnd"/>
      <w:r w:rsidRPr="004E3BCD">
        <w:rPr>
          <w:sz w:val="20"/>
          <w:szCs w:val="20"/>
          <w:lang w:val="en-ID" w:eastAsia="en-ID"/>
        </w:rPr>
        <w:t xml:space="preserve"> </w:t>
      </w:r>
      <w:proofErr w:type="spellStart"/>
      <w:r w:rsidRPr="004E3BCD">
        <w:rPr>
          <w:sz w:val="20"/>
          <w:szCs w:val="20"/>
          <w:lang w:val="en-ID" w:eastAsia="en-ID"/>
        </w:rPr>
        <w:t>melakukan</w:t>
      </w:r>
      <w:proofErr w:type="spellEnd"/>
      <w:r w:rsidRPr="004E3BCD">
        <w:rPr>
          <w:sz w:val="20"/>
          <w:szCs w:val="20"/>
          <w:lang w:val="en-ID" w:eastAsia="en-ID"/>
        </w:rPr>
        <w:t xml:space="preserve"> </w:t>
      </w:r>
      <w:proofErr w:type="spellStart"/>
      <w:r w:rsidRPr="004E3BCD">
        <w:rPr>
          <w:sz w:val="20"/>
          <w:szCs w:val="20"/>
          <w:lang w:val="en-ID" w:eastAsia="en-ID"/>
        </w:rPr>
        <w:t>aktivitas</w:t>
      </w:r>
      <w:proofErr w:type="spellEnd"/>
      <w:r w:rsidRPr="004E3BCD">
        <w:rPr>
          <w:sz w:val="20"/>
          <w:szCs w:val="20"/>
          <w:lang w:val="en-ID" w:eastAsia="en-ID"/>
        </w:rPr>
        <w:t xml:space="preserve"> </w:t>
      </w:r>
      <w:proofErr w:type="spellStart"/>
      <w:r w:rsidRPr="004E3BCD">
        <w:rPr>
          <w:sz w:val="20"/>
          <w:szCs w:val="20"/>
          <w:lang w:val="en-ID" w:eastAsia="en-ID"/>
        </w:rPr>
        <w:t>sehari-hari</w:t>
      </w:r>
      <w:proofErr w:type="spellEnd"/>
      <w:r w:rsidRPr="004E3BCD">
        <w:rPr>
          <w:sz w:val="20"/>
          <w:szCs w:val="20"/>
          <w:lang w:val="en-ID" w:eastAsia="en-ID"/>
        </w:rPr>
        <w:t xml:space="preserve">. </w:t>
      </w:r>
      <w:proofErr w:type="spellStart"/>
      <w:r w:rsidRPr="004E3BCD">
        <w:rPr>
          <w:sz w:val="20"/>
          <w:szCs w:val="20"/>
          <w:lang w:val="en-ID" w:eastAsia="en-ID"/>
        </w:rPr>
        <w:t>Diputuskan</w:t>
      </w:r>
      <w:proofErr w:type="spellEnd"/>
      <w:r w:rsidRPr="004E3BCD">
        <w:rPr>
          <w:sz w:val="20"/>
          <w:szCs w:val="20"/>
          <w:lang w:val="en-ID" w:eastAsia="en-ID"/>
        </w:rPr>
        <w:t xml:space="preserve"> </w:t>
      </w:r>
      <w:proofErr w:type="spellStart"/>
      <w:r w:rsidRPr="004E3BCD">
        <w:rPr>
          <w:sz w:val="20"/>
          <w:szCs w:val="20"/>
          <w:lang w:val="en-ID" w:eastAsia="en-ID"/>
        </w:rPr>
        <w:t>bahwa</w:t>
      </w:r>
      <w:proofErr w:type="spellEnd"/>
      <w:r w:rsidRPr="004E3BCD">
        <w:rPr>
          <w:sz w:val="20"/>
          <w:szCs w:val="20"/>
          <w:lang w:val="en-ID" w:eastAsia="en-ID"/>
        </w:rPr>
        <w:t xml:space="preserve"> </w:t>
      </w:r>
      <w:proofErr w:type="spellStart"/>
      <w:r w:rsidRPr="004E3BCD">
        <w:rPr>
          <w:sz w:val="20"/>
          <w:szCs w:val="20"/>
          <w:lang w:val="en-ID" w:eastAsia="en-ID"/>
        </w:rPr>
        <w:t>distorsi</w:t>
      </w:r>
      <w:proofErr w:type="spellEnd"/>
      <w:r w:rsidRPr="004E3BCD">
        <w:rPr>
          <w:sz w:val="20"/>
          <w:szCs w:val="20"/>
          <w:lang w:val="en-ID" w:eastAsia="en-ID"/>
        </w:rPr>
        <w:t xml:space="preserve"> </w:t>
      </w:r>
      <w:proofErr w:type="spellStart"/>
      <w:r w:rsidRPr="004E3BCD">
        <w:rPr>
          <w:sz w:val="20"/>
          <w:szCs w:val="20"/>
          <w:lang w:val="en-ID" w:eastAsia="en-ID"/>
        </w:rPr>
        <w:t>emosi</w:t>
      </w:r>
      <w:proofErr w:type="spellEnd"/>
      <w:r w:rsidRPr="004E3BCD">
        <w:rPr>
          <w:sz w:val="20"/>
          <w:szCs w:val="20"/>
          <w:lang w:val="en-ID" w:eastAsia="en-ID"/>
        </w:rPr>
        <w:t xml:space="preserve"> </w:t>
      </w:r>
      <w:proofErr w:type="spellStart"/>
      <w:r w:rsidRPr="004E3BCD">
        <w:rPr>
          <w:sz w:val="20"/>
          <w:szCs w:val="20"/>
          <w:lang w:val="en-ID" w:eastAsia="en-ID"/>
        </w:rPr>
        <w:t>menyebabkan</w:t>
      </w:r>
      <w:proofErr w:type="spellEnd"/>
      <w:r w:rsidRPr="004E3BCD">
        <w:rPr>
          <w:sz w:val="20"/>
          <w:szCs w:val="20"/>
          <w:lang w:val="en-ID" w:eastAsia="en-ID"/>
        </w:rPr>
        <w:t xml:space="preserve"> </w:t>
      </w:r>
      <w:proofErr w:type="spellStart"/>
      <w:r w:rsidRPr="004E3BCD">
        <w:rPr>
          <w:sz w:val="20"/>
          <w:szCs w:val="20"/>
          <w:lang w:val="en-ID" w:eastAsia="en-ID"/>
        </w:rPr>
        <w:t>perilaku</w:t>
      </w:r>
      <w:proofErr w:type="spellEnd"/>
      <w:r w:rsidRPr="004E3BCD">
        <w:rPr>
          <w:sz w:val="20"/>
          <w:szCs w:val="20"/>
          <w:lang w:val="en-ID" w:eastAsia="en-ID"/>
        </w:rPr>
        <w:t xml:space="preserve"> </w:t>
      </w:r>
      <w:proofErr w:type="spellStart"/>
      <w:r w:rsidRPr="004E3BCD">
        <w:rPr>
          <w:sz w:val="20"/>
          <w:szCs w:val="20"/>
          <w:lang w:val="en-ID" w:eastAsia="en-ID"/>
        </w:rPr>
        <w:t>tidak</w:t>
      </w:r>
      <w:proofErr w:type="spellEnd"/>
      <w:r w:rsidRPr="004E3BCD">
        <w:rPr>
          <w:sz w:val="20"/>
          <w:szCs w:val="20"/>
          <w:lang w:val="en-ID" w:eastAsia="en-ID"/>
        </w:rPr>
        <w:t xml:space="preserve"> </w:t>
      </w:r>
      <w:proofErr w:type="spellStart"/>
      <w:r w:rsidRPr="004E3BCD">
        <w:rPr>
          <w:sz w:val="20"/>
          <w:szCs w:val="20"/>
          <w:lang w:val="en-ID" w:eastAsia="en-ID"/>
        </w:rPr>
        <w:t>wajar</w:t>
      </w:r>
      <w:proofErr w:type="spellEnd"/>
      <w:r w:rsidRPr="004E3BCD">
        <w:rPr>
          <w:sz w:val="20"/>
          <w:szCs w:val="20"/>
          <w:lang w:val="en-ID" w:eastAsia="en-ID"/>
        </w:rPr>
        <w:t xml:space="preserve">, yang </w:t>
      </w:r>
      <w:proofErr w:type="spellStart"/>
      <w:r w:rsidRPr="004E3BCD">
        <w:rPr>
          <w:sz w:val="20"/>
          <w:szCs w:val="20"/>
          <w:lang w:val="en-ID" w:eastAsia="en-ID"/>
        </w:rPr>
        <w:t>dapat</w:t>
      </w:r>
      <w:proofErr w:type="spellEnd"/>
      <w:r w:rsidRPr="004E3BCD">
        <w:rPr>
          <w:sz w:val="20"/>
          <w:szCs w:val="20"/>
          <w:lang w:val="en-ID" w:eastAsia="en-ID"/>
        </w:rPr>
        <w:t xml:space="preserve"> </w:t>
      </w:r>
      <w:proofErr w:type="spellStart"/>
      <w:r w:rsidRPr="004E3BCD">
        <w:rPr>
          <w:sz w:val="20"/>
          <w:szCs w:val="20"/>
          <w:lang w:val="en-ID" w:eastAsia="en-ID"/>
        </w:rPr>
        <w:t>disebabkan</w:t>
      </w:r>
      <w:proofErr w:type="spellEnd"/>
      <w:r w:rsidRPr="004E3BCD">
        <w:rPr>
          <w:sz w:val="20"/>
          <w:szCs w:val="20"/>
          <w:lang w:val="en-ID" w:eastAsia="en-ID"/>
        </w:rPr>
        <w:t xml:space="preserve"> oleh </w:t>
      </w:r>
      <w:proofErr w:type="spellStart"/>
      <w:r w:rsidRPr="004E3BCD">
        <w:rPr>
          <w:sz w:val="20"/>
          <w:szCs w:val="20"/>
          <w:lang w:val="en-ID" w:eastAsia="en-ID"/>
        </w:rPr>
        <w:t>penurunan</w:t>
      </w:r>
      <w:proofErr w:type="spellEnd"/>
      <w:r w:rsidRPr="004E3BCD">
        <w:rPr>
          <w:sz w:val="20"/>
          <w:szCs w:val="20"/>
          <w:lang w:val="en-ID" w:eastAsia="en-ID"/>
        </w:rPr>
        <w:t xml:space="preserve"> </w:t>
      </w:r>
      <w:proofErr w:type="spellStart"/>
      <w:r w:rsidRPr="004E3BCD">
        <w:rPr>
          <w:sz w:val="20"/>
          <w:szCs w:val="20"/>
          <w:lang w:val="en-ID" w:eastAsia="en-ID"/>
        </w:rPr>
        <w:t>fungsi</w:t>
      </w:r>
      <w:proofErr w:type="spellEnd"/>
      <w:r w:rsidRPr="004E3BCD">
        <w:rPr>
          <w:sz w:val="20"/>
          <w:szCs w:val="20"/>
          <w:lang w:val="en-ID" w:eastAsia="en-ID"/>
        </w:rPr>
        <w:t xml:space="preserve"> </w:t>
      </w:r>
      <w:proofErr w:type="spellStart"/>
      <w:r w:rsidRPr="004E3BCD">
        <w:rPr>
          <w:sz w:val="20"/>
          <w:szCs w:val="20"/>
          <w:lang w:val="en-ID" w:eastAsia="en-ID"/>
        </w:rPr>
        <w:t>kejiwaan</w:t>
      </w:r>
      <w:proofErr w:type="spellEnd"/>
      <w:r w:rsidRPr="004E3BCD">
        <w:rPr>
          <w:sz w:val="20"/>
          <w:szCs w:val="20"/>
          <w:lang w:val="en-ID" w:eastAsia="en-ID"/>
        </w:rPr>
        <w:t xml:space="preserve">. </w:t>
      </w:r>
      <w:proofErr w:type="spellStart"/>
      <w:r w:rsidRPr="004E3BCD">
        <w:rPr>
          <w:sz w:val="20"/>
          <w:szCs w:val="20"/>
          <w:lang w:val="en-ID" w:eastAsia="en-ID"/>
        </w:rPr>
        <w:t>Dampak</w:t>
      </w:r>
      <w:proofErr w:type="spellEnd"/>
      <w:r w:rsidRPr="004E3BCD">
        <w:rPr>
          <w:sz w:val="20"/>
          <w:szCs w:val="20"/>
          <w:lang w:val="en-ID" w:eastAsia="en-ID"/>
        </w:rPr>
        <w:t xml:space="preserve"> </w:t>
      </w:r>
      <w:proofErr w:type="spellStart"/>
      <w:r w:rsidRPr="004E3BCD">
        <w:rPr>
          <w:sz w:val="20"/>
          <w:szCs w:val="20"/>
          <w:lang w:val="en-ID" w:eastAsia="en-ID"/>
        </w:rPr>
        <w:t>gangguan</w:t>
      </w:r>
      <w:proofErr w:type="spellEnd"/>
      <w:r w:rsidRPr="004E3BCD">
        <w:rPr>
          <w:sz w:val="20"/>
          <w:szCs w:val="20"/>
          <w:lang w:val="en-ID" w:eastAsia="en-ID"/>
        </w:rPr>
        <w:t xml:space="preserve"> </w:t>
      </w:r>
      <w:proofErr w:type="spellStart"/>
      <w:r w:rsidRPr="004E3BCD">
        <w:rPr>
          <w:sz w:val="20"/>
          <w:szCs w:val="20"/>
          <w:lang w:val="en-ID" w:eastAsia="en-ID"/>
        </w:rPr>
        <w:t>jiwa</w:t>
      </w:r>
      <w:proofErr w:type="spellEnd"/>
      <w:r w:rsidRPr="004E3BCD">
        <w:rPr>
          <w:sz w:val="20"/>
          <w:szCs w:val="20"/>
          <w:lang w:val="en-ID" w:eastAsia="en-ID"/>
        </w:rPr>
        <w:t xml:space="preserve"> </w:t>
      </w:r>
      <w:proofErr w:type="spellStart"/>
      <w:r w:rsidRPr="004E3BCD">
        <w:rPr>
          <w:sz w:val="20"/>
          <w:szCs w:val="20"/>
          <w:lang w:val="en-ID" w:eastAsia="en-ID"/>
        </w:rPr>
        <w:t>menyebabkan</w:t>
      </w:r>
      <w:proofErr w:type="spellEnd"/>
      <w:r w:rsidRPr="004E3BCD">
        <w:rPr>
          <w:sz w:val="20"/>
          <w:szCs w:val="20"/>
          <w:lang w:val="en-ID" w:eastAsia="en-ID"/>
        </w:rPr>
        <w:t xml:space="preserve"> </w:t>
      </w:r>
      <w:proofErr w:type="spellStart"/>
      <w:r w:rsidRPr="004E3BCD">
        <w:rPr>
          <w:sz w:val="20"/>
          <w:szCs w:val="20"/>
          <w:lang w:val="en-ID" w:eastAsia="en-ID"/>
        </w:rPr>
        <w:t>keluarga</w:t>
      </w:r>
      <w:proofErr w:type="spellEnd"/>
      <w:r w:rsidRPr="004E3BCD">
        <w:rPr>
          <w:sz w:val="20"/>
          <w:szCs w:val="20"/>
          <w:lang w:val="en-ID" w:eastAsia="en-ID"/>
        </w:rPr>
        <w:t xml:space="preserve"> </w:t>
      </w:r>
      <w:proofErr w:type="spellStart"/>
      <w:r w:rsidRPr="004E3BCD">
        <w:rPr>
          <w:sz w:val="20"/>
          <w:szCs w:val="20"/>
          <w:lang w:val="en-ID" w:eastAsia="en-ID"/>
        </w:rPr>
        <w:t>mengalami</w:t>
      </w:r>
      <w:proofErr w:type="spellEnd"/>
      <w:r w:rsidRPr="004E3BCD">
        <w:rPr>
          <w:sz w:val="20"/>
          <w:szCs w:val="20"/>
          <w:lang w:val="en-ID" w:eastAsia="en-ID"/>
        </w:rPr>
        <w:t xml:space="preserve"> </w:t>
      </w:r>
      <w:proofErr w:type="spellStart"/>
      <w:r w:rsidRPr="004E3BCD">
        <w:rPr>
          <w:sz w:val="20"/>
          <w:szCs w:val="20"/>
          <w:lang w:val="en-ID" w:eastAsia="en-ID"/>
        </w:rPr>
        <w:t>beban</w:t>
      </w:r>
      <w:proofErr w:type="spellEnd"/>
      <w:r w:rsidRPr="004E3BCD">
        <w:rPr>
          <w:sz w:val="20"/>
          <w:szCs w:val="20"/>
          <w:lang w:val="en-ID" w:eastAsia="en-ID"/>
        </w:rPr>
        <w:t xml:space="preserve"> </w:t>
      </w:r>
      <w:proofErr w:type="spellStart"/>
      <w:r w:rsidRPr="004E3BCD">
        <w:rPr>
          <w:sz w:val="20"/>
          <w:szCs w:val="20"/>
          <w:lang w:val="en-ID" w:eastAsia="en-ID"/>
        </w:rPr>
        <w:t>emosional</w:t>
      </w:r>
      <w:proofErr w:type="spellEnd"/>
      <w:r w:rsidRPr="004E3BCD">
        <w:rPr>
          <w:sz w:val="20"/>
          <w:szCs w:val="20"/>
          <w:lang w:val="en-ID" w:eastAsia="en-ID"/>
        </w:rPr>
        <w:t xml:space="preserve"> dan </w:t>
      </w:r>
      <w:proofErr w:type="spellStart"/>
      <w:r w:rsidRPr="004E3BCD">
        <w:rPr>
          <w:sz w:val="20"/>
          <w:szCs w:val="20"/>
          <w:lang w:val="en-ID" w:eastAsia="en-ID"/>
        </w:rPr>
        <w:t>kehilangan</w:t>
      </w:r>
      <w:proofErr w:type="spellEnd"/>
      <w:r w:rsidRPr="004E3BCD">
        <w:rPr>
          <w:sz w:val="20"/>
          <w:szCs w:val="20"/>
          <w:lang w:val="en-ID" w:eastAsia="en-ID"/>
        </w:rPr>
        <w:t xml:space="preserve"> </w:t>
      </w:r>
      <w:proofErr w:type="spellStart"/>
      <w:r w:rsidRPr="004E3BCD">
        <w:rPr>
          <w:sz w:val="20"/>
          <w:szCs w:val="20"/>
          <w:lang w:val="en-ID" w:eastAsia="en-ID"/>
        </w:rPr>
        <w:t>banyak</w:t>
      </w:r>
      <w:proofErr w:type="spellEnd"/>
      <w:r w:rsidRPr="004E3BCD">
        <w:rPr>
          <w:sz w:val="20"/>
          <w:szCs w:val="20"/>
          <w:lang w:val="en-ID" w:eastAsia="en-ID"/>
        </w:rPr>
        <w:t xml:space="preserve"> </w:t>
      </w:r>
      <w:proofErr w:type="spellStart"/>
      <w:r w:rsidRPr="004E3BCD">
        <w:rPr>
          <w:sz w:val="20"/>
          <w:szCs w:val="20"/>
          <w:lang w:val="en-ID" w:eastAsia="en-ID"/>
        </w:rPr>
        <w:t>waktu</w:t>
      </w:r>
      <w:proofErr w:type="spellEnd"/>
      <w:r w:rsidRPr="004E3BCD">
        <w:rPr>
          <w:sz w:val="20"/>
          <w:szCs w:val="20"/>
          <w:lang w:val="en-ID" w:eastAsia="en-ID"/>
        </w:rPr>
        <w:t xml:space="preserve"> </w:t>
      </w:r>
      <w:proofErr w:type="spellStart"/>
      <w:r w:rsidRPr="004E3BCD">
        <w:rPr>
          <w:sz w:val="20"/>
          <w:szCs w:val="20"/>
          <w:lang w:val="en-ID" w:eastAsia="en-ID"/>
        </w:rPr>
        <w:t>untuk</w:t>
      </w:r>
      <w:proofErr w:type="spellEnd"/>
      <w:r w:rsidRPr="004E3BCD">
        <w:rPr>
          <w:sz w:val="20"/>
          <w:szCs w:val="20"/>
          <w:lang w:val="en-ID" w:eastAsia="en-ID"/>
        </w:rPr>
        <w:t xml:space="preserve"> </w:t>
      </w:r>
      <w:proofErr w:type="spellStart"/>
      <w:r w:rsidRPr="004E3BCD">
        <w:rPr>
          <w:sz w:val="20"/>
          <w:szCs w:val="20"/>
          <w:lang w:val="en-ID" w:eastAsia="en-ID"/>
        </w:rPr>
        <w:t>merawat</w:t>
      </w:r>
      <w:proofErr w:type="spellEnd"/>
      <w:r w:rsidRPr="004E3BCD">
        <w:rPr>
          <w:sz w:val="20"/>
          <w:szCs w:val="20"/>
          <w:lang w:val="en-ID" w:eastAsia="en-ID"/>
        </w:rPr>
        <w:t xml:space="preserve"> orang lain </w:t>
      </w:r>
      <w:r w:rsidRPr="004E3BCD">
        <w:rPr>
          <w:sz w:val="20"/>
          <w:szCs w:val="20"/>
        </w:rPr>
        <w:fldChar w:fldCharType="begin" w:fldLock="1"/>
      </w:r>
      <w:r w:rsidR="004E3BCD" w:rsidRPr="004E3BCD">
        <w:rPr>
          <w:sz w:val="20"/>
          <w:szCs w:val="20"/>
        </w:rPr>
        <w:instrText>ADDIN CSL_CITATION {"citationItems":[{"id":"ITEM-1","itemData":{"DOI":"10.55123/abdisoshum.v1i1.502","ISSN":"2962-6692","abstract":"Mental disorders are behavioral patterns shown in individuals that cause distress, reduce quality of life and dysfunction. Mental disorders also affect Some mental disorders that are quite common in the community include depression, anxiety/anxiety, schizophrenia, bipolar, PTSD, personality disorders, etc. Those who experience mental disorders will experience changes in their thoughts, feelings and behavior, so that it can interfere with work, daily activities and patterns of relationships with other people. One Heart to Empower Foundation (YASAM) is an institution engaged in Social, Education, and Humanitarian fields. YASAM's address is at Jalan Bunga Rampai IV, Simalingkar B, Kec. Profit Field. YASAM has 4 programs, one of which is social rehabilitation which deals with drug problems and mental health disorders. The services provided to patients are religious guidance, counseling with psychologists, assessment by social workers, music therapy, skills guidance, and recreation. On this occasion, the practitioner applies learning about self-creativity to one of the patients at YASAM.","author":[{"dropping-particle":"","family":"Oktaviani","given":"Shilcia","non-dropping-particle":"","parse-names":false,"suffix":""}],"container-title":"ABDISOSHUM: Jurnal Pengabdian Masyarakat Bidang Sosial dan Humaniora","id":"ITEM-1","issue":"1","issued":{"date-parts":[["2022"]]},"page":"85-90","title":"Meningkatkan Kreativitas Pasien ODGJ (Orang Dengan Gangguan Jiwa) Di Yayasan Satu Hati Membangun","type":"article-journal","volume":"1"},"uris":["http://www.mendeley.com/documents/?uuid=e74c9fd2-cee7-4887-b029-b72fea134d43"]}],"mendeley":{"formattedCitation":"[1]","plainTextFormattedCitation":"[1]","previouslyFormattedCitation":"[1]"},"properties":{"noteIndex":0},"schema":"https://github.com/citation-style-language/schema/raw/master/csl-citation.json"}</w:instrText>
      </w:r>
      <w:r w:rsidRPr="004E3BCD">
        <w:rPr>
          <w:sz w:val="20"/>
          <w:szCs w:val="20"/>
        </w:rPr>
        <w:fldChar w:fldCharType="separate"/>
      </w:r>
      <w:r w:rsidRPr="004E3BCD">
        <w:rPr>
          <w:noProof/>
          <w:sz w:val="20"/>
          <w:szCs w:val="20"/>
        </w:rPr>
        <w:t>[1]</w:t>
      </w:r>
      <w:r w:rsidRPr="004E3BCD">
        <w:rPr>
          <w:sz w:val="20"/>
          <w:szCs w:val="20"/>
        </w:rPr>
        <w:fldChar w:fldCharType="end"/>
      </w:r>
      <w:r w:rsidRPr="004E3BCD">
        <w:rPr>
          <w:sz w:val="20"/>
          <w:szCs w:val="20"/>
        </w:rPr>
        <w:t xml:space="preserve">. </w:t>
      </w:r>
      <w:r w:rsidRPr="004E3BCD">
        <w:rPr>
          <w:sz w:val="20"/>
          <w:szCs w:val="20"/>
        </w:rPr>
        <w:fldChar w:fldCharType="begin" w:fldLock="1"/>
      </w:r>
      <w:r w:rsidR="004E3BCD" w:rsidRPr="004E3BCD">
        <w:rPr>
          <w:sz w:val="20"/>
          <w:szCs w:val="20"/>
        </w:rPr>
        <w:instrText>ADDIN CSL_CITATION {"citationItems":[{"id":"ITEM-1","itemData":{"abstract":"… yang sehat pasti akan mampu mengatasi kesulitan-kesulitan dan konflik … Lewat pengaruhnya … “Pengaruh Musik Klasik Terhadap Kecerdasan Emosional Anak di TK Kemala Bhayangkari 06 Glondong Tirtomartani Kalasan Sleman Yogyakarta Tahun Ajaran 2009/2010,”Skripsi …","author":[{"dropping-particle":"","family":"Taqiyah","given":"Zumrotul","non-dropping-particle":"","parse-names":false,"suffix":""}],"id":"ITEM-1","issued":{"date-parts":[["2016"]]},"title":"Terapi Gangguan Jiwa Melalui Musik Instrumental Di Panti Rehabilitasi Mental Dan Narkotik Yayasan Citra Medika Banyumas","type":"article-journal"},"uris":["http://www.mendeley.com/documents/?uuid=d57f566d-f0ca-4b5f-972a-f9e7b5ed6ed7"]}],"mendeley":{"formattedCitation":"[2]","plainTextFormattedCitation":"[2]","previouslyFormattedCitation":"[2]"},"properties":{"noteIndex":0},"schema":"https://github.com/citation-style-language/schema/raw/master/csl-citation.json"}</w:instrText>
      </w:r>
      <w:r w:rsidRPr="004E3BCD">
        <w:rPr>
          <w:sz w:val="20"/>
          <w:szCs w:val="20"/>
        </w:rPr>
        <w:fldChar w:fldCharType="separate"/>
      </w:r>
      <w:r w:rsidRPr="004E3BCD">
        <w:rPr>
          <w:noProof/>
          <w:sz w:val="20"/>
          <w:szCs w:val="20"/>
        </w:rPr>
        <w:t>[2]</w:t>
      </w:r>
      <w:r w:rsidRPr="004E3BCD">
        <w:rPr>
          <w:sz w:val="20"/>
          <w:szCs w:val="20"/>
        </w:rPr>
        <w:fldChar w:fldCharType="end"/>
      </w:r>
      <w:r w:rsidRPr="004E3BCD">
        <w:rPr>
          <w:sz w:val="20"/>
          <w:szCs w:val="20"/>
        </w:rPr>
        <w:t xml:space="preserve"> </w:t>
      </w:r>
      <w:proofErr w:type="spellStart"/>
      <w:r w:rsidRPr="004E3BCD">
        <w:rPr>
          <w:sz w:val="20"/>
          <w:szCs w:val="20"/>
          <w:lang w:val="en-ID" w:eastAsia="en-ID"/>
        </w:rPr>
        <w:t>Mengatakan</w:t>
      </w:r>
      <w:proofErr w:type="spellEnd"/>
      <w:r w:rsidRPr="004E3BCD">
        <w:rPr>
          <w:sz w:val="20"/>
          <w:szCs w:val="20"/>
          <w:lang w:val="en-ID" w:eastAsia="en-ID"/>
        </w:rPr>
        <w:t xml:space="preserve"> </w:t>
      </w:r>
      <w:proofErr w:type="spellStart"/>
      <w:r w:rsidRPr="004E3BCD">
        <w:rPr>
          <w:sz w:val="20"/>
          <w:szCs w:val="20"/>
          <w:lang w:val="en-ID" w:eastAsia="en-ID"/>
        </w:rPr>
        <w:t>bahwa</w:t>
      </w:r>
      <w:proofErr w:type="spellEnd"/>
      <w:r w:rsidRPr="004E3BCD">
        <w:rPr>
          <w:sz w:val="20"/>
          <w:szCs w:val="20"/>
          <w:lang w:val="en-ID" w:eastAsia="en-ID"/>
        </w:rPr>
        <w:t xml:space="preserve"> </w:t>
      </w:r>
      <w:proofErr w:type="spellStart"/>
      <w:r w:rsidRPr="004E3BCD">
        <w:rPr>
          <w:sz w:val="20"/>
          <w:szCs w:val="20"/>
          <w:lang w:val="en-ID" w:eastAsia="en-ID"/>
        </w:rPr>
        <w:t>gangguan</w:t>
      </w:r>
      <w:proofErr w:type="spellEnd"/>
      <w:r w:rsidRPr="004E3BCD">
        <w:rPr>
          <w:sz w:val="20"/>
          <w:szCs w:val="20"/>
          <w:lang w:val="en-ID" w:eastAsia="en-ID"/>
        </w:rPr>
        <w:t xml:space="preserve"> </w:t>
      </w:r>
      <w:proofErr w:type="spellStart"/>
      <w:r w:rsidRPr="004E3BCD">
        <w:rPr>
          <w:sz w:val="20"/>
          <w:szCs w:val="20"/>
          <w:lang w:val="en-ID" w:eastAsia="en-ID"/>
        </w:rPr>
        <w:t>jiwa</w:t>
      </w:r>
      <w:proofErr w:type="spellEnd"/>
      <w:r w:rsidRPr="004E3BCD">
        <w:rPr>
          <w:sz w:val="20"/>
          <w:szCs w:val="20"/>
          <w:lang w:val="en-ID" w:eastAsia="en-ID"/>
        </w:rPr>
        <w:t xml:space="preserve"> </w:t>
      </w:r>
      <w:proofErr w:type="spellStart"/>
      <w:r w:rsidRPr="004E3BCD">
        <w:rPr>
          <w:sz w:val="20"/>
          <w:szCs w:val="20"/>
          <w:lang w:val="en-ID" w:eastAsia="en-ID"/>
        </w:rPr>
        <w:t>adalah</w:t>
      </w:r>
      <w:proofErr w:type="spellEnd"/>
      <w:r w:rsidRPr="004E3BCD">
        <w:rPr>
          <w:sz w:val="20"/>
          <w:szCs w:val="20"/>
          <w:lang w:val="en-ID" w:eastAsia="en-ID"/>
        </w:rPr>
        <w:t xml:space="preserve"> </w:t>
      </w:r>
      <w:proofErr w:type="spellStart"/>
      <w:r w:rsidRPr="004E3BCD">
        <w:rPr>
          <w:sz w:val="20"/>
          <w:szCs w:val="20"/>
          <w:lang w:val="en-ID" w:eastAsia="en-ID"/>
        </w:rPr>
        <w:t>kondisi</w:t>
      </w:r>
      <w:proofErr w:type="spellEnd"/>
      <w:r w:rsidRPr="004E3BCD">
        <w:rPr>
          <w:sz w:val="20"/>
          <w:szCs w:val="20"/>
          <w:lang w:val="en-ID" w:eastAsia="en-ID"/>
        </w:rPr>
        <w:t xml:space="preserve"> </w:t>
      </w:r>
      <w:proofErr w:type="spellStart"/>
      <w:r w:rsidRPr="004E3BCD">
        <w:rPr>
          <w:sz w:val="20"/>
          <w:szCs w:val="20"/>
          <w:lang w:val="en-ID" w:eastAsia="en-ID"/>
        </w:rPr>
        <w:t>seseorang</w:t>
      </w:r>
      <w:proofErr w:type="spellEnd"/>
      <w:r w:rsidRPr="004E3BCD">
        <w:rPr>
          <w:sz w:val="20"/>
          <w:szCs w:val="20"/>
          <w:lang w:val="en-ID" w:eastAsia="en-ID"/>
        </w:rPr>
        <w:t xml:space="preserve"> yang </w:t>
      </w:r>
      <w:proofErr w:type="spellStart"/>
      <w:r w:rsidRPr="004E3BCD">
        <w:rPr>
          <w:sz w:val="20"/>
          <w:szCs w:val="20"/>
          <w:lang w:val="en-ID" w:eastAsia="en-ID"/>
        </w:rPr>
        <w:t>memengaruhi</w:t>
      </w:r>
      <w:proofErr w:type="spellEnd"/>
      <w:r w:rsidRPr="004E3BCD">
        <w:rPr>
          <w:sz w:val="20"/>
          <w:szCs w:val="20"/>
          <w:lang w:val="en-ID" w:eastAsia="en-ID"/>
        </w:rPr>
        <w:t xml:space="preserve"> </w:t>
      </w:r>
      <w:proofErr w:type="spellStart"/>
      <w:r w:rsidRPr="004E3BCD">
        <w:rPr>
          <w:sz w:val="20"/>
          <w:szCs w:val="20"/>
          <w:lang w:val="en-ID" w:eastAsia="en-ID"/>
        </w:rPr>
        <w:t>emosi</w:t>
      </w:r>
      <w:proofErr w:type="spellEnd"/>
      <w:r w:rsidRPr="004E3BCD">
        <w:rPr>
          <w:sz w:val="20"/>
          <w:szCs w:val="20"/>
          <w:lang w:val="en-ID" w:eastAsia="en-ID"/>
        </w:rPr>
        <w:t xml:space="preserve">, </w:t>
      </w:r>
      <w:proofErr w:type="spellStart"/>
      <w:r w:rsidRPr="004E3BCD">
        <w:rPr>
          <w:sz w:val="20"/>
          <w:szCs w:val="20"/>
          <w:lang w:val="en-ID" w:eastAsia="en-ID"/>
        </w:rPr>
        <w:t>pikiran</w:t>
      </w:r>
      <w:proofErr w:type="spellEnd"/>
      <w:r w:rsidRPr="004E3BCD">
        <w:rPr>
          <w:sz w:val="20"/>
          <w:szCs w:val="20"/>
          <w:lang w:val="en-ID" w:eastAsia="en-ID"/>
        </w:rPr>
        <w:t xml:space="preserve"> </w:t>
      </w:r>
      <w:proofErr w:type="spellStart"/>
      <w:r w:rsidRPr="004E3BCD">
        <w:rPr>
          <w:sz w:val="20"/>
          <w:szCs w:val="20"/>
          <w:lang w:val="en-ID" w:eastAsia="en-ID"/>
        </w:rPr>
        <w:t>atau</w:t>
      </w:r>
      <w:proofErr w:type="spellEnd"/>
      <w:r w:rsidRPr="004E3BCD">
        <w:rPr>
          <w:sz w:val="20"/>
          <w:szCs w:val="20"/>
          <w:lang w:val="en-ID" w:eastAsia="en-ID"/>
        </w:rPr>
        <w:t xml:space="preserve"> </w:t>
      </w:r>
      <w:proofErr w:type="spellStart"/>
      <w:r w:rsidRPr="004E3BCD">
        <w:rPr>
          <w:sz w:val="20"/>
          <w:szCs w:val="20"/>
          <w:lang w:val="en-ID" w:eastAsia="en-ID"/>
        </w:rPr>
        <w:t>tingkah</w:t>
      </w:r>
      <w:proofErr w:type="spellEnd"/>
      <w:r w:rsidRPr="004E3BCD">
        <w:rPr>
          <w:sz w:val="20"/>
          <w:szCs w:val="20"/>
          <w:lang w:val="en-ID" w:eastAsia="en-ID"/>
        </w:rPr>
        <w:t xml:space="preserve"> </w:t>
      </w:r>
      <w:proofErr w:type="spellStart"/>
      <w:r w:rsidRPr="004E3BCD">
        <w:rPr>
          <w:sz w:val="20"/>
          <w:szCs w:val="20"/>
          <w:lang w:val="en-ID" w:eastAsia="en-ID"/>
        </w:rPr>
        <w:t>laku</w:t>
      </w:r>
      <w:proofErr w:type="spellEnd"/>
      <w:r w:rsidRPr="004E3BCD">
        <w:rPr>
          <w:sz w:val="20"/>
          <w:szCs w:val="20"/>
          <w:lang w:val="en-ID" w:eastAsia="en-ID"/>
        </w:rPr>
        <w:t xml:space="preserve"> yang </w:t>
      </w:r>
      <w:proofErr w:type="spellStart"/>
      <w:r w:rsidRPr="004E3BCD">
        <w:rPr>
          <w:sz w:val="20"/>
          <w:szCs w:val="20"/>
          <w:lang w:val="en-ID" w:eastAsia="en-ID"/>
        </w:rPr>
        <w:t>berdampak</w:t>
      </w:r>
      <w:proofErr w:type="spellEnd"/>
      <w:r w:rsidRPr="004E3BCD">
        <w:rPr>
          <w:sz w:val="20"/>
          <w:szCs w:val="20"/>
          <w:lang w:val="en-ID" w:eastAsia="en-ID"/>
        </w:rPr>
        <w:t xml:space="preserve"> </w:t>
      </w:r>
      <w:proofErr w:type="spellStart"/>
      <w:r w:rsidRPr="004E3BCD">
        <w:rPr>
          <w:sz w:val="20"/>
          <w:szCs w:val="20"/>
          <w:lang w:val="en-ID" w:eastAsia="en-ID"/>
        </w:rPr>
        <w:t>negatif</w:t>
      </w:r>
      <w:proofErr w:type="spellEnd"/>
      <w:r w:rsidRPr="004E3BCD">
        <w:rPr>
          <w:sz w:val="20"/>
          <w:szCs w:val="20"/>
          <w:lang w:val="en-ID" w:eastAsia="en-ID"/>
        </w:rPr>
        <w:t xml:space="preserve"> </w:t>
      </w:r>
      <w:proofErr w:type="spellStart"/>
      <w:r w:rsidRPr="004E3BCD">
        <w:rPr>
          <w:sz w:val="20"/>
          <w:szCs w:val="20"/>
          <w:lang w:val="en-ID" w:eastAsia="en-ID"/>
        </w:rPr>
        <w:t>terhadap</w:t>
      </w:r>
      <w:proofErr w:type="spellEnd"/>
      <w:r w:rsidRPr="004E3BCD">
        <w:rPr>
          <w:sz w:val="20"/>
          <w:szCs w:val="20"/>
          <w:lang w:val="en-ID" w:eastAsia="en-ID"/>
        </w:rPr>
        <w:t xml:space="preserve"> </w:t>
      </w:r>
      <w:proofErr w:type="spellStart"/>
      <w:r w:rsidRPr="004E3BCD">
        <w:rPr>
          <w:sz w:val="20"/>
          <w:szCs w:val="20"/>
          <w:lang w:val="en-ID" w:eastAsia="en-ID"/>
        </w:rPr>
        <w:t>kehidupannya</w:t>
      </w:r>
      <w:proofErr w:type="spellEnd"/>
      <w:r w:rsidRPr="004E3BCD">
        <w:rPr>
          <w:sz w:val="20"/>
          <w:szCs w:val="20"/>
          <w:lang w:val="en-ID" w:eastAsia="en-ID"/>
        </w:rPr>
        <w:t>.</w:t>
      </w:r>
      <w:r w:rsidRPr="004E3BCD">
        <w:rPr>
          <w:sz w:val="20"/>
          <w:szCs w:val="20"/>
        </w:rPr>
        <w:t xml:space="preserve"> Jumlah kasus gangguan jiwa di Indonesia setiap tahun mengalami peningkatan  </w:t>
      </w:r>
      <w:r w:rsidRPr="004E3BCD">
        <w:rPr>
          <w:sz w:val="20"/>
          <w:szCs w:val="20"/>
        </w:rPr>
        <w:fldChar w:fldCharType="begin" w:fldLock="1"/>
      </w:r>
      <w:r w:rsidR="004E3BCD" w:rsidRPr="004E3BCD">
        <w:rPr>
          <w:sz w:val="20"/>
          <w:szCs w:val="20"/>
        </w:rPr>
        <w:instrText>ADDIN CSL_CITATION {"citationItems":[{"id":"ITEM-1","itemData":{"DOI":"10.12691/jfnr-2-12-26","ISSN":"2333-1119","author":[{"dropping-particle":"","family":"RI","given":"Kementrian Kesehatan","non-dropping-particle":"","parse-names":false,"suffix":""}],"container-title":"Journal of Food and Nutrition Research","id":"ITEM-1","issue":"12","issued":{"date-parts":[["2014"]]},"page":"1029-1036","title":"Hasil utama RISKESDAS 2018","type":"article-journal","volume":"2"},"uris":["http://www.mendeley.com/documents/?uuid=44a360f5-f303-44c0-a36b-6a1196ee2885"]}],"mendeley":{"formattedCitation":"[3]","plainTextFormattedCitation":"[3]","previouslyFormattedCitation":"[3]"},"properties":{"noteIndex":0},"schema":"https://github.com/citation-style-language/schema/raw/master/csl-citation.json"}</w:instrText>
      </w:r>
      <w:r w:rsidRPr="004E3BCD">
        <w:rPr>
          <w:sz w:val="20"/>
          <w:szCs w:val="20"/>
        </w:rPr>
        <w:fldChar w:fldCharType="separate"/>
      </w:r>
      <w:r w:rsidRPr="004E3BCD">
        <w:rPr>
          <w:noProof/>
          <w:sz w:val="20"/>
          <w:szCs w:val="20"/>
        </w:rPr>
        <w:t>[3]</w:t>
      </w:r>
      <w:r w:rsidRPr="004E3BCD">
        <w:rPr>
          <w:sz w:val="20"/>
          <w:szCs w:val="20"/>
        </w:rPr>
        <w:fldChar w:fldCharType="end"/>
      </w:r>
      <w:r w:rsidRPr="004E3BCD">
        <w:rPr>
          <w:sz w:val="20"/>
          <w:szCs w:val="20"/>
        </w:rPr>
        <w:t>.</w:t>
      </w:r>
    </w:p>
    <w:p w14:paraId="6B33ED55" w14:textId="402A7C5D" w:rsidR="00B6664F" w:rsidRPr="004E3BCD" w:rsidRDefault="00B6664F" w:rsidP="00B6664F">
      <w:pPr>
        <w:pStyle w:val="SNaPP2017-Numbering"/>
        <w:numPr>
          <w:ilvl w:val="0"/>
          <w:numId w:val="0"/>
        </w:numPr>
        <w:tabs>
          <w:tab w:val="left" w:pos="0"/>
        </w:tabs>
        <w:rPr>
          <w:sz w:val="20"/>
          <w:szCs w:val="20"/>
          <w:lang w:val="en-US"/>
        </w:rPr>
      </w:pPr>
      <w:r w:rsidRPr="004E3BCD">
        <w:rPr>
          <w:sz w:val="20"/>
          <w:szCs w:val="20"/>
        </w:rPr>
        <w:tab/>
      </w:r>
      <w:r w:rsidRPr="004E3BCD">
        <w:rPr>
          <w:sz w:val="20"/>
          <w:szCs w:val="20"/>
          <w:lang w:val="en-US"/>
        </w:rPr>
        <w:t>ODGJ</w:t>
      </w:r>
      <w:r w:rsidRPr="004E3BCD">
        <w:rPr>
          <w:sz w:val="20"/>
          <w:szCs w:val="20"/>
        </w:rPr>
        <w:t xml:space="preserve"> </w:t>
      </w:r>
      <w:r w:rsidRPr="004E3BCD">
        <w:rPr>
          <w:sz w:val="20"/>
          <w:szCs w:val="20"/>
          <w:lang w:val="en-US"/>
        </w:rPr>
        <w:t>(</w:t>
      </w:r>
      <w:r w:rsidRPr="004E3BCD">
        <w:rPr>
          <w:sz w:val="20"/>
          <w:szCs w:val="20"/>
        </w:rPr>
        <w:t>orang dengan gangguan jiwa</w:t>
      </w:r>
      <w:r w:rsidRPr="004E3BCD">
        <w:rPr>
          <w:sz w:val="20"/>
          <w:szCs w:val="20"/>
          <w:lang w:val="en-US"/>
        </w:rPr>
        <w:t xml:space="preserve">) </w:t>
      </w:r>
      <w:r w:rsidRPr="004E3BCD">
        <w:rPr>
          <w:sz w:val="20"/>
          <w:szCs w:val="20"/>
        </w:rPr>
        <w:t xml:space="preserve">adalah seseorang yang mengalami gangguan dalam berpikir, berperilaku, dan emosi yang dimana akan membentuk sebuah serangkaian gejala atau perubahan perilaku yang signifikan dapat menimbulkan kesulitan dan hambatan dalam memenuhi tanggung jawabnya. Gejala ODGJ memiliki hubungan kompleks antara unsur somatik, psikologis dan sosialkultural. Secara umum, gejala gangguan jiwa dapat bersifat primer dan sekunder. </w:t>
      </w:r>
      <w:bookmarkStart w:id="4" w:name="_Hlk153915720"/>
      <w:proofErr w:type="spellStart"/>
      <w:r w:rsidRPr="004E3BCD">
        <w:rPr>
          <w:sz w:val="20"/>
          <w:szCs w:val="20"/>
          <w:lang w:val="en-US"/>
        </w:rPr>
        <w:t>Berbagai</w:t>
      </w:r>
      <w:proofErr w:type="spellEnd"/>
      <w:r w:rsidRPr="004E3BCD">
        <w:rPr>
          <w:sz w:val="20"/>
          <w:szCs w:val="20"/>
          <w:lang w:val="en-US"/>
        </w:rPr>
        <w:t xml:space="preserve"> </w:t>
      </w:r>
      <w:proofErr w:type="spellStart"/>
      <w:r w:rsidRPr="004E3BCD">
        <w:rPr>
          <w:sz w:val="20"/>
          <w:szCs w:val="20"/>
          <w:lang w:val="en-US"/>
        </w:rPr>
        <w:t>macam</w:t>
      </w:r>
      <w:proofErr w:type="spellEnd"/>
      <w:r w:rsidRPr="004E3BCD">
        <w:rPr>
          <w:sz w:val="20"/>
          <w:szCs w:val="20"/>
          <w:lang w:val="en-US"/>
        </w:rPr>
        <w:t xml:space="preserve"> </w:t>
      </w:r>
      <w:proofErr w:type="spellStart"/>
      <w:r w:rsidRPr="004E3BCD">
        <w:rPr>
          <w:sz w:val="20"/>
          <w:szCs w:val="20"/>
          <w:lang w:val="en-US"/>
        </w:rPr>
        <w:t>gejala</w:t>
      </w:r>
      <w:proofErr w:type="spellEnd"/>
      <w:r w:rsidRPr="004E3BCD">
        <w:rPr>
          <w:sz w:val="20"/>
          <w:szCs w:val="20"/>
          <w:lang w:val="en-US"/>
        </w:rPr>
        <w:t xml:space="preserve"> </w:t>
      </w:r>
      <w:proofErr w:type="spellStart"/>
      <w:r w:rsidRPr="004E3BCD">
        <w:rPr>
          <w:sz w:val="20"/>
          <w:szCs w:val="20"/>
          <w:lang w:val="en-US"/>
        </w:rPr>
        <w:t>gangguan</w:t>
      </w:r>
      <w:proofErr w:type="spellEnd"/>
      <w:r w:rsidRPr="004E3BCD">
        <w:rPr>
          <w:sz w:val="20"/>
          <w:szCs w:val="20"/>
          <w:lang w:val="en-US"/>
        </w:rPr>
        <w:t xml:space="preserve"> </w:t>
      </w:r>
      <w:proofErr w:type="spellStart"/>
      <w:r w:rsidRPr="004E3BCD">
        <w:rPr>
          <w:sz w:val="20"/>
          <w:szCs w:val="20"/>
          <w:lang w:val="en-US"/>
        </w:rPr>
        <w:t>jiwa</w:t>
      </w:r>
      <w:proofErr w:type="spellEnd"/>
      <w:r w:rsidRPr="004E3BCD">
        <w:rPr>
          <w:sz w:val="20"/>
          <w:szCs w:val="20"/>
          <w:lang w:val="en-US"/>
        </w:rPr>
        <w:t xml:space="preserve">, </w:t>
      </w:r>
      <w:proofErr w:type="gramStart"/>
      <w:r w:rsidRPr="004E3BCD">
        <w:rPr>
          <w:sz w:val="20"/>
          <w:szCs w:val="20"/>
          <w:lang w:val="en-US"/>
        </w:rPr>
        <w:t>yaitu :</w:t>
      </w:r>
      <w:proofErr w:type="gramEnd"/>
      <w:r w:rsidRPr="004E3BCD">
        <w:rPr>
          <w:sz w:val="20"/>
          <w:szCs w:val="20"/>
          <w:lang w:val="en-US"/>
        </w:rPr>
        <w:t xml:space="preserve"> </w:t>
      </w:r>
      <w:r w:rsidRPr="004E3BCD">
        <w:rPr>
          <w:sz w:val="20"/>
          <w:szCs w:val="20"/>
        </w:rPr>
        <w:t xml:space="preserve">Gangguan kognisi </w:t>
      </w:r>
      <w:r w:rsidRPr="004E3BCD">
        <w:rPr>
          <w:sz w:val="20"/>
          <w:szCs w:val="20"/>
          <w:lang w:val="en-US"/>
        </w:rPr>
        <w:t>(</w:t>
      </w:r>
      <w:r w:rsidRPr="004E3BCD">
        <w:rPr>
          <w:sz w:val="20"/>
          <w:szCs w:val="20"/>
        </w:rPr>
        <w:t>Gangguan sensasi</w:t>
      </w:r>
      <w:r w:rsidRPr="004E3BCD">
        <w:rPr>
          <w:sz w:val="20"/>
          <w:szCs w:val="20"/>
          <w:lang w:val="en-US"/>
        </w:rPr>
        <w:t xml:space="preserve"> </w:t>
      </w:r>
      <w:r w:rsidRPr="004E3BCD">
        <w:rPr>
          <w:sz w:val="20"/>
          <w:szCs w:val="20"/>
          <w:lang w:val="en-US"/>
        </w:rPr>
        <w:lastRenderedPageBreak/>
        <w:t xml:space="preserve">dan </w:t>
      </w:r>
      <w:r w:rsidRPr="004E3BCD">
        <w:rPr>
          <w:sz w:val="20"/>
          <w:szCs w:val="20"/>
        </w:rPr>
        <w:t>Gangguan persepsi</w:t>
      </w:r>
      <w:r w:rsidRPr="004E3BCD">
        <w:rPr>
          <w:sz w:val="20"/>
          <w:szCs w:val="20"/>
          <w:lang w:val="en-US"/>
        </w:rPr>
        <w:t xml:space="preserve">), </w:t>
      </w:r>
      <w:r w:rsidRPr="004E3BCD">
        <w:rPr>
          <w:sz w:val="20"/>
          <w:szCs w:val="20"/>
        </w:rPr>
        <w:t>Gangguan asosiasi</w:t>
      </w:r>
      <w:r w:rsidRPr="004E3BCD">
        <w:rPr>
          <w:sz w:val="20"/>
          <w:szCs w:val="20"/>
          <w:lang w:val="en-US"/>
        </w:rPr>
        <w:t xml:space="preserve">m </w:t>
      </w:r>
      <w:r w:rsidRPr="004E3BCD">
        <w:rPr>
          <w:sz w:val="20"/>
          <w:szCs w:val="20"/>
        </w:rPr>
        <w:t>Gangguan perhatian</w:t>
      </w:r>
      <w:r w:rsidRPr="004E3BCD">
        <w:rPr>
          <w:sz w:val="20"/>
          <w:szCs w:val="20"/>
          <w:lang w:val="en-US"/>
        </w:rPr>
        <w:t xml:space="preserve">, </w:t>
      </w:r>
      <w:r w:rsidRPr="004E3BCD">
        <w:rPr>
          <w:sz w:val="20"/>
          <w:szCs w:val="20"/>
        </w:rPr>
        <w:t>Gangguan ingatan</w:t>
      </w:r>
      <w:r w:rsidRPr="004E3BCD">
        <w:rPr>
          <w:sz w:val="20"/>
          <w:szCs w:val="20"/>
          <w:lang w:val="en-US"/>
        </w:rPr>
        <w:t xml:space="preserve">, </w:t>
      </w:r>
      <w:r w:rsidRPr="004E3BCD">
        <w:rPr>
          <w:sz w:val="20"/>
          <w:szCs w:val="20"/>
        </w:rPr>
        <w:t>Gangguan psikomotor</w:t>
      </w:r>
      <w:r w:rsidRPr="004E3BCD">
        <w:rPr>
          <w:sz w:val="20"/>
          <w:szCs w:val="20"/>
          <w:lang w:val="en-US"/>
        </w:rPr>
        <w:t xml:space="preserve">, </w:t>
      </w:r>
      <w:r w:rsidRPr="004E3BCD">
        <w:rPr>
          <w:sz w:val="20"/>
          <w:szCs w:val="20"/>
        </w:rPr>
        <w:t>Gangguan kemauan</w:t>
      </w:r>
      <w:r w:rsidRPr="004E3BCD">
        <w:rPr>
          <w:sz w:val="20"/>
          <w:szCs w:val="20"/>
          <w:lang w:val="en-US"/>
        </w:rPr>
        <w:t xml:space="preserve">, </w:t>
      </w:r>
      <w:r w:rsidRPr="004E3BCD">
        <w:rPr>
          <w:sz w:val="20"/>
          <w:szCs w:val="20"/>
        </w:rPr>
        <w:t>Gangguan emosi dan afektif</w:t>
      </w:r>
      <w:r w:rsidRPr="004E3BCD">
        <w:rPr>
          <w:sz w:val="20"/>
          <w:szCs w:val="20"/>
          <w:lang w:val="en-US"/>
        </w:rPr>
        <w:t>.</w:t>
      </w:r>
      <w:bookmarkEnd w:id="4"/>
      <w:r w:rsidRPr="004E3BCD">
        <w:rPr>
          <w:sz w:val="20"/>
          <w:szCs w:val="20"/>
          <w:lang w:val="en-US"/>
        </w:rPr>
        <w:t xml:space="preserve"> ODGJ </w:t>
      </w:r>
      <w:proofErr w:type="spellStart"/>
      <w:r w:rsidRPr="004E3BCD">
        <w:rPr>
          <w:sz w:val="20"/>
          <w:szCs w:val="20"/>
          <w:lang w:val="en-US"/>
        </w:rPr>
        <w:t>mempunyai</w:t>
      </w:r>
      <w:proofErr w:type="spellEnd"/>
      <w:r w:rsidRPr="004E3BCD">
        <w:rPr>
          <w:sz w:val="20"/>
          <w:szCs w:val="20"/>
          <w:lang w:val="en-US"/>
        </w:rPr>
        <w:t xml:space="preserve"> </w:t>
      </w:r>
      <w:proofErr w:type="spellStart"/>
      <w:r w:rsidRPr="004E3BCD">
        <w:rPr>
          <w:sz w:val="20"/>
          <w:szCs w:val="20"/>
          <w:lang w:val="en-US"/>
        </w:rPr>
        <w:t>berbagai</w:t>
      </w:r>
      <w:proofErr w:type="spellEnd"/>
      <w:r w:rsidRPr="004E3BCD">
        <w:rPr>
          <w:sz w:val="20"/>
          <w:szCs w:val="20"/>
          <w:lang w:val="en-US"/>
        </w:rPr>
        <w:t xml:space="preserve"> </w:t>
      </w:r>
      <w:proofErr w:type="spellStart"/>
      <w:r w:rsidRPr="004E3BCD">
        <w:rPr>
          <w:sz w:val="20"/>
          <w:szCs w:val="20"/>
          <w:lang w:val="en-US"/>
        </w:rPr>
        <w:t>jenis</w:t>
      </w:r>
      <w:proofErr w:type="spellEnd"/>
      <w:r w:rsidRPr="004E3BCD">
        <w:rPr>
          <w:sz w:val="20"/>
          <w:szCs w:val="20"/>
          <w:lang w:val="en-US"/>
        </w:rPr>
        <w:t xml:space="preserve"> </w:t>
      </w:r>
      <w:proofErr w:type="spellStart"/>
      <w:r w:rsidRPr="004E3BCD">
        <w:rPr>
          <w:sz w:val="20"/>
          <w:szCs w:val="20"/>
          <w:lang w:val="en-US"/>
        </w:rPr>
        <w:t>gangguan</w:t>
      </w:r>
      <w:proofErr w:type="spellEnd"/>
      <w:r w:rsidRPr="004E3BCD">
        <w:rPr>
          <w:sz w:val="20"/>
          <w:szCs w:val="20"/>
          <w:lang w:val="en-US"/>
        </w:rPr>
        <w:t xml:space="preserve"> </w:t>
      </w:r>
      <w:proofErr w:type="spellStart"/>
      <w:r w:rsidRPr="004E3BCD">
        <w:rPr>
          <w:sz w:val="20"/>
          <w:szCs w:val="20"/>
          <w:lang w:val="en-US"/>
        </w:rPr>
        <w:t>jiwa</w:t>
      </w:r>
      <w:proofErr w:type="spellEnd"/>
      <w:r w:rsidRPr="004E3BCD">
        <w:rPr>
          <w:sz w:val="20"/>
          <w:szCs w:val="20"/>
          <w:lang w:val="en-US"/>
        </w:rPr>
        <w:t xml:space="preserve">, </w:t>
      </w:r>
      <w:proofErr w:type="spellStart"/>
      <w:r w:rsidRPr="004E3BCD">
        <w:rPr>
          <w:sz w:val="20"/>
          <w:szCs w:val="20"/>
          <w:lang w:val="en-US"/>
        </w:rPr>
        <w:t>diantaranya</w:t>
      </w:r>
      <w:proofErr w:type="spellEnd"/>
      <w:r w:rsidRPr="004E3BCD">
        <w:rPr>
          <w:sz w:val="20"/>
          <w:szCs w:val="20"/>
          <w:lang w:val="en-US"/>
        </w:rPr>
        <w:t xml:space="preserve"> yaitu : </w:t>
      </w:r>
      <w:proofErr w:type="spellStart"/>
      <w:r w:rsidRPr="004E3BCD">
        <w:rPr>
          <w:sz w:val="20"/>
          <w:szCs w:val="20"/>
          <w:lang w:val="en-US"/>
        </w:rPr>
        <w:t>gangguan</w:t>
      </w:r>
      <w:proofErr w:type="spellEnd"/>
      <w:r w:rsidRPr="004E3BCD">
        <w:rPr>
          <w:sz w:val="20"/>
          <w:szCs w:val="20"/>
          <w:lang w:val="en-US"/>
        </w:rPr>
        <w:t xml:space="preserve"> </w:t>
      </w:r>
      <w:proofErr w:type="spellStart"/>
      <w:r w:rsidRPr="004E3BCD">
        <w:rPr>
          <w:sz w:val="20"/>
          <w:szCs w:val="20"/>
          <w:lang w:val="en-US"/>
        </w:rPr>
        <w:t>jiwa</w:t>
      </w:r>
      <w:proofErr w:type="spellEnd"/>
      <w:r w:rsidRPr="004E3BCD">
        <w:rPr>
          <w:sz w:val="20"/>
          <w:szCs w:val="20"/>
          <w:lang w:val="en-US"/>
        </w:rPr>
        <w:t xml:space="preserve"> </w:t>
      </w:r>
      <w:proofErr w:type="spellStart"/>
      <w:r w:rsidRPr="004E3BCD">
        <w:rPr>
          <w:sz w:val="20"/>
          <w:szCs w:val="20"/>
          <w:lang w:val="en-US"/>
        </w:rPr>
        <w:t>organik</w:t>
      </w:r>
      <w:proofErr w:type="spellEnd"/>
      <w:r w:rsidRPr="004E3BCD">
        <w:rPr>
          <w:sz w:val="20"/>
          <w:szCs w:val="20"/>
          <w:lang w:val="en-US"/>
        </w:rPr>
        <w:t xml:space="preserve"> dan </w:t>
      </w:r>
      <w:proofErr w:type="spellStart"/>
      <w:r w:rsidRPr="004E3BCD">
        <w:rPr>
          <w:sz w:val="20"/>
          <w:szCs w:val="20"/>
          <w:lang w:val="en-US"/>
        </w:rPr>
        <w:t>simtomatik</w:t>
      </w:r>
      <w:proofErr w:type="spellEnd"/>
      <w:r w:rsidRPr="004E3BCD">
        <w:rPr>
          <w:sz w:val="20"/>
          <w:szCs w:val="20"/>
          <w:lang w:val="en-US"/>
        </w:rPr>
        <w:t xml:space="preserve">, </w:t>
      </w:r>
      <w:proofErr w:type="spellStart"/>
      <w:r w:rsidRPr="004E3BCD">
        <w:rPr>
          <w:sz w:val="20"/>
          <w:szCs w:val="20"/>
          <w:lang w:val="en-US"/>
        </w:rPr>
        <w:t>skizofrenia</w:t>
      </w:r>
      <w:proofErr w:type="spellEnd"/>
      <w:r w:rsidRPr="004E3BCD">
        <w:rPr>
          <w:sz w:val="20"/>
          <w:szCs w:val="20"/>
          <w:lang w:val="en-US"/>
        </w:rPr>
        <w:t xml:space="preserve">, </w:t>
      </w:r>
      <w:proofErr w:type="spellStart"/>
      <w:r w:rsidRPr="004E3BCD">
        <w:rPr>
          <w:sz w:val="20"/>
          <w:szCs w:val="20"/>
          <w:lang w:val="en-US"/>
        </w:rPr>
        <w:t>skizotipal</w:t>
      </w:r>
      <w:proofErr w:type="spellEnd"/>
      <w:r w:rsidRPr="004E3BCD">
        <w:rPr>
          <w:sz w:val="20"/>
          <w:szCs w:val="20"/>
          <w:lang w:val="en-US"/>
        </w:rPr>
        <w:t xml:space="preserve">, </w:t>
      </w:r>
      <w:proofErr w:type="spellStart"/>
      <w:r w:rsidRPr="004E3BCD">
        <w:rPr>
          <w:sz w:val="20"/>
          <w:szCs w:val="20"/>
          <w:lang w:val="en-US"/>
        </w:rPr>
        <w:t>delusi</w:t>
      </w:r>
      <w:proofErr w:type="spellEnd"/>
      <w:r w:rsidRPr="004E3BCD">
        <w:rPr>
          <w:sz w:val="20"/>
          <w:szCs w:val="20"/>
          <w:lang w:val="en-US"/>
        </w:rPr>
        <w:t xml:space="preserve">, </w:t>
      </w:r>
      <w:proofErr w:type="spellStart"/>
      <w:r w:rsidRPr="004E3BCD">
        <w:rPr>
          <w:sz w:val="20"/>
          <w:szCs w:val="20"/>
          <w:lang w:val="en-US"/>
        </w:rPr>
        <w:t>perasaan</w:t>
      </w:r>
      <w:proofErr w:type="spellEnd"/>
      <w:r w:rsidRPr="004E3BCD">
        <w:rPr>
          <w:sz w:val="20"/>
          <w:szCs w:val="20"/>
          <w:lang w:val="en-US"/>
        </w:rPr>
        <w:t xml:space="preserve"> atau mood, </w:t>
      </w:r>
      <w:proofErr w:type="spellStart"/>
      <w:r w:rsidRPr="004E3BCD">
        <w:rPr>
          <w:sz w:val="20"/>
          <w:szCs w:val="20"/>
          <w:lang w:val="en-US"/>
        </w:rPr>
        <w:t>neurotik</w:t>
      </w:r>
      <w:proofErr w:type="spellEnd"/>
      <w:r w:rsidRPr="004E3BCD">
        <w:rPr>
          <w:sz w:val="20"/>
          <w:szCs w:val="20"/>
          <w:lang w:val="en-US"/>
        </w:rPr>
        <w:t xml:space="preserve">, somatoform, </w:t>
      </w:r>
      <w:proofErr w:type="spellStart"/>
      <w:r w:rsidRPr="004E3BCD">
        <w:rPr>
          <w:sz w:val="20"/>
          <w:szCs w:val="20"/>
          <w:lang w:val="en-US"/>
        </w:rPr>
        <w:t>sindrom</w:t>
      </w:r>
      <w:proofErr w:type="spellEnd"/>
      <w:r w:rsidRPr="004E3BCD">
        <w:rPr>
          <w:sz w:val="20"/>
          <w:szCs w:val="20"/>
          <w:lang w:val="en-US"/>
        </w:rPr>
        <w:t xml:space="preserve"> </w:t>
      </w:r>
      <w:proofErr w:type="spellStart"/>
      <w:r w:rsidRPr="004E3BCD">
        <w:rPr>
          <w:sz w:val="20"/>
          <w:szCs w:val="20"/>
          <w:lang w:val="en-US"/>
        </w:rPr>
        <w:t>perilaku</w:t>
      </w:r>
      <w:proofErr w:type="spellEnd"/>
      <w:r w:rsidRPr="004E3BCD">
        <w:rPr>
          <w:sz w:val="20"/>
          <w:szCs w:val="20"/>
          <w:lang w:val="en-US"/>
        </w:rPr>
        <w:t xml:space="preserve"> yang </w:t>
      </w:r>
      <w:proofErr w:type="spellStart"/>
      <w:r w:rsidRPr="004E3BCD">
        <w:rPr>
          <w:sz w:val="20"/>
          <w:szCs w:val="20"/>
          <w:lang w:val="en-US"/>
        </w:rPr>
        <w:t>berkaitan</w:t>
      </w:r>
      <w:proofErr w:type="spellEnd"/>
      <w:r w:rsidRPr="004E3BCD">
        <w:rPr>
          <w:sz w:val="20"/>
          <w:szCs w:val="20"/>
          <w:lang w:val="en-US"/>
        </w:rPr>
        <w:t xml:space="preserve"> </w:t>
      </w:r>
      <w:proofErr w:type="spellStart"/>
      <w:r w:rsidRPr="004E3BCD">
        <w:rPr>
          <w:sz w:val="20"/>
          <w:szCs w:val="20"/>
          <w:lang w:val="en-US"/>
        </w:rPr>
        <w:t>dengan</w:t>
      </w:r>
      <w:proofErr w:type="spellEnd"/>
      <w:r w:rsidRPr="004E3BCD">
        <w:rPr>
          <w:sz w:val="20"/>
          <w:szCs w:val="20"/>
          <w:lang w:val="en-US"/>
        </w:rPr>
        <w:t xml:space="preserve"> </w:t>
      </w:r>
      <w:proofErr w:type="spellStart"/>
      <w:r w:rsidRPr="004E3BCD">
        <w:rPr>
          <w:sz w:val="20"/>
          <w:szCs w:val="20"/>
          <w:lang w:val="en-US"/>
        </w:rPr>
        <w:t>gangguan</w:t>
      </w:r>
      <w:proofErr w:type="spellEnd"/>
      <w:r w:rsidRPr="004E3BCD">
        <w:rPr>
          <w:sz w:val="20"/>
          <w:szCs w:val="20"/>
          <w:lang w:val="en-US"/>
        </w:rPr>
        <w:t xml:space="preserve"> </w:t>
      </w:r>
      <w:proofErr w:type="spellStart"/>
      <w:r w:rsidRPr="004E3BCD">
        <w:rPr>
          <w:sz w:val="20"/>
          <w:szCs w:val="20"/>
          <w:lang w:val="en-US"/>
        </w:rPr>
        <w:t>fisiologis</w:t>
      </w:r>
      <w:proofErr w:type="spellEnd"/>
      <w:r w:rsidRPr="004E3BCD">
        <w:rPr>
          <w:sz w:val="20"/>
          <w:szCs w:val="20"/>
          <w:lang w:val="en-US"/>
        </w:rPr>
        <w:t xml:space="preserve"> dan </w:t>
      </w:r>
      <w:proofErr w:type="spellStart"/>
      <w:r w:rsidRPr="004E3BCD">
        <w:rPr>
          <w:sz w:val="20"/>
          <w:szCs w:val="20"/>
          <w:lang w:val="en-US"/>
        </w:rPr>
        <w:t>faktor</w:t>
      </w:r>
      <w:proofErr w:type="spellEnd"/>
      <w:r w:rsidRPr="004E3BCD">
        <w:rPr>
          <w:sz w:val="20"/>
          <w:szCs w:val="20"/>
          <w:lang w:val="en-US"/>
        </w:rPr>
        <w:t xml:space="preserve"> </w:t>
      </w:r>
      <w:proofErr w:type="spellStart"/>
      <w:r w:rsidRPr="004E3BCD">
        <w:rPr>
          <w:sz w:val="20"/>
          <w:szCs w:val="20"/>
          <w:lang w:val="en-US"/>
        </w:rPr>
        <w:t>fisik</w:t>
      </w:r>
      <w:proofErr w:type="spellEnd"/>
      <w:r w:rsidRPr="004E3BCD">
        <w:rPr>
          <w:sz w:val="20"/>
          <w:szCs w:val="20"/>
          <w:lang w:val="en-US"/>
        </w:rPr>
        <w:t xml:space="preserve">, </w:t>
      </w:r>
      <w:proofErr w:type="spellStart"/>
      <w:r w:rsidRPr="004E3BCD">
        <w:rPr>
          <w:sz w:val="20"/>
          <w:szCs w:val="20"/>
          <w:lang w:val="en-US"/>
        </w:rPr>
        <w:t>gangguan</w:t>
      </w:r>
      <w:proofErr w:type="spellEnd"/>
      <w:r w:rsidRPr="004E3BCD">
        <w:rPr>
          <w:sz w:val="20"/>
          <w:szCs w:val="20"/>
          <w:lang w:val="en-US"/>
        </w:rPr>
        <w:t xml:space="preserve"> </w:t>
      </w:r>
      <w:proofErr w:type="spellStart"/>
      <w:r w:rsidRPr="004E3BCD">
        <w:rPr>
          <w:sz w:val="20"/>
          <w:szCs w:val="20"/>
          <w:lang w:val="en-US"/>
        </w:rPr>
        <w:t>kepribadian</w:t>
      </w:r>
      <w:proofErr w:type="spellEnd"/>
      <w:r w:rsidRPr="004E3BCD">
        <w:rPr>
          <w:sz w:val="20"/>
          <w:szCs w:val="20"/>
          <w:lang w:val="en-US"/>
        </w:rPr>
        <w:t xml:space="preserve"> dan </w:t>
      </w:r>
      <w:proofErr w:type="spellStart"/>
      <w:r w:rsidRPr="004E3BCD">
        <w:rPr>
          <w:sz w:val="20"/>
          <w:szCs w:val="20"/>
          <w:lang w:val="en-US"/>
        </w:rPr>
        <w:t>perilaku</w:t>
      </w:r>
      <w:proofErr w:type="spellEnd"/>
      <w:r w:rsidRPr="004E3BCD">
        <w:rPr>
          <w:sz w:val="20"/>
          <w:szCs w:val="20"/>
          <w:lang w:val="en-US"/>
        </w:rPr>
        <w:t xml:space="preserve"> masa </w:t>
      </w:r>
      <w:proofErr w:type="spellStart"/>
      <w:r w:rsidRPr="004E3BCD">
        <w:rPr>
          <w:sz w:val="20"/>
          <w:szCs w:val="20"/>
          <w:lang w:val="en-US"/>
        </w:rPr>
        <w:t>dewasa</w:t>
      </w:r>
      <w:proofErr w:type="spellEnd"/>
      <w:r w:rsidRPr="004E3BCD">
        <w:rPr>
          <w:sz w:val="20"/>
          <w:szCs w:val="20"/>
          <w:lang w:val="en-US"/>
        </w:rPr>
        <w:t xml:space="preserve">, </w:t>
      </w:r>
      <w:proofErr w:type="spellStart"/>
      <w:r w:rsidRPr="004E3BCD">
        <w:rPr>
          <w:sz w:val="20"/>
          <w:szCs w:val="20"/>
          <w:lang w:val="en-US"/>
        </w:rPr>
        <w:t>retardasi</w:t>
      </w:r>
      <w:proofErr w:type="spellEnd"/>
      <w:r w:rsidRPr="004E3BCD">
        <w:rPr>
          <w:sz w:val="20"/>
          <w:szCs w:val="20"/>
          <w:lang w:val="en-US"/>
        </w:rPr>
        <w:t xml:space="preserve"> mental, </w:t>
      </w:r>
      <w:proofErr w:type="spellStart"/>
      <w:r w:rsidRPr="004E3BCD">
        <w:rPr>
          <w:sz w:val="20"/>
          <w:szCs w:val="20"/>
          <w:lang w:val="en-US"/>
        </w:rPr>
        <w:t>perkembangan</w:t>
      </w:r>
      <w:proofErr w:type="spellEnd"/>
      <w:r w:rsidRPr="004E3BCD">
        <w:rPr>
          <w:sz w:val="20"/>
          <w:szCs w:val="20"/>
          <w:lang w:val="en-US"/>
        </w:rPr>
        <w:t xml:space="preserve"> </w:t>
      </w:r>
      <w:proofErr w:type="spellStart"/>
      <w:r w:rsidRPr="004E3BCD">
        <w:rPr>
          <w:sz w:val="20"/>
          <w:szCs w:val="20"/>
          <w:lang w:val="en-US"/>
        </w:rPr>
        <w:t>psikologis</w:t>
      </w:r>
      <w:proofErr w:type="spellEnd"/>
      <w:r w:rsidRPr="004E3BCD">
        <w:rPr>
          <w:sz w:val="20"/>
          <w:szCs w:val="20"/>
          <w:lang w:val="en-US"/>
        </w:rPr>
        <w:t xml:space="preserve">,  </w:t>
      </w:r>
      <w:proofErr w:type="spellStart"/>
      <w:r w:rsidRPr="004E3BCD">
        <w:rPr>
          <w:sz w:val="20"/>
          <w:szCs w:val="20"/>
          <w:lang w:val="en-US"/>
        </w:rPr>
        <w:t>perilaku</w:t>
      </w:r>
      <w:proofErr w:type="spellEnd"/>
      <w:r w:rsidRPr="004E3BCD">
        <w:rPr>
          <w:sz w:val="20"/>
          <w:szCs w:val="20"/>
          <w:lang w:val="en-US"/>
        </w:rPr>
        <w:t xml:space="preserve"> dan </w:t>
      </w:r>
      <w:proofErr w:type="spellStart"/>
      <w:r w:rsidRPr="004E3BCD">
        <w:rPr>
          <w:sz w:val="20"/>
          <w:szCs w:val="20"/>
          <w:lang w:val="en-US"/>
        </w:rPr>
        <w:t>emosional</w:t>
      </w:r>
      <w:proofErr w:type="spellEnd"/>
      <w:r w:rsidRPr="004E3BCD">
        <w:rPr>
          <w:sz w:val="20"/>
          <w:szCs w:val="20"/>
          <w:lang w:val="en-US"/>
        </w:rPr>
        <w:t xml:space="preserve">  </w:t>
      </w:r>
      <w:r w:rsidRPr="004E3BCD">
        <w:rPr>
          <w:sz w:val="20"/>
          <w:szCs w:val="20"/>
          <w:lang w:val="en-US"/>
        </w:rPr>
        <w:fldChar w:fldCharType="begin" w:fldLock="1"/>
      </w:r>
      <w:r w:rsidR="004E3BCD" w:rsidRPr="004E3BCD">
        <w:rPr>
          <w:sz w:val="20"/>
          <w:szCs w:val="20"/>
          <w:lang w:val="en-US"/>
        </w:rPr>
        <w:instrText>ADDIN CSL_CITATION {"citationItems":[{"id":"ITEM-1","itemData":{"DOI":"10.56799/joongki.v1i2.353","abstract":"Gangguan jiwa merupakan kondisi yang mempengaruhi kehidupan individu secara psikis. Terapi musik merupakan terapi yang digunakan untuk membantu pasien jiwa dalam mengekspresikan perasaan, memberikan pengaruh positif terhadap emosi dan suasana hati, serta menyediakan kesempatan untuk berinteraksi dengan membangun kedekatan emosional. Terapi ini dilakukan dengan memberikan musik dan alat musik sebagai media terapi. Data terkait hasil terapi dikumpulkan dengan cara observasi dan wawancara. Hasil yang dicapai dari terapi musik ini adalah munculnya emosi positif bagi pasien dan kesempatan untuk saling berinteraksi.","author":[{"dropping-particle":"","family":"Yaman","given":"Siti Wardaya","non-dropping-particle":"","parse-names":false,"suffix":""},{"dropping-particle":"","family":"Ridfah","given":"Ahmad","non-dropping-particle":"","parse-names":false,"suffix":""}],"container-title":"Joong-Ki : Jurnal Pengabdian Masyarakat","id":"ITEM-1","issue":"2","issued":{"date-parts":[["2022"]]},"page":"200-203","title":"Pemberian Terapi Musik Sebagai Media Penyaluran Emosi Bagi Pasien Jiwa Rawat Inap Di RSKD Dadi Makassar","type":"article-journal","volume":"1"},"uris":["http://www.mendeley.com/documents/?uuid=dbc12999-7836-4289-9415-f4956283e628"]}],"mendeley":{"formattedCitation":"[4]","plainTextFormattedCitation":"[4]","previouslyFormattedCitation":"[4]"},"properties":{"noteIndex":0},"schema":"https://github.com/citation-style-language/schema/raw/master/csl-citation.json"}</w:instrText>
      </w:r>
      <w:r w:rsidRPr="004E3BCD">
        <w:rPr>
          <w:sz w:val="20"/>
          <w:szCs w:val="20"/>
          <w:lang w:val="en-US"/>
        </w:rPr>
        <w:fldChar w:fldCharType="separate"/>
      </w:r>
      <w:r w:rsidRPr="004E3BCD">
        <w:rPr>
          <w:noProof/>
          <w:sz w:val="20"/>
          <w:szCs w:val="20"/>
          <w:lang w:val="en-US"/>
        </w:rPr>
        <w:t>[4]</w:t>
      </w:r>
      <w:r w:rsidRPr="004E3BCD">
        <w:rPr>
          <w:sz w:val="20"/>
          <w:szCs w:val="20"/>
          <w:lang w:val="en-US"/>
        </w:rPr>
        <w:fldChar w:fldCharType="end"/>
      </w:r>
      <w:r w:rsidRPr="004E3BCD">
        <w:rPr>
          <w:sz w:val="20"/>
          <w:szCs w:val="20"/>
          <w:lang w:val="en-US"/>
        </w:rPr>
        <w:t xml:space="preserve">.  </w:t>
      </w:r>
    </w:p>
    <w:p w14:paraId="4224CBAB" w14:textId="56260757" w:rsidR="00B6664F" w:rsidRPr="004E3BCD" w:rsidRDefault="00B6664F" w:rsidP="00B6664F">
      <w:pPr>
        <w:pStyle w:val="SNaPP2017-Numbering"/>
        <w:numPr>
          <w:ilvl w:val="0"/>
          <w:numId w:val="0"/>
        </w:numPr>
        <w:tabs>
          <w:tab w:val="left" w:pos="0"/>
        </w:tabs>
        <w:rPr>
          <w:sz w:val="20"/>
          <w:szCs w:val="20"/>
          <w:lang w:val="en-US"/>
        </w:rPr>
      </w:pPr>
      <w:r w:rsidRPr="004E3BCD">
        <w:rPr>
          <w:sz w:val="20"/>
          <w:szCs w:val="20"/>
          <w:lang w:val="en-US"/>
        </w:rPr>
        <w:tab/>
      </w:r>
      <w:r w:rsidRPr="004E3BCD">
        <w:rPr>
          <w:sz w:val="20"/>
          <w:szCs w:val="20"/>
        </w:rPr>
        <w:t xml:space="preserve">Berbagai macam gangguan yang dialamai oleh setiap ODGJ berbeda-beda akan tetapi cara meluapkan emosi yang negatif juga berbeda-beda. </w:t>
      </w:r>
      <w:r w:rsidRPr="004E3BCD">
        <w:rPr>
          <w:sz w:val="20"/>
          <w:szCs w:val="20"/>
          <w:shd w:val="clear" w:color="auto" w:fill="FFFFFF"/>
        </w:rPr>
        <w:t xml:space="preserve">Emosi sendiri ialah perasaan yang muncul dalam diri seseorang sebagai respon terhadap situasi tertentu. Pikiran, persepsi dan perilaku seseorang dapat dipengaruhi oleh emosi. Emosi dalam tubuh seseorang memiliki dua macam ada emosi negatif dan emosi positif. Jika ODGJ saat  mengalami emosi negatif menimbulkan emosi marah. Salah satu jenis emosi negatif yang menujukan suasana hati yang tidak menyenangkan yang diwujudkan dalam tingkah laku yaitu emosi marah </w:t>
      </w:r>
      <w:r w:rsidRPr="004E3BCD">
        <w:rPr>
          <w:b/>
          <w:bCs/>
          <w:sz w:val="20"/>
          <w:szCs w:val="20"/>
          <w:shd w:val="clear" w:color="auto" w:fill="FFFFFF"/>
        </w:rPr>
        <w:fldChar w:fldCharType="begin" w:fldLock="1"/>
      </w:r>
      <w:r w:rsidR="004E3BCD" w:rsidRPr="004E3BCD">
        <w:rPr>
          <w:b/>
          <w:bCs/>
          <w:sz w:val="20"/>
          <w:szCs w:val="20"/>
          <w:shd w:val="clear" w:color="auto" w:fill="FFFFFF"/>
        </w:rPr>
        <w:instrText>ADDIN CSL_CITATION {"citationItems":[{"id":"ITEM-1","itemData":{"abstract":"Emosi marah merupakan reaksi emosional terhadap sesuatu yang tidak sesuai dengan yang diinginkan dan disebabkan oleh berbagai macam hal seperti ancaman, kekecewaan, frustasi dan lainnya Penelitian ini dilatarbelakangi oleh fenomena adanya siswa yang mudah marah dan mudah tersinggung sehingga berperilaku kasar. Penelitian ini bertujuan untuk menggambarkan respon siswa dalam mengungkapkan emosi marah di SMP dan Implikasinya terhadap layanan BK. Penelitian ini merupakan jenis penelitian deskriptif dengan menggunakan metode kuantitatif. Populasi penelitian ini adalah sebanyak 475 orang siswa dan sampel sebanyak 217 siswa yang dipilih dengan teknik Stratified Random Sampling. Instrumen yang digunakan adalah angket emosi marah siswa. Data dianalisis dengan teknik statistik deskriptif. Temuan penelitian ini menunjukkan bahwa yang pertama, emosi marah remaja berdasarkan aspek biologis cenderung berada pada kategori cukup tinggi (53,45%). Kedua, emosi marah remaja berdasarkan aspek emosional cenderung berada pada kategori cukup tinggi (50,23%). Ketiga, emosi marah remaja berdasarkan aspek intelektual cenderung berada pada kategori tinggi (45,62%). Keempat, emosi marah remaja berdasarkan aspek sosial cenderung berada pada kategori cukup tinggi (64,05%). Dan kelima, emosi marah remaja berdasarkan aspek spiritual cenderung berada pada kategori cukup tinggi (52,99%). Berdasarkan temuan penelitian, disarankan kepada guru BK/Konselor sekolah untuk dapat memberikan layanan bimbingan dan konseling berupa layanan informasi, layanan penguasaan konten, layanan konseling perorangan, dan layanan konseling kelompok kepada siswa, agar dapat membantu mengekspresikan emosi marah siswa dengan tepat dan mampu mengelola emosi marah.","author":[{"dropping-particle":"","family":"Desra","given":"Nurdiani","non-dropping-particle":"","parse-names":false,"suffix":""}],"container-title":"Skripsi Universitas Negeri Padang","id":"ITEM-1","issued":{"date-parts":[["2019"]]},"page":"128","title":"Respon siswa dalam mengungkapkan emosi marah di smp dan implikasinya terhadap layanan bimbingan dan konseling","type":"article-journal"},"uris":["http://www.mendeley.com/documents/?uuid=bbc155cc-e38b-4228-977c-434bb9fea768"]}],"mendeley":{"formattedCitation":"[5]","plainTextFormattedCitation":"[5]","previouslyFormattedCitation":"[5]"},"properties":{"noteIndex":0},"schema":"https://github.com/citation-style-language/schema/raw/master/csl-citation.json"}</w:instrText>
      </w:r>
      <w:r w:rsidRPr="004E3BCD">
        <w:rPr>
          <w:b/>
          <w:bCs/>
          <w:sz w:val="20"/>
          <w:szCs w:val="20"/>
          <w:shd w:val="clear" w:color="auto" w:fill="FFFFFF"/>
        </w:rPr>
        <w:fldChar w:fldCharType="separate"/>
      </w:r>
      <w:r w:rsidRPr="004E3BCD">
        <w:rPr>
          <w:bCs/>
          <w:noProof/>
          <w:sz w:val="20"/>
          <w:szCs w:val="20"/>
          <w:shd w:val="clear" w:color="auto" w:fill="FFFFFF"/>
        </w:rPr>
        <w:t>[5]</w:t>
      </w:r>
      <w:r w:rsidRPr="004E3BCD">
        <w:rPr>
          <w:b/>
          <w:bCs/>
          <w:sz w:val="20"/>
          <w:szCs w:val="20"/>
          <w:shd w:val="clear" w:color="auto" w:fill="FFFFFF"/>
        </w:rPr>
        <w:fldChar w:fldCharType="end"/>
      </w:r>
      <w:r w:rsidRPr="004E3BCD">
        <w:rPr>
          <w:sz w:val="20"/>
          <w:szCs w:val="20"/>
          <w:shd w:val="clear" w:color="auto" w:fill="FFFFFF"/>
        </w:rPr>
        <w:t xml:space="preserve">. Menurut Beck aspek emosi marah terdiri dari lima aspek diantaranya aspek bilologis, aspek emosional, aspek social, aspek intelektual dan aspek spiritual </w:t>
      </w:r>
      <w:r w:rsidRPr="004E3BCD">
        <w:rPr>
          <w:b/>
          <w:bCs/>
          <w:sz w:val="20"/>
          <w:szCs w:val="20"/>
          <w:shd w:val="clear" w:color="auto" w:fill="FFFFFF"/>
        </w:rPr>
        <w:fldChar w:fldCharType="begin" w:fldLock="1"/>
      </w:r>
      <w:r w:rsidR="004E3BCD" w:rsidRPr="004E3BCD">
        <w:rPr>
          <w:b/>
          <w:bCs/>
          <w:sz w:val="20"/>
          <w:szCs w:val="20"/>
          <w:shd w:val="clear" w:color="auto" w:fill="FFFFFF"/>
        </w:rPr>
        <w:instrText>ADDIN CSL_CITATION {"citationItems":[{"id":"ITEM-1","itemData":{"abstract":"Emosi marah merupakan reaksi emosional terhadap sesuatu yang tidak sesuai dengan yang diinginkan dan disebabkan oleh berbagai macam hal seperti ancaman, kekecewaan, frustasi dan lainnya Penelitian ini dilatarbelakangi oleh fenomena adanya siswa yang mudah marah dan mudah tersinggung sehingga berperilaku kasar. Penelitian ini bertujuan untuk menggambarkan respon siswa dalam mengungkapkan emosi marah di SMP dan Implikasinya terhadap layanan BK. Penelitian ini merupakan jenis penelitian deskriptif dengan menggunakan metode kuantitatif. Populasi penelitian ini adalah sebanyak 475 orang siswa dan sampel sebanyak 217 siswa yang dipilih dengan teknik Stratified Random Sampling. Instrumen yang digunakan adalah angket emosi marah siswa. Data dianalisis dengan teknik statistik deskriptif. Temuan penelitian ini menunjukkan bahwa yang pertama, emosi marah remaja berdasarkan aspek biologis cenderung berada pada kategori cukup tinggi (53,45%). Kedua, emosi marah remaja berdasarkan aspek emosional cenderung berada pada kategori cukup tinggi (50,23%). Ketiga, emosi marah remaja berdasarkan aspek intelektual cenderung berada pada kategori tinggi (45,62%). Keempat, emosi marah remaja berdasarkan aspek sosial cenderung berada pada kategori cukup tinggi (64,05%). Dan kelima, emosi marah remaja berdasarkan aspek spiritual cenderung berada pada kategori cukup tinggi (52,99%). Berdasarkan temuan penelitian, disarankan kepada guru BK/Konselor sekolah untuk dapat memberikan layanan bimbingan dan konseling berupa layanan informasi, layanan penguasaan konten, layanan konseling perorangan, dan layanan konseling kelompok kepada siswa, agar dapat membantu mengekspresikan emosi marah siswa dengan tepat dan mampu mengelola emosi marah.","author":[{"dropping-particle":"","family":"Desra","given":"Nurdiani","non-dropping-particle":"","parse-names":false,"suffix":""}],"container-title":"Skripsi Universitas Negeri Padang","id":"ITEM-1","issued":{"date-parts":[["2019"]]},"page":"128","title":"Respon siswa dalam mengungkapkan emosi marah di smp dan implikasinya terhadap layanan bimbingan dan konseling","type":"article-journal"},"uris":["http://www.mendeley.com/documents/?uuid=bbc155cc-e38b-4228-977c-434bb9fea768"]}],"mendeley":{"formattedCitation":"[5]","plainTextFormattedCitation":"[5]","previouslyFormattedCitation":"[5]"},"properties":{"noteIndex":0},"schema":"https://github.com/citation-style-language/schema/raw/master/csl-citation.json"}</w:instrText>
      </w:r>
      <w:r w:rsidRPr="004E3BCD">
        <w:rPr>
          <w:b/>
          <w:bCs/>
          <w:sz w:val="20"/>
          <w:szCs w:val="20"/>
          <w:shd w:val="clear" w:color="auto" w:fill="FFFFFF"/>
        </w:rPr>
        <w:fldChar w:fldCharType="separate"/>
      </w:r>
      <w:r w:rsidRPr="004E3BCD">
        <w:rPr>
          <w:bCs/>
          <w:noProof/>
          <w:sz w:val="20"/>
          <w:szCs w:val="20"/>
          <w:shd w:val="clear" w:color="auto" w:fill="FFFFFF"/>
        </w:rPr>
        <w:t>[5]</w:t>
      </w:r>
      <w:r w:rsidRPr="004E3BCD">
        <w:rPr>
          <w:b/>
          <w:bCs/>
          <w:sz w:val="20"/>
          <w:szCs w:val="20"/>
          <w:shd w:val="clear" w:color="auto" w:fill="FFFFFF"/>
        </w:rPr>
        <w:fldChar w:fldCharType="end"/>
      </w:r>
      <w:r w:rsidRPr="004E3BCD">
        <w:rPr>
          <w:sz w:val="20"/>
          <w:szCs w:val="20"/>
          <w:shd w:val="clear" w:color="auto" w:fill="FFFFFF"/>
        </w:rPr>
        <w:t xml:space="preserve">. Emosi marah secara garis besar di sebabkan oleh faktor fisik dan faktor psikis </w:t>
      </w:r>
      <w:r w:rsidRPr="004E3BCD">
        <w:rPr>
          <w:b/>
          <w:bCs/>
          <w:sz w:val="20"/>
          <w:szCs w:val="20"/>
          <w:shd w:val="clear" w:color="auto" w:fill="FFFFFF"/>
        </w:rPr>
        <w:fldChar w:fldCharType="begin" w:fldLock="1"/>
      </w:r>
      <w:r w:rsidR="004E3BCD" w:rsidRPr="004E3BCD">
        <w:rPr>
          <w:b/>
          <w:bCs/>
          <w:sz w:val="20"/>
          <w:szCs w:val="20"/>
          <w:shd w:val="clear" w:color="auto" w:fill="FFFFFF"/>
        </w:rPr>
        <w:instrText>ADDIN CSL_CITATION {"citationItems":[{"id":"ITEM-1","itemData":{"abstract":"Emosi marah merupakan reaksi emosional terhadap sesuatu yang tidak sesuai dengan yang diinginkan dan disebabkan oleh berbagai macam hal seperti ancaman, kekecewaan, frustasi dan lainnya Penelitian ini dilatarbelakangi oleh fenomena adanya siswa yang mudah marah dan mudah tersinggung sehingga berperilaku kasar. Penelitian ini bertujuan untuk menggambarkan respon siswa dalam mengungkapkan emosi marah di SMP dan Implikasinya terhadap layanan BK. Penelitian ini merupakan jenis penelitian deskriptif dengan menggunakan metode kuantitatif. Populasi penelitian ini adalah sebanyak 475 orang siswa dan sampel sebanyak 217 siswa yang dipilih dengan teknik Stratified Random Sampling. Instrumen yang digunakan adalah angket emosi marah siswa. Data dianalisis dengan teknik statistik deskriptif. Temuan penelitian ini menunjukkan bahwa yang pertama, emosi marah remaja berdasarkan aspek biologis cenderung berada pada kategori cukup tinggi (53,45%). Kedua, emosi marah remaja berdasarkan aspek emosional cenderung berada pada kategori cukup tinggi (50,23%). Ketiga, emosi marah remaja berdasarkan aspek intelektual cenderung berada pada kategori tinggi (45,62%). Keempat, emosi marah remaja berdasarkan aspek sosial cenderung berada pada kategori cukup tinggi (64,05%). Dan kelima, emosi marah remaja berdasarkan aspek spiritual cenderung berada pada kategori cukup tinggi (52,99%). Berdasarkan temuan penelitian, disarankan kepada guru BK/Konselor sekolah untuk dapat memberikan layanan bimbingan dan konseling berupa layanan informasi, layanan penguasaan konten, layanan konseling perorangan, dan layanan konseling kelompok kepada siswa, agar dapat membantu mengekspresikan emosi marah siswa dengan tepat dan mampu mengelola emosi marah.","author":[{"dropping-particle":"","family":"Desra","given":"Nurdiani","non-dropping-particle":"","parse-names":false,"suffix":""}],"container-title":"Skripsi Universitas Negeri Padang","id":"ITEM-1","issued":{"date-parts":[["2019"]]},"page":"128","title":"Respon siswa dalam mengungkapkan emosi marah di smp dan implikasinya terhadap layanan bimbingan dan konseling","type":"article-journal"},"uris":["http://www.mendeley.com/documents/?uuid=bbc155cc-e38b-4228-977c-434bb9fea768"]}],"mendeley":{"formattedCitation":"[5]","plainTextFormattedCitation":"[5]","previouslyFormattedCitation":"[5]"},"properties":{"noteIndex":0},"schema":"https://github.com/citation-style-language/schema/raw/master/csl-citation.json"}</w:instrText>
      </w:r>
      <w:r w:rsidRPr="004E3BCD">
        <w:rPr>
          <w:b/>
          <w:bCs/>
          <w:sz w:val="20"/>
          <w:szCs w:val="20"/>
          <w:shd w:val="clear" w:color="auto" w:fill="FFFFFF"/>
        </w:rPr>
        <w:fldChar w:fldCharType="separate"/>
      </w:r>
      <w:r w:rsidRPr="004E3BCD">
        <w:rPr>
          <w:bCs/>
          <w:noProof/>
          <w:sz w:val="20"/>
          <w:szCs w:val="20"/>
          <w:shd w:val="clear" w:color="auto" w:fill="FFFFFF"/>
        </w:rPr>
        <w:t>[5]</w:t>
      </w:r>
      <w:r w:rsidRPr="004E3BCD">
        <w:rPr>
          <w:b/>
          <w:bCs/>
          <w:sz w:val="20"/>
          <w:szCs w:val="20"/>
          <w:shd w:val="clear" w:color="auto" w:fill="FFFFFF"/>
        </w:rPr>
        <w:fldChar w:fldCharType="end"/>
      </w:r>
      <w:r w:rsidRPr="004E3BCD">
        <w:rPr>
          <w:sz w:val="20"/>
          <w:szCs w:val="20"/>
          <w:shd w:val="clear" w:color="auto" w:fill="FFFFFF"/>
        </w:rPr>
        <w:t xml:space="preserve">. Berdasarkan jurnal </w:t>
      </w:r>
      <w:r w:rsidRPr="004E3BCD">
        <w:rPr>
          <w:b/>
          <w:bCs/>
          <w:sz w:val="20"/>
          <w:szCs w:val="20"/>
          <w:shd w:val="clear" w:color="auto" w:fill="FFFFFF"/>
        </w:rPr>
        <w:fldChar w:fldCharType="begin" w:fldLock="1"/>
      </w:r>
      <w:r w:rsidR="004E3BCD" w:rsidRPr="004E3BCD">
        <w:rPr>
          <w:b/>
          <w:bCs/>
          <w:sz w:val="20"/>
          <w:szCs w:val="20"/>
          <w:shd w:val="clear" w:color="auto" w:fill="FFFFFF"/>
        </w:rPr>
        <w:instrText>ADDIN CSL_CITATION {"citationItems":[{"id":"ITEM-1","itemData":{"ISBN":"2013206534","abstract":"Seiring dengan kemajuan ilmu pengetahuan dan teknologi yang menjadi pusat perhatian dunia. Maka manusia dituntut untuk menciptakan peralatan-peralatan canggih untuk teknologi muktahir. Baik itu dalam bidang bisnis, perdagangan, kesehatan, militer, pendidikan, komunikasi dan budaya maupun bidang-bidang lainnya. Maka teknologi ini membawa perubahan pada peralatan-peralatan yang dulunya bekerja secara analog mulai dikembangkan secara digital, dan bahkan yang bekerjanya secara manual sekarang banyak dikembangkan secara otomatis, seperti kamera digital, handycam, dan sebagainya, dalam pembacaan pengukuran juga sudah dikembangkan ke dalam teknik digital. Contohnya perangkat Load Cell. Dan keuntungan menggunakan Load Cell adalah untuk mempermudah dalam pembacaan data untuk meminimalkan kesalahan dalam pembacaan data yang disebabkan adanya human error.Pada pemilihan Load Cell bertujuan untuk memilih kecocokan dalam membuat rancang bangun alat uji tarik kapasitas 3 ton, dimana dalam pemilihan ini kami memilih jenis load cell “S” karna alat yang kita rancang adalah uji tarik bukan uji tekan. Dengan kapasitas load cell 5 ton. Untuk membuat jarak aman dalam pengujian specimen ST41. Load Cell menggunakan system perangkat elektronik pengolahan data yang menjadi sebuah kurva tegangan regangan. Data-data yang diperoleh tersebut berupa besarnya pembebanan hasil dari pengujian specimen ST41. Kata","author":[{"dropping-particle":"","family":"Stori","given":"Marefa Pua","non-dropping-particle":"","parse-names":false,"suffix":""}],"id":"ITEM-1","issue":"July","issued":{"date-parts":[["2020"]]},"page":"1-23","title":"MENANGANI EMOSI NEGATIF (MARAH) MELALUI PENDEKATAN RATIONAL EMOTIVE BEHAVIOR THERAPY","type":"article-journal"},"uris":["http://www.mendeley.com/documents/?uuid=5ac99489-4214-47f3-b24e-dc9958d52a2e","http://www.mendeley.com/documents/?uuid=e0083c69-6d04-4caa-aa35-bdba3c353501"]}],"mendeley":{"formattedCitation":"[6]","plainTextFormattedCitation":"[6]","previouslyFormattedCitation":"[6]"},"properties":{"noteIndex":0},"schema":"https://github.com/citation-style-language/schema/raw/master/csl-citation.json"}</w:instrText>
      </w:r>
      <w:r w:rsidRPr="004E3BCD">
        <w:rPr>
          <w:b/>
          <w:bCs/>
          <w:sz w:val="20"/>
          <w:szCs w:val="20"/>
          <w:shd w:val="clear" w:color="auto" w:fill="FFFFFF"/>
        </w:rPr>
        <w:fldChar w:fldCharType="separate"/>
      </w:r>
      <w:r w:rsidRPr="004E3BCD">
        <w:rPr>
          <w:bCs/>
          <w:noProof/>
          <w:sz w:val="20"/>
          <w:szCs w:val="20"/>
          <w:shd w:val="clear" w:color="auto" w:fill="FFFFFF"/>
        </w:rPr>
        <w:t>[6]</w:t>
      </w:r>
      <w:r w:rsidRPr="004E3BCD">
        <w:rPr>
          <w:b/>
          <w:bCs/>
          <w:sz w:val="20"/>
          <w:szCs w:val="20"/>
          <w:shd w:val="clear" w:color="auto" w:fill="FFFFFF"/>
        </w:rPr>
        <w:fldChar w:fldCharType="end"/>
      </w:r>
      <w:r w:rsidRPr="004E3BCD">
        <w:rPr>
          <w:sz w:val="20"/>
          <w:szCs w:val="20"/>
          <w:shd w:val="clear" w:color="auto" w:fill="FFFFFF"/>
        </w:rPr>
        <w:t xml:space="preserve"> yang menujukan ciri-ciri marah menurut hamzah, yaitu sebagai berikut : 1) ciri-ciri pada wajah : warna kulit berubah menjadi pucat, gemetar hebat, sudut mulut berbusa, hidung kembang kempis, bola mata merah, dan perubahan pada wajah lainnya. 2) ciri-ciri pada bahasa : penggunaan kata-kata makian, hinaan, kata-kata yang menyinggung, berbicara sendiri yang terus menerus atau </w:t>
      </w:r>
      <w:r w:rsidRPr="004E3BCD">
        <w:rPr>
          <w:i/>
          <w:iCs/>
          <w:sz w:val="20"/>
          <w:szCs w:val="20"/>
          <w:shd w:val="clear" w:color="auto" w:fill="FFFFFF"/>
        </w:rPr>
        <w:t>mengomel</w:t>
      </w:r>
      <w:r w:rsidRPr="004E3BCD">
        <w:rPr>
          <w:sz w:val="20"/>
          <w:szCs w:val="20"/>
          <w:shd w:val="clear" w:color="auto" w:fill="FFFFFF"/>
        </w:rPr>
        <w:t xml:space="preserve"> sendiri, dan mengucapkan kata-kata yang keji sampai membuat orang yang berakal sehat merasa tidak nyaman. 3) ciri-ciri pada anggota tubuh : terkadang memiliki keinginan untuk mendorong, memukul, merusak, merobek, atau bahkan membunuh. Kekesalannya akan kembali padanya jika tidak dilampiaskan pada orang yang dimarahinya. 4) ciri-ciri pada hati : timbulnya rasa benci, kemarahan, iri hati, kemarahan, menyembunyikan keburukan, merasakan kegembiran dalam kesedihan dan begitu sebaliknya kesedihan dalam kegembiraanya, memutuskan hubungan dan menjelek-jelekkanya.</w:t>
      </w:r>
    </w:p>
    <w:p w14:paraId="18A62748" w14:textId="0965A272" w:rsidR="00B6664F" w:rsidRPr="004E3BCD" w:rsidRDefault="00B6664F" w:rsidP="00B6664F">
      <w:pPr>
        <w:pStyle w:val="SNaPP2017-Numbering"/>
        <w:numPr>
          <w:ilvl w:val="0"/>
          <w:numId w:val="0"/>
        </w:numPr>
        <w:tabs>
          <w:tab w:val="left" w:pos="0"/>
        </w:tabs>
        <w:rPr>
          <w:sz w:val="20"/>
          <w:szCs w:val="20"/>
          <w:lang w:val="en-ID"/>
        </w:rPr>
      </w:pPr>
      <w:r w:rsidRPr="004E3BCD">
        <w:rPr>
          <w:sz w:val="20"/>
          <w:szCs w:val="20"/>
          <w:shd w:val="clear" w:color="auto" w:fill="FFFFFF"/>
          <w:lang w:val="en-US"/>
        </w:rPr>
        <w:tab/>
      </w:r>
      <w:r w:rsidRPr="004E3BCD">
        <w:rPr>
          <w:sz w:val="20"/>
          <w:szCs w:val="20"/>
        </w:rPr>
        <w:t>Liponsos</w:t>
      </w:r>
      <w:r w:rsidRPr="004E3BCD">
        <w:rPr>
          <w:sz w:val="20"/>
          <w:szCs w:val="20"/>
          <w:lang w:val="en-US"/>
        </w:rPr>
        <w:t xml:space="preserve"> </w:t>
      </w:r>
      <w:r w:rsidRPr="004E3BCD">
        <w:rPr>
          <w:sz w:val="20"/>
          <w:szCs w:val="20"/>
        </w:rPr>
        <w:t xml:space="preserve">adalah singkatan dari lingkungan pondok sosial yang di dalamnya menampung, membina dan memberdayakan masyarakat yang kurang beruntung, sebagai berikut : gelandangan dan pengemis (gepeng), seseorang yang mengalami gangguan kejiwaanya, orang lanjut usia dan lainnya. </w:t>
      </w:r>
      <w:proofErr w:type="spellStart"/>
      <w:r w:rsidRPr="004E3BCD">
        <w:rPr>
          <w:sz w:val="20"/>
          <w:szCs w:val="20"/>
          <w:lang w:val="en-ID"/>
        </w:rPr>
        <w:t>Sistem</w:t>
      </w:r>
      <w:proofErr w:type="spellEnd"/>
      <w:r w:rsidRPr="004E3BCD">
        <w:rPr>
          <w:sz w:val="20"/>
          <w:szCs w:val="20"/>
          <w:lang w:val="en-ID"/>
        </w:rPr>
        <w:t xml:space="preserve"> </w:t>
      </w:r>
      <w:proofErr w:type="spellStart"/>
      <w:r w:rsidRPr="004E3BCD">
        <w:rPr>
          <w:sz w:val="20"/>
          <w:szCs w:val="20"/>
          <w:lang w:val="en-ID"/>
        </w:rPr>
        <w:t>liponsos</w:t>
      </w:r>
      <w:proofErr w:type="spellEnd"/>
      <w:r w:rsidRPr="004E3BCD">
        <w:rPr>
          <w:sz w:val="20"/>
          <w:szCs w:val="20"/>
          <w:lang w:val="en-ID"/>
        </w:rPr>
        <w:t xml:space="preserve"> </w:t>
      </w:r>
      <w:proofErr w:type="spellStart"/>
      <w:r w:rsidRPr="004E3BCD">
        <w:rPr>
          <w:sz w:val="20"/>
          <w:szCs w:val="20"/>
          <w:lang w:val="en-ID"/>
        </w:rPr>
        <w:t>serupa</w:t>
      </w:r>
      <w:proofErr w:type="spellEnd"/>
      <w:r w:rsidRPr="004E3BCD">
        <w:rPr>
          <w:sz w:val="20"/>
          <w:szCs w:val="20"/>
          <w:lang w:val="en-ID"/>
        </w:rPr>
        <w:t xml:space="preserve"> </w:t>
      </w:r>
      <w:proofErr w:type="spellStart"/>
      <w:r w:rsidRPr="004E3BCD">
        <w:rPr>
          <w:sz w:val="20"/>
          <w:szCs w:val="20"/>
          <w:lang w:val="en-ID"/>
        </w:rPr>
        <w:t>dengan</w:t>
      </w:r>
      <w:proofErr w:type="spellEnd"/>
      <w:r w:rsidRPr="004E3BCD">
        <w:rPr>
          <w:sz w:val="20"/>
          <w:szCs w:val="20"/>
          <w:lang w:val="en-ID"/>
        </w:rPr>
        <w:t xml:space="preserve"> model </w:t>
      </w:r>
      <w:proofErr w:type="spellStart"/>
      <w:r w:rsidRPr="004E3BCD">
        <w:rPr>
          <w:sz w:val="20"/>
          <w:szCs w:val="20"/>
          <w:lang w:val="en-ID"/>
        </w:rPr>
        <w:t>pendekatan</w:t>
      </w:r>
      <w:proofErr w:type="spellEnd"/>
      <w:r w:rsidRPr="004E3BCD">
        <w:rPr>
          <w:sz w:val="20"/>
          <w:szCs w:val="20"/>
          <w:lang w:val="en-ID"/>
        </w:rPr>
        <w:t xml:space="preserve"> </w:t>
      </w:r>
      <w:proofErr w:type="spellStart"/>
      <w:r w:rsidRPr="004E3BCD">
        <w:rPr>
          <w:sz w:val="20"/>
          <w:szCs w:val="20"/>
          <w:lang w:val="en-ID"/>
        </w:rPr>
        <w:t>panti</w:t>
      </w:r>
      <w:proofErr w:type="spellEnd"/>
      <w:r w:rsidRPr="004E3BCD">
        <w:rPr>
          <w:sz w:val="20"/>
          <w:szCs w:val="20"/>
          <w:lang w:val="en-ID"/>
        </w:rPr>
        <w:t xml:space="preserve">, </w:t>
      </w:r>
      <w:proofErr w:type="spellStart"/>
      <w:r w:rsidRPr="004E3BCD">
        <w:rPr>
          <w:sz w:val="20"/>
          <w:szCs w:val="20"/>
          <w:lang w:val="en-ID"/>
        </w:rPr>
        <w:t>tetapi</w:t>
      </w:r>
      <w:proofErr w:type="spellEnd"/>
      <w:r w:rsidRPr="004E3BCD">
        <w:rPr>
          <w:sz w:val="20"/>
          <w:szCs w:val="20"/>
          <w:lang w:val="en-ID"/>
        </w:rPr>
        <w:t xml:space="preserve"> </w:t>
      </w:r>
      <w:proofErr w:type="spellStart"/>
      <w:r w:rsidRPr="004E3BCD">
        <w:rPr>
          <w:sz w:val="20"/>
          <w:szCs w:val="20"/>
          <w:lang w:val="en-ID"/>
        </w:rPr>
        <w:t>mencakup</w:t>
      </w:r>
      <w:proofErr w:type="spellEnd"/>
      <w:r w:rsidRPr="004E3BCD">
        <w:rPr>
          <w:sz w:val="20"/>
          <w:szCs w:val="20"/>
          <w:lang w:val="en-ID"/>
        </w:rPr>
        <w:t xml:space="preserve"> </w:t>
      </w:r>
      <w:proofErr w:type="spellStart"/>
      <w:r w:rsidRPr="004E3BCD">
        <w:rPr>
          <w:sz w:val="20"/>
          <w:szCs w:val="20"/>
          <w:lang w:val="en-ID"/>
        </w:rPr>
        <w:t>lebih</w:t>
      </w:r>
      <w:proofErr w:type="spellEnd"/>
      <w:r w:rsidRPr="004E3BCD">
        <w:rPr>
          <w:sz w:val="20"/>
          <w:szCs w:val="20"/>
          <w:lang w:val="en-ID"/>
        </w:rPr>
        <w:t xml:space="preserve"> </w:t>
      </w:r>
      <w:proofErr w:type="spellStart"/>
      <w:r w:rsidRPr="004E3BCD">
        <w:rPr>
          <w:sz w:val="20"/>
          <w:szCs w:val="20"/>
          <w:lang w:val="en-ID"/>
        </w:rPr>
        <w:t>banyak</w:t>
      </w:r>
      <w:proofErr w:type="spellEnd"/>
      <w:r w:rsidRPr="004E3BCD">
        <w:rPr>
          <w:sz w:val="20"/>
          <w:szCs w:val="20"/>
          <w:lang w:val="en-ID"/>
        </w:rPr>
        <w:t xml:space="preserve"> orang </w:t>
      </w:r>
      <w:r w:rsidRPr="004E3BCD">
        <w:rPr>
          <w:sz w:val="20"/>
          <w:szCs w:val="20"/>
          <w:shd w:val="clear" w:color="auto" w:fill="FFFFFF"/>
          <w:lang w:val="en-US"/>
        </w:rPr>
        <w:fldChar w:fldCharType="begin" w:fldLock="1"/>
      </w:r>
      <w:r w:rsidR="004E3BCD" w:rsidRPr="004E3BCD">
        <w:rPr>
          <w:sz w:val="20"/>
          <w:szCs w:val="20"/>
          <w:shd w:val="clear" w:color="auto" w:fill="FFFFFF"/>
          <w:lang w:val="en-US"/>
        </w:rPr>
        <w:instrText>ADDIN CSL_CITATION {"citationItems":[{"id":"ITEM-1","itemData":{"abstract":"… the perspective of the Sustainable Development Goals (SDGs). By using normative legal research … to replace these policies by instilling objective values according to the pillars of SDGs. …","author":[{"dropping-particle":"","family":"Ayunda","given":"Rahmi","non-dropping-particle":"","parse-names":false,"suffix":""},{"dropping-particle":"","family":"Disemadi","given":"Hari Sutra","non-dropping-particle":"","parse-names":false,"suffix":""},{"dropping-particle":"","family":"Wijaya","given":"Ryan","non-dropping-particle":"","parse-names":false,"suffix":""},{"dropping-particle":"","family":"Hukum","given":"Fakultas","non-dropping-particle":"","parse-names":false,"suffix":""},{"dropping-particle":"","family":"Batam","given":"Universitas Internasional","non-dropping-particle":"","parse-names":false,"suffix":""}],"container-title":"Jurnal Komunitas Yustisia Universitas Pendidikan Ganesha Program Studi","id":"ITEM-1","issue":"3","issued":{"date-parts":[["2020"]]},"page":"295-305","title":"Kebijakan Kawasan Bebas Gelandangan Dan Pengemis Di Kota Batam: Suatu Kajian Hukum Perspektif SDGs","type":"article-journal","volume":"3"},"uris":["http://www.mendeley.com/documents/?uuid=e0bcadde-9522-489a-af6e-6376c5557d76"]}],"mendeley":{"formattedCitation":"[7]","plainTextFormattedCitation":"[7]","previouslyFormattedCitation":"[7]"},"properties":{"noteIndex":0},"schema":"https://github.com/citation-style-language/schema/raw/master/csl-citation.json"}</w:instrText>
      </w:r>
      <w:r w:rsidRPr="004E3BCD">
        <w:rPr>
          <w:sz w:val="20"/>
          <w:szCs w:val="20"/>
          <w:shd w:val="clear" w:color="auto" w:fill="FFFFFF"/>
          <w:lang w:val="en-US"/>
        </w:rPr>
        <w:fldChar w:fldCharType="separate"/>
      </w:r>
      <w:r w:rsidRPr="004E3BCD">
        <w:rPr>
          <w:noProof/>
          <w:sz w:val="20"/>
          <w:szCs w:val="20"/>
          <w:shd w:val="clear" w:color="auto" w:fill="FFFFFF"/>
          <w:lang w:val="en-US"/>
        </w:rPr>
        <w:t>[7]</w:t>
      </w:r>
      <w:r w:rsidRPr="004E3BCD">
        <w:rPr>
          <w:sz w:val="20"/>
          <w:szCs w:val="20"/>
          <w:shd w:val="clear" w:color="auto" w:fill="FFFFFF"/>
          <w:lang w:val="en-US"/>
        </w:rPr>
        <w:fldChar w:fldCharType="end"/>
      </w:r>
      <w:bookmarkStart w:id="5" w:name="_Hlk154262257"/>
      <w:r w:rsidRPr="004E3BCD">
        <w:rPr>
          <w:sz w:val="20"/>
          <w:szCs w:val="20"/>
        </w:rPr>
        <w:t xml:space="preserve">. </w:t>
      </w:r>
      <w:proofErr w:type="spellStart"/>
      <w:r w:rsidRPr="004E3BCD">
        <w:rPr>
          <w:sz w:val="20"/>
          <w:szCs w:val="20"/>
          <w:lang w:val="en-US"/>
        </w:rPr>
        <w:t>Liponsos</w:t>
      </w:r>
      <w:proofErr w:type="spellEnd"/>
      <w:r w:rsidRPr="004E3BCD">
        <w:rPr>
          <w:sz w:val="20"/>
          <w:szCs w:val="20"/>
          <w:lang w:val="en-US"/>
        </w:rPr>
        <w:t xml:space="preserve"> di Sidoarjo </w:t>
      </w:r>
      <w:r w:rsidRPr="004E3BCD">
        <w:rPr>
          <w:sz w:val="20"/>
          <w:szCs w:val="20"/>
        </w:rPr>
        <w:t>baru berdiri pada tahun 201</w:t>
      </w:r>
      <w:r w:rsidRPr="004E3BCD">
        <w:rPr>
          <w:sz w:val="20"/>
          <w:szCs w:val="20"/>
          <w:lang w:val="en-US"/>
        </w:rPr>
        <w:t>1.</w:t>
      </w:r>
      <w:bookmarkEnd w:id="5"/>
      <w:r w:rsidRPr="004E3BCD">
        <w:rPr>
          <w:sz w:val="20"/>
          <w:szCs w:val="20"/>
          <w:shd w:val="clear" w:color="auto" w:fill="FFFFFF"/>
          <w:lang w:val="en-US"/>
        </w:rPr>
        <w:t xml:space="preserve"> Kegiatan rutin yang </w:t>
      </w:r>
      <w:proofErr w:type="spellStart"/>
      <w:r w:rsidRPr="004E3BCD">
        <w:rPr>
          <w:sz w:val="20"/>
          <w:szCs w:val="20"/>
          <w:shd w:val="clear" w:color="auto" w:fill="FFFFFF"/>
          <w:lang w:val="en-US"/>
        </w:rPr>
        <w:t>dilakukan</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setiap</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satu</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bulan</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sekali</w:t>
      </w:r>
      <w:proofErr w:type="spellEnd"/>
      <w:r w:rsidRPr="004E3BCD">
        <w:rPr>
          <w:sz w:val="20"/>
          <w:szCs w:val="20"/>
          <w:shd w:val="clear" w:color="auto" w:fill="FFFFFF"/>
          <w:lang w:val="en-US"/>
        </w:rPr>
        <w:t xml:space="preserve"> yang </w:t>
      </w:r>
      <w:proofErr w:type="spellStart"/>
      <w:r w:rsidRPr="004E3BCD">
        <w:rPr>
          <w:sz w:val="20"/>
          <w:szCs w:val="20"/>
          <w:shd w:val="clear" w:color="auto" w:fill="FFFFFF"/>
          <w:lang w:val="en-US"/>
        </w:rPr>
        <w:t>ada</w:t>
      </w:r>
      <w:proofErr w:type="spellEnd"/>
      <w:r w:rsidRPr="004E3BCD">
        <w:rPr>
          <w:sz w:val="20"/>
          <w:szCs w:val="20"/>
          <w:shd w:val="clear" w:color="auto" w:fill="FFFFFF"/>
          <w:lang w:val="en-US"/>
        </w:rPr>
        <w:t xml:space="preserve"> di </w:t>
      </w:r>
      <w:proofErr w:type="spellStart"/>
      <w:r w:rsidRPr="004E3BCD">
        <w:rPr>
          <w:sz w:val="20"/>
          <w:szCs w:val="20"/>
          <w:shd w:val="clear" w:color="auto" w:fill="FFFFFF"/>
          <w:lang w:val="en-US"/>
        </w:rPr>
        <w:t>liponsos</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sidoarjo</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diantaranya</w:t>
      </w:r>
      <w:proofErr w:type="spellEnd"/>
      <w:r w:rsidRPr="004E3BCD">
        <w:rPr>
          <w:sz w:val="20"/>
          <w:szCs w:val="20"/>
          <w:shd w:val="clear" w:color="auto" w:fill="FFFFFF"/>
          <w:lang w:val="en-US"/>
        </w:rPr>
        <w:t xml:space="preserve"> kegiatan psikologi, kegiatan </w:t>
      </w:r>
      <w:proofErr w:type="spellStart"/>
      <w:r w:rsidRPr="004E3BCD">
        <w:rPr>
          <w:sz w:val="20"/>
          <w:szCs w:val="20"/>
          <w:shd w:val="clear" w:color="auto" w:fill="FFFFFF"/>
          <w:lang w:val="en-US"/>
        </w:rPr>
        <w:t>kesehatan</w:t>
      </w:r>
      <w:proofErr w:type="spellEnd"/>
      <w:r w:rsidRPr="004E3BCD">
        <w:rPr>
          <w:sz w:val="20"/>
          <w:szCs w:val="20"/>
          <w:shd w:val="clear" w:color="auto" w:fill="FFFFFF"/>
          <w:lang w:val="en-US"/>
        </w:rPr>
        <w:t xml:space="preserve">, kegiatan </w:t>
      </w:r>
      <w:proofErr w:type="spellStart"/>
      <w:r w:rsidRPr="004E3BCD">
        <w:rPr>
          <w:sz w:val="20"/>
          <w:szCs w:val="20"/>
          <w:shd w:val="clear" w:color="auto" w:fill="FFFFFF"/>
          <w:lang w:val="en-US"/>
        </w:rPr>
        <w:t>sosial</w:t>
      </w:r>
      <w:proofErr w:type="spellEnd"/>
      <w:r w:rsidRPr="004E3BCD">
        <w:rPr>
          <w:sz w:val="20"/>
          <w:szCs w:val="20"/>
          <w:shd w:val="clear" w:color="auto" w:fill="FFFFFF"/>
          <w:lang w:val="en-US"/>
        </w:rPr>
        <w:t xml:space="preserve"> dan spiritual, dan kegiatan senam. </w:t>
      </w:r>
      <w:proofErr w:type="spellStart"/>
      <w:r w:rsidRPr="004E3BCD">
        <w:rPr>
          <w:sz w:val="20"/>
          <w:szCs w:val="20"/>
          <w:shd w:val="clear" w:color="auto" w:fill="FFFFFF"/>
          <w:lang w:val="en-US"/>
        </w:rPr>
        <w:t>Berdasarkan</w:t>
      </w:r>
      <w:proofErr w:type="spellEnd"/>
      <w:r w:rsidRPr="004E3BCD">
        <w:rPr>
          <w:sz w:val="20"/>
          <w:szCs w:val="20"/>
          <w:shd w:val="clear" w:color="auto" w:fill="FFFFFF"/>
          <w:lang w:val="en-US"/>
        </w:rPr>
        <w:t xml:space="preserve"> survey </w:t>
      </w:r>
      <w:proofErr w:type="spellStart"/>
      <w:r w:rsidRPr="004E3BCD">
        <w:rPr>
          <w:sz w:val="20"/>
          <w:szCs w:val="20"/>
          <w:shd w:val="clear" w:color="auto" w:fill="FFFFFF"/>
          <w:lang w:val="en-US"/>
        </w:rPr>
        <w:t>awal</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secara</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observasi</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selama</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satu</w:t>
      </w:r>
      <w:proofErr w:type="spellEnd"/>
      <w:r w:rsidRPr="004E3BCD">
        <w:rPr>
          <w:sz w:val="20"/>
          <w:szCs w:val="20"/>
          <w:shd w:val="clear" w:color="auto" w:fill="FFFFFF"/>
          <w:lang w:val="en-US"/>
        </w:rPr>
        <w:t xml:space="preserve"> minggu di </w:t>
      </w:r>
      <w:proofErr w:type="spellStart"/>
      <w:r w:rsidRPr="004E3BCD">
        <w:rPr>
          <w:sz w:val="20"/>
          <w:szCs w:val="20"/>
          <w:shd w:val="clear" w:color="auto" w:fill="FFFFFF"/>
          <w:lang w:val="en-US"/>
        </w:rPr>
        <w:t>liponsos</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sidoarjo</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bahwa</w:t>
      </w:r>
      <w:proofErr w:type="spellEnd"/>
      <w:r w:rsidRPr="004E3BCD">
        <w:rPr>
          <w:sz w:val="20"/>
          <w:szCs w:val="20"/>
          <w:shd w:val="clear" w:color="auto" w:fill="FFFFFF"/>
          <w:lang w:val="en-US"/>
        </w:rPr>
        <w:t xml:space="preserve"> orang </w:t>
      </w:r>
      <w:proofErr w:type="spellStart"/>
      <w:r w:rsidRPr="004E3BCD">
        <w:rPr>
          <w:sz w:val="20"/>
          <w:szCs w:val="20"/>
          <w:shd w:val="clear" w:color="auto" w:fill="FFFFFF"/>
          <w:lang w:val="en-US"/>
        </w:rPr>
        <w:t>dengan</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gangguan</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jiwa</w:t>
      </w:r>
      <w:proofErr w:type="spellEnd"/>
      <w:r w:rsidRPr="004E3BCD">
        <w:rPr>
          <w:sz w:val="20"/>
          <w:szCs w:val="20"/>
          <w:shd w:val="clear" w:color="auto" w:fill="FFFFFF"/>
          <w:lang w:val="en-US"/>
        </w:rPr>
        <w:t xml:space="preserve"> (ODGJ) </w:t>
      </w:r>
      <w:proofErr w:type="spellStart"/>
      <w:r w:rsidRPr="004E3BCD">
        <w:rPr>
          <w:sz w:val="20"/>
          <w:szCs w:val="20"/>
          <w:shd w:val="clear" w:color="auto" w:fill="FFFFFF"/>
          <w:lang w:val="en-US"/>
        </w:rPr>
        <w:t>cara</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mereka</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meluapkan</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emosi</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marah</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dengan</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berteriak</w:t>
      </w:r>
      <w:proofErr w:type="spellEnd"/>
      <w:r w:rsidRPr="004E3BCD">
        <w:rPr>
          <w:sz w:val="20"/>
          <w:szCs w:val="20"/>
          <w:shd w:val="clear" w:color="auto" w:fill="FFFFFF"/>
          <w:lang w:val="en-US"/>
        </w:rPr>
        <w:t xml:space="preserve">, </w:t>
      </w:r>
      <w:proofErr w:type="spellStart"/>
      <w:r w:rsidRPr="004E3BCD">
        <w:rPr>
          <w:i/>
          <w:iCs/>
          <w:sz w:val="20"/>
          <w:szCs w:val="20"/>
          <w:shd w:val="clear" w:color="auto" w:fill="FFFFFF"/>
          <w:lang w:val="en-US"/>
        </w:rPr>
        <w:t>mengomel</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sendiri</w:t>
      </w:r>
      <w:proofErr w:type="spellEnd"/>
      <w:r w:rsidRPr="004E3BCD">
        <w:rPr>
          <w:sz w:val="20"/>
          <w:szCs w:val="20"/>
          <w:shd w:val="clear" w:color="auto" w:fill="FFFFFF"/>
          <w:lang w:val="en-US"/>
        </w:rPr>
        <w:t xml:space="preserve">, dan </w:t>
      </w:r>
      <w:proofErr w:type="spellStart"/>
      <w:r w:rsidRPr="004E3BCD">
        <w:rPr>
          <w:sz w:val="20"/>
          <w:szCs w:val="20"/>
          <w:shd w:val="clear" w:color="auto" w:fill="FFFFFF"/>
          <w:lang w:val="en-US"/>
        </w:rPr>
        <w:t>ada</w:t>
      </w:r>
      <w:proofErr w:type="spellEnd"/>
      <w:r w:rsidRPr="004E3BCD">
        <w:rPr>
          <w:sz w:val="20"/>
          <w:szCs w:val="20"/>
          <w:shd w:val="clear" w:color="auto" w:fill="FFFFFF"/>
          <w:lang w:val="en-US"/>
        </w:rPr>
        <w:t xml:space="preserve"> pula </w:t>
      </w:r>
      <w:proofErr w:type="spellStart"/>
      <w:r w:rsidRPr="004E3BCD">
        <w:rPr>
          <w:sz w:val="20"/>
          <w:szCs w:val="20"/>
          <w:shd w:val="clear" w:color="auto" w:fill="FFFFFF"/>
          <w:lang w:val="en-US"/>
        </w:rPr>
        <w:t>mereka</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membuang</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barang-barang</w:t>
      </w:r>
      <w:proofErr w:type="spellEnd"/>
      <w:r w:rsidRPr="004E3BCD">
        <w:rPr>
          <w:sz w:val="20"/>
          <w:szCs w:val="20"/>
          <w:shd w:val="clear" w:color="auto" w:fill="FFFFFF"/>
          <w:lang w:val="en-US"/>
        </w:rPr>
        <w:t xml:space="preserve"> yang </w:t>
      </w:r>
      <w:proofErr w:type="spellStart"/>
      <w:r w:rsidRPr="004E3BCD">
        <w:rPr>
          <w:sz w:val="20"/>
          <w:szCs w:val="20"/>
          <w:shd w:val="clear" w:color="auto" w:fill="FFFFFF"/>
          <w:lang w:val="en-US"/>
        </w:rPr>
        <w:t>ada</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diruangan</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dibuang</w:t>
      </w:r>
      <w:proofErr w:type="spellEnd"/>
      <w:r w:rsidRPr="004E3BCD">
        <w:rPr>
          <w:sz w:val="20"/>
          <w:szCs w:val="20"/>
          <w:shd w:val="clear" w:color="auto" w:fill="FFFFFF"/>
          <w:lang w:val="en-US"/>
        </w:rPr>
        <w:t xml:space="preserve"> di luar </w:t>
      </w:r>
      <w:proofErr w:type="spellStart"/>
      <w:r w:rsidRPr="004E3BCD">
        <w:rPr>
          <w:sz w:val="20"/>
          <w:szCs w:val="20"/>
          <w:shd w:val="clear" w:color="auto" w:fill="FFFFFF"/>
          <w:lang w:val="en-US"/>
        </w:rPr>
        <w:t>ruangan</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berdasarkan</w:t>
      </w:r>
      <w:proofErr w:type="spellEnd"/>
      <w:r w:rsidRPr="004E3BCD">
        <w:rPr>
          <w:sz w:val="20"/>
          <w:szCs w:val="20"/>
          <w:shd w:val="clear" w:color="auto" w:fill="FFFFFF"/>
          <w:lang w:val="en-US"/>
        </w:rPr>
        <w:t xml:space="preserve"> survey </w:t>
      </w:r>
      <w:proofErr w:type="spellStart"/>
      <w:r w:rsidRPr="004E3BCD">
        <w:rPr>
          <w:sz w:val="20"/>
          <w:szCs w:val="20"/>
          <w:shd w:val="clear" w:color="auto" w:fill="FFFFFF"/>
          <w:lang w:val="en-US"/>
        </w:rPr>
        <w:t>awal</w:t>
      </w:r>
      <w:proofErr w:type="spellEnd"/>
      <w:r w:rsidRPr="004E3BCD">
        <w:rPr>
          <w:sz w:val="20"/>
          <w:szCs w:val="20"/>
          <w:shd w:val="clear" w:color="auto" w:fill="FFFFFF"/>
          <w:lang w:val="en-US"/>
        </w:rPr>
        <w:t xml:space="preserve"> yang </w:t>
      </w:r>
      <w:proofErr w:type="spellStart"/>
      <w:r w:rsidRPr="004E3BCD">
        <w:rPr>
          <w:sz w:val="20"/>
          <w:szCs w:val="20"/>
          <w:shd w:val="clear" w:color="auto" w:fill="FFFFFF"/>
          <w:lang w:val="en-US"/>
        </w:rPr>
        <w:t>disebutkan</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memiliki</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ciri-ciri</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sesorang</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marah</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menurut</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hamzah</w:t>
      </w:r>
      <w:proofErr w:type="spellEnd"/>
      <w:r w:rsidRPr="004E3BCD">
        <w:rPr>
          <w:sz w:val="20"/>
          <w:szCs w:val="20"/>
          <w:shd w:val="clear" w:color="auto" w:fill="FFFFFF"/>
          <w:lang w:val="en-US"/>
        </w:rPr>
        <w:t xml:space="preserve"> dan salah </w:t>
      </w:r>
      <w:proofErr w:type="spellStart"/>
      <w:r w:rsidRPr="004E3BCD">
        <w:rPr>
          <w:sz w:val="20"/>
          <w:szCs w:val="20"/>
          <w:shd w:val="clear" w:color="auto" w:fill="FFFFFF"/>
          <w:lang w:val="en-US"/>
        </w:rPr>
        <w:t>satu</w:t>
      </w:r>
      <w:proofErr w:type="spellEnd"/>
      <w:r w:rsidRPr="004E3BCD">
        <w:rPr>
          <w:sz w:val="20"/>
          <w:szCs w:val="20"/>
          <w:shd w:val="clear" w:color="auto" w:fill="FFFFFF"/>
          <w:lang w:val="en-US"/>
        </w:rPr>
        <w:t xml:space="preserve"> aspek </w:t>
      </w:r>
      <w:proofErr w:type="spellStart"/>
      <w:r w:rsidRPr="004E3BCD">
        <w:rPr>
          <w:sz w:val="20"/>
          <w:szCs w:val="20"/>
          <w:shd w:val="clear" w:color="auto" w:fill="FFFFFF"/>
          <w:lang w:val="en-US"/>
        </w:rPr>
        <w:t>emosi</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marah</w:t>
      </w:r>
      <w:proofErr w:type="spellEnd"/>
      <w:r w:rsidRPr="004E3BCD">
        <w:rPr>
          <w:sz w:val="20"/>
          <w:szCs w:val="20"/>
          <w:shd w:val="clear" w:color="auto" w:fill="FFFFFF"/>
          <w:lang w:val="en-US"/>
        </w:rPr>
        <w:t xml:space="preserve"> yaitu aspek </w:t>
      </w:r>
      <w:proofErr w:type="spellStart"/>
      <w:r w:rsidRPr="004E3BCD">
        <w:rPr>
          <w:sz w:val="20"/>
          <w:szCs w:val="20"/>
          <w:shd w:val="clear" w:color="auto" w:fill="FFFFFF"/>
          <w:lang w:val="en-US"/>
        </w:rPr>
        <w:t>emosional</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menurut</w:t>
      </w:r>
      <w:proofErr w:type="spellEnd"/>
      <w:r w:rsidRPr="004E3BCD">
        <w:rPr>
          <w:sz w:val="20"/>
          <w:szCs w:val="20"/>
          <w:shd w:val="clear" w:color="auto" w:fill="FFFFFF"/>
          <w:lang w:val="en-US"/>
        </w:rPr>
        <w:t xml:space="preserve"> Beck.</w:t>
      </w:r>
    </w:p>
    <w:p w14:paraId="393DA590" w14:textId="249BE586" w:rsidR="00B6664F" w:rsidRPr="004E3BCD" w:rsidRDefault="00B6664F" w:rsidP="00B6664F">
      <w:pPr>
        <w:pStyle w:val="SNaPP2017-Numbering"/>
        <w:numPr>
          <w:ilvl w:val="0"/>
          <w:numId w:val="0"/>
        </w:numPr>
        <w:tabs>
          <w:tab w:val="left" w:pos="0"/>
        </w:tabs>
        <w:rPr>
          <w:sz w:val="20"/>
          <w:szCs w:val="20"/>
          <w:lang w:val="en-ID"/>
        </w:rPr>
      </w:pPr>
      <w:r w:rsidRPr="004E3BCD">
        <w:rPr>
          <w:sz w:val="20"/>
          <w:szCs w:val="20"/>
          <w:lang w:val="en-ID"/>
        </w:rPr>
        <w:tab/>
      </w:r>
      <w:proofErr w:type="spellStart"/>
      <w:r w:rsidRPr="004E3BCD">
        <w:rPr>
          <w:sz w:val="20"/>
          <w:szCs w:val="20"/>
          <w:shd w:val="clear" w:color="auto" w:fill="FFFFFF"/>
          <w:lang w:val="en-US"/>
        </w:rPr>
        <w:t>Berbagai</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macam</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terapi</w:t>
      </w:r>
      <w:proofErr w:type="spellEnd"/>
      <w:r w:rsidRPr="004E3BCD">
        <w:rPr>
          <w:sz w:val="20"/>
          <w:szCs w:val="20"/>
          <w:shd w:val="clear" w:color="auto" w:fill="FFFFFF"/>
          <w:lang w:val="en-US"/>
        </w:rPr>
        <w:t xml:space="preserve"> untuk orang </w:t>
      </w:r>
      <w:proofErr w:type="spellStart"/>
      <w:r w:rsidRPr="004E3BCD">
        <w:rPr>
          <w:sz w:val="20"/>
          <w:szCs w:val="20"/>
          <w:shd w:val="clear" w:color="auto" w:fill="FFFFFF"/>
          <w:lang w:val="en-US"/>
        </w:rPr>
        <w:t>dengan</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gangguan</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jiwa</w:t>
      </w:r>
      <w:proofErr w:type="spellEnd"/>
      <w:r w:rsidRPr="004E3BCD">
        <w:rPr>
          <w:sz w:val="20"/>
          <w:szCs w:val="20"/>
          <w:shd w:val="clear" w:color="auto" w:fill="FFFFFF"/>
          <w:lang w:val="en-US"/>
        </w:rPr>
        <w:t xml:space="preserve"> (ODGJ) </w:t>
      </w:r>
      <w:proofErr w:type="spellStart"/>
      <w:r w:rsidRPr="004E3BCD">
        <w:rPr>
          <w:sz w:val="20"/>
          <w:szCs w:val="20"/>
          <w:shd w:val="clear" w:color="auto" w:fill="FFFFFF"/>
          <w:lang w:val="en-US"/>
        </w:rPr>
        <w:t>diantaranya</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terapi</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okupasi</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terapi</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modalitas</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terapi</w:t>
      </w:r>
      <w:proofErr w:type="spellEnd"/>
      <w:r w:rsidRPr="004E3BCD">
        <w:rPr>
          <w:sz w:val="20"/>
          <w:szCs w:val="20"/>
          <w:shd w:val="clear" w:color="auto" w:fill="FFFFFF"/>
          <w:lang w:val="en-US"/>
        </w:rPr>
        <w:t xml:space="preserve"> spiritual, </w:t>
      </w:r>
      <w:proofErr w:type="spellStart"/>
      <w:r w:rsidRPr="004E3BCD">
        <w:rPr>
          <w:sz w:val="20"/>
          <w:szCs w:val="20"/>
          <w:shd w:val="clear" w:color="auto" w:fill="FFFFFF"/>
          <w:lang w:val="en-US"/>
        </w:rPr>
        <w:t>terapi</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musik</w:t>
      </w:r>
      <w:proofErr w:type="spellEnd"/>
      <w:r w:rsidRPr="004E3BCD">
        <w:rPr>
          <w:sz w:val="20"/>
          <w:szCs w:val="20"/>
          <w:shd w:val="clear" w:color="auto" w:fill="FFFFFF"/>
          <w:lang w:val="en-US"/>
        </w:rPr>
        <w:t>, dan lain-</w:t>
      </w:r>
      <w:proofErr w:type="spellStart"/>
      <w:r w:rsidRPr="004E3BCD">
        <w:rPr>
          <w:sz w:val="20"/>
          <w:szCs w:val="20"/>
          <w:shd w:val="clear" w:color="auto" w:fill="FFFFFF"/>
          <w:lang w:val="en-US"/>
        </w:rPr>
        <w:t>lainya</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Berdasarkan</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penjelasan</w:t>
      </w:r>
      <w:proofErr w:type="spellEnd"/>
      <w:r w:rsidRPr="004E3BCD">
        <w:rPr>
          <w:sz w:val="20"/>
          <w:szCs w:val="20"/>
          <w:shd w:val="clear" w:color="auto" w:fill="FFFFFF"/>
          <w:lang w:val="en-US"/>
        </w:rPr>
        <w:t xml:space="preserve"> survey </w:t>
      </w:r>
      <w:proofErr w:type="spellStart"/>
      <w:r w:rsidRPr="004E3BCD">
        <w:rPr>
          <w:sz w:val="20"/>
          <w:szCs w:val="20"/>
          <w:shd w:val="clear" w:color="auto" w:fill="FFFFFF"/>
          <w:lang w:val="en-US"/>
        </w:rPr>
        <w:t>awal</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berkaitkan</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dengan</w:t>
      </w:r>
      <w:proofErr w:type="spellEnd"/>
      <w:r w:rsidRPr="004E3BCD">
        <w:rPr>
          <w:sz w:val="20"/>
          <w:szCs w:val="20"/>
          <w:shd w:val="clear" w:color="auto" w:fill="FFFFFF"/>
          <w:lang w:val="en-US"/>
        </w:rPr>
        <w:t xml:space="preserve"> dua </w:t>
      </w:r>
      <w:proofErr w:type="spellStart"/>
      <w:r w:rsidRPr="004E3BCD">
        <w:rPr>
          <w:sz w:val="20"/>
          <w:szCs w:val="20"/>
          <w:shd w:val="clear" w:color="auto" w:fill="FFFFFF"/>
          <w:lang w:val="en-US"/>
        </w:rPr>
        <w:t>faktor</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emosi</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marah</w:t>
      </w:r>
      <w:proofErr w:type="spellEnd"/>
      <w:r w:rsidRPr="004E3BCD">
        <w:rPr>
          <w:sz w:val="20"/>
          <w:szCs w:val="20"/>
          <w:shd w:val="clear" w:color="auto" w:fill="FFFFFF"/>
          <w:lang w:val="en-US"/>
        </w:rPr>
        <w:t xml:space="preserve">, bisa </w:t>
      </w:r>
      <w:proofErr w:type="spellStart"/>
      <w:r w:rsidRPr="004E3BCD">
        <w:rPr>
          <w:sz w:val="20"/>
          <w:szCs w:val="20"/>
          <w:shd w:val="clear" w:color="auto" w:fill="FFFFFF"/>
          <w:lang w:val="en-US"/>
        </w:rPr>
        <w:t>memberikan</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ketenangan</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mendidik</w:t>
      </w:r>
      <w:proofErr w:type="spellEnd"/>
      <w:r w:rsidRPr="004E3BCD">
        <w:rPr>
          <w:sz w:val="20"/>
          <w:szCs w:val="20"/>
          <w:shd w:val="clear" w:color="auto" w:fill="FFFFFF"/>
          <w:lang w:val="en-US"/>
        </w:rPr>
        <w:t xml:space="preserve"> moral, </w:t>
      </w:r>
      <w:proofErr w:type="spellStart"/>
      <w:r w:rsidRPr="004E3BCD">
        <w:rPr>
          <w:sz w:val="20"/>
          <w:szCs w:val="20"/>
          <w:shd w:val="clear" w:color="auto" w:fill="FFFFFF"/>
          <w:lang w:val="en-US"/>
        </w:rPr>
        <w:t>mengurangi</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agresif</w:t>
      </w:r>
      <w:proofErr w:type="spellEnd"/>
      <w:r w:rsidRPr="004E3BCD">
        <w:rPr>
          <w:sz w:val="20"/>
          <w:szCs w:val="20"/>
          <w:shd w:val="clear" w:color="auto" w:fill="FFFFFF"/>
          <w:lang w:val="en-US"/>
        </w:rPr>
        <w:t xml:space="preserve"> dan </w:t>
      </w:r>
      <w:proofErr w:type="spellStart"/>
      <w:r w:rsidRPr="004E3BCD">
        <w:rPr>
          <w:sz w:val="20"/>
          <w:szCs w:val="20"/>
          <w:shd w:val="clear" w:color="auto" w:fill="FFFFFF"/>
          <w:lang w:val="en-US"/>
        </w:rPr>
        <w:t>menguntungkan</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kesehatan</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fisik</w:t>
      </w:r>
      <w:proofErr w:type="spellEnd"/>
      <w:r w:rsidRPr="004E3BCD">
        <w:rPr>
          <w:sz w:val="20"/>
          <w:szCs w:val="20"/>
          <w:shd w:val="clear" w:color="auto" w:fill="FFFFFF"/>
          <w:lang w:val="en-US"/>
        </w:rPr>
        <w:t xml:space="preserve"> dan mental </w:t>
      </w:r>
      <w:proofErr w:type="spellStart"/>
      <w:r w:rsidRPr="004E3BCD">
        <w:rPr>
          <w:sz w:val="20"/>
          <w:szCs w:val="20"/>
          <w:shd w:val="clear" w:color="auto" w:fill="FFFFFF"/>
          <w:lang w:val="en-US"/>
        </w:rPr>
        <w:t>melalui</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terapi</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musik</w:t>
      </w:r>
      <w:proofErr w:type="spellEnd"/>
      <w:r w:rsidRPr="004E3BCD">
        <w:rPr>
          <w:sz w:val="20"/>
          <w:szCs w:val="20"/>
          <w:shd w:val="clear" w:color="auto" w:fill="FFFFFF"/>
          <w:lang w:val="en-US"/>
        </w:rPr>
        <w:t xml:space="preserve"> </w:t>
      </w:r>
      <w:r w:rsidRPr="004E3BCD">
        <w:rPr>
          <w:sz w:val="20"/>
          <w:szCs w:val="20"/>
          <w:shd w:val="clear" w:color="auto" w:fill="FFFFFF"/>
          <w:lang w:val="en-US"/>
        </w:rPr>
        <w:fldChar w:fldCharType="begin" w:fldLock="1"/>
      </w:r>
      <w:r w:rsidR="004E3BCD" w:rsidRPr="004E3BCD">
        <w:rPr>
          <w:sz w:val="20"/>
          <w:szCs w:val="20"/>
          <w:shd w:val="clear" w:color="auto" w:fill="FFFFFF"/>
          <w:lang w:val="en-US"/>
        </w:rPr>
        <w:instrText>ADDIN CSL_CITATION {"citationItems":[{"id":"ITEM-1","itemData":{"abstract":"ABSTRAK Terapi musik bermanfaat untuk mengurangi agresif, memberikan rasa tenang, pendidikan moral, dan bermanfaat bagi kesehatan fisik maupun mental. pada tahun 2010 memperkirakan 450 juta, bahkan berdasarkan data study wold bank di beberapa negara menunjukan penderita skizofrenia sebanyak 8,1% dari kesehatan global masyarakat menderita gangguan jiwa. Pasien gangguan jiwa di Indonesia diperkirakan sebanyak 246 dari 1.000 anggota rumah tangga. Tujuan penelitian ini mengetahui apakah penerapan terapi musik klasik dapat mengurangi perilaku kekerasaan pada pasien yang mengalami resiko perilaku kekerasaan. Desain penelitian ini menggunakan terapi musik klasik. Dengan teknik pengumpulan data pengisian kuesioner dan observasi. Hasil penelitian yang dilakukan dari tanggal 03- 06 Juli 2017 menunjukan bahwa klien Ny. A mengalami penurunan respons hari Senin 60%, Selasa menjadi 42% mengalami penurunan katagori sedang. Rabu 28%, dan Kamis sebanyak 25% masuk kategori ringan. Klien Ny. M mengalami penurunan respons pada hari Senin 37%, Selasa 34% masuk kategori sedang, Rabu 31%, dan Kamis 20% kategori ringan. Penelitian ini menunjukan bahwa terapi musik klasik efektif untuk menurunkan risiko perilaku kekerasaan pada pasien skizofrenia dengan perilaku kekerasan. Diharapkan pasien yang mengalami perilaku kekerasan dapat mengontrol tanda dan gejala dengan terapi musik klasik agar tidak sampai terjadi gangguan pada jiwa. Kata kunci : Terapi musik klasik, Risiko perilaku kekerasan, Skizofrenia ABSTRACT","author":[{"dropping-particle":"","family":"Aprini","given":"Ketut Tunng","non-dropping-particle":"","parse-names":false,"suffix":""},{"dropping-particle":"","family":"Prasetya","given":"Anton Surya","non-dropping-particle":"","parse-names":false,"suffix":""}],"container-title":"Jurnal Kesehatan Panca Bhakti,","id":"ITEM-1","issue":"1","issued":{"date-parts":[["2019"]]},"page":"84-90","title":"Penerapan Terapi Musik Pada Pasien Yang Mengalami Resiko Perilaku Kekerasan Di Ruang Melati Rumah Sakit Jiwa Provinsi Lampung","type":"article-journal","volume":"VI"},"uris":["http://www.mendeley.com/documents/?uuid=e46cd77b-2807-43ab-b85c-49b2e0a95c80"]}],"mendeley":{"formattedCitation":"[8]","plainTextFormattedCitation":"[8]","previouslyFormattedCitation":"[8]"},"properties":{"noteIndex":0},"schema":"https://github.com/citation-style-language/schema/raw/master/csl-citation.json"}</w:instrText>
      </w:r>
      <w:r w:rsidRPr="004E3BCD">
        <w:rPr>
          <w:sz w:val="20"/>
          <w:szCs w:val="20"/>
          <w:shd w:val="clear" w:color="auto" w:fill="FFFFFF"/>
          <w:lang w:val="en-US"/>
        </w:rPr>
        <w:fldChar w:fldCharType="separate"/>
      </w:r>
      <w:r w:rsidRPr="004E3BCD">
        <w:rPr>
          <w:noProof/>
          <w:sz w:val="20"/>
          <w:szCs w:val="20"/>
          <w:shd w:val="clear" w:color="auto" w:fill="FFFFFF"/>
          <w:lang w:val="en-US"/>
        </w:rPr>
        <w:t>[8]</w:t>
      </w:r>
      <w:r w:rsidRPr="004E3BCD">
        <w:rPr>
          <w:sz w:val="20"/>
          <w:szCs w:val="20"/>
          <w:shd w:val="clear" w:color="auto" w:fill="FFFFFF"/>
          <w:lang w:val="en-US"/>
        </w:rPr>
        <w:fldChar w:fldCharType="end"/>
      </w:r>
      <w:r w:rsidRPr="004E3BCD">
        <w:rPr>
          <w:sz w:val="20"/>
          <w:szCs w:val="20"/>
          <w:shd w:val="clear" w:color="auto" w:fill="FFFFFF"/>
          <w:lang w:val="en-US"/>
        </w:rPr>
        <w:t xml:space="preserve">. </w:t>
      </w:r>
      <w:proofErr w:type="spellStart"/>
      <w:r w:rsidRPr="004E3BCD">
        <w:rPr>
          <w:sz w:val="20"/>
          <w:szCs w:val="20"/>
          <w:shd w:val="clear" w:color="auto" w:fill="FFFFFF"/>
          <w:lang w:val="en-US"/>
        </w:rPr>
        <w:t>Terapi</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musik</w:t>
      </w:r>
      <w:proofErr w:type="spellEnd"/>
      <w:r w:rsidRPr="004E3BCD">
        <w:rPr>
          <w:sz w:val="20"/>
          <w:szCs w:val="20"/>
          <w:shd w:val="clear" w:color="auto" w:fill="FFFFFF"/>
          <w:lang w:val="en-US"/>
        </w:rPr>
        <w:t xml:space="preserve"> </w:t>
      </w:r>
      <w:r w:rsidRPr="004E3BCD">
        <w:rPr>
          <w:sz w:val="20"/>
          <w:szCs w:val="20"/>
          <w:shd w:val="clear" w:color="auto" w:fill="FFFFFF"/>
        </w:rPr>
        <w:t xml:space="preserve">dianggap bermanfaat bagi seseorang yang mengalami depresi dan kecemasan, serta </w:t>
      </w:r>
      <w:proofErr w:type="spellStart"/>
      <w:r w:rsidRPr="004E3BCD">
        <w:rPr>
          <w:sz w:val="20"/>
          <w:szCs w:val="20"/>
          <w:shd w:val="clear" w:color="auto" w:fill="FFFFFF"/>
          <w:lang w:val="en-ID"/>
        </w:rPr>
        <w:t>dapat</w:t>
      </w:r>
      <w:proofErr w:type="spellEnd"/>
      <w:r w:rsidRPr="004E3BCD">
        <w:rPr>
          <w:sz w:val="20"/>
          <w:szCs w:val="20"/>
          <w:shd w:val="clear" w:color="auto" w:fill="FFFFFF"/>
          <w:lang w:val="en-ID"/>
        </w:rPr>
        <w:t xml:space="preserve"> </w:t>
      </w:r>
      <w:proofErr w:type="spellStart"/>
      <w:r w:rsidRPr="004E3BCD">
        <w:rPr>
          <w:sz w:val="20"/>
          <w:szCs w:val="20"/>
          <w:shd w:val="clear" w:color="auto" w:fill="FFFFFF"/>
          <w:lang w:val="en-ID"/>
        </w:rPr>
        <w:t>membantu</w:t>
      </w:r>
      <w:proofErr w:type="spellEnd"/>
      <w:r w:rsidRPr="004E3BCD">
        <w:rPr>
          <w:sz w:val="20"/>
          <w:szCs w:val="20"/>
          <w:shd w:val="clear" w:color="auto" w:fill="FFFFFF"/>
          <w:lang w:val="en-ID"/>
        </w:rPr>
        <w:t xml:space="preserve"> </w:t>
      </w:r>
      <w:proofErr w:type="spellStart"/>
      <w:r w:rsidRPr="004E3BCD">
        <w:rPr>
          <w:sz w:val="20"/>
          <w:szCs w:val="20"/>
          <w:shd w:val="clear" w:color="auto" w:fill="FFFFFF"/>
          <w:lang w:val="en-ID"/>
        </w:rPr>
        <w:t>meningkatkan</w:t>
      </w:r>
      <w:proofErr w:type="spellEnd"/>
      <w:r w:rsidRPr="004E3BCD">
        <w:rPr>
          <w:sz w:val="20"/>
          <w:szCs w:val="20"/>
          <w:shd w:val="clear" w:color="auto" w:fill="FFFFFF"/>
          <w:lang w:val="en-ID"/>
        </w:rPr>
        <w:t xml:space="preserve"> </w:t>
      </w:r>
      <w:proofErr w:type="spellStart"/>
      <w:r w:rsidRPr="004E3BCD">
        <w:rPr>
          <w:sz w:val="20"/>
          <w:szCs w:val="20"/>
          <w:shd w:val="clear" w:color="auto" w:fill="FFFFFF"/>
          <w:lang w:val="en-ID"/>
        </w:rPr>
        <w:t>kualitas</w:t>
      </w:r>
      <w:proofErr w:type="spellEnd"/>
      <w:r w:rsidRPr="004E3BCD">
        <w:rPr>
          <w:sz w:val="20"/>
          <w:szCs w:val="20"/>
          <w:shd w:val="clear" w:color="auto" w:fill="FFFFFF"/>
          <w:lang w:val="en-ID"/>
        </w:rPr>
        <w:t xml:space="preserve"> </w:t>
      </w:r>
      <w:proofErr w:type="spellStart"/>
      <w:r w:rsidRPr="004E3BCD">
        <w:rPr>
          <w:sz w:val="20"/>
          <w:szCs w:val="20"/>
          <w:shd w:val="clear" w:color="auto" w:fill="FFFFFF"/>
          <w:lang w:val="en-ID"/>
        </w:rPr>
        <w:t>hidup</w:t>
      </w:r>
      <w:proofErr w:type="spellEnd"/>
      <w:r w:rsidRPr="004E3BCD">
        <w:rPr>
          <w:sz w:val="20"/>
          <w:szCs w:val="20"/>
          <w:shd w:val="clear" w:color="auto" w:fill="FFFFFF"/>
          <w:lang w:val="en-ID"/>
        </w:rPr>
        <w:t xml:space="preserve"> orang yang </w:t>
      </w:r>
      <w:proofErr w:type="spellStart"/>
      <w:r w:rsidRPr="004E3BCD">
        <w:rPr>
          <w:sz w:val="20"/>
          <w:szCs w:val="20"/>
          <w:shd w:val="clear" w:color="auto" w:fill="FFFFFF"/>
          <w:lang w:val="en-ID"/>
        </w:rPr>
        <w:t>memiliki</w:t>
      </w:r>
      <w:proofErr w:type="spellEnd"/>
      <w:r w:rsidRPr="004E3BCD">
        <w:rPr>
          <w:sz w:val="20"/>
          <w:szCs w:val="20"/>
          <w:shd w:val="clear" w:color="auto" w:fill="FFFFFF"/>
          <w:lang w:val="en-ID"/>
        </w:rPr>
        <w:t xml:space="preserve"> </w:t>
      </w:r>
      <w:proofErr w:type="spellStart"/>
      <w:r w:rsidRPr="004E3BCD">
        <w:rPr>
          <w:sz w:val="20"/>
          <w:szCs w:val="20"/>
          <w:shd w:val="clear" w:color="auto" w:fill="FFFFFF"/>
          <w:lang w:val="en-ID"/>
        </w:rPr>
        <w:t>masalah</w:t>
      </w:r>
      <w:proofErr w:type="spellEnd"/>
      <w:r w:rsidRPr="004E3BCD">
        <w:rPr>
          <w:sz w:val="20"/>
          <w:szCs w:val="20"/>
          <w:shd w:val="clear" w:color="auto" w:fill="FFFFFF"/>
          <w:lang w:val="en-ID"/>
        </w:rPr>
        <w:t xml:space="preserve"> </w:t>
      </w:r>
      <w:proofErr w:type="spellStart"/>
      <w:r w:rsidRPr="004E3BCD">
        <w:rPr>
          <w:sz w:val="20"/>
          <w:szCs w:val="20"/>
          <w:shd w:val="clear" w:color="auto" w:fill="FFFFFF"/>
          <w:lang w:val="en-ID"/>
        </w:rPr>
        <w:t>kesehatan</w:t>
      </w:r>
      <w:proofErr w:type="spellEnd"/>
      <w:r w:rsidRPr="004E3BCD">
        <w:rPr>
          <w:sz w:val="20"/>
          <w:szCs w:val="20"/>
          <w:shd w:val="clear" w:color="auto" w:fill="FFFFFF"/>
          <w:lang w:val="en-ID"/>
        </w:rPr>
        <w:t xml:space="preserve"> </w:t>
      </w:r>
      <w:proofErr w:type="spellStart"/>
      <w:r w:rsidRPr="004E3BCD">
        <w:rPr>
          <w:sz w:val="20"/>
          <w:szCs w:val="20"/>
          <w:shd w:val="clear" w:color="auto" w:fill="FFFFFF"/>
          <w:lang w:val="en-ID"/>
        </w:rPr>
        <w:t>fisik</w:t>
      </w:r>
      <w:proofErr w:type="spellEnd"/>
      <w:r w:rsidRPr="004E3BCD">
        <w:rPr>
          <w:sz w:val="20"/>
          <w:szCs w:val="20"/>
          <w:shd w:val="clear" w:color="auto" w:fill="FFFFFF"/>
          <w:lang w:val="en-ID"/>
        </w:rPr>
        <w:t xml:space="preserve"> </w:t>
      </w:r>
      <w:r w:rsidRPr="004E3BCD">
        <w:rPr>
          <w:sz w:val="20"/>
          <w:szCs w:val="20"/>
          <w:shd w:val="clear" w:color="auto" w:fill="FFFFFF"/>
          <w:lang w:val="en-ID"/>
        </w:rPr>
        <w:fldChar w:fldCharType="begin" w:fldLock="1"/>
      </w:r>
      <w:r w:rsidR="004E3BCD" w:rsidRPr="004E3BCD">
        <w:rPr>
          <w:sz w:val="20"/>
          <w:szCs w:val="20"/>
          <w:shd w:val="clear" w:color="auto" w:fill="FFFFFF"/>
          <w:lang w:val="en-ID"/>
        </w:rPr>
        <w:instrText>ADDIN CSL_CITATION {"citationItems":[{"id":"ITEM-1","itemData":{"abstract":"Stres dan kecemasan adalah masalah psikologis yang umum ditemukan di masyarakat. Terapi musik adalah metode pengobatan yang menggunakan musik sebagai alat untuk mengurangi stres dan kecemasan. Beberapa teori telah diajukan sebagai dasar penggunaan terapi musik, seperti teori Gestalt dan teori kognitif-behavioral, yang menjelaskan bahwa terapi musik dapat membantu meredakan kecemasan dan stres dengan memanipulasi persepsi individu terhadap lingkungan sekitarnya dan mengubah pola pikir individu melalui pengalaman mendengarkan musik yang menenangkan. Penelitian sebelumnya juga menunjukkan terapi musik efektif mengurangi stres dan kecemasan, seperti penelitian yang dilakukan oleh Abdul Gofir pada tahun 2017-2021 menemukan bahwa terapi musik berhasil menurunkan tekanan darah pada pasien stroke. Namun, diperlukan lebih banyak penelitian untuk membuktikan efektivitas terapi musik secara lebih empiris dan memperjelas mekanisme yang terlibat dalam pengurangan stres dan kecemasan yang dilakukan oleh terapi musik. Implikasi dari hasil penelitian ini adalah pentingnya terapi musik sebagai alternatif pengobatan yang efektif untuk mengurangi stres dan kecemasan serta perlunya lebih banyak penelitian untuk meningkatkan pemahaman tentang efektivitas dan mekanisme terapi musik.","author":[{"dropping-particle":"","family":"Khadijah","given":"Lussy Putri","non-dropping-particle":"","parse-names":false,"suffix":""}],"container-title":"Jurnal Inovasi Riset Ilmu Kesehatan","id":"ITEM-1","issue":"3","issued":{"date-parts":[["2023"]]},"page":"91-98","title":"Efektivitas Terapi Musik Untuk Menurunkan Tingkat Stres Dan Kecemasan","type":"article-journal","volume":"1"},"uris":["http://www.mendeley.com/documents/?uuid=2c35ffee-2fdf-4519-9fac-f6ac5222ce80"]}],"mendeley":{"formattedCitation":"[9]","plainTextFormattedCitation":"[9]","previouslyFormattedCitation":"[9]"},"properties":{"noteIndex":0},"schema":"https://github.com/citation-style-language/schema/raw/master/csl-citation.json"}</w:instrText>
      </w:r>
      <w:r w:rsidRPr="004E3BCD">
        <w:rPr>
          <w:sz w:val="20"/>
          <w:szCs w:val="20"/>
          <w:shd w:val="clear" w:color="auto" w:fill="FFFFFF"/>
          <w:lang w:val="en-ID"/>
        </w:rPr>
        <w:fldChar w:fldCharType="separate"/>
      </w:r>
      <w:r w:rsidRPr="004E3BCD">
        <w:rPr>
          <w:noProof/>
          <w:sz w:val="20"/>
          <w:szCs w:val="20"/>
          <w:shd w:val="clear" w:color="auto" w:fill="FFFFFF"/>
          <w:lang w:val="en-ID"/>
        </w:rPr>
        <w:t>[9]</w:t>
      </w:r>
      <w:r w:rsidRPr="004E3BCD">
        <w:rPr>
          <w:sz w:val="20"/>
          <w:szCs w:val="20"/>
          <w:shd w:val="clear" w:color="auto" w:fill="FFFFFF"/>
          <w:lang w:val="en-ID"/>
        </w:rPr>
        <w:fldChar w:fldCharType="end"/>
      </w:r>
      <w:r w:rsidRPr="004E3BCD">
        <w:rPr>
          <w:sz w:val="20"/>
          <w:szCs w:val="20"/>
          <w:lang w:val="en-ID"/>
        </w:rPr>
        <w:t xml:space="preserve">. </w:t>
      </w:r>
      <w:r w:rsidRPr="004E3BCD">
        <w:rPr>
          <w:sz w:val="20"/>
          <w:szCs w:val="20"/>
        </w:rPr>
        <w:t xml:space="preserve">Terapi musik juga dapat membantu orang yang mengalami masalah emosional dengan mengeluarkan ekpsresikan perasannya, membuat perubahan suasana hati yang positif , dan membantu memecahkan masalah </w:t>
      </w:r>
      <w:r w:rsidRPr="004E3BCD">
        <w:rPr>
          <w:sz w:val="20"/>
          <w:szCs w:val="20"/>
        </w:rPr>
        <w:fldChar w:fldCharType="begin" w:fldLock="1"/>
      </w:r>
      <w:r w:rsidR="004E3BCD" w:rsidRPr="004E3BCD">
        <w:rPr>
          <w:sz w:val="20"/>
          <w:szCs w:val="20"/>
        </w:rPr>
        <w:instrText>ADDIN CSL_CITATION {"citationItems":[{"id":"ITEM-1","itemData":{"author":[{"dropping-particle":"","family":"Baruara","given":"Nanda c Izha","non-dropping-particle":"","parse-names":false,"suffix":""}],"id":"ITEM-1","issued":{"date-parts":[["2021"]]},"title":"Efektivitas Kolaborasi Musik Tradisional Dengan Instrumental Terhadap Stres Pada Pasien Pukesmas Anggut Atas Kota Bengkulu","type":"article-journal"},"uris":["http://www.mendeley.com/documents/?uuid=03e5395a-180b-482c-a27c-f98ec24fa26e"]}],"mendeley":{"formattedCitation":"[10]","plainTextFormattedCitation":"[10]","previouslyFormattedCitation":"[10]"},"properties":{"noteIndex":0},"schema":"https://github.com/citation-style-language/schema/raw/master/csl-citation.json"}</w:instrText>
      </w:r>
      <w:r w:rsidRPr="004E3BCD">
        <w:rPr>
          <w:sz w:val="20"/>
          <w:szCs w:val="20"/>
        </w:rPr>
        <w:fldChar w:fldCharType="separate"/>
      </w:r>
      <w:r w:rsidRPr="004E3BCD">
        <w:rPr>
          <w:noProof/>
          <w:sz w:val="20"/>
          <w:szCs w:val="20"/>
        </w:rPr>
        <w:t>[10]</w:t>
      </w:r>
      <w:r w:rsidRPr="004E3BCD">
        <w:rPr>
          <w:sz w:val="20"/>
          <w:szCs w:val="20"/>
        </w:rPr>
        <w:fldChar w:fldCharType="end"/>
      </w:r>
      <w:r w:rsidRPr="004E3BCD">
        <w:rPr>
          <w:sz w:val="20"/>
          <w:szCs w:val="20"/>
        </w:rPr>
        <w:t xml:space="preserve">. </w:t>
      </w:r>
    </w:p>
    <w:p w14:paraId="0D0545D4" w14:textId="32FC4EE1" w:rsidR="00B6664F" w:rsidRPr="004E3BCD" w:rsidRDefault="00B6664F" w:rsidP="00B6664F">
      <w:pPr>
        <w:pStyle w:val="SNaPP2017-Numbering"/>
        <w:numPr>
          <w:ilvl w:val="0"/>
          <w:numId w:val="0"/>
        </w:numPr>
        <w:tabs>
          <w:tab w:val="left" w:pos="0"/>
        </w:tabs>
        <w:rPr>
          <w:sz w:val="20"/>
          <w:szCs w:val="20"/>
          <w:lang w:val="en-ID"/>
        </w:rPr>
      </w:pPr>
      <w:r w:rsidRPr="004E3BCD">
        <w:rPr>
          <w:sz w:val="20"/>
          <w:szCs w:val="20"/>
          <w:lang w:val="en-ID"/>
        </w:rPr>
        <w:tab/>
      </w:r>
      <w:r w:rsidRPr="004E3BCD">
        <w:rPr>
          <w:sz w:val="20"/>
          <w:szCs w:val="20"/>
        </w:rPr>
        <w:t>Terapi musik adalah penggunaan bakat musik dan komponen musik oleh terapis untuk meningkatkan dan memperbaiki kesehatan fisik, mental, emosional, dan spiritual klien.</w:t>
      </w:r>
      <w:r w:rsidRPr="004E3BCD">
        <w:rPr>
          <w:sz w:val="20"/>
          <w:szCs w:val="20"/>
          <w:lang w:val="en-ID" w:eastAsia="en-ID"/>
        </w:rPr>
        <w:t xml:space="preserve"> </w:t>
      </w:r>
      <w:r w:rsidRPr="004E3BCD">
        <w:rPr>
          <w:sz w:val="20"/>
          <w:szCs w:val="20"/>
          <w:lang w:val="en-ID"/>
        </w:rPr>
        <w:t xml:space="preserve">Salah </w:t>
      </w:r>
      <w:proofErr w:type="spellStart"/>
      <w:r w:rsidRPr="004E3BCD">
        <w:rPr>
          <w:sz w:val="20"/>
          <w:szCs w:val="20"/>
          <w:lang w:val="en-ID"/>
        </w:rPr>
        <w:t>satu</w:t>
      </w:r>
      <w:proofErr w:type="spellEnd"/>
      <w:r w:rsidRPr="004E3BCD">
        <w:rPr>
          <w:sz w:val="20"/>
          <w:szCs w:val="20"/>
          <w:lang w:val="en-ID"/>
        </w:rPr>
        <w:t xml:space="preserve"> </w:t>
      </w:r>
      <w:proofErr w:type="spellStart"/>
      <w:r w:rsidRPr="004E3BCD">
        <w:rPr>
          <w:sz w:val="20"/>
          <w:szCs w:val="20"/>
          <w:lang w:val="en-ID"/>
        </w:rPr>
        <w:t>karakteristik</w:t>
      </w:r>
      <w:proofErr w:type="spellEnd"/>
      <w:r w:rsidRPr="004E3BCD">
        <w:rPr>
          <w:sz w:val="20"/>
          <w:szCs w:val="20"/>
          <w:lang w:val="en-ID"/>
        </w:rPr>
        <w:t xml:space="preserve"> </w:t>
      </w:r>
      <w:proofErr w:type="spellStart"/>
      <w:r w:rsidRPr="004E3BCD">
        <w:rPr>
          <w:sz w:val="20"/>
          <w:szCs w:val="20"/>
          <w:lang w:val="en-ID"/>
        </w:rPr>
        <w:t>unik</w:t>
      </w:r>
      <w:proofErr w:type="spellEnd"/>
      <w:r w:rsidRPr="004E3BCD">
        <w:rPr>
          <w:sz w:val="20"/>
          <w:szCs w:val="20"/>
          <w:lang w:val="en-ID"/>
        </w:rPr>
        <w:t xml:space="preserve"> </w:t>
      </w:r>
      <w:proofErr w:type="spellStart"/>
      <w:r w:rsidRPr="004E3BCD">
        <w:rPr>
          <w:sz w:val="20"/>
          <w:szCs w:val="20"/>
          <w:lang w:val="en-ID"/>
        </w:rPr>
        <w:t>terapi</w:t>
      </w:r>
      <w:proofErr w:type="spellEnd"/>
      <w:r w:rsidRPr="004E3BCD">
        <w:rPr>
          <w:sz w:val="20"/>
          <w:szCs w:val="20"/>
          <w:lang w:val="en-ID"/>
        </w:rPr>
        <w:t xml:space="preserve"> </w:t>
      </w:r>
      <w:proofErr w:type="spellStart"/>
      <w:r w:rsidRPr="004E3BCD">
        <w:rPr>
          <w:sz w:val="20"/>
          <w:szCs w:val="20"/>
          <w:lang w:val="en-ID"/>
        </w:rPr>
        <w:t>musik</w:t>
      </w:r>
      <w:proofErr w:type="spellEnd"/>
      <w:r w:rsidRPr="004E3BCD">
        <w:rPr>
          <w:sz w:val="20"/>
          <w:szCs w:val="20"/>
          <w:lang w:val="en-ID"/>
        </w:rPr>
        <w:t xml:space="preserve"> </w:t>
      </w:r>
      <w:proofErr w:type="spellStart"/>
      <w:r w:rsidRPr="004E3BCD">
        <w:rPr>
          <w:sz w:val="20"/>
          <w:szCs w:val="20"/>
          <w:lang w:val="en-ID"/>
        </w:rPr>
        <w:t>adalah</w:t>
      </w:r>
      <w:proofErr w:type="spellEnd"/>
      <w:r w:rsidRPr="004E3BCD">
        <w:rPr>
          <w:sz w:val="20"/>
          <w:szCs w:val="20"/>
          <w:lang w:val="en-ID"/>
        </w:rPr>
        <w:t xml:space="preserve"> </w:t>
      </w:r>
      <w:proofErr w:type="spellStart"/>
      <w:r w:rsidRPr="004E3BCD">
        <w:rPr>
          <w:sz w:val="20"/>
          <w:szCs w:val="20"/>
          <w:lang w:val="en-ID"/>
        </w:rPr>
        <w:t>kemampuan</w:t>
      </w:r>
      <w:proofErr w:type="spellEnd"/>
      <w:r w:rsidRPr="004E3BCD">
        <w:rPr>
          <w:sz w:val="20"/>
          <w:szCs w:val="20"/>
          <w:lang w:val="en-ID"/>
        </w:rPr>
        <w:t xml:space="preserve"> </w:t>
      </w:r>
      <w:proofErr w:type="spellStart"/>
      <w:r w:rsidRPr="004E3BCD">
        <w:rPr>
          <w:sz w:val="20"/>
          <w:szCs w:val="20"/>
          <w:lang w:val="en-ID"/>
        </w:rPr>
        <w:t>untuk</w:t>
      </w:r>
      <w:proofErr w:type="spellEnd"/>
      <w:r w:rsidRPr="004E3BCD">
        <w:rPr>
          <w:sz w:val="20"/>
          <w:szCs w:val="20"/>
          <w:lang w:val="en-ID"/>
        </w:rPr>
        <w:t xml:space="preserve"> </w:t>
      </w:r>
      <w:proofErr w:type="spellStart"/>
      <w:r w:rsidRPr="004E3BCD">
        <w:rPr>
          <w:sz w:val="20"/>
          <w:szCs w:val="20"/>
          <w:lang w:val="en-ID"/>
        </w:rPr>
        <w:t>mengkatalisasi</w:t>
      </w:r>
      <w:proofErr w:type="spellEnd"/>
      <w:r w:rsidRPr="004E3BCD">
        <w:rPr>
          <w:sz w:val="20"/>
          <w:szCs w:val="20"/>
          <w:lang w:val="en-ID"/>
        </w:rPr>
        <w:t xml:space="preserve"> </w:t>
      </w:r>
      <w:proofErr w:type="spellStart"/>
      <w:r w:rsidRPr="004E3BCD">
        <w:rPr>
          <w:sz w:val="20"/>
          <w:szCs w:val="20"/>
          <w:lang w:val="en-ID"/>
        </w:rPr>
        <w:t>perubahan</w:t>
      </w:r>
      <w:proofErr w:type="spellEnd"/>
      <w:r w:rsidRPr="004E3BCD">
        <w:rPr>
          <w:sz w:val="20"/>
          <w:szCs w:val="20"/>
          <w:lang w:val="en-ID"/>
        </w:rPr>
        <w:t xml:space="preserve"> </w:t>
      </w:r>
      <w:proofErr w:type="spellStart"/>
      <w:r w:rsidRPr="004E3BCD">
        <w:rPr>
          <w:sz w:val="20"/>
          <w:szCs w:val="20"/>
          <w:lang w:val="en-ID"/>
        </w:rPr>
        <w:t>fisik</w:t>
      </w:r>
      <w:proofErr w:type="spellEnd"/>
      <w:r w:rsidRPr="004E3BCD">
        <w:rPr>
          <w:sz w:val="20"/>
          <w:szCs w:val="20"/>
          <w:lang w:val="en-ID"/>
        </w:rPr>
        <w:t xml:space="preserve"> dan </w:t>
      </w:r>
      <w:proofErr w:type="spellStart"/>
      <w:r w:rsidRPr="004E3BCD">
        <w:rPr>
          <w:sz w:val="20"/>
          <w:szCs w:val="20"/>
          <w:lang w:val="en-ID"/>
        </w:rPr>
        <w:t>emosional</w:t>
      </w:r>
      <w:proofErr w:type="spellEnd"/>
      <w:r w:rsidRPr="004E3BCD">
        <w:rPr>
          <w:sz w:val="20"/>
          <w:szCs w:val="20"/>
          <w:lang w:val="en-ID"/>
        </w:rPr>
        <w:t xml:space="preserve"> yang </w:t>
      </w:r>
      <w:proofErr w:type="spellStart"/>
      <w:r w:rsidRPr="004E3BCD">
        <w:rPr>
          <w:sz w:val="20"/>
          <w:szCs w:val="20"/>
          <w:lang w:val="en-ID"/>
        </w:rPr>
        <w:t>mungkin</w:t>
      </w:r>
      <w:proofErr w:type="spellEnd"/>
      <w:r w:rsidRPr="004E3BCD">
        <w:rPr>
          <w:sz w:val="20"/>
          <w:szCs w:val="20"/>
          <w:lang w:val="en-ID"/>
        </w:rPr>
        <w:t xml:space="preserve"> </w:t>
      </w:r>
      <w:proofErr w:type="spellStart"/>
      <w:r w:rsidRPr="004E3BCD">
        <w:rPr>
          <w:sz w:val="20"/>
          <w:szCs w:val="20"/>
          <w:lang w:val="en-ID"/>
        </w:rPr>
        <w:t>tidak</w:t>
      </w:r>
      <w:proofErr w:type="spellEnd"/>
      <w:r w:rsidRPr="004E3BCD">
        <w:rPr>
          <w:sz w:val="20"/>
          <w:szCs w:val="20"/>
          <w:lang w:val="en-ID"/>
        </w:rPr>
        <w:t xml:space="preserve"> </w:t>
      </w:r>
      <w:proofErr w:type="spellStart"/>
      <w:r w:rsidRPr="004E3BCD">
        <w:rPr>
          <w:sz w:val="20"/>
          <w:szCs w:val="20"/>
          <w:lang w:val="en-ID"/>
        </w:rPr>
        <w:t>terkait</w:t>
      </w:r>
      <w:proofErr w:type="spellEnd"/>
      <w:r w:rsidRPr="004E3BCD">
        <w:rPr>
          <w:sz w:val="20"/>
          <w:szCs w:val="20"/>
          <w:lang w:val="en-ID"/>
        </w:rPr>
        <w:t xml:space="preserve"> </w:t>
      </w:r>
      <w:proofErr w:type="spellStart"/>
      <w:r w:rsidRPr="004E3BCD">
        <w:rPr>
          <w:sz w:val="20"/>
          <w:szCs w:val="20"/>
          <w:lang w:val="en-ID"/>
        </w:rPr>
        <w:t>dengan</w:t>
      </w:r>
      <w:proofErr w:type="spellEnd"/>
      <w:r w:rsidRPr="004E3BCD">
        <w:rPr>
          <w:sz w:val="20"/>
          <w:szCs w:val="20"/>
          <w:lang w:val="en-ID"/>
        </w:rPr>
        <w:t xml:space="preserve"> </w:t>
      </w:r>
      <w:proofErr w:type="spellStart"/>
      <w:r w:rsidRPr="004E3BCD">
        <w:rPr>
          <w:sz w:val="20"/>
          <w:szCs w:val="20"/>
          <w:lang w:val="en-ID"/>
        </w:rPr>
        <w:t>penggunaan</w:t>
      </w:r>
      <w:proofErr w:type="spellEnd"/>
      <w:r w:rsidRPr="004E3BCD">
        <w:rPr>
          <w:sz w:val="20"/>
          <w:szCs w:val="20"/>
          <w:lang w:val="en-ID"/>
        </w:rPr>
        <w:t xml:space="preserve"> </w:t>
      </w:r>
      <w:proofErr w:type="spellStart"/>
      <w:r w:rsidRPr="004E3BCD">
        <w:rPr>
          <w:sz w:val="20"/>
          <w:szCs w:val="20"/>
          <w:lang w:val="en-ID"/>
        </w:rPr>
        <w:t>musik</w:t>
      </w:r>
      <w:proofErr w:type="spellEnd"/>
      <w:r w:rsidRPr="004E3BCD">
        <w:rPr>
          <w:sz w:val="20"/>
          <w:szCs w:val="20"/>
          <w:lang w:val="en-ID"/>
        </w:rPr>
        <w:t xml:space="preserve"> </w:t>
      </w:r>
      <w:proofErr w:type="spellStart"/>
      <w:r w:rsidRPr="004E3BCD">
        <w:rPr>
          <w:sz w:val="20"/>
          <w:szCs w:val="20"/>
          <w:lang w:val="en-ID"/>
        </w:rPr>
        <w:t>sebagai</w:t>
      </w:r>
      <w:proofErr w:type="spellEnd"/>
      <w:r w:rsidRPr="004E3BCD">
        <w:rPr>
          <w:sz w:val="20"/>
          <w:szCs w:val="20"/>
          <w:lang w:val="en-ID"/>
        </w:rPr>
        <w:t xml:space="preserve"> </w:t>
      </w:r>
      <w:proofErr w:type="spellStart"/>
      <w:r w:rsidRPr="004E3BCD">
        <w:rPr>
          <w:sz w:val="20"/>
          <w:szCs w:val="20"/>
          <w:lang w:val="en-ID"/>
        </w:rPr>
        <w:t>alat</w:t>
      </w:r>
      <w:proofErr w:type="spellEnd"/>
      <w:r w:rsidRPr="004E3BCD">
        <w:rPr>
          <w:sz w:val="20"/>
          <w:szCs w:val="20"/>
          <w:lang w:val="en-ID"/>
        </w:rPr>
        <w:t xml:space="preserve"> </w:t>
      </w:r>
      <w:proofErr w:type="spellStart"/>
      <w:r w:rsidRPr="004E3BCD">
        <w:rPr>
          <w:sz w:val="20"/>
          <w:szCs w:val="20"/>
          <w:lang w:val="en-ID"/>
        </w:rPr>
        <w:t>bantu</w:t>
      </w:r>
      <w:proofErr w:type="spellEnd"/>
      <w:r w:rsidRPr="004E3BCD">
        <w:rPr>
          <w:sz w:val="20"/>
          <w:szCs w:val="20"/>
          <w:lang w:val="en-ID"/>
        </w:rPr>
        <w:t xml:space="preserve"> </w:t>
      </w:r>
      <w:proofErr w:type="spellStart"/>
      <w:r w:rsidRPr="004E3BCD">
        <w:rPr>
          <w:sz w:val="20"/>
          <w:szCs w:val="20"/>
          <w:lang w:val="en-ID"/>
        </w:rPr>
        <w:t>sementara</w:t>
      </w:r>
      <w:proofErr w:type="spellEnd"/>
      <w:r w:rsidRPr="004E3BCD">
        <w:rPr>
          <w:sz w:val="20"/>
          <w:szCs w:val="20"/>
          <w:lang w:val="en-ID"/>
        </w:rPr>
        <w:t xml:space="preserve">. Dalam </w:t>
      </w:r>
      <w:proofErr w:type="spellStart"/>
      <w:r w:rsidRPr="004E3BCD">
        <w:rPr>
          <w:sz w:val="20"/>
          <w:szCs w:val="20"/>
          <w:lang w:val="en-ID"/>
        </w:rPr>
        <w:t>terapi</w:t>
      </w:r>
      <w:proofErr w:type="spellEnd"/>
      <w:r w:rsidRPr="004E3BCD">
        <w:rPr>
          <w:sz w:val="20"/>
          <w:szCs w:val="20"/>
          <w:lang w:val="en-ID"/>
        </w:rPr>
        <w:t xml:space="preserve"> </w:t>
      </w:r>
      <w:proofErr w:type="spellStart"/>
      <w:r w:rsidRPr="004E3BCD">
        <w:rPr>
          <w:sz w:val="20"/>
          <w:szCs w:val="20"/>
          <w:lang w:val="en-ID"/>
        </w:rPr>
        <w:t>musik</w:t>
      </w:r>
      <w:proofErr w:type="spellEnd"/>
      <w:r w:rsidRPr="004E3BCD">
        <w:rPr>
          <w:sz w:val="20"/>
          <w:szCs w:val="20"/>
          <w:lang w:val="en-ID"/>
        </w:rPr>
        <w:t xml:space="preserve"> </w:t>
      </w:r>
      <w:proofErr w:type="spellStart"/>
      <w:r w:rsidRPr="004E3BCD">
        <w:rPr>
          <w:sz w:val="20"/>
          <w:szCs w:val="20"/>
          <w:lang w:val="en-ID"/>
        </w:rPr>
        <w:t>dikatakan</w:t>
      </w:r>
      <w:proofErr w:type="spellEnd"/>
      <w:r w:rsidRPr="004E3BCD">
        <w:rPr>
          <w:sz w:val="20"/>
          <w:szCs w:val="20"/>
          <w:lang w:val="en-ID"/>
        </w:rPr>
        <w:t xml:space="preserve"> </w:t>
      </w:r>
      <w:proofErr w:type="spellStart"/>
      <w:r w:rsidRPr="004E3BCD">
        <w:rPr>
          <w:sz w:val="20"/>
          <w:szCs w:val="20"/>
          <w:lang w:val="en-ID"/>
        </w:rPr>
        <w:t>bahwa</w:t>
      </w:r>
      <w:proofErr w:type="spellEnd"/>
      <w:r w:rsidRPr="004E3BCD">
        <w:rPr>
          <w:sz w:val="20"/>
          <w:szCs w:val="20"/>
          <w:lang w:val="en-ID"/>
        </w:rPr>
        <w:t xml:space="preserve"> </w:t>
      </w:r>
      <w:proofErr w:type="spellStart"/>
      <w:r w:rsidRPr="004E3BCD">
        <w:rPr>
          <w:sz w:val="20"/>
          <w:szCs w:val="20"/>
          <w:lang w:val="en-ID"/>
        </w:rPr>
        <w:t>teapi</w:t>
      </w:r>
      <w:proofErr w:type="spellEnd"/>
      <w:r w:rsidRPr="004E3BCD">
        <w:rPr>
          <w:sz w:val="20"/>
          <w:szCs w:val="20"/>
          <w:lang w:val="en-ID"/>
        </w:rPr>
        <w:t xml:space="preserve"> </w:t>
      </w:r>
      <w:proofErr w:type="spellStart"/>
      <w:r w:rsidRPr="004E3BCD">
        <w:rPr>
          <w:sz w:val="20"/>
          <w:szCs w:val="20"/>
          <w:lang w:val="en-ID"/>
        </w:rPr>
        <w:t>musik</w:t>
      </w:r>
      <w:proofErr w:type="spellEnd"/>
      <w:r w:rsidRPr="004E3BCD">
        <w:rPr>
          <w:sz w:val="20"/>
          <w:szCs w:val="20"/>
          <w:lang w:val="en-ID"/>
        </w:rPr>
        <w:t xml:space="preserve"> </w:t>
      </w:r>
      <w:proofErr w:type="spellStart"/>
      <w:r w:rsidRPr="004E3BCD">
        <w:rPr>
          <w:sz w:val="20"/>
          <w:szCs w:val="20"/>
          <w:lang w:val="en-ID"/>
        </w:rPr>
        <w:t>merupakan</w:t>
      </w:r>
      <w:proofErr w:type="spellEnd"/>
      <w:r w:rsidRPr="004E3BCD">
        <w:rPr>
          <w:sz w:val="20"/>
          <w:szCs w:val="20"/>
          <w:lang w:val="en-ID"/>
        </w:rPr>
        <w:t xml:space="preserve"> salah </w:t>
      </w:r>
      <w:proofErr w:type="spellStart"/>
      <w:r w:rsidRPr="004E3BCD">
        <w:rPr>
          <w:sz w:val="20"/>
          <w:szCs w:val="20"/>
          <w:lang w:val="en-ID"/>
        </w:rPr>
        <w:t>satu</w:t>
      </w:r>
      <w:proofErr w:type="spellEnd"/>
      <w:r w:rsidRPr="004E3BCD">
        <w:rPr>
          <w:sz w:val="20"/>
          <w:szCs w:val="20"/>
          <w:lang w:val="en-ID"/>
        </w:rPr>
        <w:t xml:space="preserve"> </w:t>
      </w:r>
      <w:proofErr w:type="spellStart"/>
      <w:r w:rsidRPr="004E3BCD">
        <w:rPr>
          <w:sz w:val="20"/>
          <w:szCs w:val="20"/>
          <w:lang w:val="en-ID"/>
        </w:rPr>
        <w:t>jenis</w:t>
      </w:r>
      <w:proofErr w:type="spellEnd"/>
      <w:r w:rsidRPr="004E3BCD">
        <w:rPr>
          <w:sz w:val="20"/>
          <w:szCs w:val="20"/>
          <w:lang w:val="en-ID"/>
        </w:rPr>
        <w:t xml:space="preserve"> </w:t>
      </w:r>
      <w:proofErr w:type="spellStart"/>
      <w:r w:rsidRPr="004E3BCD">
        <w:rPr>
          <w:sz w:val="20"/>
          <w:szCs w:val="20"/>
          <w:lang w:val="en-ID"/>
        </w:rPr>
        <w:t>teknik</w:t>
      </w:r>
      <w:proofErr w:type="spellEnd"/>
      <w:r w:rsidRPr="004E3BCD">
        <w:rPr>
          <w:sz w:val="20"/>
          <w:szCs w:val="20"/>
          <w:lang w:val="en-ID"/>
        </w:rPr>
        <w:t xml:space="preserve"> </w:t>
      </w:r>
      <w:proofErr w:type="spellStart"/>
      <w:r w:rsidRPr="004E3BCD">
        <w:rPr>
          <w:sz w:val="20"/>
          <w:szCs w:val="20"/>
          <w:lang w:val="en-ID"/>
        </w:rPr>
        <w:t>relaksasi</w:t>
      </w:r>
      <w:proofErr w:type="spellEnd"/>
      <w:r w:rsidRPr="004E3BCD">
        <w:rPr>
          <w:sz w:val="20"/>
          <w:szCs w:val="20"/>
          <w:lang w:val="en-ID"/>
        </w:rPr>
        <w:t xml:space="preserve"> yang </w:t>
      </w:r>
      <w:proofErr w:type="spellStart"/>
      <w:r w:rsidRPr="004E3BCD">
        <w:rPr>
          <w:sz w:val="20"/>
          <w:szCs w:val="20"/>
          <w:lang w:val="en-ID"/>
        </w:rPr>
        <w:t>bertujuan</w:t>
      </w:r>
      <w:proofErr w:type="spellEnd"/>
      <w:r w:rsidRPr="004E3BCD">
        <w:rPr>
          <w:sz w:val="20"/>
          <w:szCs w:val="20"/>
          <w:lang w:val="en-ID"/>
        </w:rPr>
        <w:t xml:space="preserve"> </w:t>
      </w:r>
      <w:proofErr w:type="spellStart"/>
      <w:r w:rsidRPr="004E3BCD">
        <w:rPr>
          <w:sz w:val="20"/>
          <w:szCs w:val="20"/>
          <w:lang w:val="en-ID"/>
        </w:rPr>
        <w:t>untuk</w:t>
      </w:r>
      <w:proofErr w:type="spellEnd"/>
      <w:r w:rsidRPr="004E3BCD">
        <w:rPr>
          <w:sz w:val="20"/>
          <w:szCs w:val="20"/>
          <w:lang w:val="en-ID"/>
        </w:rPr>
        <w:t xml:space="preserve"> </w:t>
      </w:r>
      <w:proofErr w:type="spellStart"/>
      <w:r w:rsidRPr="004E3BCD">
        <w:rPr>
          <w:sz w:val="20"/>
          <w:szCs w:val="20"/>
          <w:lang w:val="en-ID"/>
        </w:rPr>
        <w:t>mengurangi</w:t>
      </w:r>
      <w:proofErr w:type="spellEnd"/>
      <w:r w:rsidRPr="004E3BCD">
        <w:rPr>
          <w:sz w:val="20"/>
          <w:szCs w:val="20"/>
          <w:lang w:val="en-ID"/>
        </w:rPr>
        <w:t xml:space="preserve"> </w:t>
      </w:r>
      <w:proofErr w:type="spellStart"/>
      <w:r w:rsidRPr="004E3BCD">
        <w:rPr>
          <w:sz w:val="20"/>
          <w:szCs w:val="20"/>
          <w:lang w:val="en-ID"/>
        </w:rPr>
        <w:t>agresi</w:t>
      </w:r>
      <w:proofErr w:type="spellEnd"/>
      <w:r w:rsidRPr="004E3BCD">
        <w:rPr>
          <w:sz w:val="20"/>
          <w:szCs w:val="20"/>
          <w:lang w:val="en-ID"/>
        </w:rPr>
        <w:t xml:space="preserve">, </w:t>
      </w:r>
      <w:proofErr w:type="spellStart"/>
      <w:r w:rsidRPr="004E3BCD">
        <w:rPr>
          <w:sz w:val="20"/>
          <w:szCs w:val="20"/>
          <w:lang w:val="en-ID"/>
        </w:rPr>
        <w:t>menenangkan</w:t>
      </w:r>
      <w:proofErr w:type="spellEnd"/>
      <w:r w:rsidRPr="004E3BCD">
        <w:rPr>
          <w:sz w:val="20"/>
          <w:szCs w:val="20"/>
          <w:lang w:val="en-ID"/>
        </w:rPr>
        <w:t xml:space="preserve">, </w:t>
      </w:r>
      <w:proofErr w:type="spellStart"/>
      <w:r w:rsidRPr="004E3BCD">
        <w:rPr>
          <w:sz w:val="20"/>
          <w:szCs w:val="20"/>
          <w:lang w:val="en-ID"/>
        </w:rPr>
        <w:t>memberikan</w:t>
      </w:r>
      <w:proofErr w:type="spellEnd"/>
      <w:r w:rsidRPr="004E3BCD">
        <w:rPr>
          <w:sz w:val="20"/>
          <w:szCs w:val="20"/>
          <w:lang w:val="en-ID"/>
        </w:rPr>
        <w:t xml:space="preserve"> Pendidikan moral, </w:t>
      </w:r>
      <w:proofErr w:type="spellStart"/>
      <w:r w:rsidRPr="004E3BCD">
        <w:rPr>
          <w:sz w:val="20"/>
          <w:szCs w:val="20"/>
          <w:lang w:val="en-ID"/>
        </w:rPr>
        <w:t>mengendalikan</w:t>
      </w:r>
      <w:proofErr w:type="spellEnd"/>
      <w:r w:rsidRPr="004E3BCD">
        <w:rPr>
          <w:sz w:val="20"/>
          <w:szCs w:val="20"/>
          <w:lang w:val="en-ID"/>
        </w:rPr>
        <w:t xml:space="preserve"> </w:t>
      </w:r>
      <w:proofErr w:type="spellStart"/>
      <w:r w:rsidRPr="004E3BCD">
        <w:rPr>
          <w:sz w:val="20"/>
          <w:szCs w:val="20"/>
          <w:lang w:val="en-ID"/>
        </w:rPr>
        <w:t>atau</w:t>
      </w:r>
      <w:proofErr w:type="spellEnd"/>
      <w:r w:rsidRPr="004E3BCD">
        <w:rPr>
          <w:sz w:val="20"/>
          <w:szCs w:val="20"/>
          <w:lang w:val="en-ID"/>
        </w:rPr>
        <w:t xml:space="preserve"> </w:t>
      </w:r>
      <w:proofErr w:type="spellStart"/>
      <w:r w:rsidRPr="004E3BCD">
        <w:rPr>
          <w:sz w:val="20"/>
          <w:szCs w:val="20"/>
          <w:lang w:val="en-ID"/>
        </w:rPr>
        <w:t>mengelola</w:t>
      </w:r>
      <w:proofErr w:type="spellEnd"/>
      <w:r w:rsidRPr="004E3BCD">
        <w:rPr>
          <w:sz w:val="20"/>
          <w:szCs w:val="20"/>
          <w:lang w:val="en-ID"/>
        </w:rPr>
        <w:t xml:space="preserve"> </w:t>
      </w:r>
      <w:proofErr w:type="spellStart"/>
      <w:r w:rsidRPr="004E3BCD">
        <w:rPr>
          <w:sz w:val="20"/>
          <w:szCs w:val="20"/>
          <w:lang w:val="en-ID"/>
        </w:rPr>
        <w:t>emosi</w:t>
      </w:r>
      <w:proofErr w:type="spellEnd"/>
      <w:r w:rsidRPr="004E3BCD">
        <w:rPr>
          <w:sz w:val="20"/>
          <w:szCs w:val="20"/>
          <w:lang w:val="en-ID"/>
        </w:rPr>
        <w:t xml:space="preserve">, </w:t>
      </w:r>
      <w:proofErr w:type="spellStart"/>
      <w:r w:rsidRPr="004E3BCD">
        <w:rPr>
          <w:sz w:val="20"/>
          <w:szCs w:val="20"/>
          <w:lang w:val="en-ID"/>
        </w:rPr>
        <w:t>mengembangkan</w:t>
      </w:r>
      <w:proofErr w:type="spellEnd"/>
      <w:r w:rsidRPr="004E3BCD">
        <w:rPr>
          <w:sz w:val="20"/>
          <w:szCs w:val="20"/>
          <w:lang w:val="en-ID"/>
        </w:rPr>
        <w:t xml:space="preserve"> spiritual dan </w:t>
      </w:r>
      <w:proofErr w:type="spellStart"/>
      <w:r w:rsidRPr="004E3BCD">
        <w:rPr>
          <w:sz w:val="20"/>
          <w:szCs w:val="20"/>
          <w:lang w:val="en-ID"/>
        </w:rPr>
        <w:t>mengobati</w:t>
      </w:r>
      <w:proofErr w:type="spellEnd"/>
      <w:r w:rsidRPr="004E3BCD">
        <w:rPr>
          <w:sz w:val="20"/>
          <w:szCs w:val="20"/>
          <w:lang w:val="en-ID"/>
        </w:rPr>
        <w:t xml:space="preserve"> </w:t>
      </w:r>
      <w:proofErr w:type="spellStart"/>
      <w:r w:rsidRPr="004E3BCD">
        <w:rPr>
          <w:sz w:val="20"/>
          <w:szCs w:val="20"/>
          <w:lang w:val="en-ID"/>
        </w:rPr>
        <w:t>gangguan</w:t>
      </w:r>
      <w:proofErr w:type="spellEnd"/>
      <w:r w:rsidRPr="004E3BCD">
        <w:rPr>
          <w:sz w:val="20"/>
          <w:szCs w:val="20"/>
          <w:lang w:val="en-ID"/>
        </w:rPr>
        <w:t xml:space="preserve"> </w:t>
      </w:r>
      <w:proofErr w:type="spellStart"/>
      <w:r w:rsidRPr="004E3BCD">
        <w:rPr>
          <w:sz w:val="20"/>
          <w:szCs w:val="20"/>
          <w:lang w:val="en-ID"/>
        </w:rPr>
        <w:t>psikologis</w:t>
      </w:r>
      <w:proofErr w:type="spellEnd"/>
      <w:r w:rsidRPr="004E3BCD">
        <w:rPr>
          <w:sz w:val="20"/>
          <w:szCs w:val="20"/>
          <w:lang w:val="en-ID"/>
        </w:rPr>
        <w:t xml:space="preserve"> </w:t>
      </w:r>
      <w:r w:rsidRPr="004E3BCD">
        <w:rPr>
          <w:sz w:val="20"/>
          <w:szCs w:val="20"/>
          <w:shd w:val="clear" w:color="auto" w:fill="FFFFFF"/>
          <w:lang w:val="en-US"/>
        </w:rPr>
        <w:fldChar w:fldCharType="begin" w:fldLock="1"/>
      </w:r>
      <w:r w:rsidR="004E3BCD" w:rsidRPr="004E3BCD">
        <w:rPr>
          <w:sz w:val="20"/>
          <w:szCs w:val="20"/>
          <w:shd w:val="clear" w:color="auto" w:fill="FFFFFF"/>
          <w:lang w:val="en-US"/>
        </w:rPr>
        <w:instrText>ADDIN CSL_CITATION {"citationItems":[{"id":"ITEM-1","itemData":{"DOI":"10.56799/joongki.v1i2.353","abstract":"Gangguan jiwa merupakan kondisi yang mempengaruhi kehidupan individu secara psikis. Terapi musik merupakan terapi yang digunakan untuk membantu pasien jiwa dalam mengekspresikan perasaan, memberikan pengaruh positif terhadap emosi dan suasana hati, serta menyediakan kesempatan untuk berinteraksi dengan membangun kedekatan emosional. Terapi ini dilakukan dengan memberikan musik dan alat musik sebagai media terapi. Data terkait hasil terapi dikumpulkan dengan cara observasi dan wawancara. Hasil yang dicapai dari terapi musik ini adalah munculnya emosi positif bagi pasien dan kesempatan untuk saling berinteraksi.","author":[{"dropping-particle":"","family":"Yaman","given":"Siti Wardaya","non-dropping-particle":"","parse-names":false,"suffix":""},{"dropping-particle":"","family":"Ridfah","given":"Ahmad","non-dropping-particle":"","parse-names":false,"suffix":""}],"container-title":"Joong-Ki : Jurnal Pengabdian Masyarakat","id":"ITEM-1","issue":"2","issued":{"date-parts":[["2022"]]},"page":"200-203","title":"Pemberian Terapi Musik Sebagai Media Penyaluran Emosi Bagi Pasien Jiwa Rawat Inap Di RSKD Dadi Makassar","type":"article-journal","volume":"1"},"uris":["http://www.mendeley.com/documents/?uuid=dbc12999-7836-4289-9415-f4956283e628"]}],"mendeley":{"formattedCitation":"[4]","plainTextFormattedCitation":"[4]","previouslyFormattedCitation":"[4]"},"properties":{"noteIndex":0},"schema":"https://github.com/citation-style-language/schema/raw/master/csl-citation.json"}</w:instrText>
      </w:r>
      <w:r w:rsidRPr="004E3BCD">
        <w:rPr>
          <w:sz w:val="20"/>
          <w:szCs w:val="20"/>
          <w:shd w:val="clear" w:color="auto" w:fill="FFFFFF"/>
          <w:lang w:val="en-US"/>
        </w:rPr>
        <w:fldChar w:fldCharType="separate"/>
      </w:r>
      <w:r w:rsidRPr="004E3BCD">
        <w:rPr>
          <w:noProof/>
          <w:sz w:val="20"/>
          <w:szCs w:val="20"/>
          <w:shd w:val="clear" w:color="auto" w:fill="FFFFFF"/>
          <w:lang w:val="en-US"/>
        </w:rPr>
        <w:t>[4]</w:t>
      </w:r>
      <w:r w:rsidRPr="004E3BCD">
        <w:rPr>
          <w:sz w:val="20"/>
          <w:szCs w:val="20"/>
          <w:shd w:val="clear" w:color="auto" w:fill="FFFFFF"/>
          <w:lang w:val="en-US"/>
        </w:rPr>
        <w:fldChar w:fldCharType="end"/>
      </w:r>
      <w:r w:rsidRPr="004E3BCD">
        <w:rPr>
          <w:sz w:val="20"/>
          <w:szCs w:val="20"/>
          <w:shd w:val="clear" w:color="auto" w:fill="FFFFFF"/>
          <w:lang w:val="en-US"/>
        </w:rPr>
        <w:t xml:space="preserve">. </w:t>
      </w:r>
      <w:proofErr w:type="spellStart"/>
      <w:r w:rsidRPr="004E3BCD">
        <w:rPr>
          <w:sz w:val="20"/>
          <w:szCs w:val="20"/>
          <w:shd w:val="clear" w:color="auto" w:fill="FFFFFF"/>
          <w:lang w:val="en-US"/>
        </w:rPr>
        <w:t>Terapi</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musik</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memiliki</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berbagai</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jenis</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musik</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diantaranya</w:t>
      </w:r>
      <w:proofErr w:type="spellEnd"/>
      <w:r w:rsidRPr="004E3BCD">
        <w:rPr>
          <w:sz w:val="20"/>
          <w:szCs w:val="20"/>
          <w:shd w:val="clear" w:color="auto" w:fill="FFFFFF"/>
          <w:lang w:val="en-US"/>
        </w:rPr>
        <w:t xml:space="preserve"> yaitu, </w:t>
      </w:r>
      <w:proofErr w:type="spellStart"/>
      <w:r w:rsidRPr="004E3BCD">
        <w:rPr>
          <w:sz w:val="20"/>
          <w:szCs w:val="20"/>
          <w:shd w:val="clear" w:color="auto" w:fill="FFFFFF"/>
          <w:lang w:val="en-US"/>
        </w:rPr>
        <w:t>musik</w:t>
      </w:r>
      <w:proofErr w:type="spellEnd"/>
      <w:r w:rsidRPr="004E3BCD">
        <w:rPr>
          <w:sz w:val="20"/>
          <w:szCs w:val="20"/>
          <w:shd w:val="clear" w:color="auto" w:fill="FFFFFF"/>
          <w:lang w:val="en-US"/>
        </w:rPr>
        <w:t xml:space="preserve"> modern, </w:t>
      </w:r>
      <w:proofErr w:type="spellStart"/>
      <w:r w:rsidRPr="004E3BCD">
        <w:rPr>
          <w:sz w:val="20"/>
          <w:szCs w:val="20"/>
          <w:shd w:val="clear" w:color="auto" w:fill="FFFFFF"/>
          <w:lang w:val="en-US"/>
        </w:rPr>
        <w:t>tradisional</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klasik</w:t>
      </w:r>
      <w:proofErr w:type="spellEnd"/>
      <w:r w:rsidRPr="004E3BCD">
        <w:rPr>
          <w:sz w:val="20"/>
          <w:szCs w:val="20"/>
          <w:shd w:val="clear" w:color="auto" w:fill="FFFFFF"/>
          <w:lang w:val="en-US"/>
        </w:rPr>
        <w:t xml:space="preserve">, instrumental </w:t>
      </w:r>
      <w:r w:rsidRPr="004E3BCD">
        <w:rPr>
          <w:sz w:val="20"/>
          <w:szCs w:val="20"/>
          <w:shd w:val="clear" w:color="auto" w:fill="FFFFFF"/>
          <w:lang w:val="en-US"/>
        </w:rPr>
        <w:fldChar w:fldCharType="begin" w:fldLock="1"/>
      </w:r>
      <w:r w:rsidR="004E3BCD" w:rsidRPr="004E3BCD">
        <w:rPr>
          <w:sz w:val="20"/>
          <w:szCs w:val="20"/>
          <w:shd w:val="clear" w:color="auto" w:fill="FFFFFF"/>
          <w:lang w:val="en-US"/>
        </w:rPr>
        <w:instrText>ADDIN CSL_CITATION {"citationItems":[{"id":"ITEM-1","itemData":{"author":[{"dropping-particle":"","family":"Baruara","given":"Nanda c Izha","non-dropping-particle":"","parse-names":false,"suffix":""}],"id":"ITEM-1","issued":{"date-parts":[["2021"]]},"title":"Efektivitas Kolaborasi Musik Tradisional Dengan Instrumental Terhadap Stres Pada Pasien Pukesmas Anggut Atas Kota Bengkulu","type":"article-journal"},"uris":["http://www.mendeley.com/documents/?uuid=03e5395a-180b-482c-a27c-f98ec24fa26e"]}],"mendeley":{"formattedCitation":"[10]","plainTextFormattedCitation":"[10]","previouslyFormattedCitation":"[10]"},"properties":{"noteIndex":0},"schema":"https://github.com/citation-style-language/schema/raw/master/csl-citation.json"}</w:instrText>
      </w:r>
      <w:r w:rsidRPr="004E3BCD">
        <w:rPr>
          <w:sz w:val="20"/>
          <w:szCs w:val="20"/>
          <w:shd w:val="clear" w:color="auto" w:fill="FFFFFF"/>
          <w:lang w:val="en-US"/>
        </w:rPr>
        <w:fldChar w:fldCharType="separate"/>
      </w:r>
      <w:r w:rsidRPr="004E3BCD">
        <w:rPr>
          <w:noProof/>
          <w:sz w:val="20"/>
          <w:szCs w:val="20"/>
          <w:shd w:val="clear" w:color="auto" w:fill="FFFFFF"/>
          <w:lang w:val="en-US"/>
        </w:rPr>
        <w:t>[10]</w:t>
      </w:r>
      <w:r w:rsidRPr="004E3BCD">
        <w:rPr>
          <w:sz w:val="20"/>
          <w:szCs w:val="20"/>
          <w:shd w:val="clear" w:color="auto" w:fill="FFFFFF"/>
          <w:lang w:val="en-US"/>
        </w:rPr>
        <w:fldChar w:fldCharType="end"/>
      </w:r>
      <w:r w:rsidRPr="004E3BCD">
        <w:rPr>
          <w:sz w:val="20"/>
          <w:szCs w:val="20"/>
          <w:shd w:val="clear" w:color="auto" w:fill="FFFFFF"/>
          <w:lang w:val="en-US"/>
        </w:rPr>
        <w:t xml:space="preserve">. Selain </w:t>
      </w:r>
      <w:proofErr w:type="spellStart"/>
      <w:r w:rsidRPr="004E3BCD">
        <w:rPr>
          <w:sz w:val="20"/>
          <w:szCs w:val="20"/>
          <w:shd w:val="clear" w:color="auto" w:fill="FFFFFF"/>
          <w:lang w:val="en-US"/>
        </w:rPr>
        <w:t>memiliki</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macam-macam</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jenis</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musik</w:t>
      </w:r>
      <w:proofErr w:type="spellEnd"/>
      <w:r w:rsidRPr="004E3BCD">
        <w:rPr>
          <w:sz w:val="20"/>
          <w:szCs w:val="20"/>
          <w:shd w:val="clear" w:color="auto" w:fill="FFFFFF"/>
          <w:lang w:val="en-US"/>
        </w:rPr>
        <w:t xml:space="preserve"> juga </w:t>
      </w:r>
      <w:proofErr w:type="spellStart"/>
      <w:r w:rsidRPr="004E3BCD">
        <w:rPr>
          <w:sz w:val="20"/>
          <w:szCs w:val="20"/>
          <w:shd w:val="clear" w:color="auto" w:fill="FFFFFF"/>
          <w:lang w:val="en-US"/>
        </w:rPr>
        <w:t>memiliki</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berbagai</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macam</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elemen</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musik</w:t>
      </w:r>
      <w:proofErr w:type="spellEnd"/>
      <w:r w:rsidRPr="004E3BCD">
        <w:rPr>
          <w:sz w:val="20"/>
          <w:szCs w:val="20"/>
          <w:shd w:val="clear" w:color="auto" w:fill="FFFFFF"/>
          <w:lang w:val="en-US"/>
        </w:rPr>
        <w:t xml:space="preserve"> </w:t>
      </w:r>
      <w:proofErr w:type="spellStart"/>
      <w:r w:rsidRPr="004E3BCD">
        <w:rPr>
          <w:sz w:val="20"/>
          <w:szCs w:val="20"/>
          <w:lang w:val="en-ID" w:eastAsia="en-ID"/>
        </w:rPr>
        <w:t>sebagai</w:t>
      </w:r>
      <w:proofErr w:type="spellEnd"/>
      <w:r w:rsidRPr="004E3BCD">
        <w:rPr>
          <w:sz w:val="20"/>
          <w:szCs w:val="20"/>
          <w:lang w:val="en-ID" w:eastAsia="en-ID"/>
        </w:rPr>
        <w:t xml:space="preserve"> </w:t>
      </w:r>
      <w:proofErr w:type="spellStart"/>
      <w:r w:rsidRPr="004E3BCD">
        <w:rPr>
          <w:sz w:val="20"/>
          <w:szCs w:val="20"/>
          <w:lang w:val="en-ID" w:eastAsia="en-ID"/>
        </w:rPr>
        <w:t>alat</w:t>
      </w:r>
      <w:proofErr w:type="spellEnd"/>
      <w:r w:rsidRPr="004E3BCD">
        <w:rPr>
          <w:sz w:val="20"/>
          <w:szCs w:val="20"/>
          <w:lang w:val="en-ID" w:eastAsia="en-ID"/>
        </w:rPr>
        <w:t xml:space="preserve"> </w:t>
      </w:r>
      <w:proofErr w:type="spellStart"/>
      <w:r w:rsidRPr="004E3BCD">
        <w:rPr>
          <w:sz w:val="20"/>
          <w:szCs w:val="20"/>
          <w:lang w:val="en-ID" w:eastAsia="en-ID"/>
        </w:rPr>
        <w:t>utama</w:t>
      </w:r>
      <w:proofErr w:type="spellEnd"/>
      <w:r w:rsidRPr="004E3BCD">
        <w:rPr>
          <w:sz w:val="20"/>
          <w:szCs w:val="20"/>
          <w:lang w:val="en-ID" w:eastAsia="en-ID"/>
        </w:rPr>
        <w:t xml:space="preserve"> yang </w:t>
      </w:r>
      <w:proofErr w:type="spellStart"/>
      <w:r w:rsidRPr="004E3BCD">
        <w:rPr>
          <w:sz w:val="20"/>
          <w:szCs w:val="20"/>
          <w:lang w:val="en-ID" w:eastAsia="en-ID"/>
        </w:rPr>
        <w:t>digunakan</w:t>
      </w:r>
      <w:proofErr w:type="spellEnd"/>
      <w:r w:rsidRPr="004E3BCD">
        <w:rPr>
          <w:sz w:val="20"/>
          <w:szCs w:val="20"/>
          <w:lang w:val="en-ID" w:eastAsia="en-ID"/>
        </w:rPr>
        <w:t xml:space="preserve"> </w:t>
      </w:r>
      <w:proofErr w:type="spellStart"/>
      <w:r w:rsidRPr="004E3BCD">
        <w:rPr>
          <w:sz w:val="20"/>
          <w:szCs w:val="20"/>
          <w:lang w:val="en-ID" w:eastAsia="en-ID"/>
        </w:rPr>
        <w:t>dalam</w:t>
      </w:r>
      <w:proofErr w:type="spellEnd"/>
      <w:r w:rsidRPr="004E3BCD">
        <w:rPr>
          <w:sz w:val="20"/>
          <w:szCs w:val="20"/>
          <w:lang w:val="en-ID" w:eastAsia="en-ID"/>
        </w:rPr>
        <w:t xml:space="preserve"> </w:t>
      </w:r>
      <w:proofErr w:type="spellStart"/>
      <w:r w:rsidRPr="004E3BCD">
        <w:rPr>
          <w:sz w:val="20"/>
          <w:szCs w:val="20"/>
          <w:lang w:val="en-ID" w:eastAsia="en-ID"/>
        </w:rPr>
        <w:t>bermusik</w:t>
      </w:r>
      <w:proofErr w:type="spellEnd"/>
      <w:r w:rsidRPr="004E3BCD">
        <w:rPr>
          <w:sz w:val="20"/>
          <w:szCs w:val="20"/>
          <w:lang w:val="en-ID" w:eastAsia="en-ID"/>
        </w:rPr>
        <w:t xml:space="preserve"> </w:t>
      </w:r>
      <w:proofErr w:type="spellStart"/>
      <w:r w:rsidRPr="004E3BCD">
        <w:rPr>
          <w:sz w:val="20"/>
          <w:szCs w:val="20"/>
          <w:lang w:val="en-ID" w:eastAsia="en-ID"/>
        </w:rPr>
        <w:t>diantaranya</w:t>
      </w:r>
      <w:proofErr w:type="spellEnd"/>
      <w:r w:rsidRPr="004E3BCD">
        <w:rPr>
          <w:sz w:val="20"/>
          <w:szCs w:val="20"/>
          <w:lang w:val="en-ID" w:eastAsia="en-ID"/>
        </w:rPr>
        <w:t xml:space="preserve"> </w:t>
      </w:r>
      <w:proofErr w:type="spellStart"/>
      <w:r w:rsidRPr="004E3BCD">
        <w:rPr>
          <w:sz w:val="20"/>
          <w:szCs w:val="20"/>
          <w:lang w:val="en-ID" w:eastAsia="en-ID"/>
        </w:rPr>
        <w:t>yaitu</w:t>
      </w:r>
      <w:proofErr w:type="spellEnd"/>
      <w:r w:rsidRPr="004E3BCD">
        <w:rPr>
          <w:sz w:val="20"/>
          <w:szCs w:val="20"/>
          <w:lang w:val="en-ID" w:eastAsia="en-ID"/>
        </w:rPr>
        <w:t xml:space="preserve">, </w:t>
      </w:r>
      <w:proofErr w:type="spellStart"/>
      <w:r w:rsidRPr="004E3BCD">
        <w:rPr>
          <w:sz w:val="20"/>
          <w:szCs w:val="20"/>
          <w:lang w:val="en-ID" w:eastAsia="en-ID"/>
        </w:rPr>
        <w:t>notasi</w:t>
      </w:r>
      <w:proofErr w:type="spellEnd"/>
      <w:r w:rsidRPr="004E3BCD">
        <w:rPr>
          <w:sz w:val="20"/>
          <w:szCs w:val="20"/>
          <w:lang w:val="en-ID" w:eastAsia="en-ID"/>
        </w:rPr>
        <w:t xml:space="preserve"> </w:t>
      </w:r>
      <w:proofErr w:type="spellStart"/>
      <w:r w:rsidRPr="004E3BCD">
        <w:rPr>
          <w:sz w:val="20"/>
          <w:szCs w:val="20"/>
          <w:lang w:val="en-ID" w:eastAsia="en-ID"/>
        </w:rPr>
        <w:t>musik</w:t>
      </w:r>
      <w:proofErr w:type="spellEnd"/>
      <w:r w:rsidRPr="004E3BCD">
        <w:rPr>
          <w:sz w:val="20"/>
          <w:szCs w:val="20"/>
          <w:lang w:val="en-ID" w:eastAsia="en-ID"/>
        </w:rPr>
        <w:t xml:space="preserve">, </w:t>
      </w:r>
      <w:proofErr w:type="spellStart"/>
      <w:r w:rsidRPr="004E3BCD">
        <w:rPr>
          <w:sz w:val="20"/>
          <w:szCs w:val="20"/>
          <w:lang w:val="en-ID" w:eastAsia="en-ID"/>
        </w:rPr>
        <w:t>tanda</w:t>
      </w:r>
      <w:proofErr w:type="spellEnd"/>
      <w:r w:rsidRPr="004E3BCD">
        <w:rPr>
          <w:sz w:val="20"/>
          <w:szCs w:val="20"/>
          <w:lang w:val="en-ID" w:eastAsia="en-ID"/>
        </w:rPr>
        <w:t xml:space="preserve"> </w:t>
      </w:r>
      <w:proofErr w:type="spellStart"/>
      <w:r w:rsidRPr="004E3BCD">
        <w:rPr>
          <w:sz w:val="20"/>
          <w:szCs w:val="20"/>
          <w:lang w:val="en-ID" w:eastAsia="en-ID"/>
        </w:rPr>
        <w:t>kunci</w:t>
      </w:r>
      <w:proofErr w:type="spellEnd"/>
      <w:r w:rsidRPr="004E3BCD">
        <w:rPr>
          <w:sz w:val="20"/>
          <w:szCs w:val="20"/>
          <w:lang w:val="en-ID" w:eastAsia="en-ID"/>
        </w:rPr>
        <w:t xml:space="preserve">, </w:t>
      </w:r>
      <w:proofErr w:type="spellStart"/>
      <w:r w:rsidRPr="004E3BCD">
        <w:rPr>
          <w:sz w:val="20"/>
          <w:szCs w:val="20"/>
          <w:lang w:val="en-ID" w:eastAsia="en-ID"/>
        </w:rPr>
        <w:t>ritme</w:t>
      </w:r>
      <w:proofErr w:type="spellEnd"/>
      <w:r w:rsidRPr="004E3BCD">
        <w:rPr>
          <w:sz w:val="20"/>
          <w:szCs w:val="20"/>
          <w:lang w:val="en-ID" w:eastAsia="en-ID"/>
        </w:rPr>
        <w:t xml:space="preserve">, </w:t>
      </w:r>
      <w:proofErr w:type="spellStart"/>
      <w:r w:rsidRPr="004E3BCD">
        <w:rPr>
          <w:sz w:val="20"/>
          <w:szCs w:val="20"/>
          <w:lang w:val="en-ID" w:eastAsia="en-ID"/>
        </w:rPr>
        <w:t>melodi</w:t>
      </w:r>
      <w:proofErr w:type="spellEnd"/>
      <w:r w:rsidRPr="004E3BCD">
        <w:rPr>
          <w:sz w:val="20"/>
          <w:szCs w:val="20"/>
          <w:lang w:val="en-ID" w:eastAsia="en-ID"/>
        </w:rPr>
        <w:t xml:space="preserve">, </w:t>
      </w:r>
      <w:proofErr w:type="spellStart"/>
      <w:r w:rsidRPr="004E3BCD">
        <w:rPr>
          <w:sz w:val="20"/>
          <w:szCs w:val="20"/>
          <w:lang w:val="en-ID" w:eastAsia="en-ID"/>
        </w:rPr>
        <w:t>harmoni</w:t>
      </w:r>
      <w:proofErr w:type="spellEnd"/>
      <w:r w:rsidRPr="004E3BCD">
        <w:rPr>
          <w:sz w:val="20"/>
          <w:szCs w:val="20"/>
          <w:lang w:val="en-ID" w:eastAsia="en-ID"/>
        </w:rPr>
        <w:t xml:space="preserve">, tone colour </w:t>
      </w:r>
      <w:proofErr w:type="spellStart"/>
      <w:r w:rsidRPr="004E3BCD">
        <w:rPr>
          <w:sz w:val="20"/>
          <w:szCs w:val="20"/>
          <w:lang w:val="en-ID" w:eastAsia="en-ID"/>
        </w:rPr>
        <w:t>atau</w:t>
      </w:r>
      <w:proofErr w:type="spellEnd"/>
      <w:r w:rsidRPr="004E3BCD">
        <w:rPr>
          <w:sz w:val="20"/>
          <w:szCs w:val="20"/>
          <w:lang w:val="en-ID" w:eastAsia="en-ID"/>
        </w:rPr>
        <w:t xml:space="preserve"> timbre, </w:t>
      </w:r>
      <w:proofErr w:type="spellStart"/>
      <w:r w:rsidRPr="004E3BCD">
        <w:rPr>
          <w:sz w:val="20"/>
          <w:szCs w:val="20"/>
          <w:lang w:val="en-ID" w:eastAsia="en-ID"/>
        </w:rPr>
        <w:t>dinamika</w:t>
      </w:r>
      <w:proofErr w:type="spellEnd"/>
      <w:r w:rsidRPr="004E3BCD">
        <w:rPr>
          <w:sz w:val="20"/>
          <w:szCs w:val="20"/>
          <w:lang w:val="en-ID" w:eastAsia="en-ID"/>
        </w:rPr>
        <w:t xml:space="preserve"> (</w:t>
      </w:r>
      <w:proofErr w:type="spellStart"/>
      <w:r w:rsidRPr="004E3BCD">
        <w:rPr>
          <w:sz w:val="20"/>
          <w:szCs w:val="20"/>
          <w:lang w:val="en-ID" w:eastAsia="en-ID"/>
        </w:rPr>
        <w:t>musik</w:t>
      </w:r>
      <w:proofErr w:type="spellEnd"/>
      <w:r w:rsidRPr="004E3BCD">
        <w:rPr>
          <w:sz w:val="20"/>
          <w:szCs w:val="20"/>
          <w:lang w:val="en-ID" w:eastAsia="en-ID"/>
        </w:rPr>
        <w:t xml:space="preserve">), </w:t>
      </w:r>
      <w:proofErr w:type="spellStart"/>
      <w:r w:rsidRPr="004E3BCD">
        <w:rPr>
          <w:sz w:val="20"/>
          <w:szCs w:val="20"/>
          <w:lang w:val="en-ID" w:eastAsia="en-ID"/>
        </w:rPr>
        <w:t>birama</w:t>
      </w:r>
      <w:proofErr w:type="spellEnd"/>
      <w:r w:rsidRPr="004E3BCD">
        <w:rPr>
          <w:sz w:val="20"/>
          <w:szCs w:val="20"/>
          <w:lang w:val="en-ID" w:eastAsia="en-ID"/>
        </w:rPr>
        <w:t xml:space="preserve"> </w:t>
      </w:r>
      <w:r w:rsidRPr="004E3BCD">
        <w:rPr>
          <w:sz w:val="20"/>
          <w:szCs w:val="20"/>
          <w:lang w:val="en-ID" w:eastAsia="en-ID"/>
        </w:rPr>
        <w:fldChar w:fldCharType="begin" w:fldLock="1"/>
      </w:r>
      <w:r w:rsidR="004E3BCD" w:rsidRPr="004E3BCD">
        <w:rPr>
          <w:sz w:val="20"/>
          <w:szCs w:val="20"/>
          <w:lang w:val="en-ID" w:eastAsia="en-ID"/>
        </w:rPr>
        <w:instrText>ADDIN CSL_CITATION {"citationItems":[{"id":"ITEM-1","itemData":{"ISBN":"1964102719910","abstract":"… 18 Penyebutan nama “dangdut” merupakan onomatope dari suara permainan tabla (dalam dunia dangdut disebut gendang saja) yang khas dan didominasi oleh … Menurut Wagiman Joseph (2014:6) Notasi musik dalam Bahasa Indonesia sering disingkat menjadi not musik …","author":[{"dropping-particle":"","family":"Ratnasari","given":"Beata Evaria.","non-dropping-particle":"","parse-names":false,"suffix":""},{"dropping-particle":"","family":"Najla","given":"Andi Naurah","non-dropping-particle":"","parse-names":false,"suffix":""},{"dropping-particle":"","family":"Vidyawati","given":"Anindita","non-dropping-particle":"","parse-names":false,"suffix":""},{"dropping-particle":"","family":"Hasanah","given":"Muhimmatul","non-dropping-particle":"","parse-names":false,"suffix":""}],"container-title":"PSIKOSAINS (Jurnal Penelitian dan Pemikiran Psikologi)","id":"ITEM-1","issue":"1","issued":{"date-parts":[["2020"]]},"number-of-pages":"71","title":"Peran Musik Dalam Ekspresi Emosional Remaja Ketika Menghadapi Masalah Pada Kehidupan Remaja Kampung Panjangsari Baru Parakan Temanggung","type":"book","volume":"1"},"uris":["http://www.mendeley.com/documents/?uuid=09b7c258-d1a0-4a7f-b7e4-fdd9f398a484"]}],"mendeley":{"formattedCitation":"[11]","plainTextFormattedCitation":"[11]","previouslyFormattedCitation":"[11]"},"properties":{"noteIndex":0},"schema":"https://github.com/citation-style-language/schema/raw/master/csl-citation.json"}</w:instrText>
      </w:r>
      <w:r w:rsidRPr="004E3BCD">
        <w:rPr>
          <w:sz w:val="20"/>
          <w:szCs w:val="20"/>
          <w:lang w:val="en-ID" w:eastAsia="en-ID"/>
        </w:rPr>
        <w:fldChar w:fldCharType="separate"/>
      </w:r>
      <w:r w:rsidRPr="004E3BCD">
        <w:rPr>
          <w:noProof/>
          <w:sz w:val="20"/>
          <w:szCs w:val="20"/>
          <w:lang w:val="en-ID" w:eastAsia="en-ID"/>
        </w:rPr>
        <w:t>[11]</w:t>
      </w:r>
      <w:r w:rsidRPr="004E3BCD">
        <w:rPr>
          <w:sz w:val="20"/>
          <w:szCs w:val="20"/>
          <w:lang w:val="en-ID" w:eastAsia="en-ID"/>
        </w:rPr>
        <w:fldChar w:fldCharType="end"/>
      </w:r>
      <w:r w:rsidRPr="004E3BCD">
        <w:rPr>
          <w:sz w:val="20"/>
          <w:szCs w:val="20"/>
          <w:lang w:val="en-ID" w:eastAsia="en-ID"/>
        </w:rPr>
        <w:t xml:space="preserve">.  </w:t>
      </w:r>
      <w:proofErr w:type="spellStart"/>
      <w:r w:rsidRPr="004E3BCD">
        <w:rPr>
          <w:sz w:val="20"/>
          <w:szCs w:val="20"/>
          <w:lang w:val="en-ID" w:eastAsia="en-ID"/>
        </w:rPr>
        <w:t>Terapi</w:t>
      </w:r>
      <w:proofErr w:type="spellEnd"/>
      <w:r w:rsidRPr="004E3BCD">
        <w:rPr>
          <w:sz w:val="20"/>
          <w:szCs w:val="20"/>
          <w:lang w:val="en-ID" w:eastAsia="en-ID"/>
        </w:rPr>
        <w:t xml:space="preserve"> </w:t>
      </w:r>
      <w:proofErr w:type="spellStart"/>
      <w:r w:rsidRPr="004E3BCD">
        <w:rPr>
          <w:sz w:val="20"/>
          <w:szCs w:val="20"/>
          <w:lang w:val="en-ID" w:eastAsia="en-ID"/>
        </w:rPr>
        <w:t>musik</w:t>
      </w:r>
      <w:proofErr w:type="spellEnd"/>
      <w:r w:rsidRPr="004E3BCD">
        <w:rPr>
          <w:sz w:val="20"/>
          <w:szCs w:val="20"/>
          <w:lang w:val="en-ID" w:eastAsia="en-ID"/>
        </w:rPr>
        <w:t xml:space="preserve"> </w:t>
      </w:r>
      <w:proofErr w:type="spellStart"/>
      <w:r w:rsidRPr="004E3BCD">
        <w:rPr>
          <w:sz w:val="20"/>
          <w:szCs w:val="20"/>
          <w:lang w:val="en-ID" w:eastAsia="en-ID"/>
        </w:rPr>
        <w:t>dapat</w:t>
      </w:r>
      <w:proofErr w:type="spellEnd"/>
      <w:r w:rsidRPr="004E3BCD">
        <w:rPr>
          <w:sz w:val="20"/>
          <w:szCs w:val="20"/>
          <w:lang w:val="en-ID" w:eastAsia="en-ID"/>
        </w:rPr>
        <w:t xml:space="preserve"> </w:t>
      </w:r>
      <w:proofErr w:type="spellStart"/>
      <w:r w:rsidRPr="004E3BCD">
        <w:rPr>
          <w:sz w:val="20"/>
          <w:szCs w:val="20"/>
          <w:lang w:val="en-ID" w:eastAsia="en-ID"/>
        </w:rPr>
        <w:t>dilakukan</w:t>
      </w:r>
      <w:proofErr w:type="spellEnd"/>
      <w:r w:rsidRPr="004E3BCD">
        <w:rPr>
          <w:sz w:val="20"/>
          <w:szCs w:val="20"/>
          <w:lang w:val="en-ID" w:eastAsia="en-ID"/>
        </w:rPr>
        <w:t xml:space="preserve"> </w:t>
      </w:r>
      <w:proofErr w:type="spellStart"/>
      <w:r w:rsidRPr="004E3BCD">
        <w:rPr>
          <w:sz w:val="20"/>
          <w:szCs w:val="20"/>
          <w:lang w:val="en-ID" w:eastAsia="en-ID"/>
        </w:rPr>
        <w:t>dalam</w:t>
      </w:r>
      <w:proofErr w:type="spellEnd"/>
      <w:r w:rsidRPr="004E3BCD">
        <w:rPr>
          <w:sz w:val="20"/>
          <w:szCs w:val="20"/>
          <w:lang w:val="en-ID" w:eastAsia="en-ID"/>
        </w:rPr>
        <w:t xml:space="preserve"> dua </w:t>
      </w:r>
      <w:proofErr w:type="spellStart"/>
      <w:r w:rsidRPr="004E3BCD">
        <w:rPr>
          <w:sz w:val="20"/>
          <w:szCs w:val="20"/>
          <w:lang w:val="en-ID" w:eastAsia="en-ID"/>
        </w:rPr>
        <w:t>cara</w:t>
      </w:r>
      <w:proofErr w:type="spellEnd"/>
      <w:r w:rsidRPr="004E3BCD">
        <w:rPr>
          <w:sz w:val="20"/>
          <w:szCs w:val="20"/>
          <w:lang w:val="en-ID" w:eastAsia="en-ID"/>
        </w:rPr>
        <w:t xml:space="preserve">, </w:t>
      </w:r>
      <w:proofErr w:type="spellStart"/>
      <w:r w:rsidRPr="004E3BCD">
        <w:rPr>
          <w:sz w:val="20"/>
          <w:szCs w:val="20"/>
          <w:lang w:val="en-ID" w:eastAsia="en-ID"/>
        </w:rPr>
        <w:t>yaitu</w:t>
      </w:r>
      <w:proofErr w:type="spellEnd"/>
      <w:r w:rsidRPr="004E3BCD">
        <w:rPr>
          <w:sz w:val="20"/>
          <w:szCs w:val="20"/>
          <w:lang w:val="en-ID" w:eastAsia="en-ID"/>
        </w:rPr>
        <w:t xml:space="preserve"> 1</w:t>
      </w:r>
      <w:proofErr w:type="gramStart"/>
      <w:r w:rsidRPr="004E3BCD">
        <w:rPr>
          <w:sz w:val="20"/>
          <w:szCs w:val="20"/>
          <w:lang w:val="en-ID" w:eastAsia="en-ID"/>
        </w:rPr>
        <w:t xml:space="preserve">)  </w:t>
      </w:r>
      <w:proofErr w:type="spellStart"/>
      <w:r w:rsidRPr="004E3BCD">
        <w:rPr>
          <w:sz w:val="20"/>
          <w:szCs w:val="20"/>
          <w:lang w:val="en-ID" w:eastAsia="en-ID"/>
        </w:rPr>
        <w:t>Pasif</w:t>
      </w:r>
      <w:proofErr w:type="spellEnd"/>
      <w:proofErr w:type="gramEnd"/>
      <w:r w:rsidRPr="004E3BCD">
        <w:rPr>
          <w:sz w:val="20"/>
          <w:szCs w:val="20"/>
          <w:lang w:val="en-ID" w:eastAsia="en-ID"/>
        </w:rPr>
        <w:t xml:space="preserve"> </w:t>
      </w:r>
      <w:proofErr w:type="spellStart"/>
      <w:r w:rsidRPr="004E3BCD">
        <w:rPr>
          <w:sz w:val="20"/>
          <w:szCs w:val="20"/>
          <w:lang w:val="en-ID" w:eastAsia="en-ID"/>
        </w:rPr>
        <w:t>dilakukan</w:t>
      </w:r>
      <w:proofErr w:type="spellEnd"/>
      <w:r w:rsidRPr="004E3BCD">
        <w:rPr>
          <w:sz w:val="20"/>
          <w:szCs w:val="20"/>
          <w:lang w:val="en-ID" w:eastAsia="en-ID"/>
        </w:rPr>
        <w:t xml:space="preserve"> </w:t>
      </w:r>
      <w:proofErr w:type="spellStart"/>
      <w:r w:rsidRPr="004E3BCD">
        <w:rPr>
          <w:sz w:val="20"/>
          <w:szCs w:val="20"/>
          <w:lang w:val="en-ID" w:eastAsia="en-ID"/>
        </w:rPr>
        <w:t>dengan</w:t>
      </w:r>
      <w:proofErr w:type="spellEnd"/>
      <w:r w:rsidRPr="004E3BCD">
        <w:rPr>
          <w:sz w:val="20"/>
          <w:szCs w:val="20"/>
          <w:lang w:val="en-ID" w:eastAsia="en-ID"/>
        </w:rPr>
        <w:t xml:space="preserve"> </w:t>
      </w:r>
      <w:proofErr w:type="spellStart"/>
      <w:r w:rsidRPr="004E3BCD">
        <w:rPr>
          <w:sz w:val="20"/>
          <w:szCs w:val="20"/>
          <w:lang w:val="en-ID" w:eastAsia="en-ID"/>
        </w:rPr>
        <w:t>cara</w:t>
      </w:r>
      <w:proofErr w:type="spellEnd"/>
      <w:r w:rsidRPr="004E3BCD">
        <w:rPr>
          <w:sz w:val="20"/>
          <w:szCs w:val="20"/>
          <w:lang w:val="en-ID" w:eastAsia="en-ID"/>
        </w:rPr>
        <w:t xml:space="preserve"> </w:t>
      </w:r>
      <w:proofErr w:type="spellStart"/>
      <w:r w:rsidRPr="004E3BCD">
        <w:rPr>
          <w:sz w:val="20"/>
          <w:szCs w:val="20"/>
          <w:lang w:val="en-ID" w:eastAsia="en-ID"/>
        </w:rPr>
        <w:t>mendengarkan</w:t>
      </w:r>
      <w:proofErr w:type="spellEnd"/>
      <w:r w:rsidRPr="004E3BCD">
        <w:rPr>
          <w:sz w:val="20"/>
          <w:szCs w:val="20"/>
          <w:lang w:val="en-ID" w:eastAsia="en-ID"/>
        </w:rPr>
        <w:t xml:space="preserve"> </w:t>
      </w:r>
      <w:proofErr w:type="spellStart"/>
      <w:r w:rsidRPr="004E3BCD">
        <w:rPr>
          <w:sz w:val="20"/>
          <w:szCs w:val="20"/>
          <w:lang w:val="en-ID" w:eastAsia="en-ID"/>
        </w:rPr>
        <w:t>musik</w:t>
      </w:r>
      <w:proofErr w:type="spellEnd"/>
      <w:r w:rsidRPr="004E3BCD">
        <w:rPr>
          <w:sz w:val="20"/>
          <w:szCs w:val="20"/>
          <w:lang w:val="en-ID" w:eastAsia="en-ID"/>
        </w:rPr>
        <w:t xml:space="preserve">. 2) </w:t>
      </w:r>
      <w:proofErr w:type="spellStart"/>
      <w:r w:rsidRPr="004E3BCD">
        <w:rPr>
          <w:sz w:val="20"/>
          <w:szCs w:val="20"/>
          <w:lang w:val="en-ID" w:eastAsia="en-ID"/>
        </w:rPr>
        <w:t>Aktif</w:t>
      </w:r>
      <w:proofErr w:type="spellEnd"/>
      <w:r w:rsidRPr="004E3BCD">
        <w:rPr>
          <w:sz w:val="20"/>
          <w:szCs w:val="20"/>
          <w:lang w:val="en-ID" w:eastAsia="en-ID"/>
        </w:rPr>
        <w:t xml:space="preserve"> </w:t>
      </w:r>
      <w:proofErr w:type="spellStart"/>
      <w:r w:rsidRPr="004E3BCD">
        <w:rPr>
          <w:sz w:val="20"/>
          <w:szCs w:val="20"/>
          <w:lang w:val="en-ID" w:eastAsia="en-ID"/>
        </w:rPr>
        <w:t>dilakukan</w:t>
      </w:r>
      <w:proofErr w:type="spellEnd"/>
      <w:r w:rsidRPr="004E3BCD">
        <w:rPr>
          <w:sz w:val="20"/>
          <w:szCs w:val="20"/>
          <w:lang w:val="en-ID" w:eastAsia="en-ID"/>
        </w:rPr>
        <w:t xml:space="preserve"> </w:t>
      </w:r>
      <w:proofErr w:type="spellStart"/>
      <w:r w:rsidRPr="004E3BCD">
        <w:rPr>
          <w:sz w:val="20"/>
          <w:szCs w:val="20"/>
          <w:lang w:val="en-ID" w:eastAsia="en-ID"/>
        </w:rPr>
        <w:t>dengan</w:t>
      </w:r>
      <w:proofErr w:type="spellEnd"/>
      <w:r w:rsidRPr="004E3BCD">
        <w:rPr>
          <w:sz w:val="20"/>
          <w:szCs w:val="20"/>
          <w:lang w:val="en-ID" w:eastAsia="en-ID"/>
        </w:rPr>
        <w:t xml:space="preserve"> </w:t>
      </w:r>
      <w:proofErr w:type="spellStart"/>
      <w:r w:rsidRPr="004E3BCD">
        <w:rPr>
          <w:sz w:val="20"/>
          <w:szCs w:val="20"/>
          <w:lang w:val="en-ID" w:eastAsia="en-ID"/>
        </w:rPr>
        <w:t>cara</w:t>
      </w:r>
      <w:proofErr w:type="spellEnd"/>
      <w:r w:rsidRPr="004E3BCD">
        <w:rPr>
          <w:sz w:val="20"/>
          <w:szCs w:val="20"/>
          <w:lang w:val="en-ID" w:eastAsia="en-ID"/>
        </w:rPr>
        <w:t xml:space="preserve"> </w:t>
      </w:r>
      <w:proofErr w:type="spellStart"/>
      <w:r w:rsidRPr="004E3BCD">
        <w:rPr>
          <w:sz w:val="20"/>
          <w:szCs w:val="20"/>
          <w:lang w:val="en-ID" w:eastAsia="en-ID"/>
        </w:rPr>
        <w:t>mengajak</w:t>
      </w:r>
      <w:proofErr w:type="spellEnd"/>
      <w:r w:rsidRPr="004E3BCD">
        <w:rPr>
          <w:sz w:val="20"/>
          <w:szCs w:val="20"/>
          <w:lang w:val="en-ID" w:eastAsia="en-ID"/>
        </w:rPr>
        <w:t xml:space="preserve"> </w:t>
      </w:r>
      <w:proofErr w:type="spellStart"/>
      <w:r w:rsidRPr="004E3BCD">
        <w:rPr>
          <w:sz w:val="20"/>
          <w:szCs w:val="20"/>
          <w:lang w:val="en-ID" w:eastAsia="en-ID"/>
        </w:rPr>
        <w:t>klien</w:t>
      </w:r>
      <w:proofErr w:type="spellEnd"/>
      <w:r w:rsidRPr="004E3BCD">
        <w:rPr>
          <w:sz w:val="20"/>
          <w:szCs w:val="20"/>
          <w:lang w:val="en-ID" w:eastAsia="en-ID"/>
        </w:rPr>
        <w:t xml:space="preserve"> </w:t>
      </w:r>
      <w:proofErr w:type="spellStart"/>
      <w:r w:rsidRPr="004E3BCD">
        <w:rPr>
          <w:sz w:val="20"/>
          <w:szCs w:val="20"/>
          <w:lang w:val="en-ID" w:eastAsia="en-ID"/>
        </w:rPr>
        <w:t>bernyanyi</w:t>
      </w:r>
      <w:proofErr w:type="spellEnd"/>
      <w:r w:rsidRPr="004E3BCD">
        <w:rPr>
          <w:sz w:val="20"/>
          <w:szCs w:val="20"/>
          <w:lang w:val="en-ID" w:eastAsia="en-ID"/>
        </w:rPr>
        <w:t xml:space="preserve">, </w:t>
      </w:r>
      <w:proofErr w:type="spellStart"/>
      <w:r w:rsidRPr="004E3BCD">
        <w:rPr>
          <w:sz w:val="20"/>
          <w:szCs w:val="20"/>
          <w:lang w:val="en-ID" w:eastAsia="en-ID"/>
        </w:rPr>
        <w:t>belajar</w:t>
      </w:r>
      <w:proofErr w:type="spellEnd"/>
      <w:r w:rsidRPr="004E3BCD">
        <w:rPr>
          <w:sz w:val="20"/>
          <w:szCs w:val="20"/>
          <w:lang w:val="en-ID" w:eastAsia="en-ID"/>
        </w:rPr>
        <w:t xml:space="preserve"> </w:t>
      </w:r>
      <w:proofErr w:type="spellStart"/>
      <w:r w:rsidRPr="004E3BCD">
        <w:rPr>
          <w:sz w:val="20"/>
          <w:szCs w:val="20"/>
          <w:lang w:val="en-ID" w:eastAsia="en-ID"/>
        </w:rPr>
        <w:t>bermain</w:t>
      </w:r>
      <w:proofErr w:type="spellEnd"/>
      <w:r w:rsidRPr="004E3BCD">
        <w:rPr>
          <w:sz w:val="20"/>
          <w:szCs w:val="20"/>
          <w:lang w:val="en-ID" w:eastAsia="en-ID"/>
        </w:rPr>
        <w:t xml:space="preserve"> </w:t>
      </w:r>
      <w:proofErr w:type="spellStart"/>
      <w:r w:rsidRPr="004E3BCD">
        <w:rPr>
          <w:sz w:val="20"/>
          <w:szCs w:val="20"/>
          <w:lang w:val="en-ID" w:eastAsia="en-ID"/>
        </w:rPr>
        <w:t>musik</w:t>
      </w:r>
      <w:proofErr w:type="spellEnd"/>
      <w:r w:rsidRPr="004E3BCD">
        <w:rPr>
          <w:sz w:val="20"/>
          <w:szCs w:val="20"/>
          <w:lang w:val="en-ID" w:eastAsia="en-ID"/>
        </w:rPr>
        <w:t xml:space="preserve">, </w:t>
      </w:r>
      <w:proofErr w:type="spellStart"/>
      <w:r w:rsidRPr="004E3BCD">
        <w:rPr>
          <w:sz w:val="20"/>
          <w:szCs w:val="20"/>
          <w:lang w:val="en-ID" w:eastAsia="en-ID"/>
        </w:rPr>
        <w:t>bahkan</w:t>
      </w:r>
      <w:proofErr w:type="spellEnd"/>
      <w:r w:rsidRPr="004E3BCD">
        <w:rPr>
          <w:sz w:val="20"/>
          <w:szCs w:val="20"/>
          <w:lang w:val="en-ID" w:eastAsia="en-ID"/>
        </w:rPr>
        <w:t xml:space="preserve"> </w:t>
      </w:r>
      <w:proofErr w:type="spellStart"/>
      <w:r w:rsidRPr="004E3BCD">
        <w:rPr>
          <w:sz w:val="20"/>
          <w:szCs w:val="20"/>
          <w:lang w:val="en-ID" w:eastAsia="en-ID"/>
        </w:rPr>
        <w:t>membuat</w:t>
      </w:r>
      <w:proofErr w:type="spellEnd"/>
      <w:r w:rsidRPr="004E3BCD">
        <w:rPr>
          <w:sz w:val="20"/>
          <w:szCs w:val="20"/>
          <w:lang w:val="en-ID" w:eastAsia="en-ID"/>
        </w:rPr>
        <w:t xml:space="preserve"> </w:t>
      </w:r>
      <w:proofErr w:type="spellStart"/>
      <w:r w:rsidRPr="004E3BCD">
        <w:rPr>
          <w:sz w:val="20"/>
          <w:szCs w:val="20"/>
          <w:lang w:val="en-ID" w:eastAsia="en-ID"/>
        </w:rPr>
        <w:t>lagu</w:t>
      </w:r>
      <w:proofErr w:type="spellEnd"/>
      <w:r w:rsidRPr="004E3BCD">
        <w:rPr>
          <w:sz w:val="20"/>
          <w:szCs w:val="20"/>
          <w:lang w:val="en-ID" w:eastAsia="en-ID"/>
        </w:rPr>
        <w:t xml:space="preserve"> </w:t>
      </w:r>
      <w:proofErr w:type="spellStart"/>
      <w:r w:rsidRPr="004E3BCD">
        <w:rPr>
          <w:sz w:val="20"/>
          <w:szCs w:val="20"/>
          <w:lang w:val="en-ID" w:eastAsia="en-ID"/>
        </w:rPr>
        <w:t>singkat</w:t>
      </w:r>
      <w:proofErr w:type="spellEnd"/>
      <w:r w:rsidRPr="004E3BCD">
        <w:rPr>
          <w:sz w:val="20"/>
          <w:szCs w:val="20"/>
          <w:lang w:val="en-ID" w:eastAsia="en-ID"/>
        </w:rPr>
        <w:t xml:space="preserve">. </w:t>
      </w:r>
      <w:r w:rsidRPr="004E3BCD">
        <w:rPr>
          <w:sz w:val="20"/>
          <w:szCs w:val="20"/>
          <w:lang w:val="en-ID" w:eastAsia="en-ID"/>
        </w:rPr>
        <w:fldChar w:fldCharType="begin" w:fldLock="1"/>
      </w:r>
      <w:r w:rsidR="004E3BCD" w:rsidRPr="004E3BCD">
        <w:rPr>
          <w:sz w:val="20"/>
          <w:szCs w:val="20"/>
          <w:lang w:val="en-ID" w:eastAsia="en-ID"/>
        </w:rPr>
        <w:instrText>ADDIN CSL_CITATION {"citationItems":[{"id":"ITEM-1","itemData":{"ISBN":"9786239757762","abstract":"Musik merupakan bahasa universal yang dapat menyatukan semua golongan masyarakat. Musik dapat digunakan dalam mengekspresikan perasaan kita. Bahkan musik bisa menjadi suatu terapi kesehatan bagi yang mendengarnya. Terapi musik dapat meningkatkan kualitas hidup. Buku referensi ini penulis susun berdasarkan hasil penelitian yang pernah dilakukan oleh penulis sendiri. Penulis meneliti terkait manfaat terapi musik bagi kesehatan. Selain itu terapi musik ini telah diadopsi dalam jenis SeLiMut yaitu terapi musik berdasarkan lagu kesukaan dari pasien sendiri","author":[{"dropping-particle":"","family":"Widiyono","given":"","non-dropping-particle":"","parse-names":false,"suffix":""}],"container-title":"Angewandte Chemie International Edition, 6(11), 951–952.","id":"ITEM-1","issued":{"date-parts":[["2021"]]},"number-of-pages":"44","title":"Buku Referensi Betapa Menakjubkannya Terapi Musik Bagi Kesehatan","type":"book"},"uris":["http://www.mendeley.com/documents/?uuid=c704a442-34d6-449a-8d78-b5e97c002c8a"]}],"mendeley":{"formattedCitation":"[12]","plainTextFormattedCitation":"[12]","previouslyFormattedCitation":"[12]"},"properties":{"noteIndex":0},"schema":"https://github.com/citation-style-language/schema/raw/master/csl-citation.json"}</w:instrText>
      </w:r>
      <w:r w:rsidRPr="004E3BCD">
        <w:rPr>
          <w:sz w:val="20"/>
          <w:szCs w:val="20"/>
          <w:lang w:val="en-ID" w:eastAsia="en-ID"/>
        </w:rPr>
        <w:fldChar w:fldCharType="separate"/>
      </w:r>
      <w:r w:rsidRPr="004E3BCD">
        <w:rPr>
          <w:noProof/>
          <w:sz w:val="20"/>
          <w:szCs w:val="20"/>
          <w:lang w:val="en-ID" w:eastAsia="en-ID"/>
        </w:rPr>
        <w:t>[12]</w:t>
      </w:r>
      <w:r w:rsidRPr="004E3BCD">
        <w:rPr>
          <w:sz w:val="20"/>
          <w:szCs w:val="20"/>
          <w:lang w:val="en-ID" w:eastAsia="en-ID"/>
        </w:rPr>
        <w:fldChar w:fldCharType="end"/>
      </w:r>
      <w:r w:rsidRPr="004E3BCD">
        <w:rPr>
          <w:sz w:val="20"/>
          <w:szCs w:val="20"/>
          <w:lang w:val="en-ID" w:eastAsia="en-ID"/>
        </w:rPr>
        <w:t xml:space="preserve">. </w:t>
      </w:r>
      <w:proofErr w:type="spellStart"/>
      <w:r w:rsidRPr="004E3BCD">
        <w:rPr>
          <w:sz w:val="20"/>
          <w:szCs w:val="20"/>
          <w:shd w:val="clear" w:color="auto" w:fill="FFFFFF"/>
          <w:lang w:val="en-US"/>
        </w:rPr>
        <w:t>Terapi</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musik</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memiliki</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banyak</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manfaat</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seperti</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menutupi</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bunyi</w:t>
      </w:r>
      <w:proofErr w:type="spellEnd"/>
      <w:r w:rsidRPr="004E3BCD">
        <w:rPr>
          <w:sz w:val="20"/>
          <w:szCs w:val="20"/>
          <w:shd w:val="clear" w:color="auto" w:fill="FFFFFF"/>
          <w:lang w:val="en-US"/>
        </w:rPr>
        <w:t xml:space="preserve"> dan </w:t>
      </w:r>
      <w:proofErr w:type="spellStart"/>
      <w:r w:rsidRPr="004E3BCD">
        <w:rPr>
          <w:sz w:val="20"/>
          <w:szCs w:val="20"/>
          <w:shd w:val="clear" w:color="auto" w:fill="FFFFFF"/>
          <w:lang w:val="en-US"/>
        </w:rPr>
        <w:t>perasaan</w:t>
      </w:r>
      <w:proofErr w:type="spellEnd"/>
      <w:r w:rsidRPr="004E3BCD">
        <w:rPr>
          <w:sz w:val="20"/>
          <w:szCs w:val="20"/>
          <w:shd w:val="clear" w:color="auto" w:fill="FFFFFF"/>
          <w:lang w:val="en-US"/>
        </w:rPr>
        <w:t xml:space="preserve"> yang tidak </w:t>
      </w:r>
      <w:proofErr w:type="spellStart"/>
      <w:r w:rsidRPr="004E3BCD">
        <w:rPr>
          <w:sz w:val="20"/>
          <w:szCs w:val="20"/>
          <w:shd w:val="clear" w:color="auto" w:fill="FFFFFF"/>
          <w:lang w:val="en-US"/>
        </w:rPr>
        <w:t>menyenangkan</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mengubah</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pernafasan</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detak</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jantung</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nadi</w:t>
      </w:r>
      <w:proofErr w:type="spellEnd"/>
      <w:r w:rsidRPr="004E3BCD">
        <w:rPr>
          <w:sz w:val="20"/>
          <w:szCs w:val="20"/>
          <w:shd w:val="clear" w:color="auto" w:fill="FFFFFF"/>
          <w:lang w:val="en-US"/>
        </w:rPr>
        <w:t xml:space="preserve"> dan </w:t>
      </w:r>
      <w:proofErr w:type="spellStart"/>
      <w:r w:rsidRPr="004E3BCD">
        <w:rPr>
          <w:sz w:val="20"/>
          <w:szCs w:val="20"/>
          <w:shd w:val="clear" w:color="auto" w:fill="FFFFFF"/>
          <w:lang w:val="en-US"/>
        </w:rPr>
        <w:t>tekanan</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darah</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seseorang</w:t>
      </w:r>
      <w:proofErr w:type="spellEnd"/>
      <w:r w:rsidRPr="004E3BCD">
        <w:rPr>
          <w:sz w:val="20"/>
          <w:szCs w:val="20"/>
          <w:shd w:val="clear" w:color="auto" w:fill="FFFFFF"/>
          <w:lang w:val="en-US"/>
        </w:rPr>
        <w:t xml:space="preserve">, mempengaruhi </w:t>
      </w:r>
      <w:proofErr w:type="spellStart"/>
      <w:r w:rsidRPr="004E3BCD">
        <w:rPr>
          <w:sz w:val="20"/>
          <w:szCs w:val="20"/>
          <w:shd w:val="clear" w:color="auto" w:fill="FFFFFF"/>
          <w:lang w:val="en-US"/>
        </w:rPr>
        <w:t>suhu</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tubuh</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menciptakan</w:t>
      </w:r>
      <w:proofErr w:type="spellEnd"/>
      <w:r w:rsidRPr="004E3BCD">
        <w:rPr>
          <w:sz w:val="20"/>
          <w:szCs w:val="20"/>
          <w:shd w:val="clear" w:color="auto" w:fill="FFFFFF"/>
          <w:lang w:val="en-US"/>
        </w:rPr>
        <w:t xml:space="preserve"> rasa </w:t>
      </w:r>
      <w:proofErr w:type="spellStart"/>
      <w:r w:rsidRPr="004E3BCD">
        <w:rPr>
          <w:sz w:val="20"/>
          <w:szCs w:val="20"/>
          <w:shd w:val="clear" w:color="auto" w:fill="FFFFFF"/>
          <w:lang w:val="en-US"/>
        </w:rPr>
        <w:t>aman</w:t>
      </w:r>
      <w:proofErr w:type="spellEnd"/>
      <w:r w:rsidRPr="004E3BCD">
        <w:rPr>
          <w:sz w:val="20"/>
          <w:szCs w:val="20"/>
          <w:shd w:val="clear" w:color="auto" w:fill="FFFFFF"/>
          <w:lang w:val="en-US"/>
        </w:rPr>
        <w:t xml:space="preserve"> dan </w:t>
      </w:r>
      <w:proofErr w:type="spellStart"/>
      <w:r w:rsidRPr="004E3BCD">
        <w:rPr>
          <w:sz w:val="20"/>
          <w:szCs w:val="20"/>
          <w:shd w:val="clear" w:color="auto" w:fill="FFFFFF"/>
          <w:lang w:val="en-US"/>
        </w:rPr>
        <w:t>sejahtera</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pikiran</w:t>
      </w:r>
      <w:proofErr w:type="spellEnd"/>
      <w:r w:rsidRPr="004E3BCD">
        <w:rPr>
          <w:sz w:val="20"/>
          <w:szCs w:val="20"/>
          <w:shd w:val="clear" w:color="auto" w:fill="FFFFFF"/>
          <w:lang w:val="en-US"/>
        </w:rPr>
        <w:t xml:space="preserve">, badan dan mental menjadi </w:t>
      </w:r>
      <w:proofErr w:type="spellStart"/>
      <w:r w:rsidRPr="004E3BCD">
        <w:rPr>
          <w:sz w:val="20"/>
          <w:szCs w:val="20"/>
          <w:shd w:val="clear" w:color="auto" w:fill="FFFFFF"/>
          <w:lang w:val="en-US"/>
        </w:rPr>
        <w:t>lebih</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sehat</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seseorang</w:t>
      </w:r>
      <w:proofErr w:type="spellEnd"/>
      <w:r w:rsidRPr="004E3BCD">
        <w:rPr>
          <w:sz w:val="20"/>
          <w:szCs w:val="20"/>
          <w:shd w:val="clear" w:color="auto" w:fill="FFFFFF"/>
          <w:lang w:val="en-US"/>
        </w:rPr>
        <w:t xml:space="preserve"> menjadi </w:t>
      </w:r>
      <w:proofErr w:type="spellStart"/>
      <w:r w:rsidRPr="004E3BCD">
        <w:rPr>
          <w:sz w:val="20"/>
          <w:szCs w:val="20"/>
          <w:shd w:val="clear" w:color="auto" w:fill="FFFFFF"/>
          <w:lang w:val="en-US"/>
        </w:rPr>
        <w:t>rileks</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menimbukan</w:t>
      </w:r>
      <w:proofErr w:type="spellEnd"/>
      <w:r w:rsidRPr="004E3BCD">
        <w:rPr>
          <w:sz w:val="20"/>
          <w:szCs w:val="20"/>
          <w:shd w:val="clear" w:color="auto" w:fill="FFFFFF"/>
          <w:lang w:val="en-US"/>
        </w:rPr>
        <w:t xml:space="preserve"> rasa </w:t>
      </w:r>
      <w:proofErr w:type="spellStart"/>
      <w:r w:rsidRPr="004E3BCD">
        <w:rPr>
          <w:sz w:val="20"/>
          <w:szCs w:val="20"/>
          <w:shd w:val="clear" w:color="auto" w:fill="FFFFFF"/>
          <w:lang w:val="en-US"/>
        </w:rPr>
        <w:t>aman</w:t>
      </w:r>
      <w:proofErr w:type="spellEnd"/>
      <w:r w:rsidRPr="004E3BCD">
        <w:rPr>
          <w:sz w:val="20"/>
          <w:szCs w:val="20"/>
          <w:shd w:val="clear" w:color="auto" w:fill="FFFFFF"/>
          <w:lang w:val="en-US"/>
        </w:rPr>
        <w:t xml:space="preserve"> dan </w:t>
      </w:r>
      <w:proofErr w:type="spellStart"/>
      <w:r w:rsidRPr="004E3BCD">
        <w:rPr>
          <w:sz w:val="20"/>
          <w:szCs w:val="20"/>
          <w:shd w:val="clear" w:color="auto" w:fill="FFFFFF"/>
          <w:lang w:val="en-US"/>
        </w:rPr>
        <w:t>sejahtera</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melepaskan</w:t>
      </w:r>
      <w:proofErr w:type="spellEnd"/>
      <w:r w:rsidRPr="004E3BCD">
        <w:rPr>
          <w:sz w:val="20"/>
          <w:szCs w:val="20"/>
          <w:shd w:val="clear" w:color="auto" w:fill="FFFFFF"/>
          <w:lang w:val="en-US"/>
        </w:rPr>
        <w:t xml:space="preserve"> rasa yang </w:t>
      </w:r>
      <w:proofErr w:type="spellStart"/>
      <w:r w:rsidRPr="004E3BCD">
        <w:rPr>
          <w:sz w:val="20"/>
          <w:szCs w:val="20"/>
          <w:shd w:val="clear" w:color="auto" w:fill="FFFFFF"/>
          <w:lang w:val="en-US"/>
        </w:rPr>
        <w:t>gembira</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sedih</w:t>
      </w:r>
      <w:proofErr w:type="spellEnd"/>
      <w:r w:rsidRPr="004E3BCD">
        <w:rPr>
          <w:sz w:val="20"/>
          <w:szCs w:val="20"/>
          <w:shd w:val="clear" w:color="auto" w:fill="FFFFFF"/>
          <w:lang w:val="en-US"/>
        </w:rPr>
        <w:t xml:space="preserve"> dan rasa </w:t>
      </w:r>
      <w:proofErr w:type="spellStart"/>
      <w:r w:rsidRPr="004E3BCD">
        <w:rPr>
          <w:sz w:val="20"/>
          <w:szCs w:val="20"/>
          <w:shd w:val="clear" w:color="auto" w:fill="FFFFFF"/>
          <w:lang w:val="en-US"/>
        </w:rPr>
        <w:t>sakit</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menurunkan</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tingkat</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kemarahan</w:t>
      </w:r>
      <w:proofErr w:type="spellEnd"/>
      <w:r w:rsidRPr="004E3BCD">
        <w:rPr>
          <w:sz w:val="20"/>
          <w:szCs w:val="20"/>
          <w:shd w:val="clear" w:color="auto" w:fill="FFFFFF"/>
          <w:lang w:val="en-US"/>
        </w:rPr>
        <w:t xml:space="preserve"> dan stress.</w:t>
      </w:r>
    </w:p>
    <w:p w14:paraId="1E54988E" w14:textId="0E3743DD" w:rsidR="00B6664F" w:rsidRPr="004E3BCD" w:rsidRDefault="00B6664F" w:rsidP="00B6664F">
      <w:pPr>
        <w:pStyle w:val="SNaPP2017-Numbering"/>
        <w:numPr>
          <w:ilvl w:val="0"/>
          <w:numId w:val="0"/>
        </w:numPr>
        <w:tabs>
          <w:tab w:val="left" w:pos="0"/>
        </w:tabs>
        <w:rPr>
          <w:sz w:val="20"/>
          <w:szCs w:val="20"/>
          <w:shd w:val="clear" w:color="auto" w:fill="FFFFFF"/>
          <w:lang w:val="en-US"/>
        </w:rPr>
      </w:pPr>
      <w:r w:rsidRPr="004E3BCD">
        <w:rPr>
          <w:sz w:val="20"/>
          <w:szCs w:val="20"/>
          <w:shd w:val="clear" w:color="auto" w:fill="FFFFFF"/>
          <w:lang w:val="en-US"/>
        </w:rPr>
        <w:tab/>
        <w:t xml:space="preserve">Pada </w:t>
      </w:r>
      <w:proofErr w:type="spellStart"/>
      <w:r w:rsidRPr="004E3BCD">
        <w:rPr>
          <w:sz w:val="20"/>
          <w:szCs w:val="20"/>
          <w:shd w:val="clear" w:color="auto" w:fill="FFFFFF"/>
          <w:lang w:val="en-US"/>
        </w:rPr>
        <w:t>penelitihan</w:t>
      </w:r>
      <w:proofErr w:type="spellEnd"/>
      <w:r w:rsidRPr="004E3BCD">
        <w:rPr>
          <w:sz w:val="20"/>
          <w:szCs w:val="20"/>
          <w:shd w:val="clear" w:color="auto" w:fill="FFFFFF"/>
          <w:lang w:val="en-US"/>
        </w:rPr>
        <w:t xml:space="preserve"> </w:t>
      </w:r>
      <w:r w:rsidRPr="004E3BCD">
        <w:rPr>
          <w:sz w:val="20"/>
          <w:szCs w:val="20"/>
          <w:lang w:val="en-ID"/>
        </w:rPr>
        <w:t xml:space="preserve">yang </w:t>
      </w:r>
      <w:proofErr w:type="spellStart"/>
      <w:r w:rsidRPr="004E3BCD">
        <w:rPr>
          <w:sz w:val="20"/>
          <w:szCs w:val="20"/>
          <w:lang w:val="en-ID"/>
        </w:rPr>
        <w:t>dilakukan</w:t>
      </w:r>
      <w:proofErr w:type="spellEnd"/>
      <w:r w:rsidRPr="004E3BCD">
        <w:rPr>
          <w:sz w:val="20"/>
          <w:szCs w:val="20"/>
          <w:lang w:val="en-ID"/>
        </w:rPr>
        <w:t xml:space="preserve"> oleh </w:t>
      </w:r>
      <w:r w:rsidRPr="004E3BCD">
        <w:rPr>
          <w:sz w:val="20"/>
          <w:szCs w:val="20"/>
          <w:lang w:val="en-ID"/>
        </w:rPr>
        <w:fldChar w:fldCharType="begin" w:fldLock="1"/>
      </w:r>
      <w:r w:rsidR="004E3BCD" w:rsidRPr="004E3BCD">
        <w:rPr>
          <w:sz w:val="20"/>
          <w:szCs w:val="20"/>
          <w:lang w:val="en-ID"/>
        </w:rPr>
        <w:instrText>ADDIN CSL_CITATION {"citationItems":[{"id":"ITEM-1","itemData":{"author":[{"dropping-particle":"","family":"Musnawir","given":"Wa Ode Riezky Wahyuni","non-dropping-particle":"","parse-names":false,"suffix":""}],"id":"ITEM-1","issue":"1","issued":{"date-parts":[["2020"]]},"page":"1-9","title":"Penerapan Intervensi Inovasi Terapi Musik Unuk Menurunkan Emosi Dengan Resiko Perilaku Kekerasan di Ruang Graha Arimbi RSJD Dr. Amino Gondohutomo Kota Semarang","type":"article-journal","volume":"21"},"uris":["http://www.mendeley.com/documents/?uuid=63e3239d-2ee6-4c32-9a34-998b06bbfad2"]}],"mendeley":{"formattedCitation":"[13]","plainTextFormattedCitation":"[13]","previouslyFormattedCitation":"[13]"},"properties":{"noteIndex":0},"schema":"https://github.com/citation-style-language/schema/raw/master/csl-citation.json"}</w:instrText>
      </w:r>
      <w:r w:rsidRPr="004E3BCD">
        <w:rPr>
          <w:sz w:val="20"/>
          <w:szCs w:val="20"/>
          <w:lang w:val="en-ID"/>
        </w:rPr>
        <w:fldChar w:fldCharType="separate"/>
      </w:r>
      <w:r w:rsidRPr="004E3BCD">
        <w:rPr>
          <w:noProof/>
          <w:sz w:val="20"/>
          <w:szCs w:val="20"/>
          <w:lang w:val="en-ID"/>
        </w:rPr>
        <w:t>[13]</w:t>
      </w:r>
      <w:r w:rsidRPr="004E3BCD">
        <w:rPr>
          <w:sz w:val="20"/>
          <w:szCs w:val="20"/>
          <w:lang w:val="en-ID"/>
        </w:rPr>
        <w:fldChar w:fldCharType="end"/>
      </w:r>
      <w:r w:rsidRPr="004E3BCD">
        <w:rPr>
          <w:sz w:val="20"/>
          <w:szCs w:val="20"/>
          <w:lang w:val="en-ID"/>
        </w:rPr>
        <w:t xml:space="preserve"> dan </w:t>
      </w:r>
      <w:r w:rsidRPr="004E3BCD">
        <w:rPr>
          <w:sz w:val="20"/>
          <w:szCs w:val="20"/>
          <w:lang w:val="en-ID"/>
        </w:rPr>
        <w:fldChar w:fldCharType="begin" w:fldLock="1"/>
      </w:r>
      <w:r w:rsidR="004E3BCD" w:rsidRPr="004E3BCD">
        <w:rPr>
          <w:sz w:val="20"/>
          <w:szCs w:val="20"/>
          <w:lang w:val="en-ID"/>
        </w:rPr>
        <w:instrText>ADDIN CSL_CITATION {"citationItems":[{"id":"ITEM-1","itemData":{"DOI":"10.56799/joongki.v1i2.353","abstract":"Gangguan jiwa merupakan kondisi yang mempengaruhi kehidupan individu secara psikis. Terapi musik merupakan terapi yang digunakan untuk membantu pasien jiwa dalam mengekspresikan perasaan, memberikan pengaruh positif terhadap emosi dan suasana hati, serta menyediakan kesempatan untuk berinteraksi dengan membangun kedekatan emosional. Terapi ini dilakukan dengan memberikan musik dan alat musik sebagai media terapi. Data terkait hasil terapi dikumpulkan dengan cara observasi dan wawancara. Hasil yang dicapai dari terapi musik ini adalah munculnya emosi positif bagi pasien dan kesempatan untuk saling berinteraksi.","author":[{"dropping-particle":"","family":"Yaman","given":"Siti Wardaya","non-dropping-particle":"","parse-names":false,"suffix":""},{"dropping-particle":"","family":"Ridfah","given":"Ahmad","non-dropping-particle":"","parse-names":false,"suffix":""}],"container-title":"Joong-Ki : Jurnal Pengabdian Masyarakat","id":"ITEM-1","issue":"2","issued":{"date-parts":[["2022"]]},"page":"200-203","title":"Pemberian Terapi Musik Sebagai Media Penyaluran Emosi Bagi Pasien Jiwa Rawat Inap Di RSKD Dadi Makassar","type":"article-journal","volume":"1"},"uris":["http://www.mendeley.com/documents/?uuid=dbc12999-7836-4289-9415-f4956283e628"]}],"mendeley":{"formattedCitation":"[4]","plainTextFormattedCitation":"[4]","previouslyFormattedCitation":"[4]"},"properties":{"noteIndex":0},"schema":"https://github.com/citation-style-language/schema/raw/master/csl-citation.json"}</w:instrText>
      </w:r>
      <w:r w:rsidRPr="004E3BCD">
        <w:rPr>
          <w:sz w:val="20"/>
          <w:szCs w:val="20"/>
          <w:lang w:val="en-ID"/>
        </w:rPr>
        <w:fldChar w:fldCharType="separate"/>
      </w:r>
      <w:r w:rsidRPr="004E3BCD">
        <w:rPr>
          <w:noProof/>
          <w:sz w:val="20"/>
          <w:szCs w:val="20"/>
          <w:lang w:val="en-ID"/>
        </w:rPr>
        <w:t>[4]</w:t>
      </w:r>
      <w:r w:rsidRPr="004E3BCD">
        <w:rPr>
          <w:sz w:val="20"/>
          <w:szCs w:val="20"/>
          <w:lang w:val="en-ID"/>
        </w:rPr>
        <w:fldChar w:fldCharType="end"/>
      </w:r>
      <w:r w:rsidRPr="004E3BCD">
        <w:rPr>
          <w:sz w:val="20"/>
          <w:szCs w:val="20"/>
          <w:lang w:val="en-ID"/>
        </w:rPr>
        <w:t xml:space="preserve"> yang </w:t>
      </w:r>
      <w:proofErr w:type="spellStart"/>
      <w:r w:rsidRPr="004E3BCD">
        <w:rPr>
          <w:sz w:val="20"/>
          <w:szCs w:val="20"/>
          <w:lang w:val="en-ID"/>
        </w:rPr>
        <w:t>menunjukan</w:t>
      </w:r>
      <w:proofErr w:type="spellEnd"/>
      <w:r w:rsidRPr="004E3BCD">
        <w:rPr>
          <w:sz w:val="20"/>
          <w:szCs w:val="20"/>
          <w:lang w:val="en-ID"/>
        </w:rPr>
        <w:t xml:space="preserve"> </w:t>
      </w:r>
      <w:proofErr w:type="spellStart"/>
      <w:r w:rsidRPr="004E3BCD">
        <w:rPr>
          <w:sz w:val="20"/>
          <w:szCs w:val="20"/>
          <w:lang w:val="en-ID"/>
        </w:rPr>
        <w:t>bahwa</w:t>
      </w:r>
      <w:proofErr w:type="spellEnd"/>
      <w:r w:rsidRPr="004E3BCD">
        <w:rPr>
          <w:sz w:val="20"/>
          <w:szCs w:val="20"/>
          <w:lang w:val="en-ID"/>
        </w:rPr>
        <w:t xml:space="preserve"> </w:t>
      </w:r>
      <w:proofErr w:type="spellStart"/>
      <w:r w:rsidRPr="004E3BCD">
        <w:rPr>
          <w:sz w:val="20"/>
          <w:szCs w:val="20"/>
          <w:shd w:val="clear" w:color="auto" w:fill="FFFFFF"/>
          <w:lang w:val="en-US"/>
        </w:rPr>
        <w:t>terapi</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musik</w:t>
      </w:r>
      <w:proofErr w:type="spellEnd"/>
      <w:r w:rsidRPr="004E3BCD">
        <w:rPr>
          <w:sz w:val="20"/>
          <w:szCs w:val="20"/>
          <w:shd w:val="clear" w:color="auto" w:fill="FFFFFF"/>
          <w:lang w:val="en-US"/>
        </w:rPr>
        <w:t xml:space="preserve"> bisa </w:t>
      </w:r>
      <w:proofErr w:type="spellStart"/>
      <w:r w:rsidRPr="004E3BCD">
        <w:rPr>
          <w:sz w:val="20"/>
          <w:szCs w:val="20"/>
          <w:shd w:val="clear" w:color="auto" w:fill="FFFFFF"/>
          <w:lang w:val="en-US"/>
        </w:rPr>
        <w:t>memengaruhi</w:t>
      </w:r>
      <w:proofErr w:type="spellEnd"/>
      <w:r w:rsidRPr="004E3BCD">
        <w:rPr>
          <w:sz w:val="20"/>
          <w:szCs w:val="20"/>
          <w:shd w:val="clear" w:color="auto" w:fill="FFFFFF"/>
          <w:lang w:val="en-US"/>
        </w:rPr>
        <w:t xml:space="preserve"> atau </w:t>
      </w:r>
      <w:proofErr w:type="spellStart"/>
      <w:r w:rsidRPr="004E3BCD">
        <w:rPr>
          <w:sz w:val="20"/>
          <w:szCs w:val="20"/>
          <w:shd w:val="clear" w:color="auto" w:fill="FFFFFF"/>
          <w:lang w:val="en-US"/>
        </w:rPr>
        <w:t>menurunkan</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emosi</w:t>
      </w:r>
      <w:proofErr w:type="spellEnd"/>
      <w:r w:rsidRPr="004E3BCD">
        <w:rPr>
          <w:sz w:val="20"/>
          <w:szCs w:val="20"/>
          <w:shd w:val="clear" w:color="auto" w:fill="FFFFFF"/>
          <w:lang w:val="en-US"/>
        </w:rPr>
        <w:t xml:space="preserve"> atau </w:t>
      </w:r>
      <w:proofErr w:type="spellStart"/>
      <w:r w:rsidRPr="004E3BCD">
        <w:rPr>
          <w:sz w:val="20"/>
          <w:szCs w:val="20"/>
          <w:shd w:val="clear" w:color="auto" w:fill="FFFFFF"/>
          <w:lang w:val="en-US"/>
        </w:rPr>
        <w:t>perasaan</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marah</w:t>
      </w:r>
      <w:proofErr w:type="spellEnd"/>
      <w:r w:rsidRPr="004E3BCD">
        <w:rPr>
          <w:sz w:val="20"/>
          <w:szCs w:val="20"/>
          <w:shd w:val="clear" w:color="auto" w:fill="FFFFFF"/>
          <w:lang w:val="en-US"/>
        </w:rPr>
        <w:t xml:space="preserve"> pada </w:t>
      </w:r>
      <w:proofErr w:type="spellStart"/>
      <w:r w:rsidRPr="004E3BCD">
        <w:rPr>
          <w:sz w:val="20"/>
          <w:szCs w:val="20"/>
          <w:shd w:val="clear" w:color="auto" w:fill="FFFFFF"/>
          <w:lang w:val="en-US"/>
        </w:rPr>
        <w:t>seseorang</w:t>
      </w:r>
      <w:proofErr w:type="spellEnd"/>
      <w:r w:rsidRPr="004E3BCD">
        <w:rPr>
          <w:sz w:val="20"/>
          <w:szCs w:val="20"/>
          <w:shd w:val="clear" w:color="auto" w:fill="FFFFFF"/>
          <w:lang w:val="en-US"/>
        </w:rPr>
        <w:t xml:space="preserve"> dan </w:t>
      </w:r>
      <w:proofErr w:type="spellStart"/>
      <w:r w:rsidRPr="004E3BCD">
        <w:rPr>
          <w:sz w:val="20"/>
          <w:szCs w:val="20"/>
          <w:shd w:val="clear" w:color="auto" w:fill="FFFFFF"/>
          <w:lang w:val="en-US"/>
        </w:rPr>
        <w:t>memunculkan</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emosi</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positif</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bagi</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pasien</w:t>
      </w:r>
      <w:proofErr w:type="spellEnd"/>
      <w:r w:rsidRPr="004E3BCD">
        <w:rPr>
          <w:sz w:val="20"/>
          <w:szCs w:val="20"/>
          <w:shd w:val="clear" w:color="auto" w:fill="FFFFFF"/>
          <w:lang w:val="en-US"/>
        </w:rPr>
        <w:t xml:space="preserve"> dan </w:t>
      </w:r>
      <w:proofErr w:type="spellStart"/>
      <w:r w:rsidRPr="004E3BCD">
        <w:rPr>
          <w:sz w:val="20"/>
          <w:szCs w:val="20"/>
          <w:shd w:val="clear" w:color="auto" w:fill="FFFFFF"/>
          <w:lang w:val="en-US"/>
        </w:rPr>
        <w:t>pasien</w:t>
      </w:r>
      <w:proofErr w:type="spellEnd"/>
      <w:r w:rsidRPr="004E3BCD">
        <w:rPr>
          <w:sz w:val="20"/>
          <w:szCs w:val="20"/>
          <w:shd w:val="clear" w:color="auto" w:fill="FFFFFF"/>
          <w:lang w:val="en-US"/>
        </w:rPr>
        <w:t xml:space="preserve"> </w:t>
      </w:r>
      <w:r w:rsidRPr="004E3BCD">
        <w:rPr>
          <w:sz w:val="20"/>
          <w:szCs w:val="20"/>
          <w:shd w:val="clear" w:color="auto" w:fill="FFFFFF"/>
          <w:lang w:val="en-US"/>
        </w:rPr>
        <w:lastRenderedPageBreak/>
        <w:t xml:space="preserve">setelah </w:t>
      </w:r>
      <w:proofErr w:type="spellStart"/>
      <w:r w:rsidRPr="004E3BCD">
        <w:rPr>
          <w:sz w:val="20"/>
          <w:szCs w:val="20"/>
          <w:shd w:val="clear" w:color="auto" w:fill="FFFFFF"/>
          <w:lang w:val="en-US"/>
        </w:rPr>
        <w:t>terapi</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musik</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menghasilkan</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perubahan</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dalam</w:t>
      </w:r>
      <w:proofErr w:type="spellEnd"/>
      <w:r w:rsidRPr="004E3BCD">
        <w:rPr>
          <w:sz w:val="20"/>
          <w:szCs w:val="20"/>
          <w:shd w:val="clear" w:color="auto" w:fill="FFFFFF"/>
          <w:lang w:val="en-US"/>
        </w:rPr>
        <w:t xml:space="preserve"> diri </w:t>
      </w:r>
      <w:proofErr w:type="spellStart"/>
      <w:r w:rsidRPr="004E3BCD">
        <w:rPr>
          <w:sz w:val="20"/>
          <w:szCs w:val="20"/>
          <w:shd w:val="clear" w:color="auto" w:fill="FFFFFF"/>
          <w:lang w:val="en-US"/>
        </w:rPr>
        <w:t>dengan</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lebih</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terhibur</w:t>
      </w:r>
      <w:proofErr w:type="spellEnd"/>
      <w:r w:rsidRPr="004E3BCD">
        <w:rPr>
          <w:sz w:val="20"/>
          <w:szCs w:val="20"/>
          <w:shd w:val="clear" w:color="auto" w:fill="FFFFFF"/>
          <w:lang w:val="en-US"/>
        </w:rPr>
        <w:t xml:space="preserve">, menjadi </w:t>
      </w:r>
      <w:proofErr w:type="spellStart"/>
      <w:r w:rsidRPr="004E3BCD">
        <w:rPr>
          <w:sz w:val="20"/>
          <w:szCs w:val="20"/>
          <w:shd w:val="clear" w:color="auto" w:fill="FFFFFF"/>
          <w:lang w:val="en-US"/>
        </w:rPr>
        <w:t>bahagia</w:t>
      </w:r>
      <w:proofErr w:type="spellEnd"/>
      <w:r w:rsidRPr="004E3BCD">
        <w:rPr>
          <w:sz w:val="20"/>
          <w:szCs w:val="20"/>
          <w:shd w:val="clear" w:color="auto" w:fill="FFFFFF"/>
          <w:lang w:val="en-US"/>
        </w:rPr>
        <w:t xml:space="preserve">, dan </w:t>
      </w:r>
      <w:proofErr w:type="spellStart"/>
      <w:r w:rsidRPr="004E3BCD">
        <w:rPr>
          <w:sz w:val="20"/>
          <w:szCs w:val="20"/>
          <w:shd w:val="clear" w:color="auto" w:fill="FFFFFF"/>
          <w:lang w:val="en-US"/>
        </w:rPr>
        <w:t>mampu</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berinteraksi</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dengan</w:t>
      </w:r>
      <w:proofErr w:type="spellEnd"/>
      <w:r w:rsidRPr="004E3BCD">
        <w:rPr>
          <w:sz w:val="20"/>
          <w:szCs w:val="20"/>
          <w:shd w:val="clear" w:color="auto" w:fill="FFFFFF"/>
          <w:lang w:val="en-US"/>
        </w:rPr>
        <w:t xml:space="preserve"> orang lain.  </w:t>
      </w:r>
      <w:proofErr w:type="spellStart"/>
      <w:r w:rsidRPr="004E3BCD">
        <w:rPr>
          <w:sz w:val="20"/>
          <w:szCs w:val="20"/>
          <w:lang w:val="en-ID"/>
        </w:rPr>
        <w:t>Sedangkan</w:t>
      </w:r>
      <w:proofErr w:type="spellEnd"/>
      <w:r w:rsidRPr="004E3BCD">
        <w:rPr>
          <w:sz w:val="20"/>
          <w:szCs w:val="20"/>
          <w:lang w:val="en-ID"/>
        </w:rPr>
        <w:t xml:space="preserve"> </w:t>
      </w:r>
      <w:proofErr w:type="spellStart"/>
      <w:r w:rsidRPr="004E3BCD">
        <w:rPr>
          <w:sz w:val="20"/>
          <w:szCs w:val="20"/>
          <w:lang w:val="en-ID"/>
        </w:rPr>
        <w:t>penelitihan</w:t>
      </w:r>
      <w:proofErr w:type="spellEnd"/>
      <w:r w:rsidRPr="004E3BCD">
        <w:rPr>
          <w:sz w:val="20"/>
          <w:szCs w:val="20"/>
          <w:lang w:val="en-ID"/>
        </w:rPr>
        <w:t xml:space="preserve"> yang </w:t>
      </w:r>
      <w:proofErr w:type="spellStart"/>
      <w:r w:rsidRPr="004E3BCD">
        <w:rPr>
          <w:sz w:val="20"/>
          <w:szCs w:val="20"/>
          <w:lang w:val="en-ID"/>
        </w:rPr>
        <w:t>dilakukan</w:t>
      </w:r>
      <w:proofErr w:type="spellEnd"/>
      <w:r w:rsidRPr="004E3BCD">
        <w:rPr>
          <w:sz w:val="20"/>
          <w:szCs w:val="20"/>
          <w:lang w:val="en-ID"/>
        </w:rPr>
        <w:t xml:space="preserve"> oleh </w:t>
      </w:r>
      <w:r w:rsidRPr="004E3BCD">
        <w:rPr>
          <w:sz w:val="20"/>
          <w:szCs w:val="20"/>
          <w:lang w:val="en-ID"/>
        </w:rPr>
        <w:fldChar w:fldCharType="begin" w:fldLock="1"/>
      </w:r>
      <w:r w:rsidR="004E3BCD" w:rsidRPr="004E3BCD">
        <w:rPr>
          <w:sz w:val="20"/>
          <w:szCs w:val="20"/>
          <w:lang w:val="en-ID"/>
        </w:rPr>
        <w:instrText>ADDIN CSL_CITATION {"citationItems":[{"id":"ITEM-1","itemData":{"abstract":"Schizophrenia is one of mental disorder which has negative effect on human brain and its cognitive function, perception, emotional, and behavior. In Indonesia the schizophrenia lead to the big number , almost touch 70% in population of people with mental illness. This study will investigate the impact of Dangdut Music Therapy among them, which were hospitalized in RSJD dr.Arif Zainudin Surakarta. This study used quantitative method with pre-experiment (without control )approach with pre-posttest applied, with total sampling 11 people with schizophrenia. The therapy were given in 4 time of intervention. Finding of this study was there were significant dissimilarity between pre-test and post test mean, P Value was 0.000. In conclusion, the Dangdut Music Therapy could be used as an alternative to treat depression on people with schizophrenia. Keywords : Dangdut Music Therapy, Schizophrenia, Music Therapy, Depression.","author":[{"dropping-particle":"","family":"Kartina","given":"Irna","non-dropping-particle":"","parse-names":false,"suffix":""},{"dropping-particle":"","family":"Kurniawan","given":"Adit","non-dropping-particle":"","parse-names":false,"suffix":""},{"dropping-particle":"","family":"Sartikasari","given":"Febriana","non-dropping-particle":"","parse-names":false,"suffix":""},{"dropping-particle":"","family":"Mustikarani","given":"Innez Karunia","non-dropping-particle":"","parse-names":false,"suffix":""}],"id":"ITEM-1","issue":"1","issued":{"date-parts":[["2020"]]},"page":"27-31","title":"Terapi Musik Dangdut Terhadap Depresi Pada Orang Dengan Skizofrenia Di Rsjd Dr.Arif Zainudin Surakarta","type":"article-journal","volume":"6"},"uris":["http://www.mendeley.com/documents/?uuid=e8c4e195-7f42-4c97-a4ce-8a8ddc228fc4"]}],"mendeley":{"formattedCitation":"[14]","plainTextFormattedCitation":"[14]","previouslyFormattedCitation":"[14]"},"properties":{"noteIndex":0},"schema":"https://github.com/citation-style-language/schema/raw/master/csl-citation.json"}</w:instrText>
      </w:r>
      <w:r w:rsidRPr="004E3BCD">
        <w:rPr>
          <w:sz w:val="20"/>
          <w:szCs w:val="20"/>
          <w:lang w:val="en-ID"/>
        </w:rPr>
        <w:fldChar w:fldCharType="separate"/>
      </w:r>
      <w:r w:rsidRPr="004E3BCD">
        <w:rPr>
          <w:noProof/>
          <w:sz w:val="20"/>
          <w:szCs w:val="20"/>
          <w:lang w:val="en-ID"/>
        </w:rPr>
        <w:t>[14]</w:t>
      </w:r>
      <w:r w:rsidRPr="004E3BCD">
        <w:rPr>
          <w:sz w:val="20"/>
          <w:szCs w:val="20"/>
          <w:lang w:val="en-ID"/>
        </w:rPr>
        <w:fldChar w:fldCharType="end"/>
      </w:r>
      <w:r w:rsidRPr="004E3BCD">
        <w:rPr>
          <w:sz w:val="20"/>
          <w:szCs w:val="20"/>
          <w:lang w:val="en-ID"/>
        </w:rPr>
        <w:t xml:space="preserve"> </w:t>
      </w:r>
      <w:proofErr w:type="spellStart"/>
      <w:r w:rsidRPr="004E3BCD">
        <w:rPr>
          <w:sz w:val="20"/>
          <w:szCs w:val="20"/>
          <w:lang w:val="en-ID"/>
        </w:rPr>
        <w:t>menujukan</w:t>
      </w:r>
      <w:proofErr w:type="spellEnd"/>
      <w:r w:rsidRPr="004E3BCD">
        <w:rPr>
          <w:sz w:val="20"/>
          <w:szCs w:val="20"/>
          <w:lang w:val="en-ID"/>
        </w:rPr>
        <w:t xml:space="preserve"> </w:t>
      </w:r>
      <w:proofErr w:type="spellStart"/>
      <w:r w:rsidRPr="004E3BCD">
        <w:rPr>
          <w:sz w:val="20"/>
          <w:szCs w:val="20"/>
          <w:lang w:val="en-ID"/>
        </w:rPr>
        <w:t>bahwa</w:t>
      </w:r>
      <w:proofErr w:type="spellEnd"/>
      <w:r w:rsidRPr="004E3BCD">
        <w:rPr>
          <w:sz w:val="20"/>
          <w:szCs w:val="20"/>
          <w:lang w:val="en-ID"/>
        </w:rPr>
        <w:t xml:space="preserve"> </w:t>
      </w:r>
      <w:proofErr w:type="spellStart"/>
      <w:r w:rsidRPr="004E3BCD">
        <w:rPr>
          <w:sz w:val="20"/>
          <w:szCs w:val="20"/>
          <w:lang w:val="en-ID"/>
        </w:rPr>
        <w:t>terapi</w:t>
      </w:r>
      <w:proofErr w:type="spellEnd"/>
      <w:r w:rsidRPr="004E3BCD">
        <w:rPr>
          <w:sz w:val="20"/>
          <w:szCs w:val="20"/>
          <w:lang w:val="en-ID"/>
        </w:rPr>
        <w:t xml:space="preserve"> </w:t>
      </w:r>
      <w:proofErr w:type="spellStart"/>
      <w:r w:rsidRPr="004E3BCD">
        <w:rPr>
          <w:sz w:val="20"/>
          <w:szCs w:val="20"/>
          <w:lang w:val="en-ID"/>
        </w:rPr>
        <w:t>musik</w:t>
      </w:r>
      <w:proofErr w:type="spellEnd"/>
      <w:r w:rsidRPr="004E3BCD">
        <w:rPr>
          <w:sz w:val="20"/>
          <w:szCs w:val="20"/>
          <w:lang w:val="en-ID"/>
        </w:rPr>
        <w:t xml:space="preserve"> </w:t>
      </w:r>
      <w:proofErr w:type="spellStart"/>
      <w:r w:rsidRPr="004E3BCD">
        <w:rPr>
          <w:sz w:val="20"/>
          <w:szCs w:val="20"/>
          <w:lang w:val="en-ID"/>
        </w:rPr>
        <w:t>memiliki</w:t>
      </w:r>
      <w:proofErr w:type="spellEnd"/>
      <w:r w:rsidRPr="004E3BCD">
        <w:rPr>
          <w:sz w:val="20"/>
          <w:szCs w:val="20"/>
          <w:lang w:val="en-ID"/>
        </w:rPr>
        <w:t xml:space="preserve"> </w:t>
      </w:r>
      <w:proofErr w:type="spellStart"/>
      <w:r w:rsidRPr="004E3BCD">
        <w:rPr>
          <w:sz w:val="20"/>
          <w:szCs w:val="20"/>
          <w:lang w:val="en-ID"/>
        </w:rPr>
        <w:t>dampak</w:t>
      </w:r>
      <w:proofErr w:type="spellEnd"/>
      <w:r w:rsidRPr="004E3BCD">
        <w:rPr>
          <w:sz w:val="20"/>
          <w:szCs w:val="20"/>
          <w:lang w:val="en-ID"/>
        </w:rPr>
        <w:t xml:space="preserve"> </w:t>
      </w:r>
      <w:proofErr w:type="spellStart"/>
      <w:r w:rsidRPr="004E3BCD">
        <w:rPr>
          <w:sz w:val="20"/>
          <w:szCs w:val="20"/>
          <w:lang w:val="en-ID"/>
        </w:rPr>
        <w:t>positif</w:t>
      </w:r>
      <w:proofErr w:type="spellEnd"/>
      <w:r w:rsidRPr="004E3BCD">
        <w:rPr>
          <w:sz w:val="20"/>
          <w:szCs w:val="20"/>
          <w:lang w:val="en-ID"/>
        </w:rPr>
        <w:t xml:space="preserve"> </w:t>
      </w:r>
      <w:proofErr w:type="spellStart"/>
      <w:r w:rsidRPr="004E3BCD">
        <w:rPr>
          <w:sz w:val="20"/>
          <w:szCs w:val="20"/>
          <w:lang w:val="en-ID"/>
        </w:rPr>
        <w:t>terhadap</w:t>
      </w:r>
      <w:proofErr w:type="spellEnd"/>
      <w:r w:rsidRPr="004E3BCD">
        <w:rPr>
          <w:sz w:val="20"/>
          <w:szCs w:val="20"/>
          <w:lang w:val="en-ID"/>
        </w:rPr>
        <w:t xml:space="preserve"> </w:t>
      </w:r>
      <w:proofErr w:type="spellStart"/>
      <w:r w:rsidRPr="004E3BCD">
        <w:rPr>
          <w:sz w:val="20"/>
          <w:szCs w:val="20"/>
          <w:lang w:val="en-ID"/>
        </w:rPr>
        <w:t>depresi</w:t>
      </w:r>
      <w:proofErr w:type="spellEnd"/>
      <w:r w:rsidRPr="004E3BCD">
        <w:rPr>
          <w:sz w:val="20"/>
          <w:szCs w:val="20"/>
          <w:lang w:val="en-ID"/>
        </w:rPr>
        <w:t xml:space="preserve"> di RSJD </w:t>
      </w:r>
      <w:proofErr w:type="spellStart"/>
      <w:r w:rsidRPr="004E3BCD">
        <w:rPr>
          <w:sz w:val="20"/>
          <w:szCs w:val="20"/>
          <w:lang w:val="en-ID"/>
        </w:rPr>
        <w:t>Dr.</w:t>
      </w:r>
      <w:proofErr w:type="spellEnd"/>
      <w:r w:rsidRPr="004E3BCD">
        <w:rPr>
          <w:sz w:val="20"/>
          <w:szCs w:val="20"/>
          <w:lang w:val="en-ID"/>
        </w:rPr>
        <w:t xml:space="preserve"> Arif Zainudin Surakarta. Serta </w:t>
      </w:r>
      <w:proofErr w:type="spellStart"/>
      <w:r w:rsidRPr="004E3BCD">
        <w:rPr>
          <w:sz w:val="20"/>
          <w:szCs w:val="20"/>
          <w:lang w:val="en-ID"/>
        </w:rPr>
        <w:t>menurut</w:t>
      </w:r>
      <w:proofErr w:type="spellEnd"/>
      <w:r w:rsidRPr="004E3BCD">
        <w:rPr>
          <w:sz w:val="20"/>
          <w:szCs w:val="20"/>
          <w:lang w:val="en-ID"/>
        </w:rPr>
        <w:t xml:space="preserve"> </w:t>
      </w:r>
      <w:r w:rsidRPr="004E3BCD">
        <w:rPr>
          <w:sz w:val="20"/>
          <w:szCs w:val="20"/>
          <w:lang w:val="en-ID"/>
        </w:rPr>
        <w:fldChar w:fldCharType="begin" w:fldLock="1"/>
      </w:r>
      <w:r w:rsidR="004E3BCD" w:rsidRPr="004E3BCD">
        <w:rPr>
          <w:sz w:val="20"/>
          <w:szCs w:val="20"/>
          <w:lang w:val="en-ID"/>
        </w:rPr>
        <w:instrText>ADDIN CSL_CITATION {"citationItems":[{"id":"ITEM-1","itemData":{"author":[{"dropping-particle":"","family":"Candra","given":"I Wayan","non-dropping-particle":"","parse-names":false,"suffix":""},{"dropping-particle":"","family":"Ekawati","given":"I Gusti Ayu","non-dropping-particle":"","parse-names":false,"suffix":""},{"dropping-particle":"","family":"Gama","given":"I Ketut","non-dropping-particle":"","parse-names":false,"suffix":""}],"id":"ITEM-1","issued":{"date-parts":[["2020"]]},"title":"Terapi Musik Klasik terhadap Perubahan Gejala Prilaku Agresif Pasien Skizofrenia","type":"article-journal"},"uris":["http://www.mendeley.com/documents/?uuid=0310a41a-cd90-4908-98c7-ea3df744cd6a"]}],"mendeley":{"formattedCitation":"[15]","plainTextFormattedCitation":"[15]","previouslyFormattedCitation":"[15]"},"properties":{"noteIndex":0},"schema":"https://github.com/citation-style-language/schema/raw/master/csl-citation.json"}</w:instrText>
      </w:r>
      <w:r w:rsidRPr="004E3BCD">
        <w:rPr>
          <w:sz w:val="20"/>
          <w:szCs w:val="20"/>
          <w:lang w:val="en-ID"/>
        </w:rPr>
        <w:fldChar w:fldCharType="separate"/>
      </w:r>
      <w:r w:rsidRPr="004E3BCD">
        <w:rPr>
          <w:noProof/>
          <w:sz w:val="20"/>
          <w:szCs w:val="20"/>
          <w:lang w:val="en-ID"/>
        </w:rPr>
        <w:t>[15]</w:t>
      </w:r>
      <w:r w:rsidRPr="004E3BCD">
        <w:rPr>
          <w:sz w:val="20"/>
          <w:szCs w:val="20"/>
          <w:lang w:val="en-ID"/>
        </w:rPr>
        <w:fldChar w:fldCharType="end"/>
      </w:r>
      <w:r w:rsidRPr="004E3BCD">
        <w:rPr>
          <w:sz w:val="20"/>
          <w:szCs w:val="20"/>
          <w:lang w:val="en-ID"/>
        </w:rPr>
        <w:t xml:space="preserve"> </w:t>
      </w:r>
      <w:proofErr w:type="spellStart"/>
      <w:r w:rsidRPr="004E3BCD">
        <w:rPr>
          <w:sz w:val="20"/>
          <w:szCs w:val="20"/>
          <w:lang w:val="en-ID"/>
        </w:rPr>
        <w:t>adanya</w:t>
      </w:r>
      <w:proofErr w:type="spellEnd"/>
      <w:r w:rsidRPr="004E3BCD">
        <w:rPr>
          <w:sz w:val="20"/>
          <w:szCs w:val="20"/>
          <w:lang w:val="en-ID"/>
        </w:rPr>
        <w:t xml:space="preserve"> </w:t>
      </w:r>
      <w:proofErr w:type="spellStart"/>
      <w:r w:rsidRPr="004E3BCD">
        <w:rPr>
          <w:sz w:val="20"/>
          <w:szCs w:val="20"/>
          <w:lang w:val="en-ID"/>
        </w:rPr>
        <w:t>pengaruh</w:t>
      </w:r>
      <w:proofErr w:type="spellEnd"/>
      <w:r w:rsidRPr="004E3BCD">
        <w:rPr>
          <w:sz w:val="20"/>
          <w:szCs w:val="20"/>
          <w:lang w:val="en-ID"/>
        </w:rPr>
        <w:t xml:space="preserve"> </w:t>
      </w:r>
      <w:proofErr w:type="spellStart"/>
      <w:r w:rsidRPr="004E3BCD">
        <w:rPr>
          <w:sz w:val="20"/>
          <w:szCs w:val="20"/>
          <w:lang w:val="en-ID"/>
        </w:rPr>
        <w:t>terapi</w:t>
      </w:r>
      <w:proofErr w:type="spellEnd"/>
      <w:r w:rsidRPr="004E3BCD">
        <w:rPr>
          <w:sz w:val="20"/>
          <w:szCs w:val="20"/>
          <w:lang w:val="en-ID"/>
        </w:rPr>
        <w:t xml:space="preserve"> </w:t>
      </w:r>
      <w:proofErr w:type="spellStart"/>
      <w:r w:rsidRPr="004E3BCD">
        <w:rPr>
          <w:sz w:val="20"/>
          <w:szCs w:val="20"/>
          <w:lang w:val="en-ID"/>
        </w:rPr>
        <w:t>musik</w:t>
      </w:r>
      <w:proofErr w:type="spellEnd"/>
      <w:r w:rsidRPr="004E3BCD">
        <w:rPr>
          <w:sz w:val="20"/>
          <w:szCs w:val="20"/>
          <w:lang w:val="en-ID"/>
        </w:rPr>
        <w:t xml:space="preserve"> pada </w:t>
      </w:r>
      <w:proofErr w:type="spellStart"/>
      <w:r w:rsidRPr="004E3BCD">
        <w:rPr>
          <w:sz w:val="20"/>
          <w:szCs w:val="20"/>
          <w:lang w:val="en-ID"/>
        </w:rPr>
        <w:t>perubahan</w:t>
      </w:r>
      <w:proofErr w:type="spellEnd"/>
      <w:r w:rsidRPr="004E3BCD">
        <w:rPr>
          <w:sz w:val="20"/>
          <w:szCs w:val="20"/>
          <w:lang w:val="en-ID"/>
        </w:rPr>
        <w:t xml:space="preserve"> </w:t>
      </w:r>
      <w:proofErr w:type="spellStart"/>
      <w:r w:rsidRPr="004E3BCD">
        <w:rPr>
          <w:sz w:val="20"/>
          <w:szCs w:val="20"/>
          <w:lang w:val="en-ID"/>
        </w:rPr>
        <w:t>gejala</w:t>
      </w:r>
      <w:proofErr w:type="spellEnd"/>
      <w:r w:rsidRPr="004E3BCD">
        <w:rPr>
          <w:sz w:val="20"/>
          <w:szCs w:val="20"/>
          <w:lang w:val="en-ID"/>
        </w:rPr>
        <w:t xml:space="preserve"> </w:t>
      </w:r>
      <w:proofErr w:type="spellStart"/>
      <w:r w:rsidRPr="004E3BCD">
        <w:rPr>
          <w:sz w:val="20"/>
          <w:szCs w:val="20"/>
          <w:lang w:val="en-ID"/>
        </w:rPr>
        <w:t>perilaku</w:t>
      </w:r>
      <w:proofErr w:type="spellEnd"/>
      <w:r w:rsidRPr="004E3BCD">
        <w:rPr>
          <w:sz w:val="20"/>
          <w:szCs w:val="20"/>
          <w:lang w:val="en-ID"/>
        </w:rPr>
        <w:t xml:space="preserve"> </w:t>
      </w:r>
      <w:proofErr w:type="spellStart"/>
      <w:r w:rsidRPr="004E3BCD">
        <w:rPr>
          <w:sz w:val="20"/>
          <w:szCs w:val="20"/>
          <w:lang w:val="en-ID"/>
        </w:rPr>
        <w:t>agresif</w:t>
      </w:r>
      <w:proofErr w:type="spellEnd"/>
      <w:r w:rsidRPr="004E3BCD">
        <w:rPr>
          <w:sz w:val="20"/>
          <w:szCs w:val="20"/>
          <w:lang w:val="en-ID"/>
        </w:rPr>
        <w:t xml:space="preserve"> pada </w:t>
      </w:r>
      <w:proofErr w:type="spellStart"/>
      <w:r w:rsidRPr="004E3BCD">
        <w:rPr>
          <w:sz w:val="20"/>
          <w:szCs w:val="20"/>
          <w:lang w:val="en-ID"/>
        </w:rPr>
        <w:t>pasien</w:t>
      </w:r>
      <w:proofErr w:type="spellEnd"/>
      <w:r w:rsidRPr="004E3BCD">
        <w:rPr>
          <w:sz w:val="20"/>
          <w:szCs w:val="20"/>
          <w:lang w:val="en-ID"/>
        </w:rPr>
        <w:t xml:space="preserve"> </w:t>
      </w:r>
      <w:proofErr w:type="spellStart"/>
      <w:r w:rsidRPr="004E3BCD">
        <w:rPr>
          <w:sz w:val="20"/>
          <w:szCs w:val="20"/>
          <w:lang w:val="en-ID"/>
        </w:rPr>
        <w:t>skizoprenia</w:t>
      </w:r>
      <w:proofErr w:type="spellEnd"/>
      <w:r w:rsidRPr="004E3BCD">
        <w:rPr>
          <w:sz w:val="20"/>
          <w:szCs w:val="20"/>
          <w:lang w:val="en-ID"/>
        </w:rPr>
        <w:t xml:space="preserve"> </w:t>
      </w:r>
      <w:proofErr w:type="spellStart"/>
      <w:r w:rsidRPr="004E3BCD">
        <w:rPr>
          <w:sz w:val="20"/>
          <w:szCs w:val="20"/>
          <w:lang w:val="en-ID"/>
        </w:rPr>
        <w:t>tahun</w:t>
      </w:r>
      <w:proofErr w:type="spellEnd"/>
      <w:r w:rsidRPr="004E3BCD">
        <w:rPr>
          <w:sz w:val="20"/>
          <w:szCs w:val="20"/>
          <w:lang w:val="en-ID"/>
        </w:rPr>
        <w:t xml:space="preserve"> 2013 di </w:t>
      </w:r>
      <w:proofErr w:type="spellStart"/>
      <w:r w:rsidRPr="004E3BCD">
        <w:rPr>
          <w:sz w:val="20"/>
          <w:szCs w:val="20"/>
          <w:lang w:val="en-ID"/>
        </w:rPr>
        <w:t>departemen</w:t>
      </w:r>
      <w:proofErr w:type="spellEnd"/>
      <w:r w:rsidRPr="004E3BCD">
        <w:rPr>
          <w:sz w:val="20"/>
          <w:szCs w:val="20"/>
          <w:lang w:val="en-ID"/>
        </w:rPr>
        <w:t xml:space="preserve"> Kunti RSJ </w:t>
      </w:r>
      <w:proofErr w:type="spellStart"/>
      <w:r w:rsidRPr="004E3BCD">
        <w:rPr>
          <w:sz w:val="20"/>
          <w:szCs w:val="20"/>
          <w:lang w:val="en-ID"/>
        </w:rPr>
        <w:t>Provinsi</w:t>
      </w:r>
      <w:proofErr w:type="spellEnd"/>
      <w:r w:rsidRPr="004E3BCD">
        <w:rPr>
          <w:sz w:val="20"/>
          <w:szCs w:val="20"/>
          <w:lang w:val="en-ID"/>
        </w:rPr>
        <w:t xml:space="preserve"> Bali. </w:t>
      </w:r>
      <w:proofErr w:type="spellStart"/>
      <w:r w:rsidRPr="004E3BCD">
        <w:rPr>
          <w:sz w:val="20"/>
          <w:szCs w:val="20"/>
          <w:shd w:val="clear" w:color="auto" w:fill="FFFFFF"/>
          <w:lang w:val="en-US"/>
        </w:rPr>
        <w:t>Dengan</w:t>
      </w:r>
      <w:proofErr w:type="spellEnd"/>
      <w:r w:rsidRPr="004E3BCD">
        <w:rPr>
          <w:sz w:val="20"/>
          <w:szCs w:val="20"/>
          <w:shd w:val="clear" w:color="auto" w:fill="FFFFFF"/>
          <w:lang w:val="en-US"/>
        </w:rPr>
        <w:t xml:space="preserve"> ini </w:t>
      </w:r>
      <w:proofErr w:type="spellStart"/>
      <w:r w:rsidRPr="004E3BCD">
        <w:rPr>
          <w:sz w:val="20"/>
          <w:szCs w:val="20"/>
          <w:shd w:val="clear" w:color="auto" w:fill="FFFFFF"/>
          <w:lang w:val="en-US"/>
        </w:rPr>
        <w:t>penjelasan</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latar</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belakang</w:t>
      </w:r>
      <w:proofErr w:type="spellEnd"/>
      <w:r w:rsidRPr="004E3BCD">
        <w:rPr>
          <w:sz w:val="20"/>
          <w:szCs w:val="20"/>
          <w:shd w:val="clear" w:color="auto" w:fill="FFFFFF"/>
          <w:lang w:val="en-US"/>
        </w:rPr>
        <w:t xml:space="preserve"> di </w:t>
      </w:r>
      <w:proofErr w:type="spellStart"/>
      <w:r w:rsidRPr="004E3BCD">
        <w:rPr>
          <w:sz w:val="20"/>
          <w:szCs w:val="20"/>
          <w:shd w:val="clear" w:color="auto" w:fill="FFFFFF"/>
          <w:lang w:val="en-US"/>
        </w:rPr>
        <w:t>atas</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maka</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tujuan</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penelitian</w:t>
      </w:r>
      <w:proofErr w:type="spellEnd"/>
      <w:r w:rsidRPr="004E3BCD">
        <w:rPr>
          <w:sz w:val="20"/>
          <w:szCs w:val="20"/>
          <w:shd w:val="clear" w:color="auto" w:fill="FFFFFF"/>
          <w:lang w:val="en-US"/>
        </w:rPr>
        <w:t xml:space="preserve"> ini untuk </w:t>
      </w:r>
      <w:proofErr w:type="spellStart"/>
      <w:r w:rsidRPr="004E3BCD">
        <w:rPr>
          <w:sz w:val="20"/>
          <w:szCs w:val="20"/>
          <w:shd w:val="clear" w:color="auto" w:fill="FFFFFF"/>
          <w:lang w:val="en-US"/>
        </w:rPr>
        <w:t>mengetahui</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apakah</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ada</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pengaruh</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terapi</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musik</w:t>
      </w:r>
      <w:proofErr w:type="spellEnd"/>
      <w:r w:rsidRPr="004E3BCD">
        <w:rPr>
          <w:sz w:val="20"/>
          <w:szCs w:val="20"/>
          <w:shd w:val="clear" w:color="auto" w:fill="FFFFFF"/>
          <w:lang w:val="en-US"/>
        </w:rPr>
        <w:t xml:space="preserve"> untuk </w:t>
      </w:r>
      <w:proofErr w:type="spellStart"/>
      <w:r w:rsidRPr="004E3BCD">
        <w:rPr>
          <w:sz w:val="20"/>
          <w:szCs w:val="20"/>
          <w:shd w:val="clear" w:color="auto" w:fill="FFFFFF"/>
          <w:lang w:val="en-US"/>
        </w:rPr>
        <w:t>menurunkan</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emosi</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marah</w:t>
      </w:r>
      <w:proofErr w:type="spellEnd"/>
      <w:r w:rsidRPr="004E3BCD">
        <w:rPr>
          <w:sz w:val="20"/>
          <w:szCs w:val="20"/>
          <w:shd w:val="clear" w:color="auto" w:fill="FFFFFF"/>
          <w:lang w:val="en-US"/>
        </w:rPr>
        <w:t xml:space="preserve"> pada orang </w:t>
      </w:r>
      <w:proofErr w:type="spellStart"/>
      <w:r w:rsidRPr="004E3BCD">
        <w:rPr>
          <w:sz w:val="20"/>
          <w:szCs w:val="20"/>
          <w:shd w:val="clear" w:color="auto" w:fill="FFFFFF"/>
          <w:lang w:val="en-US"/>
        </w:rPr>
        <w:t>dengan</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gangguan</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jiwa</w:t>
      </w:r>
      <w:proofErr w:type="spellEnd"/>
      <w:r w:rsidRPr="004E3BCD">
        <w:rPr>
          <w:sz w:val="20"/>
          <w:szCs w:val="20"/>
          <w:shd w:val="clear" w:color="auto" w:fill="FFFFFF"/>
          <w:lang w:val="en-US"/>
        </w:rPr>
        <w:t xml:space="preserve"> (</w:t>
      </w:r>
      <w:proofErr w:type="spellStart"/>
      <w:r w:rsidRPr="004E3BCD">
        <w:rPr>
          <w:sz w:val="20"/>
          <w:szCs w:val="20"/>
          <w:shd w:val="clear" w:color="auto" w:fill="FFFFFF"/>
          <w:lang w:val="en-US"/>
        </w:rPr>
        <w:t>odgj</w:t>
      </w:r>
      <w:proofErr w:type="spellEnd"/>
      <w:r w:rsidRPr="004E3BCD">
        <w:rPr>
          <w:sz w:val="20"/>
          <w:szCs w:val="20"/>
          <w:shd w:val="clear" w:color="auto" w:fill="FFFFFF"/>
          <w:lang w:val="en-US"/>
        </w:rPr>
        <w:t xml:space="preserve">) di </w:t>
      </w:r>
      <w:proofErr w:type="spellStart"/>
      <w:r w:rsidRPr="004E3BCD">
        <w:rPr>
          <w:sz w:val="20"/>
          <w:szCs w:val="20"/>
          <w:shd w:val="clear" w:color="auto" w:fill="FFFFFF"/>
          <w:lang w:val="en-US"/>
        </w:rPr>
        <w:t>liponsos</w:t>
      </w:r>
      <w:proofErr w:type="spellEnd"/>
      <w:r w:rsidRPr="004E3BCD">
        <w:rPr>
          <w:sz w:val="20"/>
          <w:szCs w:val="20"/>
          <w:shd w:val="clear" w:color="auto" w:fill="FFFFFF"/>
          <w:lang w:val="en-US"/>
        </w:rPr>
        <w:t xml:space="preserve"> Sidoarjo.</w:t>
      </w:r>
    </w:p>
    <w:p w14:paraId="3D78963E" w14:textId="77777777" w:rsidR="007F38E4" w:rsidRDefault="007F38E4" w:rsidP="00B6664F">
      <w:pPr>
        <w:autoSpaceDE w:val="0"/>
        <w:autoSpaceDN w:val="0"/>
        <w:adjustRightInd w:val="0"/>
        <w:ind w:firstLine="720"/>
        <w:jc w:val="both"/>
        <w:rPr>
          <w:bCs/>
          <w:sz w:val="20"/>
          <w:szCs w:val="20"/>
        </w:rPr>
      </w:pPr>
    </w:p>
    <w:p w14:paraId="6F87DFDA" w14:textId="7727F0AD" w:rsidR="007F38E4" w:rsidRPr="007F38E4" w:rsidRDefault="007F38E4" w:rsidP="007F38E4">
      <w:pPr>
        <w:pStyle w:val="Heading1"/>
        <w:numPr>
          <w:ilvl w:val="0"/>
          <w:numId w:val="0"/>
        </w:numPr>
        <w:tabs>
          <w:tab w:val="left" w:pos="0"/>
        </w:tabs>
        <w:rPr>
          <w:sz w:val="24"/>
          <w:szCs w:val="24"/>
        </w:rPr>
      </w:pPr>
      <w:r>
        <w:rPr>
          <w:sz w:val="24"/>
          <w:szCs w:val="24"/>
        </w:rPr>
        <w:t>II. Metode</w:t>
      </w:r>
    </w:p>
    <w:p w14:paraId="4386C8D8" w14:textId="56289FD0" w:rsidR="00B6664F" w:rsidRPr="004E3BCD" w:rsidRDefault="00B6664F" w:rsidP="00B6664F">
      <w:pPr>
        <w:autoSpaceDE w:val="0"/>
        <w:autoSpaceDN w:val="0"/>
        <w:adjustRightInd w:val="0"/>
        <w:ind w:firstLine="720"/>
        <w:jc w:val="both"/>
        <w:rPr>
          <w:sz w:val="20"/>
          <w:szCs w:val="20"/>
          <w:shd w:val="clear" w:color="auto" w:fill="FFFFFF"/>
        </w:rPr>
      </w:pPr>
      <w:r w:rsidRPr="004E3BCD">
        <w:rPr>
          <w:bCs/>
          <w:sz w:val="20"/>
          <w:szCs w:val="20"/>
        </w:rPr>
        <w:t xml:space="preserve">Penelitian ini menggunakan metode kuantitatif </w:t>
      </w:r>
      <w:r w:rsidRPr="004E3BCD">
        <w:rPr>
          <w:sz w:val="20"/>
          <w:szCs w:val="20"/>
          <w:shd w:val="clear" w:color="auto" w:fill="FFFFFF"/>
        </w:rPr>
        <w:t xml:space="preserve">Pre eksperimental merupakan menggunakan faktor sebab-akibat untuk menguji sebuah kelompok atau beberapa kelompok. Bentuk desain yang digunakan oleh peneliti yaitu One Group Pretest Posttest Design yang dimana akan dilakukan sebelum eksperimen dan sesudah eksperimen </w:t>
      </w:r>
      <w:r w:rsidRPr="004E3BCD">
        <w:rPr>
          <w:sz w:val="20"/>
          <w:szCs w:val="20"/>
          <w:shd w:val="clear" w:color="auto" w:fill="FFFFFF"/>
        </w:rPr>
        <w:fldChar w:fldCharType="begin" w:fldLock="1"/>
      </w:r>
      <w:r w:rsidR="004E3BCD" w:rsidRPr="004E3BCD">
        <w:rPr>
          <w:sz w:val="20"/>
          <w:szCs w:val="20"/>
          <w:shd w:val="clear" w:color="auto" w:fill="FFFFFF"/>
        </w:rPr>
        <w:instrText>ADDIN CSL_CITATION {"citationItems":[{"id":"ITEM-1","itemData":{"ISSN":"0095-1137","abstract":"We investigated an outbreak of Acinetobacter baumannii in an intensive care unit and in the surgery, medicine, neurology, and urology wards of the Kosin University Gospel Hospital in Busan, Korea. The outbreak involved 36 cases of infection by A. baumannii producing the OXA-23 beta-lactamase over an 8-month period and was caused by a single pulsed-field gel electrophoresis clone. The epidemic isolates were characterized by a modified cloverleaf synergy test. Isoelectric focusing of crude bacterial extracts detected one nitrocefin-positive band with a pI value of 6.65. PCR amplification and characterization of the amplicons by direct sequencing indicated that the epidemic isolates carried a bla(OXA-23) determinant. The epidemic isolates were characterized by a multidrug resistance phenotype that remained unchanged over the outbreak, including penicillins, cephamycins, extended-spectrum cephalosporins, carbapenems, monobactams, and aminoglycosides. This study shows that the bla(OXA-23) resistance determinant may become an emerging therapeutic problem.","author":[{"dropping-particle":"","family":"SARI","given":"DEWI NUR KUMALA","non-dropping-particle":"","parse-names":false,"suffix":""}],"container-title":"Diabetes","id":"ITEM-1","issued":{"date-parts":[["2019"]]},"page":"40-49","title":"PENGARUH MODEL CONTEXTUAL TEACHING AND LEARNING (CTL) TERHADAP PRESTASI BELAJAR PADA MATA PELAJARAN FIQIH KELAS V DI MI NU ISLAHUSSALAFIYAH GETASSRABI GEBOG KUDUS","type":"article-journal"},"uris":["http://www.mendeley.com/documents/?uuid=ec315dda-7d58-4526-8c39-cc9f98a91528"]}],"mendeley":{"formattedCitation":"[16]","plainTextFormattedCitation":"[16]","previouslyFormattedCitation":"[16]"},"properties":{"noteIndex":0},"schema":"https://github.com/citation-style-language/schema/raw/master/csl-citation.json"}</w:instrText>
      </w:r>
      <w:r w:rsidRPr="004E3BCD">
        <w:rPr>
          <w:sz w:val="20"/>
          <w:szCs w:val="20"/>
          <w:shd w:val="clear" w:color="auto" w:fill="FFFFFF"/>
        </w:rPr>
        <w:fldChar w:fldCharType="separate"/>
      </w:r>
      <w:r w:rsidRPr="004E3BCD">
        <w:rPr>
          <w:noProof/>
          <w:sz w:val="20"/>
          <w:szCs w:val="20"/>
          <w:shd w:val="clear" w:color="auto" w:fill="FFFFFF"/>
        </w:rPr>
        <w:t>[16]</w:t>
      </w:r>
      <w:r w:rsidRPr="004E3BCD">
        <w:rPr>
          <w:sz w:val="20"/>
          <w:szCs w:val="20"/>
          <w:shd w:val="clear" w:color="auto" w:fill="FFFFFF"/>
        </w:rPr>
        <w:fldChar w:fldCharType="end"/>
      </w:r>
      <w:r w:rsidRPr="004E3BCD">
        <w:rPr>
          <w:sz w:val="20"/>
          <w:szCs w:val="20"/>
          <w:shd w:val="clear" w:color="auto" w:fill="FFFFFF"/>
        </w:rPr>
        <w:t>. Penelitian ini adanya observasi yang terjadi sebelum eksperimen (O</w:t>
      </w:r>
      <w:r w:rsidRPr="004E3BCD">
        <w:rPr>
          <w:sz w:val="20"/>
          <w:szCs w:val="20"/>
          <w:shd w:val="clear" w:color="auto" w:fill="FFFFFF"/>
          <w:vertAlign w:val="subscript"/>
        </w:rPr>
        <w:t>1</w:t>
      </w:r>
      <w:r w:rsidRPr="004E3BCD">
        <w:rPr>
          <w:sz w:val="20"/>
          <w:szCs w:val="20"/>
          <w:shd w:val="clear" w:color="auto" w:fill="FFFFFF"/>
        </w:rPr>
        <w:t>) yang di sebut pre-test dan observasi yang terjadi setelah eksperimen (O</w:t>
      </w:r>
      <w:r w:rsidRPr="004E3BCD">
        <w:rPr>
          <w:sz w:val="20"/>
          <w:szCs w:val="20"/>
          <w:shd w:val="clear" w:color="auto" w:fill="FFFFFF"/>
          <w:vertAlign w:val="subscript"/>
        </w:rPr>
        <w:t>2</w:t>
      </w:r>
      <w:r w:rsidRPr="004E3BCD">
        <w:rPr>
          <w:sz w:val="20"/>
          <w:szCs w:val="20"/>
          <w:shd w:val="clear" w:color="auto" w:fill="FFFFFF"/>
        </w:rPr>
        <w:t xml:space="preserve">) yang disebut </w:t>
      </w:r>
      <w:r w:rsidRPr="004E3BCD">
        <w:rPr>
          <w:i/>
          <w:iCs/>
          <w:sz w:val="20"/>
          <w:szCs w:val="20"/>
          <w:shd w:val="clear" w:color="auto" w:fill="FFFFFF"/>
        </w:rPr>
        <w:t>post</w:t>
      </w:r>
      <w:r w:rsidRPr="004E3BCD">
        <w:rPr>
          <w:sz w:val="20"/>
          <w:szCs w:val="20"/>
          <w:shd w:val="clear" w:color="auto" w:fill="FFFFFF"/>
        </w:rPr>
        <w:t>-</w:t>
      </w:r>
      <w:r w:rsidRPr="004E3BCD">
        <w:rPr>
          <w:i/>
          <w:iCs/>
          <w:sz w:val="20"/>
          <w:szCs w:val="20"/>
          <w:shd w:val="clear" w:color="auto" w:fill="FFFFFF"/>
        </w:rPr>
        <w:t>test</w:t>
      </w:r>
      <w:r w:rsidRPr="004E3BCD">
        <w:rPr>
          <w:sz w:val="20"/>
          <w:szCs w:val="20"/>
          <w:shd w:val="clear" w:color="auto" w:fill="FFFFFF"/>
        </w:rPr>
        <w:t>. Perbedaan antara O</w:t>
      </w:r>
      <w:r w:rsidRPr="004E3BCD">
        <w:rPr>
          <w:sz w:val="20"/>
          <w:szCs w:val="20"/>
          <w:shd w:val="clear" w:color="auto" w:fill="FFFFFF"/>
          <w:vertAlign w:val="subscript"/>
        </w:rPr>
        <w:t xml:space="preserve">1 </w:t>
      </w:r>
      <w:r w:rsidRPr="004E3BCD">
        <w:rPr>
          <w:sz w:val="20"/>
          <w:szCs w:val="20"/>
          <w:shd w:val="clear" w:color="auto" w:fill="FFFFFF"/>
        </w:rPr>
        <w:t>dan O</w:t>
      </w:r>
      <w:r w:rsidRPr="004E3BCD">
        <w:rPr>
          <w:sz w:val="20"/>
          <w:szCs w:val="20"/>
          <w:shd w:val="clear" w:color="auto" w:fill="FFFFFF"/>
          <w:vertAlign w:val="subscript"/>
        </w:rPr>
        <w:t xml:space="preserve">2 </w:t>
      </w:r>
      <w:r w:rsidRPr="004E3BCD">
        <w:rPr>
          <w:sz w:val="20"/>
          <w:szCs w:val="20"/>
          <w:shd w:val="clear" w:color="auto" w:fill="FFFFFF"/>
        </w:rPr>
        <w:t>atau O</w:t>
      </w:r>
      <w:r w:rsidRPr="004E3BCD">
        <w:rPr>
          <w:sz w:val="20"/>
          <w:szCs w:val="20"/>
          <w:shd w:val="clear" w:color="auto" w:fill="FFFFFF"/>
          <w:vertAlign w:val="subscript"/>
        </w:rPr>
        <w:t xml:space="preserve">2 </w:t>
      </w:r>
      <w:r w:rsidRPr="004E3BCD">
        <w:rPr>
          <w:sz w:val="20"/>
          <w:szCs w:val="20"/>
          <w:shd w:val="clear" w:color="auto" w:fill="FFFFFF"/>
        </w:rPr>
        <w:t>– O</w:t>
      </w:r>
      <w:r w:rsidRPr="004E3BCD">
        <w:rPr>
          <w:sz w:val="20"/>
          <w:szCs w:val="20"/>
          <w:shd w:val="clear" w:color="auto" w:fill="FFFFFF"/>
          <w:vertAlign w:val="subscript"/>
        </w:rPr>
        <w:t xml:space="preserve">1 </w:t>
      </w:r>
      <w:r w:rsidRPr="004E3BCD">
        <w:rPr>
          <w:sz w:val="20"/>
          <w:szCs w:val="20"/>
          <w:shd w:val="clear" w:color="auto" w:fill="FFFFFF"/>
        </w:rPr>
        <w:t xml:space="preserve">dianggap sebagai  pengaruh dari treatment atau eksperimen </w:t>
      </w:r>
      <w:r w:rsidRPr="004E3BCD">
        <w:rPr>
          <w:sz w:val="20"/>
          <w:szCs w:val="20"/>
          <w:shd w:val="clear" w:color="auto" w:fill="FFFFFF"/>
        </w:rPr>
        <w:fldChar w:fldCharType="begin" w:fldLock="1"/>
      </w:r>
      <w:r w:rsidR="004E3BCD" w:rsidRPr="004E3BCD">
        <w:rPr>
          <w:sz w:val="20"/>
          <w:szCs w:val="20"/>
          <w:shd w:val="clear" w:color="auto" w:fill="FFFFFF"/>
        </w:rPr>
        <w:instrText>ADDIN CSL_CITATION {"citationItems":[{"id":"ITEM-1","itemData":{"author":[{"dropping-particle":"","family":"Zulkifli","given":"Muh.","non-dropping-particle":"","parse-names":false,"suffix":""}],"id":"ITEM-1","issue":"2","issued":{"date-parts":[["2020"]]},"title":"Analisis Data Kuantitatif \"Efektivitas Metode Graphomotor Terhadap Kemampuan Menulis Peserta Didik\"","type":"article-journal","volume":"1"},"uris":["http://www.mendeley.com/documents/?uuid=d1241514-b40b-4b8a-8e36-d67a0f60e043"]}],"mendeley":{"formattedCitation":"[17]","plainTextFormattedCitation":"[17]","previouslyFormattedCitation":"[17]"},"properties":{"noteIndex":0},"schema":"https://github.com/citation-style-language/schema/raw/master/csl-citation.json"}</w:instrText>
      </w:r>
      <w:r w:rsidRPr="004E3BCD">
        <w:rPr>
          <w:sz w:val="20"/>
          <w:szCs w:val="20"/>
          <w:shd w:val="clear" w:color="auto" w:fill="FFFFFF"/>
        </w:rPr>
        <w:fldChar w:fldCharType="separate"/>
      </w:r>
      <w:r w:rsidRPr="004E3BCD">
        <w:rPr>
          <w:noProof/>
          <w:sz w:val="20"/>
          <w:szCs w:val="20"/>
          <w:shd w:val="clear" w:color="auto" w:fill="FFFFFF"/>
        </w:rPr>
        <w:t>[17]</w:t>
      </w:r>
      <w:r w:rsidRPr="004E3BCD">
        <w:rPr>
          <w:sz w:val="20"/>
          <w:szCs w:val="20"/>
          <w:shd w:val="clear" w:color="auto" w:fill="FFFFFF"/>
        </w:rPr>
        <w:fldChar w:fldCharType="end"/>
      </w:r>
      <w:r w:rsidRPr="004E3BCD">
        <w:rPr>
          <w:sz w:val="20"/>
          <w:szCs w:val="20"/>
          <w:shd w:val="clear" w:color="auto" w:fill="FFFFFF"/>
        </w:rPr>
        <w:t>.</w:t>
      </w:r>
    </w:p>
    <w:p w14:paraId="6DFDD7A1" w14:textId="3576BDE9" w:rsidR="00B6664F" w:rsidRPr="004E3BCD" w:rsidRDefault="00B6664F" w:rsidP="004E3BCD">
      <w:pPr>
        <w:jc w:val="center"/>
        <w:rPr>
          <w:rFonts w:ascii="Arial" w:hAnsi="Arial" w:cs="Arial"/>
          <w:sz w:val="20"/>
          <w:szCs w:val="20"/>
        </w:rPr>
      </w:pPr>
      <w:r w:rsidRPr="004E3BCD">
        <w:rPr>
          <w:rFonts w:ascii="Arial" w:hAnsi="Arial" w:cs="Arial"/>
          <w:b/>
          <w:bCs/>
          <w:sz w:val="20"/>
          <w:szCs w:val="20"/>
        </w:rPr>
        <w:t>Tabel 1</w:t>
      </w:r>
      <w:r w:rsidRPr="004E3BCD">
        <w:rPr>
          <w:rFonts w:ascii="Arial" w:hAnsi="Arial" w:cs="Arial"/>
          <w:sz w:val="20"/>
          <w:szCs w:val="20"/>
        </w:rPr>
        <w:t>. Rancangan eksperimen</w:t>
      </w:r>
    </w:p>
    <w:tbl>
      <w:tblPr>
        <w:tblW w:w="2743" w:type="dxa"/>
        <w:tblInd w:w="3296" w:type="dxa"/>
        <w:tblLook w:val="04A0" w:firstRow="1" w:lastRow="0" w:firstColumn="1" w:lastColumn="0" w:noHBand="0" w:noVBand="1"/>
      </w:tblPr>
      <w:tblGrid>
        <w:gridCol w:w="801"/>
        <w:gridCol w:w="1060"/>
        <w:gridCol w:w="882"/>
      </w:tblGrid>
      <w:tr w:rsidR="00B6664F" w:rsidRPr="004E3BCD" w14:paraId="22123513" w14:textId="77777777" w:rsidTr="00401966">
        <w:trPr>
          <w:trHeight w:val="300"/>
        </w:trPr>
        <w:tc>
          <w:tcPr>
            <w:tcW w:w="801" w:type="dxa"/>
            <w:tcBorders>
              <w:top w:val="single" w:sz="4" w:space="0" w:color="auto"/>
              <w:left w:val="nil"/>
              <w:bottom w:val="single" w:sz="4" w:space="0" w:color="auto"/>
              <w:right w:val="nil"/>
            </w:tcBorders>
            <w:shd w:val="clear" w:color="000000" w:fill="FFFFFF"/>
            <w:noWrap/>
            <w:vAlign w:val="center"/>
            <w:hideMark/>
          </w:tcPr>
          <w:p w14:paraId="3E462ECE" w14:textId="77777777" w:rsidR="00B6664F" w:rsidRPr="004E3BCD" w:rsidRDefault="00B6664F" w:rsidP="00401966">
            <w:pPr>
              <w:jc w:val="both"/>
              <w:rPr>
                <w:color w:val="000000"/>
                <w:sz w:val="20"/>
                <w:szCs w:val="20"/>
                <w:lang w:val="en-ID" w:eastAsia="en-ID"/>
              </w:rPr>
            </w:pPr>
            <w:r w:rsidRPr="004E3BCD">
              <w:rPr>
                <w:color w:val="000000"/>
                <w:sz w:val="20"/>
                <w:szCs w:val="20"/>
                <w:lang w:val="en-ID" w:eastAsia="en-ID"/>
              </w:rPr>
              <w:t>Pretest</w:t>
            </w:r>
          </w:p>
        </w:tc>
        <w:tc>
          <w:tcPr>
            <w:tcW w:w="1060" w:type="dxa"/>
            <w:tcBorders>
              <w:top w:val="single" w:sz="4" w:space="0" w:color="auto"/>
              <w:left w:val="nil"/>
              <w:bottom w:val="single" w:sz="4" w:space="0" w:color="auto"/>
              <w:right w:val="nil"/>
            </w:tcBorders>
            <w:shd w:val="clear" w:color="000000" w:fill="FFFFFF"/>
            <w:noWrap/>
            <w:vAlign w:val="center"/>
            <w:hideMark/>
          </w:tcPr>
          <w:p w14:paraId="257E5D4B" w14:textId="77777777" w:rsidR="00B6664F" w:rsidRPr="004E3BCD" w:rsidRDefault="00B6664F" w:rsidP="00401966">
            <w:pPr>
              <w:jc w:val="both"/>
              <w:rPr>
                <w:color w:val="000000"/>
                <w:sz w:val="20"/>
                <w:szCs w:val="20"/>
                <w:lang w:val="en-ID" w:eastAsia="en-ID"/>
              </w:rPr>
            </w:pPr>
            <w:r w:rsidRPr="004E3BCD">
              <w:rPr>
                <w:sz w:val="20"/>
                <w:szCs w:val="20"/>
                <w:shd w:val="clear" w:color="auto" w:fill="FFFFFF"/>
              </w:rPr>
              <w:t>Treatment</w:t>
            </w:r>
          </w:p>
        </w:tc>
        <w:tc>
          <w:tcPr>
            <w:tcW w:w="882" w:type="dxa"/>
            <w:tcBorders>
              <w:top w:val="single" w:sz="4" w:space="0" w:color="auto"/>
              <w:left w:val="nil"/>
              <w:bottom w:val="single" w:sz="4" w:space="0" w:color="auto"/>
              <w:right w:val="nil"/>
            </w:tcBorders>
            <w:shd w:val="clear" w:color="000000" w:fill="FFFFFF"/>
            <w:noWrap/>
            <w:vAlign w:val="center"/>
            <w:hideMark/>
          </w:tcPr>
          <w:p w14:paraId="7BCDD285" w14:textId="77777777" w:rsidR="00B6664F" w:rsidRPr="004E3BCD" w:rsidRDefault="00B6664F" w:rsidP="00401966">
            <w:pPr>
              <w:jc w:val="both"/>
              <w:rPr>
                <w:color w:val="000000"/>
                <w:sz w:val="20"/>
                <w:szCs w:val="20"/>
                <w:lang w:val="en-ID" w:eastAsia="en-ID"/>
              </w:rPr>
            </w:pPr>
            <w:proofErr w:type="spellStart"/>
            <w:r w:rsidRPr="004E3BCD">
              <w:rPr>
                <w:color w:val="000000"/>
                <w:sz w:val="20"/>
                <w:szCs w:val="20"/>
                <w:lang w:val="en-ID" w:eastAsia="en-ID"/>
              </w:rPr>
              <w:t>Posttest</w:t>
            </w:r>
            <w:proofErr w:type="spellEnd"/>
          </w:p>
        </w:tc>
      </w:tr>
      <w:tr w:rsidR="00B6664F" w:rsidRPr="004E3BCD" w14:paraId="63779395" w14:textId="77777777" w:rsidTr="00401966">
        <w:trPr>
          <w:trHeight w:val="600"/>
        </w:trPr>
        <w:tc>
          <w:tcPr>
            <w:tcW w:w="801" w:type="dxa"/>
            <w:tcBorders>
              <w:top w:val="nil"/>
              <w:left w:val="nil"/>
              <w:bottom w:val="nil"/>
              <w:right w:val="nil"/>
            </w:tcBorders>
            <w:shd w:val="clear" w:color="000000" w:fill="FFFFFF"/>
            <w:noWrap/>
            <w:vAlign w:val="center"/>
            <w:hideMark/>
          </w:tcPr>
          <w:p w14:paraId="2F8ADE03" w14:textId="77777777" w:rsidR="00B6664F" w:rsidRPr="004E3BCD" w:rsidRDefault="00B6664F" w:rsidP="00401966">
            <w:pPr>
              <w:jc w:val="both"/>
              <w:rPr>
                <w:color w:val="000000"/>
                <w:sz w:val="20"/>
                <w:szCs w:val="20"/>
                <w:lang w:val="en-ID" w:eastAsia="en-ID"/>
              </w:rPr>
            </w:pPr>
            <w:r w:rsidRPr="004E3BCD">
              <w:rPr>
                <w:color w:val="000000"/>
                <w:sz w:val="20"/>
                <w:szCs w:val="20"/>
                <w:lang w:val="en-ID" w:eastAsia="en-ID"/>
              </w:rPr>
              <w:t>O</w:t>
            </w:r>
            <w:r w:rsidRPr="004E3BCD">
              <w:rPr>
                <w:color w:val="000000"/>
                <w:sz w:val="20"/>
                <w:szCs w:val="20"/>
                <w:vertAlign w:val="subscript"/>
                <w:lang w:val="en-ID" w:eastAsia="en-ID"/>
              </w:rPr>
              <w:t>1</w:t>
            </w:r>
          </w:p>
        </w:tc>
        <w:tc>
          <w:tcPr>
            <w:tcW w:w="1060" w:type="dxa"/>
            <w:tcBorders>
              <w:top w:val="nil"/>
              <w:left w:val="nil"/>
              <w:bottom w:val="nil"/>
              <w:right w:val="nil"/>
            </w:tcBorders>
            <w:shd w:val="clear" w:color="000000" w:fill="FFFFFF"/>
            <w:noWrap/>
            <w:vAlign w:val="center"/>
            <w:hideMark/>
          </w:tcPr>
          <w:p w14:paraId="7D73F732" w14:textId="77777777" w:rsidR="00B6664F" w:rsidRPr="004E3BCD" w:rsidRDefault="00B6664F" w:rsidP="00401966">
            <w:pPr>
              <w:jc w:val="both"/>
              <w:rPr>
                <w:color w:val="000000"/>
                <w:sz w:val="20"/>
                <w:szCs w:val="20"/>
                <w:lang w:val="en-ID" w:eastAsia="en-ID"/>
              </w:rPr>
            </w:pPr>
            <w:r w:rsidRPr="004E3BCD">
              <w:rPr>
                <w:color w:val="000000"/>
                <w:sz w:val="20"/>
                <w:szCs w:val="20"/>
                <w:lang w:val="en-ID" w:eastAsia="en-ID"/>
              </w:rPr>
              <w:t>X</w:t>
            </w:r>
          </w:p>
        </w:tc>
        <w:tc>
          <w:tcPr>
            <w:tcW w:w="882" w:type="dxa"/>
            <w:tcBorders>
              <w:top w:val="nil"/>
              <w:left w:val="nil"/>
              <w:bottom w:val="nil"/>
              <w:right w:val="nil"/>
            </w:tcBorders>
            <w:shd w:val="clear" w:color="000000" w:fill="FFFFFF"/>
            <w:noWrap/>
            <w:vAlign w:val="center"/>
            <w:hideMark/>
          </w:tcPr>
          <w:p w14:paraId="64DF3EC2" w14:textId="77777777" w:rsidR="00B6664F" w:rsidRPr="004E3BCD" w:rsidRDefault="00B6664F" w:rsidP="00401966">
            <w:pPr>
              <w:jc w:val="both"/>
              <w:rPr>
                <w:color w:val="000000"/>
                <w:sz w:val="20"/>
                <w:szCs w:val="20"/>
                <w:lang w:val="en-ID" w:eastAsia="en-ID"/>
              </w:rPr>
            </w:pPr>
            <w:r w:rsidRPr="004E3BCD">
              <w:rPr>
                <w:color w:val="000000"/>
                <w:sz w:val="20"/>
                <w:szCs w:val="20"/>
                <w:lang w:val="en-ID" w:eastAsia="en-ID"/>
              </w:rPr>
              <w:t>O</w:t>
            </w:r>
            <w:r w:rsidRPr="004E3BCD">
              <w:rPr>
                <w:color w:val="000000"/>
                <w:sz w:val="20"/>
                <w:szCs w:val="20"/>
                <w:vertAlign w:val="subscript"/>
                <w:lang w:val="en-ID" w:eastAsia="en-ID"/>
              </w:rPr>
              <w:t>2</w:t>
            </w:r>
          </w:p>
        </w:tc>
      </w:tr>
    </w:tbl>
    <w:p w14:paraId="7D65A5AC" w14:textId="77777777" w:rsidR="00B6664F" w:rsidRPr="004E3BCD" w:rsidRDefault="00B6664F" w:rsidP="00B6664F">
      <w:pPr>
        <w:autoSpaceDE w:val="0"/>
        <w:autoSpaceDN w:val="0"/>
        <w:adjustRightInd w:val="0"/>
        <w:jc w:val="both"/>
        <w:rPr>
          <w:b/>
          <w:bCs/>
          <w:sz w:val="20"/>
          <w:szCs w:val="20"/>
          <w:shd w:val="clear" w:color="auto" w:fill="FFFFFF"/>
        </w:rPr>
      </w:pPr>
    </w:p>
    <w:p w14:paraId="55EFD949" w14:textId="3CFAC22E" w:rsidR="00B6664F" w:rsidRPr="004E3BCD" w:rsidRDefault="00B6664F" w:rsidP="004E3BCD">
      <w:pPr>
        <w:autoSpaceDE w:val="0"/>
        <w:autoSpaceDN w:val="0"/>
        <w:adjustRightInd w:val="0"/>
        <w:ind w:firstLine="720"/>
        <w:jc w:val="both"/>
        <w:rPr>
          <w:sz w:val="20"/>
          <w:szCs w:val="20"/>
        </w:rPr>
      </w:pPr>
      <w:r w:rsidRPr="004E3BCD">
        <w:rPr>
          <w:sz w:val="20"/>
          <w:szCs w:val="20"/>
          <w:shd w:val="clear" w:color="auto" w:fill="FFFFFF"/>
        </w:rPr>
        <w:t xml:space="preserve">Subjek penelitian ini adalah orang dengan gangguan jiwa (ODGJ) di Liponsos Sidoarjo. Jumlah Subjek yang akan terlibat dalam penelitihan ini menggunakan dua orang dengan gangguan jiwa (ODGJ). Kriteria subjek : </w:t>
      </w:r>
      <w:r w:rsidRPr="004E3BCD">
        <w:rPr>
          <w:sz w:val="20"/>
          <w:szCs w:val="20"/>
        </w:rPr>
        <w:t xml:space="preserve">Orang yang mengalami gangguan jiwa (ODGJ), tinggal di liponsos Sidoarjo, bisa berkomunikasi dengan baik, bisa mengikuti kegiatan yang diberikan. Teknik pengumpulan data pada penelitian ini menggunakan observasi dengan metode </w:t>
      </w:r>
      <w:r w:rsidRPr="004E3BCD">
        <w:rPr>
          <w:i/>
          <w:iCs/>
          <w:sz w:val="20"/>
          <w:szCs w:val="20"/>
        </w:rPr>
        <w:t>behavior checklis</w:t>
      </w:r>
      <w:r w:rsidRPr="004E3BCD">
        <w:rPr>
          <w:sz w:val="20"/>
          <w:szCs w:val="20"/>
        </w:rPr>
        <w:t xml:space="preserve"> menggunakan indikator perilaku emosi marah. </w:t>
      </w:r>
      <w:r w:rsidRPr="004E3BCD">
        <w:rPr>
          <w:rStyle w:val="CommentReference"/>
          <w:i/>
          <w:iCs/>
          <w:sz w:val="20"/>
          <w:szCs w:val="20"/>
        </w:rPr>
        <w:t>B</w:t>
      </w:r>
      <w:r w:rsidRPr="004E3BCD">
        <w:rPr>
          <w:i/>
          <w:iCs/>
          <w:sz w:val="20"/>
          <w:szCs w:val="20"/>
        </w:rPr>
        <w:t>ehavior</w:t>
      </w:r>
      <w:r w:rsidRPr="004E3BCD">
        <w:rPr>
          <w:sz w:val="20"/>
          <w:szCs w:val="20"/>
        </w:rPr>
        <w:t xml:space="preserve"> </w:t>
      </w:r>
      <w:r w:rsidRPr="004E3BCD">
        <w:rPr>
          <w:i/>
          <w:iCs/>
          <w:sz w:val="20"/>
          <w:szCs w:val="20"/>
        </w:rPr>
        <w:t>checklist</w:t>
      </w:r>
      <w:r w:rsidRPr="004E3BCD">
        <w:rPr>
          <w:sz w:val="20"/>
          <w:szCs w:val="20"/>
        </w:rPr>
        <w:t xml:space="preserve"> merupakan alat observasi yang berupa daftar yang berisi nomor subjek dan perilaku yang diharapkan muncul. T</w:t>
      </w:r>
      <w:proofErr w:type="spellStart"/>
      <w:r w:rsidRPr="004E3BCD">
        <w:rPr>
          <w:sz w:val="20"/>
          <w:szCs w:val="20"/>
          <w:lang w:val="en-ID"/>
        </w:rPr>
        <w:t>ujuan</w:t>
      </w:r>
      <w:proofErr w:type="spellEnd"/>
      <w:r w:rsidRPr="004E3BCD">
        <w:rPr>
          <w:sz w:val="20"/>
          <w:szCs w:val="20"/>
          <w:lang w:val="en-ID"/>
        </w:rPr>
        <w:t xml:space="preserve"> </w:t>
      </w:r>
      <w:r w:rsidRPr="004E3BCD">
        <w:rPr>
          <w:i/>
          <w:iCs/>
          <w:sz w:val="20"/>
          <w:szCs w:val="20"/>
          <w:lang w:val="en-ID"/>
        </w:rPr>
        <w:t>checklist</w:t>
      </w:r>
      <w:r w:rsidRPr="004E3BCD">
        <w:rPr>
          <w:sz w:val="20"/>
          <w:szCs w:val="20"/>
          <w:lang w:val="en-ID"/>
        </w:rPr>
        <w:t xml:space="preserve"> </w:t>
      </w:r>
      <w:proofErr w:type="spellStart"/>
      <w:r w:rsidRPr="004E3BCD">
        <w:rPr>
          <w:sz w:val="20"/>
          <w:szCs w:val="20"/>
          <w:lang w:val="en-ID"/>
        </w:rPr>
        <w:t>ini</w:t>
      </w:r>
      <w:proofErr w:type="spellEnd"/>
      <w:r w:rsidRPr="004E3BCD">
        <w:rPr>
          <w:sz w:val="20"/>
          <w:szCs w:val="20"/>
          <w:lang w:val="en-ID"/>
        </w:rPr>
        <w:t xml:space="preserve"> </w:t>
      </w:r>
      <w:proofErr w:type="spellStart"/>
      <w:r w:rsidRPr="004E3BCD">
        <w:rPr>
          <w:sz w:val="20"/>
          <w:szCs w:val="20"/>
          <w:lang w:val="en-ID"/>
        </w:rPr>
        <w:t>adalah</w:t>
      </w:r>
      <w:proofErr w:type="spellEnd"/>
      <w:r w:rsidRPr="004E3BCD">
        <w:rPr>
          <w:sz w:val="20"/>
          <w:szCs w:val="20"/>
          <w:lang w:val="en-ID"/>
        </w:rPr>
        <w:t xml:space="preserve"> </w:t>
      </w:r>
      <w:proofErr w:type="spellStart"/>
      <w:r w:rsidRPr="004E3BCD">
        <w:rPr>
          <w:sz w:val="20"/>
          <w:szCs w:val="20"/>
          <w:lang w:val="en-ID"/>
        </w:rPr>
        <w:t>untuk</w:t>
      </w:r>
      <w:proofErr w:type="spellEnd"/>
      <w:r w:rsidRPr="004E3BCD">
        <w:rPr>
          <w:sz w:val="20"/>
          <w:szCs w:val="20"/>
          <w:lang w:val="en-ID"/>
        </w:rPr>
        <w:t xml:space="preserve"> </w:t>
      </w:r>
      <w:proofErr w:type="spellStart"/>
      <w:r w:rsidRPr="004E3BCD">
        <w:rPr>
          <w:sz w:val="20"/>
          <w:szCs w:val="20"/>
          <w:lang w:val="en-ID"/>
        </w:rPr>
        <w:t>mensistematisasi</w:t>
      </w:r>
      <w:proofErr w:type="spellEnd"/>
      <w:r w:rsidRPr="004E3BCD">
        <w:rPr>
          <w:sz w:val="20"/>
          <w:szCs w:val="20"/>
          <w:lang w:val="en-ID"/>
        </w:rPr>
        <w:t xml:space="preserve"> </w:t>
      </w:r>
      <w:proofErr w:type="spellStart"/>
      <w:r w:rsidRPr="004E3BCD">
        <w:rPr>
          <w:sz w:val="20"/>
          <w:szCs w:val="20"/>
          <w:lang w:val="en-ID"/>
        </w:rPr>
        <w:t>catatan</w:t>
      </w:r>
      <w:proofErr w:type="spellEnd"/>
      <w:r w:rsidRPr="004E3BCD">
        <w:rPr>
          <w:sz w:val="20"/>
          <w:szCs w:val="20"/>
          <w:lang w:val="en-ID"/>
        </w:rPr>
        <w:t xml:space="preserve"> </w:t>
      </w:r>
      <w:proofErr w:type="spellStart"/>
      <w:r w:rsidRPr="004E3BCD">
        <w:rPr>
          <w:sz w:val="20"/>
          <w:szCs w:val="20"/>
          <w:lang w:val="en-ID"/>
        </w:rPr>
        <w:t>observasi</w:t>
      </w:r>
      <w:proofErr w:type="spellEnd"/>
      <w:r w:rsidRPr="004E3BCD">
        <w:rPr>
          <w:sz w:val="20"/>
          <w:szCs w:val="20"/>
          <w:lang w:val="en-ID"/>
        </w:rPr>
        <w:t xml:space="preserve"> dan </w:t>
      </w:r>
      <w:proofErr w:type="spellStart"/>
      <w:r w:rsidRPr="004E3BCD">
        <w:rPr>
          <w:sz w:val="20"/>
          <w:szCs w:val="20"/>
          <w:lang w:val="en-ID"/>
        </w:rPr>
        <w:t>menganalisis</w:t>
      </w:r>
      <w:proofErr w:type="spellEnd"/>
      <w:r w:rsidRPr="004E3BCD">
        <w:rPr>
          <w:sz w:val="20"/>
          <w:szCs w:val="20"/>
          <w:lang w:val="en-ID"/>
        </w:rPr>
        <w:t xml:space="preserve"> </w:t>
      </w:r>
      <w:proofErr w:type="spellStart"/>
      <w:r w:rsidRPr="004E3BCD">
        <w:rPr>
          <w:sz w:val="20"/>
          <w:szCs w:val="20"/>
          <w:lang w:val="en-ID"/>
        </w:rPr>
        <w:t>berbagai</w:t>
      </w:r>
      <w:proofErr w:type="spellEnd"/>
      <w:r w:rsidRPr="004E3BCD">
        <w:rPr>
          <w:sz w:val="20"/>
          <w:szCs w:val="20"/>
          <w:lang w:val="en-ID"/>
        </w:rPr>
        <w:t xml:space="preserve"> </w:t>
      </w:r>
      <w:proofErr w:type="spellStart"/>
      <w:r w:rsidRPr="004E3BCD">
        <w:rPr>
          <w:sz w:val="20"/>
          <w:szCs w:val="20"/>
          <w:lang w:val="en-ID"/>
        </w:rPr>
        <w:t>perilaku</w:t>
      </w:r>
      <w:proofErr w:type="spellEnd"/>
      <w:r w:rsidRPr="004E3BCD">
        <w:rPr>
          <w:sz w:val="20"/>
          <w:szCs w:val="20"/>
          <w:lang w:val="en-ID"/>
        </w:rPr>
        <w:t xml:space="preserve"> yang </w:t>
      </w:r>
      <w:proofErr w:type="spellStart"/>
      <w:r w:rsidRPr="004E3BCD">
        <w:rPr>
          <w:sz w:val="20"/>
          <w:szCs w:val="20"/>
          <w:lang w:val="en-ID"/>
        </w:rPr>
        <w:t>muncul</w:t>
      </w:r>
      <w:proofErr w:type="spellEnd"/>
      <w:r w:rsidRPr="004E3BCD">
        <w:rPr>
          <w:sz w:val="20"/>
          <w:szCs w:val="20"/>
          <w:lang w:val="en-ID"/>
        </w:rPr>
        <w:t xml:space="preserve"> </w:t>
      </w:r>
      <w:proofErr w:type="spellStart"/>
      <w:r w:rsidRPr="004E3BCD">
        <w:rPr>
          <w:sz w:val="20"/>
          <w:szCs w:val="20"/>
          <w:lang w:val="en-ID"/>
        </w:rPr>
        <w:t>selama</w:t>
      </w:r>
      <w:proofErr w:type="spellEnd"/>
      <w:r w:rsidRPr="004E3BCD">
        <w:rPr>
          <w:sz w:val="20"/>
          <w:szCs w:val="20"/>
          <w:lang w:val="en-ID"/>
        </w:rPr>
        <w:t xml:space="preserve"> </w:t>
      </w:r>
      <w:proofErr w:type="spellStart"/>
      <w:r w:rsidRPr="004E3BCD">
        <w:rPr>
          <w:sz w:val="20"/>
          <w:szCs w:val="20"/>
          <w:lang w:val="en-ID"/>
        </w:rPr>
        <w:t>penelitian</w:t>
      </w:r>
      <w:proofErr w:type="spellEnd"/>
      <w:r w:rsidRPr="004E3BCD">
        <w:rPr>
          <w:sz w:val="20"/>
          <w:szCs w:val="20"/>
          <w:lang w:val="en-ID"/>
        </w:rPr>
        <w:t xml:space="preserve"> </w:t>
      </w:r>
      <w:r w:rsidRPr="004E3BCD">
        <w:rPr>
          <w:sz w:val="20"/>
          <w:szCs w:val="20"/>
        </w:rPr>
        <w:fldChar w:fldCharType="begin" w:fldLock="1"/>
      </w:r>
      <w:r w:rsidR="004E3BCD" w:rsidRPr="004E3BCD">
        <w:rPr>
          <w:sz w:val="20"/>
          <w:szCs w:val="20"/>
        </w:rPr>
        <w:instrText>ADDIN CSL_CITATION {"citationItems":[{"id":"ITEM-1","itemData":{"DOI":"10.31289/diversita.v6i1.3693","ISSN":"2461-1263","abstract":"Penelitian ini bertujuan untuk mengetahui pengaruh permainan tradisional kelompok terhadap penyesuaian sosial pada anak kelas satu sekolah dasar. Asumsinya bahwa penyesuaian sosial anak akan meningkat setelah diberikan permainan tradisional kelompok, sehingga penelitian ini menggunakan metode eksperimen dengan design pretest posttest control group design. Alat ukur yang digunakan dalam penelitian berupa behaviour checklist, yaitu alat observasi yang berupa daftar yang berisi nomor nomor subjek dan perilaku-perilaku yang diharapkan muncul sebagai analisa untuk mengetahui berbagai perilaku yang muncul selama penelitian. Penggunaan alat ukur pada waktu sebelum dan sesudah pemberian permainan tradisional kelompok. Penelitian ini dilaksanakan pada tanggal 7-25 Mei 2018. Subjek penelitian sebanyak 15 orang siswa kelas satu SDN Bantul yang dipilih secara random, yaitu 6 siswa untuk kelompok eksperimen dan 9 siswa sebagai kelompok kontrol. Usia anak dalam rentang 7-8,5 tahun. Hasil penelitian menunjukkan bahwa p=0,04 (p&lt;0,05). Hal ini berarti ada perbedaan yang signifikan antara kelompok eksperimen dengan kelompok kontrol berdasarkan gain score, yaitu perubahan atau selisih skor posttest dan pretest. Penelitian ini membuktikan bahwa ada pengaruh pemberian permainan tradisional kelompok terhadap penyesuaian sosial pada anak. Anak yang diberikan permainan tradisional kelompok skor penyesuaian sosial lebih tinggi daripada anak yang tidak diberikan permainan tradisional kelompok.","author":[{"dropping-particle":"","family":"Syah","given":"Muhammad Erwan","non-dropping-particle":"","parse-names":false,"suffix":""}],"container-title":"Jurnal Diversita","id":"ITEM-1","issue":"1","issued":{"date-parts":[["2020"]]},"page":"103-113","title":"Pengaruh Permainan Tradisional Kelompok Terhadap Penyesuaian Sosial Anak","type":"article-journal","volume":"6"},"uris":["http://www.mendeley.com/documents/?uuid=827d14bb-cd23-4a71-97a0-1d7100507423"]}],"mendeley":{"formattedCitation":"[18]","plainTextFormattedCitation":"[18]","previouslyFormattedCitation":"[18]"},"properties":{"noteIndex":0},"schema":"https://github.com/citation-style-language/schema/raw/master/csl-citation.json"}</w:instrText>
      </w:r>
      <w:r w:rsidRPr="004E3BCD">
        <w:rPr>
          <w:sz w:val="20"/>
          <w:szCs w:val="20"/>
        </w:rPr>
        <w:fldChar w:fldCharType="separate"/>
      </w:r>
      <w:r w:rsidRPr="004E3BCD">
        <w:rPr>
          <w:noProof/>
          <w:sz w:val="20"/>
          <w:szCs w:val="20"/>
        </w:rPr>
        <w:t>[18]</w:t>
      </w:r>
      <w:r w:rsidRPr="004E3BCD">
        <w:rPr>
          <w:sz w:val="20"/>
          <w:szCs w:val="20"/>
        </w:rPr>
        <w:fldChar w:fldCharType="end"/>
      </w:r>
      <w:r w:rsidRPr="004E3BCD">
        <w:rPr>
          <w:sz w:val="20"/>
          <w:szCs w:val="20"/>
        </w:rPr>
        <w:t>.  Penelitian observasi terstruktur dengan menggunakan pedoman emosi marah yang berbentuk tabel. Hal ini dapat dilihat pada tabel 2.</w:t>
      </w:r>
    </w:p>
    <w:p w14:paraId="6B6256E3" w14:textId="77777777" w:rsidR="006429F4" w:rsidRDefault="006429F4" w:rsidP="00B6664F">
      <w:pPr>
        <w:jc w:val="center"/>
        <w:rPr>
          <w:rFonts w:ascii="Arial" w:hAnsi="Arial" w:cs="Arial"/>
          <w:b/>
          <w:bCs/>
          <w:sz w:val="20"/>
          <w:szCs w:val="20"/>
        </w:rPr>
      </w:pPr>
    </w:p>
    <w:p w14:paraId="04C0C2E9" w14:textId="77777777" w:rsidR="006429F4" w:rsidRDefault="006429F4" w:rsidP="00B6664F">
      <w:pPr>
        <w:jc w:val="center"/>
        <w:rPr>
          <w:rFonts w:ascii="Arial" w:hAnsi="Arial" w:cs="Arial"/>
          <w:b/>
          <w:bCs/>
          <w:sz w:val="20"/>
          <w:szCs w:val="20"/>
        </w:rPr>
      </w:pPr>
    </w:p>
    <w:p w14:paraId="556CCE8B" w14:textId="77777777" w:rsidR="006429F4" w:rsidRDefault="006429F4" w:rsidP="00B6664F">
      <w:pPr>
        <w:jc w:val="center"/>
        <w:rPr>
          <w:rFonts w:ascii="Arial" w:hAnsi="Arial" w:cs="Arial"/>
          <w:b/>
          <w:bCs/>
          <w:sz w:val="20"/>
          <w:szCs w:val="20"/>
        </w:rPr>
      </w:pPr>
    </w:p>
    <w:p w14:paraId="1284BCB0" w14:textId="77777777" w:rsidR="006429F4" w:rsidRDefault="006429F4" w:rsidP="00B6664F">
      <w:pPr>
        <w:jc w:val="center"/>
        <w:rPr>
          <w:rFonts w:ascii="Arial" w:hAnsi="Arial" w:cs="Arial"/>
          <w:b/>
          <w:bCs/>
          <w:sz w:val="20"/>
          <w:szCs w:val="20"/>
        </w:rPr>
      </w:pPr>
    </w:p>
    <w:p w14:paraId="139426A1" w14:textId="77777777" w:rsidR="006429F4" w:rsidRDefault="006429F4" w:rsidP="00B6664F">
      <w:pPr>
        <w:jc w:val="center"/>
        <w:rPr>
          <w:rFonts w:ascii="Arial" w:hAnsi="Arial" w:cs="Arial"/>
          <w:b/>
          <w:bCs/>
          <w:sz w:val="20"/>
          <w:szCs w:val="20"/>
        </w:rPr>
      </w:pPr>
    </w:p>
    <w:p w14:paraId="09A302A1" w14:textId="77777777" w:rsidR="006429F4" w:rsidRDefault="006429F4" w:rsidP="00B6664F">
      <w:pPr>
        <w:jc w:val="center"/>
        <w:rPr>
          <w:rFonts w:ascii="Arial" w:hAnsi="Arial" w:cs="Arial"/>
          <w:b/>
          <w:bCs/>
          <w:sz w:val="20"/>
          <w:szCs w:val="20"/>
        </w:rPr>
      </w:pPr>
    </w:p>
    <w:p w14:paraId="55AE9629" w14:textId="77777777" w:rsidR="006429F4" w:rsidRDefault="006429F4" w:rsidP="00B6664F">
      <w:pPr>
        <w:jc w:val="center"/>
        <w:rPr>
          <w:rFonts w:ascii="Arial" w:hAnsi="Arial" w:cs="Arial"/>
          <w:b/>
          <w:bCs/>
          <w:sz w:val="20"/>
          <w:szCs w:val="20"/>
        </w:rPr>
      </w:pPr>
    </w:p>
    <w:p w14:paraId="5A132D42" w14:textId="77777777" w:rsidR="006429F4" w:rsidRDefault="006429F4" w:rsidP="00B6664F">
      <w:pPr>
        <w:jc w:val="center"/>
        <w:rPr>
          <w:rFonts w:ascii="Arial" w:hAnsi="Arial" w:cs="Arial"/>
          <w:b/>
          <w:bCs/>
          <w:sz w:val="20"/>
          <w:szCs w:val="20"/>
        </w:rPr>
      </w:pPr>
    </w:p>
    <w:p w14:paraId="47931849" w14:textId="77777777" w:rsidR="006429F4" w:rsidRDefault="006429F4" w:rsidP="00B6664F">
      <w:pPr>
        <w:jc w:val="center"/>
        <w:rPr>
          <w:rFonts w:ascii="Arial" w:hAnsi="Arial" w:cs="Arial"/>
          <w:b/>
          <w:bCs/>
          <w:sz w:val="20"/>
          <w:szCs w:val="20"/>
        </w:rPr>
      </w:pPr>
    </w:p>
    <w:p w14:paraId="2F668448" w14:textId="77777777" w:rsidR="006429F4" w:rsidRDefault="006429F4" w:rsidP="00B6664F">
      <w:pPr>
        <w:jc w:val="center"/>
        <w:rPr>
          <w:rFonts w:ascii="Arial" w:hAnsi="Arial" w:cs="Arial"/>
          <w:b/>
          <w:bCs/>
          <w:sz w:val="20"/>
          <w:szCs w:val="20"/>
        </w:rPr>
      </w:pPr>
    </w:p>
    <w:p w14:paraId="580F61C1" w14:textId="77777777" w:rsidR="006429F4" w:rsidRDefault="006429F4" w:rsidP="00B6664F">
      <w:pPr>
        <w:jc w:val="center"/>
        <w:rPr>
          <w:rFonts w:ascii="Arial" w:hAnsi="Arial" w:cs="Arial"/>
          <w:b/>
          <w:bCs/>
          <w:sz w:val="20"/>
          <w:szCs w:val="20"/>
        </w:rPr>
      </w:pPr>
    </w:p>
    <w:p w14:paraId="0E512E04" w14:textId="77777777" w:rsidR="006429F4" w:rsidRDefault="006429F4" w:rsidP="00B6664F">
      <w:pPr>
        <w:jc w:val="center"/>
        <w:rPr>
          <w:rFonts w:ascii="Arial" w:hAnsi="Arial" w:cs="Arial"/>
          <w:b/>
          <w:bCs/>
          <w:sz w:val="20"/>
          <w:szCs w:val="20"/>
        </w:rPr>
      </w:pPr>
    </w:p>
    <w:p w14:paraId="6A0E12F4" w14:textId="77777777" w:rsidR="006429F4" w:rsidRDefault="006429F4" w:rsidP="00B6664F">
      <w:pPr>
        <w:jc w:val="center"/>
        <w:rPr>
          <w:rFonts w:ascii="Arial" w:hAnsi="Arial" w:cs="Arial"/>
          <w:b/>
          <w:bCs/>
          <w:sz w:val="20"/>
          <w:szCs w:val="20"/>
        </w:rPr>
      </w:pPr>
    </w:p>
    <w:p w14:paraId="6C917166" w14:textId="77777777" w:rsidR="006429F4" w:rsidRDefault="006429F4" w:rsidP="00B6664F">
      <w:pPr>
        <w:jc w:val="center"/>
        <w:rPr>
          <w:rFonts w:ascii="Arial" w:hAnsi="Arial" w:cs="Arial"/>
          <w:b/>
          <w:bCs/>
          <w:sz w:val="20"/>
          <w:szCs w:val="20"/>
        </w:rPr>
      </w:pPr>
    </w:p>
    <w:p w14:paraId="12E389F8" w14:textId="77777777" w:rsidR="006429F4" w:rsidRDefault="006429F4" w:rsidP="00B6664F">
      <w:pPr>
        <w:jc w:val="center"/>
        <w:rPr>
          <w:rFonts w:ascii="Arial" w:hAnsi="Arial" w:cs="Arial"/>
          <w:b/>
          <w:bCs/>
          <w:sz w:val="20"/>
          <w:szCs w:val="20"/>
        </w:rPr>
      </w:pPr>
    </w:p>
    <w:p w14:paraId="6E9101E7" w14:textId="77777777" w:rsidR="006429F4" w:rsidRDefault="006429F4" w:rsidP="00B6664F">
      <w:pPr>
        <w:jc w:val="center"/>
        <w:rPr>
          <w:rFonts w:ascii="Arial" w:hAnsi="Arial" w:cs="Arial"/>
          <w:b/>
          <w:bCs/>
          <w:sz w:val="20"/>
          <w:szCs w:val="20"/>
        </w:rPr>
      </w:pPr>
    </w:p>
    <w:p w14:paraId="26242B92" w14:textId="77777777" w:rsidR="006429F4" w:rsidRDefault="006429F4" w:rsidP="00B6664F">
      <w:pPr>
        <w:jc w:val="center"/>
        <w:rPr>
          <w:rFonts w:ascii="Arial" w:hAnsi="Arial" w:cs="Arial"/>
          <w:b/>
          <w:bCs/>
          <w:sz w:val="20"/>
          <w:szCs w:val="20"/>
        </w:rPr>
      </w:pPr>
    </w:p>
    <w:p w14:paraId="553A3033" w14:textId="77777777" w:rsidR="006429F4" w:rsidRDefault="006429F4" w:rsidP="00B6664F">
      <w:pPr>
        <w:jc w:val="center"/>
        <w:rPr>
          <w:rFonts w:ascii="Arial" w:hAnsi="Arial" w:cs="Arial"/>
          <w:b/>
          <w:bCs/>
          <w:sz w:val="20"/>
          <w:szCs w:val="20"/>
        </w:rPr>
      </w:pPr>
    </w:p>
    <w:p w14:paraId="2E5D26EE" w14:textId="77777777" w:rsidR="006429F4" w:rsidRDefault="006429F4" w:rsidP="00B6664F">
      <w:pPr>
        <w:jc w:val="center"/>
        <w:rPr>
          <w:rFonts w:ascii="Arial" w:hAnsi="Arial" w:cs="Arial"/>
          <w:b/>
          <w:bCs/>
          <w:sz w:val="20"/>
          <w:szCs w:val="20"/>
        </w:rPr>
      </w:pPr>
    </w:p>
    <w:p w14:paraId="355BC754" w14:textId="77777777" w:rsidR="006429F4" w:rsidRDefault="006429F4" w:rsidP="00B6664F">
      <w:pPr>
        <w:jc w:val="center"/>
        <w:rPr>
          <w:rFonts w:ascii="Arial" w:hAnsi="Arial" w:cs="Arial"/>
          <w:b/>
          <w:bCs/>
          <w:sz w:val="20"/>
          <w:szCs w:val="20"/>
        </w:rPr>
      </w:pPr>
    </w:p>
    <w:p w14:paraId="5668EC78" w14:textId="77777777" w:rsidR="006429F4" w:rsidRDefault="006429F4" w:rsidP="00B6664F">
      <w:pPr>
        <w:jc w:val="center"/>
        <w:rPr>
          <w:rFonts w:ascii="Arial" w:hAnsi="Arial" w:cs="Arial"/>
          <w:b/>
          <w:bCs/>
          <w:sz w:val="20"/>
          <w:szCs w:val="20"/>
        </w:rPr>
      </w:pPr>
    </w:p>
    <w:p w14:paraId="6A8C4C81" w14:textId="77777777" w:rsidR="006429F4" w:rsidRDefault="006429F4" w:rsidP="00B6664F">
      <w:pPr>
        <w:jc w:val="center"/>
        <w:rPr>
          <w:rFonts w:ascii="Arial" w:hAnsi="Arial" w:cs="Arial"/>
          <w:b/>
          <w:bCs/>
          <w:sz w:val="20"/>
          <w:szCs w:val="20"/>
        </w:rPr>
      </w:pPr>
    </w:p>
    <w:p w14:paraId="3017E8B9" w14:textId="77777777" w:rsidR="006429F4" w:rsidRDefault="006429F4" w:rsidP="00B6664F">
      <w:pPr>
        <w:jc w:val="center"/>
        <w:rPr>
          <w:rFonts w:ascii="Arial" w:hAnsi="Arial" w:cs="Arial"/>
          <w:b/>
          <w:bCs/>
          <w:sz w:val="20"/>
          <w:szCs w:val="20"/>
        </w:rPr>
      </w:pPr>
    </w:p>
    <w:p w14:paraId="7E88DA17" w14:textId="77777777" w:rsidR="006429F4" w:rsidRDefault="006429F4" w:rsidP="00B6664F">
      <w:pPr>
        <w:jc w:val="center"/>
        <w:rPr>
          <w:rFonts w:ascii="Arial" w:hAnsi="Arial" w:cs="Arial"/>
          <w:b/>
          <w:bCs/>
          <w:sz w:val="20"/>
          <w:szCs w:val="20"/>
        </w:rPr>
      </w:pPr>
    </w:p>
    <w:p w14:paraId="687E3E5A" w14:textId="77777777" w:rsidR="006429F4" w:rsidRDefault="006429F4" w:rsidP="00B6664F">
      <w:pPr>
        <w:jc w:val="center"/>
        <w:rPr>
          <w:rFonts w:ascii="Arial" w:hAnsi="Arial" w:cs="Arial"/>
          <w:b/>
          <w:bCs/>
          <w:sz w:val="20"/>
          <w:szCs w:val="20"/>
        </w:rPr>
      </w:pPr>
    </w:p>
    <w:p w14:paraId="628E2990" w14:textId="77777777" w:rsidR="006429F4" w:rsidRDefault="006429F4" w:rsidP="00B6664F">
      <w:pPr>
        <w:jc w:val="center"/>
        <w:rPr>
          <w:rFonts w:ascii="Arial" w:hAnsi="Arial" w:cs="Arial"/>
          <w:b/>
          <w:bCs/>
          <w:sz w:val="20"/>
          <w:szCs w:val="20"/>
        </w:rPr>
      </w:pPr>
    </w:p>
    <w:p w14:paraId="013EA029" w14:textId="77777777" w:rsidR="006429F4" w:rsidRDefault="006429F4" w:rsidP="00B6664F">
      <w:pPr>
        <w:jc w:val="center"/>
        <w:rPr>
          <w:rFonts w:ascii="Arial" w:hAnsi="Arial" w:cs="Arial"/>
          <w:b/>
          <w:bCs/>
          <w:sz w:val="20"/>
          <w:szCs w:val="20"/>
        </w:rPr>
      </w:pPr>
    </w:p>
    <w:p w14:paraId="54BC87E1" w14:textId="77777777" w:rsidR="006429F4" w:rsidRDefault="006429F4" w:rsidP="00B6664F">
      <w:pPr>
        <w:jc w:val="center"/>
        <w:rPr>
          <w:rFonts w:ascii="Arial" w:hAnsi="Arial" w:cs="Arial"/>
          <w:b/>
          <w:bCs/>
          <w:sz w:val="20"/>
          <w:szCs w:val="20"/>
        </w:rPr>
      </w:pPr>
    </w:p>
    <w:p w14:paraId="6D6FA187" w14:textId="6895C53C" w:rsidR="00B6664F" w:rsidRPr="004E3BCD" w:rsidRDefault="00B6664F" w:rsidP="00B6664F">
      <w:pPr>
        <w:jc w:val="center"/>
        <w:rPr>
          <w:rFonts w:ascii="Arial" w:hAnsi="Arial" w:cs="Arial"/>
          <w:b/>
          <w:bCs/>
          <w:sz w:val="20"/>
          <w:szCs w:val="20"/>
        </w:rPr>
      </w:pPr>
      <w:r w:rsidRPr="004E3BCD">
        <w:rPr>
          <w:rFonts w:ascii="Arial" w:hAnsi="Arial" w:cs="Arial"/>
          <w:b/>
          <w:bCs/>
          <w:sz w:val="20"/>
          <w:szCs w:val="20"/>
        </w:rPr>
        <w:t xml:space="preserve">Tabel 2. </w:t>
      </w:r>
      <w:r w:rsidRPr="004E3BCD">
        <w:rPr>
          <w:rFonts w:ascii="Arial" w:hAnsi="Arial" w:cs="Arial"/>
          <w:sz w:val="20"/>
          <w:szCs w:val="20"/>
        </w:rPr>
        <w:t>Pedoman Perkembangan emosi marah</w:t>
      </w:r>
    </w:p>
    <w:p w14:paraId="6E94BA57" w14:textId="77777777" w:rsidR="00B6664F" w:rsidRPr="004E3BCD" w:rsidRDefault="00B6664F" w:rsidP="00B6664F">
      <w:pPr>
        <w:jc w:val="center"/>
        <w:rPr>
          <w:sz w:val="20"/>
          <w:szCs w:val="20"/>
        </w:rPr>
      </w:pPr>
    </w:p>
    <w:tbl>
      <w:tblPr>
        <w:tblW w:w="0" w:type="auto"/>
        <w:tblInd w:w="108" w:type="dxa"/>
        <w:tblLook w:val="04A0" w:firstRow="1" w:lastRow="0" w:firstColumn="1" w:lastColumn="0" w:noHBand="0" w:noVBand="1"/>
      </w:tblPr>
      <w:tblGrid>
        <w:gridCol w:w="1622"/>
        <w:gridCol w:w="4385"/>
        <w:gridCol w:w="3023"/>
        <w:gridCol w:w="222"/>
      </w:tblGrid>
      <w:tr w:rsidR="00B6664F" w:rsidRPr="004E3BCD" w14:paraId="786A5B8E" w14:textId="77777777" w:rsidTr="00401966">
        <w:trPr>
          <w:gridAfter w:val="1"/>
          <w:trHeight w:val="300"/>
        </w:trPr>
        <w:tc>
          <w:tcPr>
            <w:tcW w:w="0" w:type="auto"/>
            <w:vMerge w:val="restart"/>
            <w:tcBorders>
              <w:top w:val="single" w:sz="4" w:space="0" w:color="auto"/>
              <w:left w:val="nil"/>
              <w:bottom w:val="single" w:sz="4" w:space="0" w:color="000000"/>
              <w:right w:val="nil"/>
            </w:tcBorders>
            <w:shd w:val="clear" w:color="000000" w:fill="FFFFFF"/>
            <w:noWrap/>
            <w:vAlign w:val="center"/>
            <w:hideMark/>
          </w:tcPr>
          <w:p w14:paraId="5ABD9703" w14:textId="77777777" w:rsidR="00B6664F" w:rsidRPr="004E3BCD" w:rsidRDefault="00B6664F" w:rsidP="00401966">
            <w:pPr>
              <w:jc w:val="both"/>
              <w:rPr>
                <w:color w:val="000000"/>
                <w:sz w:val="20"/>
                <w:szCs w:val="20"/>
                <w:lang w:val="en-ID" w:eastAsia="en-ID"/>
              </w:rPr>
            </w:pPr>
            <w:proofErr w:type="spellStart"/>
            <w:r w:rsidRPr="004E3BCD">
              <w:rPr>
                <w:color w:val="000000"/>
                <w:sz w:val="20"/>
                <w:szCs w:val="20"/>
                <w:lang w:val="en-ID" w:eastAsia="en-ID"/>
              </w:rPr>
              <w:t>Aspek</w:t>
            </w:r>
            <w:proofErr w:type="spellEnd"/>
          </w:p>
        </w:tc>
        <w:tc>
          <w:tcPr>
            <w:tcW w:w="0" w:type="auto"/>
            <w:vMerge w:val="restart"/>
            <w:tcBorders>
              <w:top w:val="single" w:sz="4" w:space="0" w:color="auto"/>
              <w:left w:val="nil"/>
              <w:bottom w:val="single" w:sz="4" w:space="0" w:color="000000"/>
              <w:right w:val="nil"/>
            </w:tcBorders>
            <w:shd w:val="clear" w:color="000000" w:fill="FFFFFF"/>
            <w:vAlign w:val="center"/>
            <w:hideMark/>
          </w:tcPr>
          <w:p w14:paraId="36572E39" w14:textId="77777777" w:rsidR="00B6664F" w:rsidRPr="004E3BCD" w:rsidRDefault="00B6664F" w:rsidP="00401966">
            <w:pPr>
              <w:jc w:val="both"/>
              <w:rPr>
                <w:color w:val="000000"/>
                <w:sz w:val="20"/>
                <w:szCs w:val="20"/>
                <w:lang w:val="en-ID" w:eastAsia="en-ID"/>
              </w:rPr>
            </w:pPr>
            <w:proofErr w:type="spellStart"/>
            <w:r w:rsidRPr="004E3BCD">
              <w:rPr>
                <w:color w:val="000000"/>
                <w:sz w:val="20"/>
                <w:szCs w:val="20"/>
                <w:lang w:val="en-ID" w:eastAsia="en-ID"/>
              </w:rPr>
              <w:t>Indikator</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Perilaku</w:t>
            </w:r>
            <w:proofErr w:type="spellEnd"/>
          </w:p>
        </w:tc>
        <w:tc>
          <w:tcPr>
            <w:tcW w:w="0" w:type="auto"/>
            <w:vMerge w:val="restart"/>
            <w:tcBorders>
              <w:top w:val="single" w:sz="4" w:space="0" w:color="auto"/>
              <w:left w:val="nil"/>
              <w:bottom w:val="single" w:sz="4" w:space="0" w:color="000000"/>
              <w:right w:val="nil"/>
            </w:tcBorders>
            <w:shd w:val="clear" w:color="000000" w:fill="FFFFFF"/>
            <w:noWrap/>
            <w:vAlign w:val="center"/>
            <w:hideMark/>
          </w:tcPr>
          <w:p w14:paraId="49951C45" w14:textId="77777777" w:rsidR="00B6664F" w:rsidRPr="004E3BCD" w:rsidRDefault="00B6664F" w:rsidP="00401966">
            <w:pPr>
              <w:jc w:val="both"/>
              <w:rPr>
                <w:color w:val="000000"/>
                <w:sz w:val="20"/>
                <w:szCs w:val="20"/>
                <w:lang w:val="en-ID" w:eastAsia="en-ID"/>
              </w:rPr>
            </w:pPr>
            <w:proofErr w:type="spellStart"/>
            <w:r w:rsidRPr="004E3BCD">
              <w:rPr>
                <w:color w:val="000000"/>
                <w:sz w:val="20"/>
                <w:szCs w:val="20"/>
                <w:lang w:val="en-ID" w:eastAsia="en-ID"/>
              </w:rPr>
              <w:t>Kreteria</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Penskoran</w:t>
            </w:r>
            <w:proofErr w:type="spellEnd"/>
          </w:p>
        </w:tc>
      </w:tr>
      <w:tr w:rsidR="00B6664F" w:rsidRPr="004E3BCD" w14:paraId="6A8DB11F" w14:textId="77777777" w:rsidTr="00401966">
        <w:trPr>
          <w:trHeight w:val="300"/>
        </w:trPr>
        <w:tc>
          <w:tcPr>
            <w:tcW w:w="0" w:type="auto"/>
            <w:vMerge/>
            <w:tcBorders>
              <w:top w:val="single" w:sz="4" w:space="0" w:color="auto"/>
              <w:left w:val="nil"/>
              <w:bottom w:val="single" w:sz="4" w:space="0" w:color="000000"/>
              <w:right w:val="nil"/>
            </w:tcBorders>
            <w:vAlign w:val="center"/>
            <w:hideMark/>
          </w:tcPr>
          <w:p w14:paraId="23474448" w14:textId="77777777" w:rsidR="00B6664F" w:rsidRPr="004E3BCD" w:rsidRDefault="00B6664F" w:rsidP="00401966">
            <w:pPr>
              <w:jc w:val="both"/>
              <w:rPr>
                <w:color w:val="000000"/>
                <w:sz w:val="20"/>
                <w:szCs w:val="20"/>
                <w:lang w:val="en-ID" w:eastAsia="en-ID"/>
              </w:rPr>
            </w:pPr>
          </w:p>
        </w:tc>
        <w:tc>
          <w:tcPr>
            <w:tcW w:w="0" w:type="auto"/>
            <w:vMerge/>
            <w:tcBorders>
              <w:top w:val="single" w:sz="4" w:space="0" w:color="auto"/>
              <w:left w:val="nil"/>
              <w:bottom w:val="single" w:sz="4" w:space="0" w:color="000000"/>
              <w:right w:val="nil"/>
            </w:tcBorders>
            <w:vAlign w:val="center"/>
            <w:hideMark/>
          </w:tcPr>
          <w:p w14:paraId="00135501" w14:textId="77777777" w:rsidR="00B6664F" w:rsidRPr="004E3BCD" w:rsidRDefault="00B6664F" w:rsidP="00401966">
            <w:pPr>
              <w:jc w:val="both"/>
              <w:rPr>
                <w:color w:val="000000"/>
                <w:sz w:val="20"/>
                <w:szCs w:val="20"/>
                <w:lang w:val="en-ID" w:eastAsia="en-ID"/>
              </w:rPr>
            </w:pPr>
          </w:p>
        </w:tc>
        <w:tc>
          <w:tcPr>
            <w:tcW w:w="0" w:type="auto"/>
            <w:vMerge/>
            <w:tcBorders>
              <w:top w:val="single" w:sz="4" w:space="0" w:color="auto"/>
              <w:left w:val="nil"/>
              <w:bottom w:val="single" w:sz="4" w:space="0" w:color="000000"/>
              <w:right w:val="nil"/>
            </w:tcBorders>
            <w:vAlign w:val="center"/>
            <w:hideMark/>
          </w:tcPr>
          <w:p w14:paraId="00B0A87C" w14:textId="77777777" w:rsidR="00B6664F" w:rsidRPr="004E3BCD" w:rsidRDefault="00B6664F" w:rsidP="00401966">
            <w:pPr>
              <w:jc w:val="both"/>
              <w:rPr>
                <w:color w:val="000000"/>
                <w:sz w:val="20"/>
                <w:szCs w:val="20"/>
                <w:lang w:val="en-ID" w:eastAsia="en-ID"/>
              </w:rPr>
            </w:pPr>
          </w:p>
        </w:tc>
        <w:tc>
          <w:tcPr>
            <w:tcW w:w="0" w:type="auto"/>
            <w:tcBorders>
              <w:top w:val="nil"/>
              <w:left w:val="nil"/>
              <w:bottom w:val="nil"/>
              <w:right w:val="nil"/>
            </w:tcBorders>
            <w:shd w:val="clear" w:color="auto" w:fill="auto"/>
            <w:noWrap/>
            <w:vAlign w:val="bottom"/>
            <w:hideMark/>
          </w:tcPr>
          <w:p w14:paraId="143C5B77" w14:textId="77777777" w:rsidR="00B6664F" w:rsidRPr="004E3BCD" w:rsidRDefault="00B6664F" w:rsidP="00401966">
            <w:pPr>
              <w:jc w:val="both"/>
              <w:rPr>
                <w:color w:val="000000"/>
                <w:sz w:val="20"/>
                <w:szCs w:val="20"/>
                <w:lang w:val="en-ID" w:eastAsia="en-ID"/>
              </w:rPr>
            </w:pPr>
          </w:p>
        </w:tc>
      </w:tr>
      <w:tr w:rsidR="00B6664F" w:rsidRPr="004E3BCD" w14:paraId="4305C40F" w14:textId="77777777" w:rsidTr="00401966">
        <w:trPr>
          <w:trHeight w:val="600"/>
        </w:trPr>
        <w:tc>
          <w:tcPr>
            <w:tcW w:w="0" w:type="auto"/>
            <w:vMerge w:val="restart"/>
            <w:tcBorders>
              <w:top w:val="nil"/>
              <w:left w:val="nil"/>
              <w:bottom w:val="nil"/>
              <w:right w:val="nil"/>
            </w:tcBorders>
            <w:shd w:val="clear" w:color="000000" w:fill="FFFFFF"/>
            <w:noWrap/>
            <w:vAlign w:val="center"/>
            <w:hideMark/>
          </w:tcPr>
          <w:p w14:paraId="58D0F2CD" w14:textId="77777777" w:rsidR="00B6664F" w:rsidRPr="004E3BCD" w:rsidRDefault="00B6664F" w:rsidP="00401966">
            <w:pPr>
              <w:jc w:val="both"/>
              <w:rPr>
                <w:color w:val="000000"/>
                <w:sz w:val="20"/>
                <w:szCs w:val="20"/>
                <w:lang w:val="en-ID" w:eastAsia="en-ID"/>
              </w:rPr>
            </w:pPr>
            <w:proofErr w:type="spellStart"/>
            <w:r w:rsidRPr="004E3BCD">
              <w:rPr>
                <w:color w:val="000000"/>
                <w:sz w:val="20"/>
                <w:szCs w:val="20"/>
                <w:lang w:val="en-ID" w:eastAsia="en-ID"/>
              </w:rPr>
              <w:t>Aspek</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bilologis</w:t>
            </w:r>
            <w:proofErr w:type="spellEnd"/>
          </w:p>
        </w:tc>
        <w:tc>
          <w:tcPr>
            <w:tcW w:w="0" w:type="auto"/>
            <w:tcBorders>
              <w:top w:val="nil"/>
              <w:left w:val="nil"/>
              <w:bottom w:val="nil"/>
              <w:right w:val="nil"/>
            </w:tcBorders>
            <w:shd w:val="clear" w:color="000000" w:fill="FFFFFF"/>
            <w:vAlign w:val="center"/>
            <w:hideMark/>
          </w:tcPr>
          <w:p w14:paraId="62FF8048" w14:textId="77777777" w:rsidR="00B6664F" w:rsidRPr="004E3BCD" w:rsidRDefault="00B6664F" w:rsidP="00401966">
            <w:pPr>
              <w:jc w:val="both"/>
              <w:rPr>
                <w:color w:val="000000"/>
                <w:sz w:val="20"/>
                <w:szCs w:val="20"/>
                <w:lang w:val="en-ID" w:eastAsia="en-ID"/>
              </w:rPr>
            </w:pPr>
            <w:proofErr w:type="spellStart"/>
            <w:r w:rsidRPr="004E3BCD">
              <w:rPr>
                <w:color w:val="000000"/>
                <w:sz w:val="20"/>
                <w:szCs w:val="20"/>
                <w:lang w:val="en-ID" w:eastAsia="en-ID"/>
              </w:rPr>
              <w:t>Membesarnya</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pembuluh</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darah</w:t>
            </w:r>
            <w:proofErr w:type="spellEnd"/>
            <w:r w:rsidRPr="004E3BCD">
              <w:rPr>
                <w:color w:val="000000"/>
                <w:sz w:val="20"/>
                <w:szCs w:val="20"/>
                <w:lang w:val="en-ID" w:eastAsia="en-ID"/>
              </w:rPr>
              <w:t xml:space="preserve"> pada </w:t>
            </w:r>
            <w:proofErr w:type="spellStart"/>
            <w:r w:rsidRPr="004E3BCD">
              <w:rPr>
                <w:color w:val="000000"/>
                <w:sz w:val="20"/>
                <w:szCs w:val="20"/>
                <w:lang w:val="en-ID" w:eastAsia="en-ID"/>
              </w:rPr>
              <w:t>urat</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leher</w:t>
            </w:r>
            <w:proofErr w:type="spellEnd"/>
          </w:p>
        </w:tc>
        <w:tc>
          <w:tcPr>
            <w:tcW w:w="0" w:type="auto"/>
            <w:vMerge w:val="restart"/>
            <w:tcBorders>
              <w:top w:val="nil"/>
              <w:left w:val="nil"/>
              <w:bottom w:val="nil"/>
              <w:right w:val="nil"/>
            </w:tcBorders>
            <w:shd w:val="clear" w:color="000000" w:fill="FFFFFF"/>
            <w:vAlign w:val="center"/>
            <w:hideMark/>
          </w:tcPr>
          <w:p w14:paraId="7EE933E0" w14:textId="77777777" w:rsidR="00B6664F" w:rsidRPr="004E3BCD" w:rsidRDefault="00B6664F" w:rsidP="00401966">
            <w:pPr>
              <w:jc w:val="both"/>
              <w:rPr>
                <w:color w:val="000000"/>
                <w:sz w:val="20"/>
                <w:szCs w:val="20"/>
                <w:lang w:val="en-ID" w:eastAsia="en-ID"/>
              </w:rPr>
            </w:pPr>
            <w:r w:rsidRPr="004E3BCD">
              <w:rPr>
                <w:color w:val="000000"/>
                <w:sz w:val="20"/>
                <w:szCs w:val="20"/>
                <w:lang w:val="en-ID" w:eastAsia="en-ID"/>
              </w:rPr>
              <w:t xml:space="preserve">Nilai 1, </w:t>
            </w:r>
            <w:proofErr w:type="spellStart"/>
            <w:r w:rsidRPr="004E3BCD">
              <w:rPr>
                <w:color w:val="000000"/>
                <w:sz w:val="20"/>
                <w:szCs w:val="20"/>
                <w:lang w:val="en-ID" w:eastAsia="en-ID"/>
              </w:rPr>
              <w:t>munculnya</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perilaku</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marah</w:t>
            </w:r>
            <w:proofErr w:type="spellEnd"/>
            <w:r w:rsidRPr="004E3BCD">
              <w:rPr>
                <w:color w:val="000000"/>
                <w:sz w:val="20"/>
                <w:szCs w:val="20"/>
                <w:lang w:val="en-ID" w:eastAsia="en-ID"/>
              </w:rPr>
              <w:t xml:space="preserve"> </w:t>
            </w:r>
            <w:r w:rsidRPr="004E3BCD">
              <w:rPr>
                <w:color w:val="000000"/>
                <w:sz w:val="20"/>
                <w:szCs w:val="20"/>
                <w:lang w:val="en-ID" w:eastAsia="en-ID"/>
              </w:rPr>
              <w:br/>
              <w:t xml:space="preserve">Nilai 0, </w:t>
            </w:r>
            <w:proofErr w:type="spellStart"/>
            <w:r w:rsidRPr="004E3BCD">
              <w:rPr>
                <w:color w:val="000000"/>
                <w:sz w:val="20"/>
                <w:szCs w:val="20"/>
                <w:lang w:val="en-ID" w:eastAsia="en-ID"/>
              </w:rPr>
              <w:t>tidak</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memunculkan</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perilaku</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marah</w:t>
            </w:r>
            <w:proofErr w:type="spellEnd"/>
          </w:p>
        </w:tc>
        <w:tc>
          <w:tcPr>
            <w:tcW w:w="0" w:type="auto"/>
            <w:vAlign w:val="center"/>
            <w:hideMark/>
          </w:tcPr>
          <w:p w14:paraId="537823E4" w14:textId="77777777" w:rsidR="00B6664F" w:rsidRPr="004E3BCD" w:rsidRDefault="00B6664F" w:rsidP="00401966">
            <w:pPr>
              <w:jc w:val="both"/>
              <w:rPr>
                <w:sz w:val="20"/>
                <w:szCs w:val="20"/>
                <w:lang w:val="en-ID" w:eastAsia="en-ID"/>
              </w:rPr>
            </w:pPr>
          </w:p>
        </w:tc>
      </w:tr>
      <w:tr w:rsidR="00B6664F" w:rsidRPr="004E3BCD" w14:paraId="45738BD6" w14:textId="77777777" w:rsidTr="00401966">
        <w:trPr>
          <w:trHeight w:val="300"/>
        </w:trPr>
        <w:tc>
          <w:tcPr>
            <w:tcW w:w="0" w:type="auto"/>
            <w:vMerge/>
            <w:tcBorders>
              <w:top w:val="nil"/>
              <w:left w:val="nil"/>
              <w:bottom w:val="nil"/>
              <w:right w:val="nil"/>
            </w:tcBorders>
            <w:vAlign w:val="center"/>
            <w:hideMark/>
          </w:tcPr>
          <w:p w14:paraId="4F3F524F" w14:textId="77777777" w:rsidR="00B6664F" w:rsidRPr="004E3BCD" w:rsidRDefault="00B6664F" w:rsidP="00401966">
            <w:pPr>
              <w:jc w:val="both"/>
              <w:rPr>
                <w:color w:val="000000"/>
                <w:sz w:val="20"/>
                <w:szCs w:val="20"/>
                <w:lang w:val="en-ID" w:eastAsia="en-ID"/>
              </w:rPr>
            </w:pPr>
          </w:p>
        </w:tc>
        <w:tc>
          <w:tcPr>
            <w:tcW w:w="0" w:type="auto"/>
            <w:tcBorders>
              <w:top w:val="nil"/>
              <w:left w:val="nil"/>
              <w:bottom w:val="nil"/>
              <w:right w:val="nil"/>
            </w:tcBorders>
            <w:shd w:val="clear" w:color="000000" w:fill="FFFFFF"/>
            <w:vAlign w:val="center"/>
            <w:hideMark/>
          </w:tcPr>
          <w:p w14:paraId="4B4578E4" w14:textId="77777777" w:rsidR="00B6664F" w:rsidRPr="004E3BCD" w:rsidRDefault="00B6664F" w:rsidP="00401966">
            <w:pPr>
              <w:jc w:val="both"/>
              <w:rPr>
                <w:color w:val="000000"/>
                <w:sz w:val="20"/>
                <w:szCs w:val="20"/>
                <w:lang w:val="en-ID" w:eastAsia="en-ID"/>
              </w:rPr>
            </w:pPr>
            <w:r w:rsidRPr="004E3BCD">
              <w:rPr>
                <w:color w:val="000000"/>
                <w:sz w:val="20"/>
                <w:szCs w:val="20"/>
                <w:lang w:val="en-ID" w:eastAsia="en-ID"/>
              </w:rPr>
              <w:t xml:space="preserve">Wajah </w:t>
            </w:r>
            <w:proofErr w:type="spellStart"/>
            <w:r w:rsidRPr="004E3BCD">
              <w:rPr>
                <w:color w:val="000000"/>
                <w:sz w:val="20"/>
                <w:szCs w:val="20"/>
                <w:lang w:val="en-ID" w:eastAsia="en-ID"/>
              </w:rPr>
              <w:t>memerah</w:t>
            </w:r>
            <w:proofErr w:type="spellEnd"/>
          </w:p>
        </w:tc>
        <w:tc>
          <w:tcPr>
            <w:tcW w:w="0" w:type="auto"/>
            <w:vMerge/>
            <w:tcBorders>
              <w:top w:val="nil"/>
              <w:left w:val="nil"/>
              <w:bottom w:val="nil"/>
              <w:right w:val="nil"/>
            </w:tcBorders>
            <w:vAlign w:val="center"/>
            <w:hideMark/>
          </w:tcPr>
          <w:p w14:paraId="433B94A6" w14:textId="77777777" w:rsidR="00B6664F" w:rsidRPr="004E3BCD" w:rsidRDefault="00B6664F" w:rsidP="00401966">
            <w:pPr>
              <w:jc w:val="both"/>
              <w:rPr>
                <w:color w:val="000000"/>
                <w:sz w:val="20"/>
                <w:szCs w:val="20"/>
                <w:lang w:val="en-ID" w:eastAsia="en-ID"/>
              </w:rPr>
            </w:pPr>
          </w:p>
        </w:tc>
        <w:tc>
          <w:tcPr>
            <w:tcW w:w="0" w:type="auto"/>
            <w:vAlign w:val="center"/>
            <w:hideMark/>
          </w:tcPr>
          <w:p w14:paraId="5FC28BA1" w14:textId="77777777" w:rsidR="00B6664F" w:rsidRPr="004E3BCD" w:rsidRDefault="00B6664F" w:rsidP="00401966">
            <w:pPr>
              <w:jc w:val="both"/>
              <w:rPr>
                <w:sz w:val="20"/>
                <w:szCs w:val="20"/>
                <w:lang w:val="en-ID" w:eastAsia="en-ID"/>
              </w:rPr>
            </w:pPr>
          </w:p>
        </w:tc>
      </w:tr>
      <w:tr w:rsidR="00B6664F" w:rsidRPr="004E3BCD" w14:paraId="38F9E54E" w14:textId="77777777" w:rsidTr="00401966">
        <w:trPr>
          <w:trHeight w:val="300"/>
        </w:trPr>
        <w:tc>
          <w:tcPr>
            <w:tcW w:w="0" w:type="auto"/>
            <w:vMerge/>
            <w:tcBorders>
              <w:top w:val="nil"/>
              <w:left w:val="nil"/>
              <w:bottom w:val="nil"/>
              <w:right w:val="nil"/>
            </w:tcBorders>
            <w:vAlign w:val="center"/>
            <w:hideMark/>
          </w:tcPr>
          <w:p w14:paraId="7CC85D3E" w14:textId="77777777" w:rsidR="00B6664F" w:rsidRPr="004E3BCD" w:rsidRDefault="00B6664F" w:rsidP="00401966">
            <w:pPr>
              <w:jc w:val="both"/>
              <w:rPr>
                <w:color w:val="000000"/>
                <w:sz w:val="20"/>
                <w:szCs w:val="20"/>
                <w:lang w:val="en-ID" w:eastAsia="en-ID"/>
              </w:rPr>
            </w:pPr>
          </w:p>
        </w:tc>
        <w:tc>
          <w:tcPr>
            <w:tcW w:w="0" w:type="auto"/>
            <w:tcBorders>
              <w:top w:val="nil"/>
              <w:left w:val="nil"/>
              <w:bottom w:val="nil"/>
              <w:right w:val="nil"/>
            </w:tcBorders>
            <w:shd w:val="clear" w:color="000000" w:fill="FFFFFF"/>
            <w:vAlign w:val="center"/>
            <w:hideMark/>
          </w:tcPr>
          <w:p w14:paraId="2DADFED2" w14:textId="77777777" w:rsidR="00B6664F" w:rsidRPr="004E3BCD" w:rsidRDefault="00B6664F" w:rsidP="00401966">
            <w:pPr>
              <w:jc w:val="both"/>
              <w:rPr>
                <w:color w:val="000000"/>
                <w:sz w:val="20"/>
                <w:szCs w:val="20"/>
                <w:lang w:val="en-ID" w:eastAsia="en-ID"/>
              </w:rPr>
            </w:pPr>
            <w:proofErr w:type="spellStart"/>
            <w:r w:rsidRPr="004E3BCD">
              <w:rPr>
                <w:color w:val="000000"/>
                <w:sz w:val="20"/>
                <w:szCs w:val="20"/>
                <w:lang w:val="en-ID" w:eastAsia="en-ID"/>
              </w:rPr>
              <w:t>Tatapan</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mata</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tajam</w:t>
            </w:r>
            <w:proofErr w:type="spellEnd"/>
          </w:p>
          <w:p w14:paraId="07159C54" w14:textId="77777777" w:rsidR="00B6664F" w:rsidRPr="004E3BCD" w:rsidRDefault="00B6664F" w:rsidP="00401966">
            <w:pPr>
              <w:jc w:val="both"/>
              <w:rPr>
                <w:color w:val="000000"/>
                <w:sz w:val="20"/>
                <w:szCs w:val="20"/>
                <w:lang w:val="en-ID" w:eastAsia="en-ID"/>
              </w:rPr>
            </w:pPr>
          </w:p>
          <w:p w14:paraId="631AF46B" w14:textId="77777777" w:rsidR="00B6664F" w:rsidRPr="004E3BCD" w:rsidRDefault="00B6664F" w:rsidP="00401966">
            <w:pPr>
              <w:jc w:val="both"/>
              <w:rPr>
                <w:color w:val="000000"/>
                <w:sz w:val="20"/>
                <w:szCs w:val="20"/>
                <w:lang w:val="en-ID" w:eastAsia="en-ID"/>
              </w:rPr>
            </w:pPr>
          </w:p>
        </w:tc>
        <w:tc>
          <w:tcPr>
            <w:tcW w:w="0" w:type="auto"/>
            <w:vMerge/>
            <w:tcBorders>
              <w:top w:val="nil"/>
              <w:left w:val="nil"/>
              <w:bottom w:val="nil"/>
              <w:right w:val="nil"/>
            </w:tcBorders>
            <w:vAlign w:val="center"/>
            <w:hideMark/>
          </w:tcPr>
          <w:p w14:paraId="1C1F85AA" w14:textId="77777777" w:rsidR="00B6664F" w:rsidRPr="004E3BCD" w:rsidRDefault="00B6664F" w:rsidP="00401966">
            <w:pPr>
              <w:jc w:val="both"/>
              <w:rPr>
                <w:color w:val="000000"/>
                <w:sz w:val="20"/>
                <w:szCs w:val="20"/>
                <w:lang w:val="en-ID" w:eastAsia="en-ID"/>
              </w:rPr>
            </w:pPr>
          </w:p>
        </w:tc>
        <w:tc>
          <w:tcPr>
            <w:tcW w:w="0" w:type="auto"/>
            <w:vAlign w:val="center"/>
            <w:hideMark/>
          </w:tcPr>
          <w:p w14:paraId="0057879B" w14:textId="77777777" w:rsidR="00B6664F" w:rsidRPr="004E3BCD" w:rsidRDefault="00B6664F" w:rsidP="00401966">
            <w:pPr>
              <w:jc w:val="both"/>
              <w:rPr>
                <w:sz w:val="20"/>
                <w:szCs w:val="20"/>
                <w:lang w:val="en-ID" w:eastAsia="en-ID"/>
              </w:rPr>
            </w:pPr>
          </w:p>
        </w:tc>
      </w:tr>
      <w:tr w:rsidR="00B6664F" w:rsidRPr="004E3BCD" w14:paraId="42791658" w14:textId="77777777" w:rsidTr="00401966">
        <w:trPr>
          <w:trHeight w:val="300"/>
        </w:trPr>
        <w:tc>
          <w:tcPr>
            <w:tcW w:w="0" w:type="auto"/>
            <w:vMerge w:val="restart"/>
            <w:tcBorders>
              <w:top w:val="nil"/>
              <w:left w:val="nil"/>
              <w:bottom w:val="nil"/>
              <w:right w:val="nil"/>
            </w:tcBorders>
            <w:shd w:val="clear" w:color="000000" w:fill="FFFFFF"/>
            <w:noWrap/>
            <w:vAlign w:val="center"/>
            <w:hideMark/>
          </w:tcPr>
          <w:p w14:paraId="65DEAA51" w14:textId="77777777" w:rsidR="00B6664F" w:rsidRPr="004E3BCD" w:rsidRDefault="00B6664F" w:rsidP="00401966">
            <w:pPr>
              <w:jc w:val="both"/>
              <w:rPr>
                <w:color w:val="000000"/>
                <w:sz w:val="20"/>
                <w:szCs w:val="20"/>
                <w:lang w:val="en-ID" w:eastAsia="en-ID"/>
              </w:rPr>
            </w:pPr>
            <w:proofErr w:type="spellStart"/>
            <w:r w:rsidRPr="004E3BCD">
              <w:rPr>
                <w:color w:val="000000"/>
                <w:sz w:val="20"/>
                <w:szCs w:val="20"/>
                <w:lang w:val="en-ID" w:eastAsia="en-ID"/>
              </w:rPr>
              <w:t>Aspek</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emosional</w:t>
            </w:r>
            <w:proofErr w:type="spellEnd"/>
          </w:p>
        </w:tc>
        <w:tc>
          <w:tcPr>
            <w:tcW w:w="0" w:type="auto"/>
            <w:tcBorders>
              <w:top w:val="nil"/>
              <w:left w:val="nil"/>
              <w:bottom w:val="nil"/>
              <w:right w:val="nil"/>
            </w:tcBorders>
            <w:shd w:val="clear" w:color="000000" w:fill="FFFFFF"/>
            <w:vAlign w:val="center"/>
            <w:hideMark/>
          </w:tcPr>
          <w:p w14:paraId="2A38CA81" w14:textId="77777777" w:rsidR="00B6664F" w:rsidRPr="004E3BCD" w:rsidRDefault="00B6664F" w:rsidP="00401966">
            <w:pPr>
              <w:jc w:val="both"/>
              <w:rPr>
                <w:color w:val="000000"/>
                <w:sz w:val="20"/>
                <w:szCs w:val="20"/>
                <w:lang w:val="en-ID" w:eastAsia="en-ID"/>
              </w:rPr>
            </w:pPr>
            <w:proofErr w:type="spellStart"/>
            <w:r w:rsidRPr="004E3BCD">
              <w:rPr>
                <w:color w:val="000000"/>
                <w:sz w:val="20"/>
                <w:szCs w:val="20"/>
                <w:lang w:val="en-ID" w:eastAsia="en-ID"/>
              </w:rPr>
              <w:t>Mengomel</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sendiri</w:t>
            </w:r>
            <w:proofErr w:type="spellEnd"/>
          </w:p>
        </w:tc>
        <w:tc>
          <w:tcPr>
            <w:tcW w:w="0" w:type="auto"/>
            <w:vMerge w:val="restart"/>
            <w:tcBorders>
              <w:top w:val="nil"/>
              <w:left w:val="nil"/>
              <w:bottom w:val="nil"/>
              <w:right w:val="nil"/>
            </w:tcBorders>
            <w:shd w:val="clear" w:color="000000" w:fill="FFFFFF"/>
            <w:vAlign w:val="center"/>
            <w:hideMark/>
          </w:tcPr>
          <w:p w14:paraId="5FBD91F9" w14:textId="77777777" w:rsidR="00B6664F" w:rsidRPr="004E3BCD" w:rsidRDefault="00B6664F" w:rsidP="00401966">
            <w:pPr>
              <w:jc w:val="both"/>
              <w:rPr>
                <w:color w:val="000000"/>
                <w:sz w:val="20"/>
                <w:szCs w:val="20"/>
                <w:lang w:val="en-ID" w:eastAsia="en-ID"/>
              </w:rPr>
            </w:pPr>
            <w:r w:rsidRPr="004E3BCD">
              <w:rPr>
                <w:color w:val="000000"/>
                <w:sz w:val="20"/>
                <w:szCs w:val="20"/>
                <w:lang w:val="en-ID" w:eastAsia="en-ID"/>
              </w:rPr>
              <w:t xml:space="preserve">Nilai 1, </w:t>
            </w:r>
            <w:proofErr w:type="spellStart"/>
            <w:r w:rsidRPr="004E3BCD">
              <w:rPr>
                <w:color w:val="000000"/>
                <w:sz w:val="20"/>
                <w:szCs w:val="20"/>
                <w:lang w:val="en-ID" w:eastAsia="en-ID"/>
              </w:rPr>
              <w:t>munculnya</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perilaku</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marah</w:t>
            </w:r>
            <w:proofErr w:type="spellEnd"/>
            <w:r w:rsidRPr="004E3BCD">
              <w:rPr>
                <w:color w:val="000000"/>
                <w:sz w:val="20"/>
                <w:szCs w:val="20"/>
                <w:lang w:val="en-ID" w:eastAsia="en-ID"/>
              </w:rPr>
              <w:t xml:space="preserve"> </w:t>
            </w:r>
            <w:r w:rsidRPr="004E3BCD">
              <w:rPr>
                <w:color w:val="000000"/>
                <w:sz w:val="20"/>
                <w:szCs w:val="20"/>
                <w:lang w:val="en-ID" w:eastAsia="en-ID"/>
              </w:rPr>
              <w:br/>
              <w:t xml:space="preserve">Nilai 0, </w:t>
            </w:r>
            <w:proofErr w:type="spellStart"/>
            <w:r w:rsidRPr="004E3BCD">
              <w:rPr>
                <w:color w:val="000000"/>
                <w:sz w:val="20"/>
                <w:szCs w:val="20"/>
                <w:lang w:val="en-ID" w:eastAsia="en-ID"/>
              </w:rPr>
              <w:t>tidak</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memunculkan</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perilaku</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marah</w:t>
            </w:r>
            <w:proofErr w:type="spellEnd"/>
          </w:p>
        </w:tc>
        <w:tc>
          <w:tcPr>
            <w:tcW w:w="0" w:type="auto"/>
            <w:vAlign w:val="center"/>
            <w:hideMark/>
          </w:tcPr>
          <w:p w14:paraId="0695F8DE" w14:textId="77777777" w:rsidR="00B6664F" w:rsidRPr="004E3BCD" w:rsidRDefault="00B6664F" w:rsidP="00401966">
            <w:pPr>
              <w:jc w:val="both"/>
              <w:rPr>
                <w:sz w:val="20"/>
                <w:szCs w:val="20"/>
                <w:lang w:val="en-ID" w:eastAsia="en-ID"/>
              </w:rPr>
            </w:pPr>
          </w:p>
        </w:tc>
      </w:tr>
      <w:tr w:rsidR="00B6664F" w:rsidRPr="004E3BCD" w14:paraId="5E2F13DD" w14:textId="77777777" w:rsidTr="00401966">
        <w:trPr>
          <w:trHeight w:val="300"/>
        </w:trPr>
        <w:tc>
          <w:tcPr>
            <w:tcW w:w="0" w:type="auto"/>
            <w:vMerge/>
            <w:tcBorders>
              <w:top w:val="nil"/>
              <w:left w:val="nil"/>
              <w:bottom w:val="nil"/>
              <w:right w:val="nil"/>
            </w:tcBorders>
            <w:vAlign w:val="center"/>
            <w:hideMark/>
          </w:tcPr>
          <w:p w14:paraId="3A5B0290" w14:textId="77777777" w:rsidR="00B6664F" w:rsidRPr="004E3BCD" w:rsidRDefault="00B6664F" w:rsidP="00401966">
            <w:pPr>
              <w:jc w:val="both"/>
              <w:rPr>
                <w:color w:val="000000"/>
                <w:sz w:val="20"/>
                <w:szCs w:val="20"/>
                <w:lang w:val="en-ID" w:eastAsia="en-ID"/>
              </w:rPr>
            </w:pPr>
          </w:p>
        </w:tc>
        <w:tc>
          <w:tcPr>
            <w:tcW w:w="0" w:type="auto"/>
            <w:tcBorders>
              <w:top w:val="nil"/>
              <w:left w:val="nil"/>
              <w:bottom w:val="nil"/>
              <w:right w:val="nil"/>
            </w:tcBorders>
            <w:shd w:val="clear" w:color="000000" w:fill="FFFFFF"/>
            <w:vAlign w:val="center"/>
            <w:hideMark/>
          </w:tcPr>
          <w:p w14:paraId="507E2AEC" w14:textId="77777777" w:rsidR="00B6664F" w:rsidRPr="004E3BCD" w:rsidRDefault="00B6664F" w:rsidP="00401966">
            <w:pPr>
              <w:jc w:val="both"/>
              <w:rPr>
                <w:color w:val="000000"/>
                <w:sz w:val="20"/>
                <w:szCs w:val="20"/>
                <w:lang w:val="en-ID" w:eastAsia="en-ID"/>
              </w:rPr>
            </w:pPr>
            <w:proofErr w:type="spellStart"/>
            <w:r w:rsidRPr="004E3BCD">
              <w:rPr>
                <w:color w:val="000000"/>
                <w:sz w:val="20"/>
                <w:szCs w:val="20"/>
                <w:lang w:val="en-ID" w:eastAsia="en-ID"/>
              </w:rPr>
              <w:t>Mengamuk</w:t>
            </w:r>
            <w:proofErr w:type="spellEnd"/>
          </w:p>
        </w:tc>
        <w:tc>
          <w:tcPr>
            <w:tcW w:w="0" w:type="auto"/>
            <w:vMerge/>
            <w:tcBorders>
              <w:top w:val="nil"/>
              <w:left w:val="nil"/>
              <w:bottom w:val="nil"/>
              <w:right w:val="nil"/>
            </w:tcBorders>
            <w:vAlign w:val="center"/>
            <w:hideMark/>
          </w:tcPr>
          <w:p w14:paraId="13418D0F" w14:textId="77777777" w:rsidR="00B6664F" w:rsidRPr="004E3BCD" w:rsidRDefault="00B6664F" w:rsidP="00401966">
            <w:pPr>
              <w:jc w:val="both"/>
              <w:rPr>
                <w:color w:val="000000"/>
                <w:sz w:val="20"/>
                <w:szCs w:val="20"/>
                <w:lang w:val="en-ID" w:eastAsia="en-ID"/>
              </w:rPr>
            </w:pPr>
          </w:p>
        </w:tc>
        <w:tc>
          <w:tcPr>
            <w:tcW w:w="0" w:type="auto"/>
            <w:vAlign w:val="center"/>
            <w:hideMark/>
          </w:tcPr>
          <w:p w14:paraId="54CD2C73" w14:textId="77777777" w:rsidR="00B6664F" w:rsidRPr="004E3BCD" w:rsidRDefault="00B6664F" w:rsidP="00401966">
            <w:pPr>
              <w:jc w:val="both"/>
              <w:rPr>
                <w:sz w:val="20"/>
                <w:szCs w:val="20"/>
                <w:lang w:val="en-ID" w:eastAsia="en-ID"/>
              </w:rPr>
            </w:pPr>
          </w:p>
        </w:tc>
      </w:tr>
      <w:tr w:rsidR="00B6664F" w:rsidRPr="004E3BCD" w14:paraId="333F2379" w14:textId="77777777" w:rsidTr="00401966">
        <w:trPr>
          <w:trHeight w:val="300"/>
        </w:trPr>
        <w:tc>
          <w:tcPr>
            <w:tcW w:w="0" w:type="auto"/>
            <w:vMerge/>
            <w:tcBorders>
              <w:top w:val="nil"/>
              <w:left w:val="nil"/>
              <w:bottom w:val="nil"/>
              <w:right w:val="nil"/>
            </w:tcBorders>
            <w:vAlign w:val="center"/>
            <w:hideMark/>
          </w:tcPr>
          <w:p w14:paraId="4F19E831" w14:textId="77777777" w:rsidR="00B6664F" w:rsidRPr="004E3BCD" w:rsidRDefault="00B6664F" w:rsidP="00401966">
            <w:pPr>
              <w:jc w:val="both"/>
              <w:rPr>
                <w:color w:val="000000"/>
                <w:sz w:val="20"/>
                <w:szCs w:val="20"/>
                <w:lang w:val="en-ID" w:eastAsia="en-ID"/>
              </w:rPr>
            </w:pPr>
          </w:p>
        </w:tc>
        <w:tc>
          <w:tcPr>
            <w:tcW w:w="0" w:type="auto"/>
            <w:tcBorders>
              <w:top w:val="nil"/>
              <w:left w:val="nil"/>
              <w:bottom w:val="nil"/>
              <w:right w:val="nil"/>
            </w:tcBorders>
            <w:shd w:val="clear" w:color="000000" w:fill="FFFFFF"/>
            <w:vAlign w:val="center"/>
            <w:hideMark/>
          </w:tcPr>
          <w:p w14:paraId="2FED70A6" w14:textId="77777777" w:rsidR="00B6664F" w:rsidRPr="004E3BCD" w:rsidRDefault="00B6664F" w:rsidP="00401966">
            <w:pPr>
              <w:jc w:val="both"/>
              <w:rPr>
                <w:color w:val="000000"/>
                <w:sz w:val="20"/>
                <w:szCs w:val="20"/>
                <w:lang w:val="en-ID" w:eastAsia="en-ID"/>
              </w:rPr>
            </w:pPr>
            <w:proofErr w:type="spellStart"/>
            <w:r w:rsidRPr="004E3BCD">
              <w:rPr>
                <w:color w:val="000000"/>
                <w:sz w:val="20"/>
                <w:szCs w:val="20"/>
                <w:lang w:val="en-ID" w:eastAsia="en-ID"/>
              </w:rPr>
              <w:t>Berteriak</w:t>
            </w:r>
            <w:proofErr w:type="spellEnd"/>
          </w:p>
        </w:tc>
        <w:tc>
          <w:tcPr>
            <w:tcW w:w="0" w:type="auto"/>
            <w:vMerge/>
            <w:tcBorders>
              <w:top w:val="nil"/>
              <w:left w:val="nil"/>
              <w:bottom w:val="nil"/>
              <w:right w:val="nil"/>
            </w:tcBorders>
            <w:vAlign w:val="center"/>
            <w:hideMark/>
          </w:tcPr>
          <w:p w14:paraId="430769C5" w14:textId="77777777" w:rsidR="00B6664F" w:rsidRPr="004E3BCD" w:rsidRDefault="00B6664F" w:rsidP="00401966">
            <w:pPr>
              <w:jc w:val="both"/>
              <w:rPr>
                <w:color w:val="000000"/>
                <w:sz w:val="20"/>
                <w:szCs w:val="20"/>
                <w:lang w:val="en-ID" w:eastAsia="en-ID"/>
              </w:rPr>
            </w:pPr>
          </w:p>
        </w:tc>
        <w:tc>
          <w:tcPr>
            <w:tcW w:w="0" w:type="auto"/>
            <w:vAlign w:val="center"/>
            <w:hideMark/>
          </w:tcPr>
          <w:p w14:paraId="0E717FC3" w14:textId="77777777" w:rsidR="00B6664F" w:rsidRPr="004E3BCD" w:rsidRDefault="00B6664F" w:rsidP="00401966">
            <w:pPr>
              <w:jc w:val="both"/>
              <w:rPr>
                <w:sz w:val="20"/>
                <w:szCs w:val="20"/>
                <w:lang w:val="en-ID" w:eastAsia="en-ID"/>
              </w:rPr>
            </w:pPr>
          </w:p>
        </w:tc>
      </w:tr>
      <w:tr w:rsidR="00B6664F" w:rsidRPr="004E3BCD" w14:paraId="2B7F03E8" w14:textId="77777777" w:rsidTr="00401966">
        <w:trPr>
          <w:trHeight w:val="300"/>
        </w:trPr>
        <w:tc>
          <w:tcPr>
            <w:tcW w:w="0" w:type="auto"/>
            <w:vMerge/>
            <w:tcBorders>
              <w:top w:val="nil"/>
              <w:left w:val="nil"/>
              <w:bottom w:val="nil"/>
              <w:right w:val="nil"/>
            </w:tcBorders>
            <w:vAlign w:val="center"/>
            <w:hideMark/>
          </w:tcPr>
          <w:p w14:paraId="1840A550" w14:textId="77777777" w:rsidR="00B6664F" w:rsidRPr="004E3BCD" w:rsidRDefault="00B6664F" w:rsidP="00401966">
            <w:pPr>
              <w:jc w:val="both"/>
              <w:rPr>
                <w:color w:val="000000"/>
                <w:sz w:val="20"/>
                <w:szCs w:val="20"/>
                <w:lang w:val="en-ID" w:eastAsia="en-ID"/>
              </w:rPr>
            </w:pPr>
          </w:p>
        </w:tc>
        <w:tc>
          <w:tcPr>
            <w:tcW w:w="0" w:type="auto"/>
            <w:tcBorders>
              <w:top w:val="nil"/>
              <w:left w:val="nil"/>
              <w:bottom w:val="nil"/>
              <w:right w:val="nil"/>
            </w:tcBorders>
            <w:shd w:val="clear" w:color="000000" w:fill="FFFFFF"/>
            <w:vAlign w:val="center"/>
            <w:hideMark/>
          </w:tcPr>
          <w:p w14:paraId="0312A510" w14:textId="77777777" w:rsidR="00B6664F" w:rsidRPr="004E3BCD" w:rsidRDefault="00B6664F" w:rsidP="00401966">
            <w:pPr>
              <w:jc w:val="both"/>
              <w:rPr>
                <w:color w:val="000000"/>
                <w:sz w:val="20"/>
                <w:szCs w:val="20"/>
                <w:lang w:val="en-ID" w:eastAsia="en-ID"/>
              </w:rPr>
            </w:pPr>
            <w:proofErr w:type="spellStart"/>
            <w:r w:rsidRPr="004E3BCD">
              <w:rPr>
                <w:color w:val="000000"/>
                <w:sz w:val="20"/>
                <w:szCs w:val="20"/>
                <w:lang w:val="en-ID" w:eastAsia="en-ID"/>
              </w:rPr>
              <w:t>Melarikan</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diri</w:t>
            </w:r>
            <w:proofErr w:type="spellEnd"/>
          </w:p>
        </w:tc>
        <w:tc>
          <w:tcPr>
            <w:tcW w:w="0" w:type="auto"/>
            <w:vMerge/>
            <w:tcBorders>
              <w:top w:val="nil"/>
              <w:left w:val="nil"/>
              <w:bottom w:val="nil"/>
              <w:right w:val="nil"/>
            </w:tcBorders>
            <w:vAlign w:val="center"/>
            <w:hideMark/>
          </w:tcPr>
          <w:p w14:paraId="7D5316B9" w14:textId="77777777" w:rsidR="00B6664F" w:rsidRPr="004E3BCD" w:rsidRDefault="00B6664F" w:rsidP="00401966">
            <w:pPr>
              <w:jc w:val="both"/>
              <w:rPr>
                <w:color w:val="000000"/>
                <w:sz w:val="20"/>
                <w:szCs w:val="20"/>
                <w:lang w:val="en-ID" w:eastAsia="en-ID"/>
              </w:rPr>
            </w:pPr>
          </w:p>
        </w:tc>
        <w:tc>
          <w:tcPr>
            <w:tcW w:w="0" w:type="auto"/>
            <w:vAlign w:val="center"/>
            <w:hideMark/>
          </w:tcPr>
          <w:p w14:paraId="779BB516" w14:textId="77777777" w:rsidR="00B6664F" w:rsidRPr="004E3BCD" w:rsidRDefault="00B6664F" w:rsidP="00401966">
            <w:pPr>
              <w:jc w:val="both"/>
              <w:rPr>
                <w:sz w:val="20"/>
                <w:szCs w:val="20"/>
                <w:lang w:val="en-ID" w:eastAsia="en-ID"/>
              </w:rPr>
            </w:pPr>
          </w:p>
        </w:tc>
      </w:tr>
      <w:tr w:rsidR="00B6664F" w:rsidRPr="004E3BCD" w14:paraId="0EC05344" w14:textId="77777777" w:rsidTr="00401966">
        <w:trPr>
          <w:trHeight w:val="300"/>
        </w:trPr>
        <w:tc>
          <w:tcPr>
            <w:tcW w:w="0" w:type="auto"/>
            <w:vMerge/>
            <w:tcBorders>
              <w:top w:val="nil"/>
              <w:left w:val="nil"/>
              <w:bottom w:val="nil"/>
              <w:right w:val="nil"/>
            </w:tcBorders>
            <w:vAlign w:val="center"/>
            <w:hideMark/>
          </w:tcPr>
          <w:p w14:paraId="42C598F3" w14:textId="77777777" w:rsidR="00B6664F" w:rsidRPr="004E3BCD" w:rsidRDefault="00B6664F" w:rsidP="00401966">
            <w:pPr>
              <w:jc w:val="both"/>
              <w:rPr>
                <w:color w:val="000000"/>
                <w:sz w:val="20"/>
                <w:szCs w:val="20"/>
                <w:lang w:val="en-ID" w:eastAsia="en-ID"/>
              </w:rPr>
            </w:pPr>
          </w:p>
        </w:tc>
        <w:tc>
          <w:tcPr>
            <w:tcW w:w="0" w:type="auto"/>
            <w:tcBorders>
              <w:top w:val="nil"/>
              <w:left w:val="nil"/>
              <w:bottom w:val="nil"/>
              <w:right w:val="nil"/>
            </w:tcBorders>
            <w:shd w:val="clear" w:color="000000" w:fill="FFFFFF"/>
            <w:vAlign w:val="center"/>
            <w:hideMark/>
          </w:tcPr>
          <w:p w14:paraId="31896890" w14:textId="77777777" w:rsidR="00B6664F" w:rsidRPr="004E3BCD" w:rsidRDefault="00B6664F" w:rsidP="00401966">
            <w:pPr>
              <w:jc w:val="both"/>
              <w:rPr>
                <w:color w:val="000000"/>
                <w:sz w:val="20"/>
                <w:szCs w:val="20"/>
                <w:lang w:val="en-ID" w:eastAsia="en-ID"/>
              </w:rPr>
            </w:pPr>
            <w:proofErr w:type="spellStart"/>
            <w:r w:rsidRPr="004E3BCD">
              <w:rPr>
                <w:color w:val="000000"/>
                <w:sz w:val="20"/>
                <w:szCs w:val="20"/>
                <w:lang w:val="en-ID" w:eastAsia="en-ID"/>
              </w:rPr>
              <w:t>Merobek</w:t>
            </w:r>
            <w:proofErr w:type="spellEnd"/>
            <w:r w:rsidRPr="004E3BCD">
              <w:rPr>
                <w:color w:val="000000"/>
                <w:sz w:val="20"/>
                <w:szCs w:val="20"/>
                <w:lang w:val="en-ID" w:eastAsia="en-ID"/>
              </w:rPr>
              <w:t>/</w:t>
            </w:r>
            <w:proofErr w:type="spellStart"/>
            <w:r w:rsidRPr="004E3BCD">
              <w:rPr>
                <w:color w:val="000000"/>
                <w:sz w:val="20"/>
                <w:szCs w:val="20"/>
                <w:lang w:val="en-ID" w:eastAsia="en-ID"/>
              </w:rPr>
              <w:t>membuang</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barang-barang</w:t>
            </w:r>
            <w:proofErr w:type="spellEnd"/>
          </w:p>
        </w:tc>
        <w:tc>
          <w:tcPr>
            <w:tcW w:w="0" w:type="auto"/>
            <w:vMerge/>
            <w:tcBorders>
              <w:top w:val="nil"/>
              <w:left w:val="nil"/>
              <w:bottom w:val="nil"/>
              <w:right w:val="nil"/>
            </w:tcBorders>
            <w:vAlign w:val="center"/>
            <w:hideMark/>
          </w:tcPr>
          <w:p w14:paraId="7F7D1E52" w14:textId="77777777" w:rsidR="00B6664F" w:rsidRPr="004E3BCD" w:rsidRDefault="00B6664F" w:rsidP="00401966">
            <w:pPr>
              <w:jc w:val="both"/>
              <w:rPr>
                <w:color w:val="000000"/>
                <w:sz w:val="20"/>
                <w:szCs w:val="20"/>
                <w:lang w:val="en-ID" w:eastAsia="en-ID"/>
              </w:rPr>
            </w:pPr>
          </w:p>
        </w:tc>
        <w:tc>
          <w:tcPr>
            <w:tcW w:w="0" w:type="auto"/>
            <w:vAlign w:val="center"/>
            <w:hideMark/>
          </w:tcPr>
          <w:p w14:paraId="7E0130F6" w14:textId="77777777" w:rsidR="00B6664F" w:rsidRPr="004E3BCD" w:rsidRDefault="00B6664F" w:rsidP="00401966">
            <w:pPr>
              <w:jc w:val="both"/>
              <w:rPr>
                <w:sz w:val="20"/>
                <w:szCs w:val="20"/>
                <w:lang w:val="en-ID" w:eastAsia="en-ID"/>
              </w:rPr>
            </w:pPr>
          </w:p>
        </w:tc>
      </w:tr>
      <w:tr w:rsidR="00B6664F" w:rsidRPr="004E3BCD" w14:paraId="120629BA" w14:textId="77777777" w:rsidTr="00401966">
        <w:trPr>
          <w:trHeight w:val="600"/>
        </w:trPr>
        <w:tc>
          <w:tcPr>
            <w:tcW w:w="0" w:type="auto"/>
            <w:tcBorders>
              <w:top w:val="nil"/>
              <w:left w:val="nil"/>
              <w:bottom w:val="nil"/>
              <w:right w:val="nil"/>
            </w:tcBorders>
            <w:shd w:val="clear" w:color="000000" w:fill="FFFFFF"/>
            <w:noWrap/>
            <w:vAlign w:val="center"/>
            <w:hideMark/>
          </w:tcPr>
          <w:p w14:paraId="034721F6" w14:textId="77777777" w:rsidR="00B6664F" w:rsidRPr="004E3BCD" w:rsidRDefault="00B6664F" w:rsidP="00401966">
            <w:pPr>
              <w:jc w:val="both"/>
              <w:rPr>
                <w:color w:val="000000"/>
                <w:sz w:val="20"/>
                <w:szCs w:val="20"/>
                <w:lang w:val="en-ID" w:eastAsia="en-ID"/>
              </w:rPr>
            </w:pPr>
            <w:proofErr w:type="spellStart"/>
            <w:r w:rsidRPr="004E3BCD">
              <w:rPr>
                <w:color w:val="000000"/>
                <w:sz w:val="20"/>
                <w:szCs w:val="20"/>
                <w:lang w:val="en-ID" w:eastAsia="en-ID"/>
              </w:rPr>
              <w:t>Aspek</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sosial</w:t>
            </w:r>
            <w:proofErr w:type="spellEnd"/>
          </w:p>
        </w:tc>
        <w:tc>
          <w:tcPr>
            <w:tcW w:w="0" w:type="auto"/>
            <w:tcBorders>
              <w:top w:val="nil"/>
              <w:left w:val="nil"/>
              <w:bottom w:val="nil"/>
              <w:right w:val="nil"/>
            </w:tcBorders>
            <w:shd w:val="clear" w:color="000000" w:fill="FFFFFF"/>
            <w:vAlign w:val="center"/>
            <w:hideMark/>
          </w:tcPr>
          <w:p w14:paraId="5AEE8E11" w14:textId="77777777" w:rsidR="00B6664F" w:rsidRPr="004E3BCD" w:rsidRDefault="00B6664F" w:rsidP="00401966">
            <w:pPr>
              <w:jc w:val="both"/>
              <w:rPr>
                <w:color w:val="000000"/>
                <w:sz w:val="20"/>
                <w:szCs w:val="20"/>
                <w:lang w:val="en-ID" w:eastAsia="en-ID"/>
              </w:rPr>
            </w:pPr>
            <w:proofErr w:type="spellStart"/>
            <w:r w:rsidRPr="004E3BCD">
              <w:rPr>
                <w:color w:val="000000"/>
                <w:sz w:val="20"/>
                <w:szCs w:val="20"/>
                <w:lang w:val="en-ID" w:eastAsia="en-ID"/>
              </w:rPr>
              <w:t>Menarik</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diri</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dari</w:t>
            </w:r>
            <w:proofErr w:type="spellEnd"/>
            <w:r w:rsidRPr="004E3BCD">
              <w:rPr>
                <w:color w:val="000000"/>
                <w:sz w:val="20"/>
                <w:szCs w:val="20"/>
                <w:lang w:val="en-ID" w:eastAsia="en-ID"/>
              </w:rPr>
              <w:t xml:space="preserve"> orang lain</w:t>
            </w:r>
          </w:p>
        </w:tc>
        <w:tc>
          <w:tcPr>
            <w:tcW w:w="0" w:type="auto"/>
            <w:tcBorders>
              <w:top w:val="nil"/>
              <w:left w:val="nil"/>
              <w:bottom w:val="nil"/>
              <w:right w:val="nil"/>
            </w:tcBorders>
            <w:shd w:val="clear" w:color="000000" w:fill="FFFFFF"/>
            <w:vAlign w:val="center"/>
            <w:hideMark/>
          </w:tcPr>
          <w:p w14:paraId="0CCD08C2" w14:textId="77777777" w:rsidR="00B6664F" w:rsidRPr="004E3BCD" w:rsidRDefault="00B6664F" w:rsidP="00401966">
            <w:pPr>
              <w:jc w:val="both"/>
              <w:rPr>
                <w:color w:val="000000"/>
                <w:sz w:val="20"/>
                <w:szCs w:val="20"/>
                <w:lang w:val="en-ID" w:eastAsia="en-ID"/>
              </w:rPr>
            </w:pPr>
            <w:r w:rsidRPr="004E3BCD">
              <w:rPr>
                <w:color w:val="000000"/>
                <w:sz w:val="20"/>
                <w:szCs w:val="20"/>
                <w:lang w:val="en-ID" w:eastAsia="en-ID"/>
              </w:rPr>
              <w:t xml:space="preserve">Nilai 1, </w:t>
            </w:r>
            <w:proofErr w:type="spellStart"/>
            <w:r w:rsidRPr="004E3BCD">
              <w:rPr>
                <w:color w:val="000000"/>
                <w:sz w:val="20"/>
                <w:szCs w:val="20"/>
                <w:lang w:val="en-ID" w:eastAsia="en-ID"/>
              </w:rPr>
              <w:t>munculnya</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perilaku</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marah</w:t>
            </w:r>
            <w:proofErr w:type="spellEnd"/>
            <w:r w:rsidRPr="004E3BCD">
              <w:rPr>
                <w:color w:val="000000"/>
                <w:sz w:val="20"/>
                <w:szCs w:val="20"/>
                <w:lang w:val="en-ID" w:eastAsia="en-ID"/>
              </w:rPr>
              <w:t xml:space="preserve"> </w:t>
            </w:r>
            <w:r w:rsidRPr="004E3BCD">
              <w:rPr>
                <w:color w:val="000000"/>
                <w:sz w:val="20"/>
                <w:szCs w:val="20"/>
                <w:lang w:val="en-ID" w:eastAsia="en-ID"/>
              </w:rPr>
              <w:br/>
              <w:t xml:space="preserve">Nilai 0, </w:t>
            </w:r>
            <w:proofErr w:type="spellStart"/>
            <w:r w:rsidRPr="004E3BCD">
              <w:rPr>
                <w:color w:val="000000"/>
                <w:sz w:val="20"/>
                <w:szCs w:val="20"/>
                <w:lang w:val="en-ID" w:eastAsia="en-ID"/>
              </w:rPr>
              <w:t>tidak</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memunculkan</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perilaku</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marah</w:t>
            </w:r>
            <w:proofErr w:type="spellEnd"/>
          </w:p>
        </w:tc>
        <w:tc>
          <w:tcPr>
            <w:tcW w:w="0" w:type="auto"/>
            <w:vAlign w:val="center"/>
            <w:hideMark/>
          </w:tcPr>
          <w:p w14:paraId="30D5B825" w14:textId="77777777" w:rsidR="00B6664F" w:rsidRPr="004E3BCD" w:rsidRDefault="00B6664F" w:rsidP="00401966">
            <w:pPr>
              <w:jc w:val="both"/>
              <w:rPr>
                <w:sz w:val="20"/>
                <w:szCs w:val="20"/>
                <w:lang w:val="en-ID" w:eastAsia="en-ID"/>
              </w:rPr>
            </w:pPr>
          </w:p>
        </w:tc>
      </w:tr>
      <w:tr w:rsidR="00B6664F" w:rsidRPr="004E3BCD" w14:paraId="40D15A15" w14:textId="77777777" w:rsidTr="00401966">
        <w:trPr>
          <w:trHeight w:val="600"/>
        </w:trPr>
        <w:tc>
          <w:tcPr>
            <w:tcW w:w="0" w:type="auto"/>
            <w:tcBorders>
              <w:top w:val="nil"/>
              <w:left w:val="nil"/>
              <w:bottom w:val="nil"/>
              <w:right w:val="nil"/>
            </w:tcBorders>
            <w:shd w:val="clear" w:color="000000" w:fill="FFFFFF"/>
            <w:noWrap/>
            <w:vAlign w:val="center"/>
            <w:hideMark/>
          </w:tcPr>
          <w:p w14:paraId="117B8696" w14:textId="77777777" w:rsidR="00B6664F" w:rsidRPr="004E3BCD" w:rsidRDefault="00B6664F" w:rsidP="00401966">
            <w:pPr>
              <w:jc w:val="both"/>
              <w:rPr>
                <w:color w:val="000000"/>
                <w:sz w:val="20"/>
                <w:szCs w:val="20"/>
                <w:lang w:val="en-ID" w:eastAsia="en-ID"/>
              </w:rPr>
            </w:pPr>
            <w:proofErr w:type="spellStart"/>
            <w:r w:rsidRPr="004E3BCD">
              <w:rPr>
                <w:color w:val="000000"/>
                <w:sz w:val="20"/>
                <w:szCs w:val="20"/>
                <w:lang w:val="en-ID" w:eastAsia="en-ID"/>
              </w:rPr>
              <w:t>Aspek</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intelektual</w:t>
            </w:r>
            <w:proofErr w:type="spellEnd"/>
          </w:p>
        </w:tc>
        <w:tc>
          <w:tcPr>
            <w:tcW w:w="0" w:type="auto"/>
            <w:tcBorders>
              <w:top w:val="nil"/>
              <w:left w:val="nil"/>
              <w:bottom w:val="nil"/>
              <w:right w:val="nil"/>
            </w:tcBorders>
            <w:shd w:val="clear" w:color="000000" w:fill="FFFFFF"/>
            <w:vAlign w:val="center"/>
            <w:hideMark/>
          </w:tcPr>
          <w:p w14:paraId="4AE6DCF1" w14:textId="77777777" w:rsidR="00B6664F" w:rsidRPr="004E3BCD" w:rsidRDefault="00B6664F" w:rsidP="00401966">
            <w:pPr>
              <w:jc w:val="both"/>
              <w:rPr>
                <w:color w:val="000000"/>
                <w:sz w:val="20"/>
                <w:szCs w:val="20"/>
                <w:lang w:val="en-ID" w:eastAsia="en-ID"/>
              </w:rPr>
            </w:pPr>
            <w:proofErr w:type="spellStart"/>
            <w:r w:rsidRPr="004E3BCD">
              <w:rPr>
                <w:color w:val="000000"/>
                <w:sz w:val="20"/>
                <w:szCs w:val="20"/>
                <w:lang w:val="en-ID" w:eastAsia="en-ID"/>
              </w:rPr>
              <w:t>Berusaha</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menenangkan</w:t>
            </w:r>
            <w:proofErr w:type="spellEnd"/>
            <w:r w:rsidRPr="004E3BCD">
              <w:rPr>
                <w:color w:val="000000"/>
                <w:sz w:val="20"/>
                <w:szCs w:val="20"/>
                <w:lang w:val="en-ID" w:eastAsia="en-ID"/>
              </w:rPr>
              <w:t xml:space="preserve"> </w:t>
            </w:r>
            <w:proofErr w:type="spellStart"/>
            <w:proofErr w:type="gramStart"/>
            <w:r w:rsidRPr="004E3BCD">
              <w:rPr>
                <w:color w:val="000000"/>
                <w:sz w:val="20"/>
                <w:szCs w:val="20"/>
                <w:lang w:val="en-ID" w:eastAsia="en-ID"/>
              </w:rPr>
              <w:t>diri</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untuk</w:t>
            </w:r>
            <w:proofErr w:type="spellEnd"/>
            <w:proofErr w:type="gramEnd"/>
            <w:r w:rsidRPr="004E3BCD">
              <w:rPr>
                <w:color w:val="000000"/>
                <w:sz w:val="20"/>
                <w:szCs w:val="20"/>
                <w:lang w:val="en-ID" w:eastAsia="en-ID"/>
              </w:rPr>
              <w:t xml:space="preserve"> </w:t>
            </w:r>
            <w:proofErr w:type="spellStart"/>
            <w:r w:rsidRPr="004E3BCD">
              <w:rPr>
                <w:color w:val="000000"/>
                <w:sz w:val="20"/>
                <w:szCs w:val="20"/>
                <w:lang w:val="en-ID" w:eastAsia="en-ID"/>
              </w:rPr>
              <w:t>meredam</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kemarahan</w:t>
            </w:r>
            <w:proofErr w:type="spellEnd"/>
          </w:p>
        </w:tc>
        <w:tc>
          <w:tcPr>
            <w:tcW w:w="0" w:type="auto"/>
            <w:tcBorders>
              <w:top w:val="nil"/>
              <w:left w:val="nil"/>
              <w:bottom w:val="nil"/>
              <w:right w:val="nil"/>
            </w:tcBorders>
            <w:shd w:val="clear" w:color="000000" w:fill="FFFFFF"/>
            <w:vAlign w:val="center"/>
            <w:hideMark/>
          </w:tcPr>
          <w:p w14:paraId="15B6E916" w14:textId="77777777" w:rsidR="00B6664F" w:rsidRPr="004E3BCD" w:rsidRDefault="00B6664F" w:rsidP="00401966">
            <w:pPr>
              <w:jc w:val="both"/>
              <w:rPr>
                <w:color w:val="000000"/>
                <w:sz w:val="20"/>
                <w:szCs w:val="20"/>
                <w:lang w:val="en-ID" w:eastAsia="en-ID"/>
              </w:rPr>
            </w:pPr>
            <w:r w:rsidRPr="004E3BCD">
              <w:rPr>
                <w:color w:val="000000"/>
                <w:sz w:val="20"/>
                <w:szCs w:val="20"/>
                <w:lang w:val="en-ID" w:eastAsia="en-ID"/>
              </w:rPr>
              <w:t xml:space="preserve">Nilai 1, </w:t>
            </w:r>
            <w:proofErr w:type="spellStart"/>
            <w:r w:rsidRPr="004E3BCD">
              <w:rPr>
                <w:color w:val="000000"/>
                <w:sz w:val="20"/>
                <w:szCs w:val="20"/>
                <w:lang w:val="en-ID" w:eastAsia="en-ID"/>
              </w:rPr>
              <w:t>munculnya</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perilaku</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marah</w:t>
            </w:r>
            <w:proofErr w:type="spellEnd"/>
            <w:r w:rsidRPr="004E3BCD">
              <w:rPr>
                <w:color w:val="000000"/>
                <w:sz w:val="20"/>
                <w:szCs w:val="20"/>
                <w:lang w:val="en-ID" w:eastAsia="en-ID"/>
              </w:rPr>
              <w:t xml:space="preserve"> </w:t>
            </w:r>
            <w:r w:rsidRPr="004E3BCD">
              <w:rPr>
                <w:color w:val="000000"/>
                <w:sz w:val="20"/>
                <w:szCs w:val="20"/>
                <w:lang w:val="en-ID" w:eastAsia="en-ID"/>
              </w:rPr>
              <w:br/>
              <w:t xml:space="preserve">Nilai 0, </w:t>
            </w:r>
            <w:proofErr w:type="spellStart"/>
            <w:r w:rsidRPr="004E3BCD">
              <w:rPr>
                <w:color w:val="000000"/>
                <w:sz w:val="20"/>
                <w:szCs w:val="20"/>
                <w:lang w:val="en-ID" w:eastAsia="en-ID"/>
              </w:rPr>
              <w:t>tidak</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memunculkan</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perilaku</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marah</w:t>
            </w:r>
            <w:proofErr w:type="spellEnd"/>
          </w:p>
        </w:tc>
        <w:tc>
          <w:tcPr>
            <w:tcW w:w="0" w:type="auto"/>
            <w:vAlign w:val="center"/>
            <w:hideMark/>
          </w:tcPr>
          <w:p w14:paraId="2518BB2C" w14:textId="77777777" w:rsidR="00B6664F" w:rsidRPr="004E3BCD" w:rsidRDefault="00B6664F" w:rsidP="00401966">
            <w:pPr>
              <w:jc w:val="both"/>
              <w:rPr>
                <w:sz w:val="20"/>
                <w:szCs w:val="20"/>
                <w:lang w:val="en-ID" w:eastAsia="en-ID"/>
              </w:rPr>
            </w:pPr>
          </w:p>
        </w:tc>
      </w:tr>
      <w:tr w:rsidR="00B6664F" w:rsidRPr="004E3BCD" w14:paraId="4B445EF3" w14:textId="77777777" w:rsidTr="00401966">
        <w:trPr>
          <w:trHeight w:val="600"/>
        </w:trPr>
        <w:tc>
          <w:tcPr>
            <w:tcW w:w="0" w:type="auto"/>
            <w:vMerge w:val="restart"/>
            <w:tcBorders>
              <w:top w:val="nil"/>
              <w:left w:val="nil"/>
              <w:bottom w:val="nil"/>
              <w:right w:val="nil"/>
            </w:tcBorders>
            <w:shd w:val="clear" w:color="000000" w:fill="FFFFFF"/>
            <w:noWrap/>
            <w:vAlign w:val="center"/>
            <w:hideMark/>
          </w:tcPr>
          <w:p w14:paraId="3A799BF7" w14:textId="77777777" w:rsidR="00B6664F" w:rsidRPr="004E3BCD" w:rsidRDefault="00B6664F" w:rsidP="00401966">
            <w:pPr>
              <w:jc w:val="both"/>
              <w:rPr>
                <w:color w:val="000000"/>
                <w:sz w:val="20"/>
                <w:szCs w:val="20"/>
                <w:lang w:val="en-ID" w:eastAsia="en-ID"/>
              </w:rPr>
            </w:pPr>
            <w:proofErr w:type="spellStart"/>
            <w:r w:rsidRPr="004E3BCD">
              <w:rPr>
                <w:color w:val="000000"/>
                <w:sz w:val="20"/>
                <w:szCs w:val="20"/>
                <w:lang w:val="en-ID" w:eastAsia="en-ID"/>
              </w:rPr>
              <w:t>Aspek</w:t>
            </w:r>
            <w:proofErr w:type="spellEnd"/>
            <w:r w:rsidRPr="004E3BCD">
              <w:rPr>
                <w:color w:val="000000"/>
                <w:sz w:val="20"/>
                <w:szCs w:val="20"/>
                <w:lang w:val="en-ID" w:eastAsia="en-ID"/>
              </w:rPr>
              <w:t xml:space="preserve"> spiritual </w:t>
            </w:r>
          </w:p>
        </w:tc>
        <w:tc>
          <w:tcPr>
            <w:tcW w:w="0" w:type="auto"/>
            <w:tcBorders>
              <w:top w:val="nil"/>
              <w:left w:val="nil"/>
              <w:bottom w:val="nil"/>
              <w:right w:val="nil"/>
            </w:tcBorders>
            <w:shd w:val="clear" w:color="000000" w:fill="FFFFFF"/>
            <w:vAlign w:val="center"/>
            <w:hideMark/>
          </w:tcPr>
          <w:p w14:paraId="66611F61" w14:textId="77777777" w:rsidR="00B6664F" w:rsidRPr="004E3BCD" w:rsidRDefault="00B6664F" w:rsidP="00401966">
            <w:pPr>
              <w:jc w:val="both"/>
              <w:rPr>
                <w:color w:val="000000"/>
                <w:sz w:val="20"/>
                <w:szCs w:val="20"/>
                <w:lang w:val="en-ID" w:eastAsia="en-ID"/>
              </w:rPr>
            </w:pPr>
          </w:p>
          <w:p w14:paraId="36FDC579" w14:textId="77777777" w:rsidR="00B6664F" w:rsidRPr="004E3BCD" w:rsidRDefault="00B6664F" w:rsidP="00401966">
            <w:pPr>
              <w:jc w:val="both"/>
              <w:rPr>
                <w:color w:val="000000"/>
                <w:sz w:val="20"/>
                <w:szCs w:val="20"/>
                <w:lang w:val="en-ID" w:eastAsia="en-ID"/>
              </w:rPr>
            </w:pPr>
            <w:proofErr w:type="spellStart"/>
            <w:r w:rsidRPr="004E3BCD">
              <w:rPr>
                <w:color w:val="000000"/>
                <w:sz w:val="20"/>
                <w:szCs w:val="20"/>
                <w:lang w:val="en-ID" w:eastAsia="en-ID"/>
              </w:rPr>
              <w:t>Beribadah</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untuk</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menenangkan</w:t>
            </w:r>
            <w:proofErr w:type="spellEnd"/>
            <w:r w:rsidRPr="004E3BCD">
              <w:rPr>
                <w:color w:val="000000"/>
                <w:sz w:val="20"/>
                <w:szCs w:val="20"/>
                <w:lang w:val="en-ID" w:eastAsia="en-ID"/>
              </w:rPr>
              <w:t xml:space="preserve"> rasa </w:t>
            </w:r>
            <w:proofErr w:type="spellStart"/>
            <w:r w:rsidRPr="004E3BCD">
              <w:rPr>
                <w:color w:val="000000"/>
                <w:sz w:val="20"/>
                <w:szCs w:val="20"/>
                <w:lang w:val="en-ID" w:eastAsia="en-ID"/>
              </w:rPr>
              <w:t>marah</w:t>
            </w:r>
            <w:proofErr w:type="spellEnd"/>
          </w:p>
        </w:tc>
        <w:tc>
          <w:tcPr>
            <w:tcW w:w="0" w:type="auto"/>
            <w:vMerge w:val="restart"/>
            <w:tcBorders>
              <w:top w:val="nil"/>
              <w:left w:val="nil"/>
              <w:bottom w:val="nil"/>
              <w:right w:val="nil"/>
            </w:tcBorders>
            <w:shd w:val="clear" w:color="000000" w:fill="FFFFFF"/>
            <w:vAlign w:val="center"/>
            <w:hideMark/>
          </w:tcPr>
          <w:p w14:paraId="408D88C0" w14:textId="77777777" w:rsidR="00B6664F" w:rsidRPr="004E3BCD" w:rsidRDefault="00B6664F" w:rsidP="00401966">
            <w:pPr>
              <w:jc w:val="both"/>
              <w:rPr>
                <w:color w:val="000000"/>
                <w:sz w:val="20"/>
                <w:szCs w:val="20"/>
                <w:lang w:val="en-ID" w:eastAsia="en-ID"/>
              </w:rPr>
            </w:pPr>
            <w:r w:rsidRPr="004E3BCD">
              <w:rPr>
                <w:color w:val="000000"/>
                <w:sz w:val="20"/>
                <w:szCs w:val="20"/>
                <w:lang w:val="en-ID" w:eastAsia="en-ID"/>
              </w:rPr>
              <w:t xml:space="preserve">Nilai 1, </w:t>
            </w:r>
            <w:proofErr w:type="spellStart"/>
            <w:r w:rsidRPr="004E3BCD">
              <w:rPr>
                <w:color w:val="000000"/>
                <w:sz w:val="20"/>
                <w:szCs w:val="20"/>
                <w:lang w:val="en-ID" w:eastAsia="en-ID"/>
              </w:rPr>
              <w:t>munculnya</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perilaku</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marah</w:t>
            </w:r>
            <w:proofErr w:type="spellEnd"/>
            <w:r w:rsidRPr="004E3BCD">
              <w:rPr>
                <w:color w:val="000000"/>
                <w:sz w:val="20"/>
                <w:szCs w:val="20"/>
                <w:lang w:val="en-ID" w:eastAsia="en-ID"/>
              </w:rPr>
              <w:t xml:space="preserve"> </w:t>
            </w:r>
            <w:r w:rsidRPr="004E3BCD">
              <w:rPr>
                <w:color w:val="000000"/>
                <w:sz w:val="20"/>
                <w:szCs w:val="20"/>
                <w:lang w:val="en-ID" w:eastAsia="en-ID"/>
              </w:rPr>
              <w:br/>
              <w:t xml:space="preserve">Nilai 0, </w:t>
            </w:r>
            <w:proofErr w:type="spellStart"/>
            <w:r w:rsidRPr="004E3BCD">
              <w:rPr>
                <w:color w:val="000000"/>
                <w:sz w:val="20"/>
                <w:szCs w:val="20"/>
                <w:lang w:val="en-ID" w:eastAsia="en-ID"/>
              </w:rPr>
              <w:t>tidak</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memunculkan</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perilaku</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marah</w:t>
            </w:r>
            <w:proofErr w:type="spellEnd"/>
          </w:p>
        </w:tc>
        <w:tc>
          <w:tcPr>
            <w:tcW w:w="0" w:type="auto"/>
            <w:vAlign w:val="center"/>
            <w:hideMark/>
          </w:tcPr>
          <w:p w14:paraId="10C406C5" w14:textId="77777777" w:rsidR="00B6664F" w:rsidRPr="004E3BCD" w:rsidRDefault="00B6664F" w:rsidP="00401966">
            <w:pPr>
              <w:jc w:val="both"/>
              <w:rPr>
                <w:sz w:val="20"/>
                <w:szCs w:val="20"/>
                <w:lang w:val="en-ID" w:eastAsia="en-ID"/>
              </w:rPr>
            </w:pPr>
          </w:p>
        </w:tc>
      </w:tr>
      <w:tr w:rsidR="00B6664F" w:rsidRPr="004E3BCD" w14:paraId="10B13FC3" w14:textId="77777777" w:rsidTr="00401966">
        <w:trPr>
          <w:trHeight w:val="600"/>
        </w:trPr>
        <w:tc>
          <w:tcPr>
            <w:tcW w:w="0" w:type="auto"/>
            <w:vMerge/>
            <w:tcBorders>
              <w:top w:val="nil"/>
              <w:left w:val="nil"/>
              <w:bottom w:val="nil"/>
              <w:right w:val="nil"/>
            </w:tcBorders>
            <w:vAlign w:val="center"/>
            <w:hideMark/>
          </w:tcPr>
          <w:p w14:paraId="18FB70A3" w14:textId="77777777" w:rsidR="00B6664F" w:rsidRPr="004E3BCD" w:rsidRDefault="00B6664F" w:rsidP="00401966">
            <w:pPr>
              <w:jc w:val="both"/>
              <w:rPr>
                <w:color w:val="000000"/>
                <w:sz w:val="20"/>
                <w:szCs w:val="20"/>
                <w:lang w:val="en-ID" w:eastAsia="en-ID"/>
              </w:rPr>
            </w:pPr>
          </w:p>
        </w:tc>
        <w:tc>
          <w:tcPr>
            <w:tcW w:w="0" w:type="auto"/>
            <w:tcBorders>
              <w:top w:val="nil"/>
              <w:left w:val="nil"/>
              <w:bottom w:val="nil"/>
              <w:right w:val="nil"/>
            </w:tcBorders>
            <w:shd w:val="clear" w:color="000000" w:fill="FFFFFF"/>
            <w:vAlign w:val="center"/>
            <w:hideMark/>
          </w:tcPr>
          <w:p w14:paraId="011CE753" w14:textId="77777777" w:rsidR="00B6664F" w:rsidRPr="004E3BCD" w:rsidRDefault="00B6664F" w:rsidP="00401966">
            <w:pPr>
              <w:jc w:val="both"/>
              <w:rPr>
                <w:color w:val="000000"/>
                <w:sz w:val="20"/>
                <w:szCs w:val="20"/>
                <w:lang w:val="en-ID" w:eastAsia="en-ID"/>
              </w:rPr>
            </w:pPr>
            <w:proofErr w:type="spellStart"/>
            <w:r w:rsidRPr="004E3BCD">
              <w:rPr>
                <w:color w:val="000000"/>
                <w:sz w:val="20"/>
                <w:szCs w:val="20"/>
                <w:lang w:val="en-ID" w:eastAsia="en-ID"/>
              </w:rPr>
              <w:t>Merasa</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bersalah</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setelah</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melampiaskan</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kemarahan</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kepada</w:t>
            </w:r>
            <w:proofErr w:type="spellEnd"/>
            <w:r w:rsidRPr="004E3BCD">
              <w:rPr>
                <w:color w:val="000000"/>
                <w:sz w:val="20"/>
                <w:szCs w:val="20"/>
                <w:lang w:val="en-ID" w:eastAsia="en-ID"/>
              </w:rPr>
              <w:t xml:space="preserve"> orang lain</w:t>
            </w:r>
          </w:p>
        </w:tc>
        <w:tc>
          <w:tcPr>
            <w:tcW w:w="0" w:type="auto"/>
            <w:vMerge/>
            <w:tcBorders>
              <w:top w:val="nil"/>
              <w:left w:val="nil"/>
              <w:bottom w:val="nil"/>
              <w:right w:val="nil"/>
            </w:tcBorders>
            <w:vAlign w:val="center"/>
            <w:hideMark/>
          </w:tcPr>
          <w:p w14:paraId="4CE300EA" w14:textId="77777777" w:rsidR="00B6664F" w:rsidRPr="004E3BCD" w:rsidRDefault="00B6664F" w:rsidP="00401966">
            <w:pPr>
              <w:jc w:val="both"/>
              <w:rPr>
                <w:color w:val="000000"/>
                <w:sz w:val="20"/>
                <w:szCs w:val="20"/>
                <w:lang w:val="en-ID" w:eastAsia="en-ID"/>
              </w:rPr>
            </w:pPr>
          </w:p>
        </w:tc>
        <w:tc>
          <w:tcPr>
            <w:tcW w:w="0" w:type="auto"/>
            <w:vAlign w:val="center"/>
            <w:hideMark/>
          </w:tcPr>
          <w:p w14:paraId="3BA6FFD4" w14:textId="77777777" w:rsidR="00B6664F" w:rsidRPr="004E3BCD" w:rsidRDefault="00B6664F" w:rsidP="00401966">
            <w:pPr>
              <w:jc w:val="both"/>
              <w:rPr>
                <w:sz w:val="20"/>
                <w:szCs w:val="20"/>
                <w:lang w:val="en-ID" w:eastAsia="en-ID"/>
              </w:rPr>
            </w:pPr>
          </w:p>
        </w:tc>
      </w:tr>
    </w:tbl>
    <w:p w14:paraId="7AE7C3D9" w14:textId="77777777" w:rsidR="00B6664F" w:rsidRPr="004E3BCD" w:rsidRDefault="00B6664F" w:rsidP="00B6664F">
      <w:pPr>
        <w:jc w:val="both"/>
        <w:rPr>
          <w:sz w:val="20"/>
          <w:szCs w:val="20"/>
        </w:rPr>
      </w:pPr>
    </w:p>
    <w:p w14:paraId="28515BE3" w14:textId="77777777" w:rsidR="00B6664F" w:rsidRPr="004E3BCD" w:rsidRDefault="00B6664F" w:rsidP="00B6664F">
      <w:pPr>
        <w:ind w:firstLine="720"/>
        <w:jc w:val="both"/>
        <w:rPr>
          <w:sz w:val="20"/>
          <w:szCs w:val="20"/>
          <w:lang w:val="en-ID"/>
        </w:rPr>
      </w:pPr>
      <w:proofErr w:type="spellStart"/>
      <w:r w:rsidRPr="004E3BCD">
        <w:rPr>
          <w:sz w:val="20"/>
          <w:szCs w:val="20"/>
          <w:lang w:val="en-ID"/>
        </w:rPr>
        <w:t>Peneliti</w:t>
      </w:r>
      <w:proofErr w:type="spellEnd"/>
      <w:r w:rsidRPr="004E3BCD">
        <w:rPr>
          <w:sz w:val="20"/>
          <w:szCs w:val="20"/>
          <w:lang w:val="en-ID"/>
        </w:rPr>
        <w:t xml:space="preserve"> </w:t>
      </w:r>
      <w:proofErr w:type="spellStart"/>
      <w:r w:rsidRPr="004E3BCD">
        <w:rPr>
          <w:sz w:val="20"/>
          <w:szCs w:val="20"/>
          <w:lang w:val="en-ID"/>
        </w:rPr>
        <w:t>menggunakan</w:t>
      </w:r>
      <w:proofErr w:type="spellEnd"/>
      <w:r w:rsidRPr="004E3BCD">
        <w:rPr>
          <w:sz w:val="20"/>
          <w:szCs w:val="20"/>
          <w:lang w:val="en-ID"/>
        </w:rPr>
        <w:t xml:space="preserve"> </w:t>
      </w:r>
      <w:proofErr w:type="spellStart"/>
      <w:r w:rsidRPr="004E3BCD">
        <w:rPr>
          <w:sz w:val="20"/>
          <w:szCs w:val="20"/>
          <w:lang w:val="en-ID"/>
        </w:rPr>
        <w:t>prosedur</w:t>
      </w:r>
      <w:proofErr w:type="spellEnd"/>
      <w:r w:rsidRPr="004E3BCD">
        <w:rPr>
          <w:sz w:val="20"/>
          <w:szCs w:val="20"/>
          <w:lang w:val="en-ID"/>
        </w:rPr>
        <w:t xml:space="preserve"> </w:t>
      </w:r>
      <w:proofErr w:type="spellStart"/>
      <w:r w:rsidRPr="004E3BCD">
        <w:rPr>
          <w:sz w:val="20"/>
          <w:szCs w:val="20"/>
          <w:lang w:val="en-ID"/>
        </w:rPr>
        <w:t>pelaksanaan</w:t>
      </w:r>
      <w:proofErr w:type="spellEnd"/>
      <w:r w:rsidRPr="004E3BCD">
        <w:rPr>
          <w:sz w:val="20"/>
          <w:szCs w:val="20"/>
          <w:lang w:val="en-ID"/>
        </w:rPr>
        <w:t xml:space="preserve"> yang </w:t>
      </w:r>
      <w:proofErr w:type="spellStart"/>
      <w:r w:rsidRPr="004E3BCD">
        <w:rPr>
          <w:sz w:val="20"/>
          <w:szCs w:val="20"/>
          <w:lang w:val="en-ID"/>
        </w:rPr>
        <w:t>mencakup</w:t>
      </w:r>
      <w:proofErr w:type="spellEnd"/>
      <w:r w:rsidRPr="004E3BCD">
        <w:rPr>
          <w:sz w:val="20"/>
          <w:szCs w:val="20"/>
          <w:lang w:val="en-ID"/>
        </w:rPr>
        <w:t xml:space="preserve"> </w:t>
      </w:r>
      <w:proofErr w:type="spellStart"/>
      <w:r w:rsidRPr="004E3BCD">
        <w:rPr>
          <w:sz w:val="20"/>
          <w:szCs w:val="20"/>
          <w:lang w:val="en-ID"/>
        </w:rPr>
        <w:t>tahap</w:t>
      </w:r>
      <w:proofErr w:type="spellEnd"/>
      <w:r w:rsidRPr="004E3BCD">
        <w:rPr>
          <w:sz w:val="20"/>
          <w:szCs w:val="20"/>
          <w:lang w:val="en-ID"/>
        </w:rPr>
        <w:t xml:space="preserve"> </w:t>
      </w:r>
      <w:proofErr w:type="spellStart"/>
      <w:r w:rsidRPr="004E3BCD">
        <w:rPr>
          <w:sz w:val="20"/>
          <w:szCs w:val="20"/>
          <w:lang w:val="en-ID"/>
        </w:rPr>
        <w:t>persiapan</w:t>
      </w:r>
      <w:proofErr w:type="spellEnd"/>
      <w:r w:rsidRPr="004E3BCD">
        <w:rPr>
          <w:sz w:val="20"/>
          <w:szCs w:val="20"/>
          <w:lang w:val="en-ID"/>
        </w:rPr>
        <w:t xml:space="preserve">, </w:t>
      </w:r>
      <w:r w:rsidRPr="004E3BCD">
        <w:rPr>
          <w:sz w:val="20"/>
          <w:szCs w:val="20"/>
        </w:rPr>
        <w:t xml:space="preserve">pelaksaan dan tahapan intervensi. Pada tahap persiapan, peneliti membuat rancangan penelitian yang dimulai dari menyiapkan proposal penelitian yang akan digunakan. Pada proposal tersebut, berisi tentang permasalahan penelitihan yang akan digunakan, menentukan subjek dan tempat yang akan dijadikan penelitian. Setalah itu, peneliti menyiapkan instrument dan peralatan yang akan digunakan selama proses terapi berlangsung. </w:t>
      </w:r>
    </w:p>
    <w:p w14:paraId="543ED746" w14:textId="77777777" w:rsidR="00B6664F" w:rsidRPr="004E3BCD" w:rsidRDefault="00B6664F" w:rsidP="00B6664F">
      <w:pPr>
        <w:ind w:firstLine="720"/>
        <w:jc w:val="both"/>
        <w:rPr>
          <w:sz w:val="20"/>
          <w:szCs w:val="20"/>
        </w:rPr>
      </w:pPr>
      <w:r w:rsidRPr="004E3BCD">
        <w:rPr>
          <w:sz w:val="20"/>
          <w:szCs w:val="20"/>
        </w:rPr>
        <w:t>Pada tahap pelaksanaan. Peneliti mengumpulkan data dengan menggunakan teknik observasi secara langsung. Peneliti akan mengobservasi subjek terlebih dahulu untuk mendapakan data awal (</w:t>
      </w:r>
      <w:r w:rsidRPr="004E3BCD">
        <w:rPr>
          <w:i/>
          <w:iCs/>
          <w:sz w:val="20"/>
          <w:szCs w:val="20"/>
        </w:rPr>
        <w:t>baseline</w:t>
      </w:r>
      <w:r w:rsidRPr="004E3BCD">
        <w:rPr>
          <w:sz w:val="20"/>
          <w:szCs w:val="20"/>
        </w:rPr>
        <w:t xml:space="preserve">). Pada pengambilan data awal ini dilakukan 3 hari dengan mengobservasi subjek pada pukul (08.30-09.30 dan 11.00-12.00) yang terjadi pada pagi hari dan siang hari bertempat di liponsos sidoarjo. Selain mendapatkan data, peneliti mulai menyusun metode yang akan diterapkan pada subjek. Kemudian peneliti mulai memberikan intervensi berupa terapi musik. Pemberian terapi ini dilakukan pada pagi hari pukul (09.00-09.30) yang dilakukan selama 3 minggu dalam seminggu dilakukan terapi sebanyak 2 kali dengan waktu 30 menit. </w:t>
      </w:r>
    </w:p>
    <w:p w14:paraId="09D58109" w14:textId="303D8FF2" w:rsidR="00B6664F" w:rsidRPr="004E3BCD" w:rsidRDefault="00B6664F" w:rsidP="00B6664F">
      <w:pPr>
        <w:ind w:firstLine="720"/>
        <w:jc w:val="both"/>
        <w:rPr>
          <w:sz w:val="20"/>
          <w:szCs w:val="20"/>
        </w:rPr>
      </w:pPr>
      <w:r w:rsidRPr="004E3BCD">
        <w:rPr>
          <w:sz w:val="20"/>
          <w:szCs w:val="20"/>
        </w:rPr>
        <w:t>Tahap terakhir adalah intervensi. Pada tahap ini peneliti ingin mengetahui perkembangan subjek selama diberikan intervensi. Peneliti menerapkan terapi musik dengan metode</w:t>
      </w:r>
      <w:r w:rsidRPr="004E3BCD">
        <w:rPr>
          <w:sz w:val="20"/>
          <w:szCs w:val="20"/>
          <w:lang w:val="en-ID" w:eastAsia="en-ID"/>
        </w:rPr>
        <w:t xml:space="preserve"> </w:t>
      </w:r>
      <w:proofErr w:type="spellStart"/>
      <w:r w:rsidRPr="004E3BCD">
        <w:rPr>
          <w:sz w:val="20"/>
          <w:szCs w:val="20"/>
          <w:lang w:val="en-ID" w:eastAsia="en-ID"/>
        </w:rPr>
        <w:t>pasif</w:t>
      </w:r>
      <w:proofErr w:type="spellEnd"/>
      <w:r w:rsidRPr="004E3BCD">
        <w:rPr>
          <w:sz w:val="20"/>
          <w:szCs w:val="20"/>
          <w:lang w:val="en-ID" w:eastAsia="en-ID"/>
        </w:rPr>
        <w:t xml:space="preserve"> yang </w:t>
      </w:r>
      <w:proofErr w:type="spellStart"/>
      <w:r w:rsidRPr="004E3BCD">
        <w:rPr>
          <w:sz w:val="20"/>
          <w:szCs w:val="20"/>
          <w:lang w:val="en-ID" w:eastAsia="en-ID"/>
        </w:rPr>
        <w:t>dilakukan</w:t>
      </w:r>
      <w:proofErr w:type="spellEnd"/>
      <w:r w:rsidRPr="004E3BCD">
        <w:rPr>
          <w:sz w:val="20"/>
          <w:szCs w:val="20"/>
          <w:lang w:val="en-ID" w:eastAsia="en-ID"/>
        </w:rPr>
        <w:t xml:space="preserve"> </w:t>
      </w:r>
      <w:proofErr w:type="spellStart"/>
      <w:r w:rsidRPr="004E3BCD">
        <w:rPr>
          <w:sz w:val="20"/>
          <w:szCs w:val="20"/>
          <w:lang w:val="en-ID" w:eastAsia="en-ID"/>
        </w:rPr>
        <w:t>dengan</w:t>
      </w:r>
      <w:proofErr w:type="spellEnd"/>
      <w:r w:rsidRPr="004E3BCD">
        <w:rPr>
          <w:sz w:val="20"/>
          <w:szCs w:val="20"/>
          <w:lang w:val="en-ID" w:eastAsia="en-ID"/>
        </w:rPr>
        <w:t xml:space="preserve"> </w:t>
      </w:r>
      <w:proofErr w:type="spellStart"/>
      <w:r w:rsidRPr="004E3BCD">
        <w:rPr>
          <w:sz w:val="20"/>
          <w:szCs w:val="20"/>
          <w:lang w:val="en-ID" w:eastAsia="en-ID"/>
        </w:rPr>
        <w:t>cara</w:t>
      </w:r>
      <w:proofErr w:type="spellEnd"/>
      <w:r w:rsidRPr="004E3BCD">
        <w:rPr>
          <w:sz w:val="20"/>
          <w:szCs w:val="20"/>
          <w:lang w:val="en-ID" w:eastAsia="en-ID"/>
        </w:rPr>
        <w:t xml:space="preserve"> </w:t>
      </w:r>
      <w:proofErr w:type="spellStart"/>
      <w:r w:rsidRPr="004E3BCD">
        <w:rPr>
          <w:sz w:val="20"/>
          <w:szCs w:val="20"/>
          <w:lang w:val="en-ID" w:eastAsia="en-ID"/>
        </w:rPr>
        <w:t>mendengarkan</w:t>
      </w:r>
      <w:proofErr w:type="spellEnd"/>
      <w:r w:rsidRPr="004E3BCD">
        <w:rPr>
          <w:sz w:val="20"/>
          <w:szCs w:val="20"/>
          <w:lang w:val="en-ID" w:eastAsia="en-ID"/>
        </w:rPr>
        <w:t xml:space="preserve"> </w:t>
      </w:r>
      <w:proofErr w:type="spellStart"/>
      <w:r w:rsidRPr="004E3BCD">
        <w:rPr>
          <w:sz w:val="20"/>
          <w:szCs w:val="20"/>
          <w:lang w:val="en-ID" w:eastAsia="en-ID"/>
        </w:rPr>
        <w:t>musik</w:t>
      </w:r>
      <w:proofErr w:type="spellEnd"/>
      <w:r w:rsidRPr="004E3BCD">
        <w:rPr>
          <w:sz w:val="20"/>
          <w:szCs w:val="20"/>
          <w:lang w:val="en-ID" w:eastAsia="en-ID"/>
        </w:rPr>
        <w:t xml:space="preserve"> </w:t>
      </w:r>
      <w:r w:rsidRPr="004E3BCD">
        <w:rPr>
          <w:sz w:val="20"/>
          <w:szCs w:val="20"/>
          <w:lang w:val="en-ID" w:eastAsia="en-ID"/>
        </w:rPr>
        <w:fldChar w:fldCharType="begin" w:fldLock="1"/>
      </w:r>
      <w:r w:rsidR="004E3BCD" w:rsidRPr="004E3BCD">
        <w:rPr>
          <w:sz w:val="20"/>
          <w:szCs w:val="20"/>
          <w:lang w:val="en-ID" w:eastAsia="en-ID"/>
        </w:rPr>
        <w:instrText>ADDIN CSL_CITATION {"citationItems":[{"id":"ITEM-1","itemData":{"ISBN":"9786239757762","abstract":"Musik merupakan bahasa universal yang dapat menyatukan semua golongan masyarakat. Musik dapat digunakan dalam mengekspresikan perasaan kita. Bahkan musik bisa menjadi suatu terapi kesehatan bagi yang mendengarnya. Terapi musik dapat meningkatkan kualitas hidup. Buku referensi ini penulis susun berdasarkan hasil penelitian yang pernah dilakukan oleh penulis sendiri. Penulis meneliti terkait manfaat terapi musik bagi kesehatan. Selain itu terapi musik ini telah diadopsi dalam jenis SeLiMut yaitu terapi musik berdasarkan lagu kesukaan dari pasien sendiri","author":[{"dropping-particle":"","family":"Widiyono","given":"","non-dropping-particle":"","parse-names":false,"suffix":""}],"container-title":"Angewandte Chemie International Edition, 6(11), 951–952.","id":"ITEM-1","issued":{"date-parts":[["2021"]]},"number-of-pages":"44","title":"Buku Referensi Betapa Menakjubkannya Terapi Musik Bagi Kesehatan","type":"book"},"uris":["http://www.mendeley.com/documents/?uuid=c704a442-34d6-449a-8d78-b5e97c002c8a"]}],"mendeley":{"formattedCitation":"[12]","plainTextFormattedCitation":"[12]","previouslyFormattedCitation":"[12]"},"properties":{"noteIndex":0},"schema":"https://github.com/citation-style-language/schema/raw/master/csl-citation.json"}</w:instrText>
      </w:r>
      <w:r w:rsidRPr="004E3BCD">
        <w:rPr>
          <w:sz w:val="20"/>
          <w:szCs w:val="20"/>
          <w:lang w:val="en-ID" w:eastAsia="en-ID"/>
        </w:rPr>
        <w:fldChar w:fldCharType="separate"/>
      </w:r>
      <w:r w:rsidRPr="004E3BCD">
        <w:rPr>
          <w:noProof/>
          <w:sz w:val="20"/>
          <w:szCs w:val="20"/>
          <w:lang w:val="en-ID" w:eastAsia="en-ID"/>
        </w:rPr>
        <w:t>[12]</w:t>
      </w:r>
      <w:r w:rsidRPr="004E3BCD">
        <w:rPr>
          <w:sz w:val="20"/>
          <w:szCs w:val="20"/>
          <w:lang w:val="en-ID" w:eastAsia="en-ID"/>
        </w:rPr>
        <w:fldChar w:fldCharType="end"/>
      </w:r>
      <w:r w:rsidRPr="004E3BCD">
        <w:rPr>
          <w:sz w:val="20"/>
          <w:szCs w:val="20"/>
        </w:rPr>
        <w:t>, musik yang akan diberikan selama intervensi berlangsung menggunakan semua jenis lagu dan sesuai dengan rekomendasi dari subjek yang akan dinyanyikan bersama seperti lagu kemesraan, manusia kuat, dan lagu dangdut. Berikut jadwal pemberian intervensi subjek :</w:t>
      </w:r>
    </w:p>
    <w:p w14:paraId="58528842" w14:textId="77777777" w:rsidR="006429F4" w:rsidRDefault="006429F4" w:rsidP="00B6664F">
      <w:pPr>
        <w:jc w:val="center"/>
        <w:rPr>
          <w:rFonts w:ascii="Arial" w:hAnsi="Arial" w:cs="Arial"/>
          <w:sz w:val="20"/>
          <w:szCs w:val="20"/>
        </w:rPr>
      </w:pPr>
    </w:p>
    <w:p w14:paraId="161E21A5" w14:textId="77777777" w:rsidR="006429F4" w:rsidRDefault="006429F4" w:rsidP="00B6664F">
      <w:pPr>
        <w:jc w:val="center"/>
        <w:rPr>
          <w:rFonts w:ascii="Arial" w:hAnsi="Arial" w:cs="Arial"/>
          <w:sz w:val="20"/>
          <w:szCs w:val="20"/>
        </w:rPr>
      </w:pPr>
    </w:p>
    <w:p w14:paraId="44B9B092" w14:textId="77777777" w:rsidR="006429F4" w:rsidRDefault="006429F4" w:rsidP="00B6664F">
      <w:pPr>
        <w:jc w:val="center"/>
        <w:rPr>
          <w:rFonts w:ascii="Arial" w:hAnsi="Arial" w:cs="Arial"/>
          <w:sz w:val="20"/>
          <w:szCs w:val="20"/>
        </w:rPr>
      </w:pPr>
    </w:p>
    <w:p w14:paraId="7DCF6CA1" w14:textId="77777777" w:rsidR="006429F4" w:rsidRDefault="006429F4" w:rsidP="00B6664F">
      <w:pPr>
        <w:jc w:val="center"/>
        <w:rPr>
          <w:rFonts w:ascii="Arial" w:hAnsi="Arial" w:cs="Arial"/>
          <w:sz w:val="20"/>
          <w:szCs w:val="20"/>
        </w:rPr>
      </w:pPr>
    </w:p>
    <w:p w14:paraId="75A8EA53" w14:textId="77777777" w:rsidR="006429F4" w:rsidRDefault="006429F4" w:rsidP="00B6664F">
      <w:pPr>
        <w:jc w:val="center"/>
        <w:rPr>
          <w:rFonts w:ascii="Arial" w:hAnsi="Arial" w:cs="Arial"/>
          <w:sz w:val="20"/>
          <w:szCs w:val="20"/>
        </w:rPr>
      </w:pPr>
    </w:p>
    <w:p w14:paraId="66290114" w14:textId="77777777" w:rsidR="006429F4" w:rsidRDefault="006429F4" w:rsidP="00B6664F">
      <w:pPr>
        <w:jc w:val="center"/>
        <w:rPr>
          <w:rFonts w:ascii="Arial" w:hAnsi="Arial" w:cs="Arial"/>
          <w:sz w:val="20"/>
          <w:szCs w:val="20"/>
        </w:rPr>
      </w:pPr>
    </w:p>
    <w:p w14:paraId="05FFEF96" w14:textId="77777777" w:rsidR="006429F4" w:rsidRDefault="006429F4" w:rsidP="00B6664F">
      <w:pPr>
        <w:jc w:val="center"/>
        <w:rPr>
          <w:rFonts w:ascii="Arial" w:hAnsi="Arial" w:cs="Arial"/>
          <w:sz w:val="20"/>
          <w:szCs w:val="20"/>
        </w:rPr>
      </w:pPr>
    </w:p>
    <w:p w14:paraId="2AA834C9" w14:textId="77777777" w:rsidR="006429F4" w:rsidRDefault="006429F4" w:rsidP="00B6664F">
      <w:pPr>
        <w:jc w:val="center"/>
        <w:rPr>
          <w:rFonts w:ascii="Arial" w:hAnsi="Arial" w:cs="Arial"/>
          <w:sz w:val="20"/>
          <w:szCs w:val="20"/>
        </w:rPr>
      </w:pPr>
    </w:p>
    <w:p w14:paraId="4E62EB65" w14:textId="77777777" w:rsidR="006429F4" w:rsidRDefault="006429F4" w:rsidP="00B6664F">
      <w:pPr>
        <w:jc w:val="center"/>
        <w:rPr>
          <w:rFonts w:ascii="Arial" w:hAnsi="Arial" w:cs="Arial"/>
          <w:sz w:val="20"/>
          <w:szCs w:val="20"/>
        </w:rPr>
      </w:pPr>
    </w:p>
    <w:p w14:paraId="0200178D" w14:textId="77777777" w:rsidR="006429F4" w:rsidRDefault="006429F4" w:rsidP="00B6664F">
      <w:pPr>
        <w:jc w:val="center"/>
        <w:rPr>
          <w:rFonts w:ascii="Arial" w:hAnsi="Arial" w:cs="Arial"/>
          <w:sz w:val="20"/>
          <w:szCs w:val="20"/>
        </w:rPr>
      </w:pPr>
    </w:p>
    <w:p w14:paraId="46EE4399" w14:textId="77777777" w:rsidR="006429F4" w:rsidRDefault="006429F4" w:rsidP="00B6664F">
      <w:pPr>
        <w:jc w:val="center"/>
        <w:rPr>
          <w:rFonts w:ascii="Arial" w:hAnsi="Arial" w:cs="Arial"/>
          <w:sz w:val="20"/>
          <w:szCs w:val="20"/>
        </w:rPr>
      </w:pPr>
    </w:p>
    <w:p w14:paraId="5EE4A7BD" w14:textId="77777777" w:rsidR="006429F4" w:rsidRDefault="006429F4" w:rsidP="00B6664F">
      <w:pPr>
        <w:jc w:val="center"/>
        <w:rPr>
          <w:rFonts w:ascii="Arial" w:hAnsi="Arial" w:cs="Arial"/>
          <w:sz w:val="20"/>
          <w:szCs w:val="20"/>
        </w:rPr>
      </w:pPr>
    </w:p>
    <w:p w14:paraId="5EC3D942" w14:textId="0503DB53" w:rsidR="00B6664F" w:rsidRPr="004E3BCD" w:rsidRDefault="00B6664F" w:rsidP="00B6664F">
      <w:pPr>
        <w:jc w:val="center"/>
        <w:rPr>
          <w:rFonts w:ascii="Arial" w:hAnsi="Arial" w:cs="Arial"/>
          <w:sz w:val="20"/>
          <w:szCs w:val="20"/>
        </w:rPr>
      </w:pPr>
      <w:r w:rsidRPr="006429F4">
        <w:rPr>
          <w:rFonts w:ascii="Arial" w:hAnsi="Arial" w:cs="Arial"/>
          <w:b/>
          <w:bCs/>
          <w:sz w:val="20"/>
          <w:szCs w:val="20"/>
        </w:rPr>
        <w:t>Tabel</w:t>
      </w:r>
      <w:r w:rsidRPr="004E3BCD">
        <w:rPr>
          <w:rFonts w:ascii="Arial" w:hAnsi="Arial" w:cs="Arial"/>
          <w:sz w:val="20"/>
          <w:szCs w:val="20"/>
        </w:rPr>
        <w:t xml:space="preserve"> </w:t>
      </w:r>
      <w:r w:rsidRPr="006429F4">
        <w:rPr>
          <w:rFonts w:ascii="Arial" w:hAnsi="Arial" w:cs="Arial"/>
          <w:b/>
          <w:bCs/>
          <w:sz w:val="20"/>
          <w:szCs w:val="20"/>
        </w:rPr>
        <w:t>3</w:t>
      </w:r>
      <w:r w:rsidRPr="004E3BCD">
        <w:rPr>
          <w:rFonts w:ascii="Arial" w:hAnsi="Arial" w:cs="Arial"/>
          <w:sz w:val="20"/>
          <w:szCs w:val="20"/>
        </w:rPr>
        <w:t>. Jadwal Kegiatan Penelitian</w:t>
      </w:r>
    </w:p>
    <w:p w14:paraId="1A72B283" w14:textId="77777777" w:rsidR="00B6664F" w:rsidRPr="004E3BCD" w:rsidRDefault="00B6664F" w:rsidP="00B6664F">
      <w:pPr>
        <w:jc w:val="both"/>
        <w:rPr>
          <w:sz w:val="20"/>
          <w:szCs w:val="20"/>
        </w:rPr>
      </w:pPr>
    </w:p>
    <w:tbl>
      <w:tblPr>
        <w:tblW w:w="7513" w:type="dxa"/>
        <w:tblInd w:w="108" w:type="dxa"/>
        <w:tblLayout w:type="fixed"/>
        <w:tblLook w:val="04A0" w:firstRow="1" w:lastRow="0" w:firstColumn="1" w:lastColumn="0" w:noHBand="0" w:noVBand="1"/>
      </w:tblPr>
      <w:tblGrid>
        <w:gridCol w:w="1276"/>
        <w:gridCol w:w="6237"/>
      </w:tblGrid>
      <w:tr w:rsidR="00B6664F" w:rsidRPr="004E3BCD" w14:paraId="1E78E774" w14:textId="77777777" w:rsidTr="00401966">
        <w:trPr>
          <w:trHeight w:val="300"/>
        </w:trPr>
        <w:tc>
          <w:tcPr>
            <w:tcW w:w="1276" w:type="dxa"/>
            <w:tcBorders>
              <w:top w:val="single" w:sz="4" w:space="0" w:color="auto"/>
              <w:left w:val="nil"/>
              <w:bottom w:val="single" w:sz="4" w:space="0" w:color="auto"/>
              <w:right w:val="nil"/>
            </w:tcBorders>
            <w:shd w:val="clear" w:color="000000" w:fill="FFFFFF"/>
            <w:noWrap/>
            <w:vAlign w:val="center"/>
            <w:hideMark/>
          </w:tcPr>
          <w:p w14:paraId="3D3716E5" w14:textId="77777777" w:rsidR="00B6664F" w:rsidRPr="004E3BCD" w:rsidRDefault="00B6664F" w:rsidP="00401966">
            <w:pPr>
              <w:jc w:val="both"/>
              <w:rPr>
                <w:color w:val="000000"/>
                <w:sz w:val="20"/>
                <w:szCs w:val="20"/>
                <w:lang w:val="en-ID" w:eastAsia="en-ID"/>
              </w:rPr>
            </w:pPr>
            <w:proofErr w:type="spellStart"/>
            <w:r w:rsidRPr="004E3BCD">
              <w:rPr>
                <w:color w:val="000000"/>
                <w:sz w:val="20"/>
                <w:szCs w:val="20"/>
                <w:lang w:val="en-ID" w:eastAsia="en-ID"/>
              </w:rPr>
              <w:t>Sesi</w:t>
            </w:r>
            <w:proofErr w:type="spellEnd"/>
          </w:p>
        </w:tc>
        <w:tc>
          <w:tcPr>
            <w:tcW w:w="6237" w:type="dxa"/>
            <w:tcBorders>
              <w:top w:val="single" w:sz="4" w:space="0" w:color="auto"/>
              <w:left w:val="nil"/>
              <w:bottom w:val="single" w:sz="4" w:space="0" w:color="auto"/>
              <w:right w:val="nil"/>
            </w:tcBorders>
            <w:shd w:val="clear" w:color="000000" w:fill="FFFFFF"/>
            <w:noWrap/>
            <w:vAlign w:val="center"/>
            <w:hideMark/>
          </w:tcPr>
          <w:p w14:paraId="057617BA" w14:textId="77777777" w:rsidR="00B6664F" w:rsidRPr="004E3BCD" w:rsidRDefault="00B6664F" w:rsidP="00401966">
            <w:pPr>
              <w:jc w:val="both"/>
              <w:rPr>
                <w:color w:val="000000"/>
                <w:sz w:val="20"/>
                <w:szCs w:val="20"/>
                <w:lang w:val="en-ID" w:eastAsia="en-ID"/>
              </w:rPr>
            </w:pPr>
            <w:r w:rsidRPr="004E3BCD">
              <w:rPr>
                <w:color w:val="000000"/>
                <w:sz w:val="20"/>
                <w:szCs w:val="20"/>
                <w:lang w:val="en-ID" w:eastAsia="en-ID"/>
              </w:rPr>
              <w:t>Detail</w:t>
            </w:r>
          </w:p>
        </w:tc>
      </w:tr>
      <w:tr w:rsidR="00B6664F" w:rsidRPr="004E3BCD" w14:paraId="0A2BAFFF" w14:textId="77777777" w:rsidTr="00401966">
        <w:trPr>
          <w:trHeight w:val="300"/>
        </w:trPr>
        <w:tc>
          <w:tcPr>
            <w:tcW w:w="1276" w:type="dxa"/>
            <w:vMerge w:val="restart"/>
            <w:tcBorders>
              <w:top w:val="nil"/>
              <w:left w:val="nil"/>
              <w:bottom w:val="nil"/>
              <w:right w:val="nil"/>
            </w:tcBorders>
            <w:shd w:val="clear" w:color="000000" w:fill="FFFFFF"/>
            <w:noWrap/>
            <w:vAlign w:val="center"/>
            <w:hideMark/>
          </w:tcPr>
          <w:p w14:paraId="1F541F6A" w14:textId="77777777" w:rsidR="00B6664F" w:rsidRPr="004E3BCD" w:rsidRDefault="00B6664F" w:rsidP="00401966">
            <w:pPr>
              <w:jc w:val="both"/>
              <w:rPr>
                <w:color w:val="000000"/>
                <w:sz w:val="20"/>
                <w:szCs w:val="20"/>
                <w:lang w:val="en-ID" w:eastAsia="en-ID"/>
              </w:rPr>
            </w:pPr>
            <w:r w:rsidRPr="004E3BCD">
              <w:rPr>
                <w:color w:val="000000"/>
                <w:sz w:val="20"/>
                <w:szCs w:val="20"/>
                <w:lang w:val="en-ID" w:eastAsia="en-ID"/>
              </w:rPr>
              <w:t>Baseline</w:t>
            </w:r>
          </w:p>
        </w:tc>
        <w:tc>
          <w:tcPr>
            <w:tcW w:w="6237" w:type="dxa"/>
            <w:tcBorders>
              <w:top w:val="nil"/>
              <w:left w:val="nil"/>
              <w:bottom w:val="nil"/>
              <w:right w:val="nil"/>
            </w:tcBorders>
            <w:shd w:val="clear" w:color="000000" w:fill="FFFFFF"/>
            <w:noWrap/>
            <w:vAlign w:val="bottom"/>
            <w:hideMark/>
          </w:tcPr>
          <w:p w14:paraId="7945E9EA" w14:textId="77777777" w:rsidR="00B6664F" w:rsidRPr="004E3BCD" w:rsidRDefault="00B6664F" w:rsidP="00401966">
            <w:pPr>
              <w:jc w:val="both"/>
              <w:rPr>
                <w:color w:val="000000"/>
                <w:sz w:val="20"/>
                <w:szCs w:val="20"/>
                <w:lang w:val="en-ID" w:eastAsia="en-ID"/>
              </w:rPr>
            </w:pPr>
            <w:proofErr w:type="spellStart"/>
            <w:r w:rsidRPr="004E3BCD">
              <w:rPr>
                <w:color w:val="000000"/>
                <w:sz w:val="20"/>
                <w:szCs w:val="20"/>
                <w:lang w:val="en-ID" w:eastAsia="en-ID"/>
              </w:rPr>
              <w:t>Menentukan</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subjek</w:t>
            </w:r>
            <w:proofErr w:type="spellEnd"/>
            <w:r w:rsidRPr="004E3BCD">
              <w:rPr>
                <w:color w:val="000000"/>
                <w:sz w:val="20"/>
                <w:szCs w:val="20"/>
                <w:lang w:val="en-ID" w:eastAsia="en-ID"/>
              </w:rPr>
              <w:t xml:space="preserve"> yang </w:t>
            </w:r>
            <w:proofErr w:type="spellStart"/>
            <w:r w:rsidRPr="004E3BCD">
              <w:rPr>
                <w:color w:val="000000"/>
                <w:sz w:val="20"/>
                <w:szCs w:val="20"/>
                <w:lang w:val="en-ID" w:eastAsia="en-ID"/>
              </w:rPr>
              <w:t>akan</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diteliti</w:t>
            </w:r>
            <w:proofErr w:type="spellEnd"/>
          </w:p>
        </w:tc>
      </w:tr>
      <w:tr w:rsidR="00B6664F" w:rsidRPr="004E3BCD" w14:paraId="5425F9D3" w14:textId="77777777" w:rsidTr="00401966">
        <w:trPr>
          <w:trHeight w:val="300"/>
        </w:trPr>
        <w:tc>
          <w:tcPr>
            <w:tcW w:w="1276" w:type="dxa"/>
            <w:vMerge/>
            <w:tcBorders>
              <w:top w:val="nil"/>
              <w:left w:val="nil"/>
              <w:bottom w:val="nil"/>
              <w:right w:val="nil"/>
            </w:tcBorders>
            <w:vAlign w:val="center"/>
            <w:hideMark/>
          </w:tcPr>
          <w:p w14:paraId="490B7206" w14:textId="77777777" w:rsidR="00B6664F" w:rsidRPr="004E3BCD" w:rsidRDefault="00B6664F" w:rsidP="00401966">
            <w:pPr>
              <w:jc w:val="both"/>
              <w:rPr>
                <w:color w:val="000000"/>
                <w:sz w:val="20"/>
                <w:szCs w:val="20"/>
                <w:lang w:val="en-ID" w:eastAsia="en-ID"/>
              </w:rPr>
            </w:pPr>
          </w:p>
        </w:tc>
        <w:tc>
          <w:tcPr>
            <w:tcW w:w="6237" w:type="dxa"/>
            <w:tcBorders>
              <w:top w:val="nil"/>
              <w:left w:val="nil"/>
              <w:bottom w:val="nil"/>
              <w:right w:val="nil"/>
            </w:tcBorders>
            <w:shd w:val="clear" w:color="000000" w:fill="FFFFFF"/>
            <w:noWrap/>
            <w:vAlign w:val="bottom"/>
            <w:hideMark/>
          </w:tcPr>
          <w:p w14:paraId="57222659" w14:textId="77777777" w:rsidR="00B6664F" w:rsidRPr="004E3BCD" w:rsidRDefault="00B6664F" w:rsidP="00401966">
            <w:pPr>
              <w:jc w:val="both"/>
              <w:rPr>
                <w:color w:val="000000"/>
                <w:sz w:val="20"/>
                <w:szCs w:val="20"/>
                <w:lang w:val="en-ID" w:eastAsia="en-ID"/>
              </w:rPr>
            </w:pPr>
            <w:proofErr w:type="spellStart"/>
            <w:r w:rsidRPr="004E3BCD">
              <w:rPr>
                <w:color w:val="000000"/>
                <w:sz w:val="20"/>
                <w:szCs w:val="20"/>
                <w:lang w:val="en-ID" w:eastAsia="en-ID"/>
              </w:rPr>
              <w:t>Wawancara</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dengan</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kepala</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liponsos</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terkait</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dengan</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subjek</w:t>
            </w:r>
            <w:proofErr w:type="spellEnd"/>
          </w:p>
        </w:tc>
      </w:tr>
      <w:tr w:rsidR="00B6664F" w:rsidRPr="004E3BCD" w14:paraId="787766B2" w14:textId="77777777" w:rsidTr="00401966">
        <w:trPr>
          <w:trHeight w:val="300"/>
        </w:trPr>
        <w:tc>
          <w:tcPr>
            <w:tcW w:w="1276" w:type="dxa"/>
            <w:vMerge/>
            <w:tcBorders>
              <w:top w:val="nil"/>
              <w:left w:val="nil"/>
              <w:bottom w:val="nil"/>
              <w:right w:val="nil"/>
            </w:tcBorders>
            <w:vAlign w:val="center"/>
            <w:hideMark/>
          </w:tcPr>
          <w:p w14:paraId="4FEDF728" w14:textId="77777777" w:rsidR="00B6664F" w:rsidRPr="004E3BCD" w:rsidRDefault="00B6664F" w:rsidP="00401966">
            <w:pPr>
              <w:jc w:val="both"/>
              <w:rPr>
                <w:color w:val="000000"/>
                <w:sz w:val="20"/>
                <w:szCs w:val="20"/>
                <w:lang w:val="en-ID" w:eastAsia="en-ID"/>
              </w:rPr>
            </w:pPr>
          </w:p>
        </w:tc>
        <w:tc>
          <w:tcPr>
            <w:tcW w:w="6237" w:type="dxa"/>
            <w:tcBorders>
              <w:top w:val="nil"/>
              <w:left w:val="nil"/>
              <w:bottom w:val="nil"/>
              <w:right w:val="nil"/>
            </w:tcBorders>
            <w:shd w:val="clear" w:color="000000" w:fill="FFFFFF"/>
            <w:noWrap/>
            <w:vAlign w:val="bottom"/>
            <w:hideMark/>
          </w:tcPr>
          <w:p w14:paraId="772F9BC2" w14:textId="77777777" w:rsidR="00B6664F" w:rsidRPr="004E3BCD" w:rsidRDefault="00B6664F" w:rsidP="00401966">
            <w:pPr>
              <w:jc w:val="both"/>
              <w:rPr>
                <w:color w:val="000000"/>
                <w:sz w:val="20"/>
                <w:szCs w:val="20"/>
                <w:lang w:val="en-ID" w:eastAsia="en-ID"/>
              </w:rPr>
            </w:pPr>
            <w:proofErr w:type="spellStart"/>
            <w:r w:rsidRPr="004E3BCD">
              <w:rPr>
                <w:color w:val="000000"/>
                <w:sz w:val="20"/>
                <w:szCs w:val="20"/>
                <w:lang w:val="en-ID" w:eastAsia="en-ID"/>
              </w:rPr>
              <w:t>Mengobservasi</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subjek</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selama</w:t>
            </w:r>
            <w:proofErr w:type="spellEnd"/>
            <w:r w:rsidRPr="004E3BCD">
              <w:rPr>
                <w:color w:val="000000"/>
                <w:sz w:val="20"/>
                <w:szCs w:val="20"/>
                <w:lang w:val="en-ID" w:eastAsia="en-ID"/>
              </w:rPr>
              <w:t xml:space="preserve"> 1 </w:t>
            </w:r>
            <w:proofErr w:type="spellStart"/>
            <w:r w:rsidRPr="004E3BCD">
              <w:rPr>
                <w:color w:val="000000"/>
                <w:sz w:val="20"/>
                <w:szCs w:val="20"/>
                <w:lang w:val="en-ID" w:eastAsia="en-ID"/>
              </w:rPr>
              <w:t>minggu</w:t>
            </w:r>
            <w:proofErr w:type="spellEnd"/>
            <w:r w:rsidRPr="004E3BCD">
              <w:rPr>
                <w:color w:val="000000"/>
                <w:sz w:val="20"/>
                <w:szCs w:val="20"/>
                <w:lang w:val="en-ID" w:eastAsia="en-ID"/>
              </w:rPr>
              <w:t xml:space="preserve"> 3 kali</w:t>
            </w:r>
          </w:p>
        </w:tc>
      </w:tr>
      <w:tr w:rsidR="00B6664F" w:rsidRPr="004E3BCD" w14:paraId="58C4C53C" w14:textId="77777777" w:rsidTr="00401966">
        <w:trPr>
          <w:trHeight w:val="300"/>
        </w:trPr>
        <w:tc>
          <w:tcPr>
            <w:tcW w:w="1276" w:type="dxa"/>
            <w:vMerge/>
            <w:tcBorders>
              <w:top w:val="nil"/>
              <w:left w:val="nil"/>
              <w:bottom w:val="nil"/>
              <w:right w:val="nil"/>
            </w:tcBorders>
            <w:vAlign w:val="center"/>
            <w:hideMark/>
          </w:tcPr>
          <w:p w14:paraId="17ABB95F" w14:textId="77777777" w:rsidR="00B6664F" w:rsidRPr="004E3BCD" w:rsidRDefault="00B6664F" w:rsidP="00401966">
            <w:pPr>
              <w:jc w:val="both"/>
              <w:rPr>
                <w:color w:val="000000"/>
                <w:sz w:val="20"/>
                <w:szCs w:val="20"/>
                <w:lang w:val="en-ID" w:eastAsia="en-ID"/>
              </w:rPr>
            </w:pPr>
          </w:p>
        </w:tc>
        <w:tc>
          <w:tcPr>
            <w:tcW w:w="6237" w:type="dxa"/>
            <w:tcBorders>
              <w:top w:val="nil"/>
              <w:left w:val="nil"/>
              <w:bottom w:val="nil"/>
              <w:right w:val="nil"/>
            </w:tcBorders>
            <w:shd w:val="clear" w:color="000000" w:fill="FFFFFF"/>
            <w:noWrap/>
            <w:vAlign w:val="bottom"/>
            <w:hideMark/>
          </w:tcPr>
          <w:p w14:paraId="31F32AFC" w14:textId="77777777" w:rsidR="00B6664F" w:rsidRPr="004E3BCD" w:rsidRDefault="00B6664F" w:rsidP="00401966">
            <w:pPr>
              <w:jc w:val="both"/>
              <w:rPr>
                <w:color w:val="000000"/>
                <w:sz w:val="20"/>
                <w:szCs w:val="20"/>
                <w:lang w:val="en-ID" w:eastAsia="en-ID"/>
              </w:rPr>
            </w:pPr>
            <w:proofErr w:type="spellStart"/>
            <w:r w:rsidRPr="004E3BCD">
              <w:rPr>
                <w:color w:val="000000"/>
                <w:sz w:val="20"/>
                <w:szCs w:val="20"/>
                <w:lang w:val="en-ID" w:eastAsia="en-ID"/>
              </w:rPr>
              <w:t>Menentukan</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metode</w:t>
            </w:r>
            <w:proofErr w:type="spellEnd"/>
            <w:r w:rsidRPr="004E3BCD">
              <w:rPr>
                <w:color w:val="000000"/>
                <w:sz w:val="20"/>
                <w:szCs w:val="20"/>
                <w:lang w:val="en-ID" w:eastAsia="en-ID"/>
              </w:rPr>
              <w:t xml:space="preserve"> yang </w:t>
            </w:r>
            <w:proofErr w:type="spellStart"/>
            <w:r w:rsidRPr="004E3BCD">
              <w:rPr>
                <w:color w:val="000000"/>
                <w:sz w:val="20"/>
                <w:szCs w:val="20"/>
                <w:lang w:val="en-ID" w:eastAsia="en-ID"/>
              </w:rPr>
              <w:t>digunakan</w:t>
            </w:r>
            <w:proofErr w:type="spellEnd"/>
            <w:r w:rsidRPr="004E3BCD">
              <w:rPr>
                <w:color w:val="000000"/>
                <w:sz w:val="20"/>
                <w:szCs w:val="20"/>
                <w:lang w:val="en-ID" w:eastAsia="en-ID"/>
              </w:rPr>
              <w:t xml:space="preserve"> pada proses </w:t>
            </w:r>
            <w:proofErr w:type="spellStart"/>
            <w:r w:rsidRPr="004E3BCD">
              <w:rPr>
                <w:color w:val="000000"/>
                <w:sz w:val="20"/>
                <w:szCs w:val="20"/>
                <w:lang w:val="en-ID" w:eastAsia="en-ID"/>
              </w:rPr>
              <w:t>intervensi</w:t>
            </w:r>
            <w:proofErr w:type="spellEnd"/>
            <w:r w:rsidRPr="004E3BCD">
              <w:rPr>
                <w:color w:val="000000"/>
                <w:sz w:val="20"/>
                <w:szCs w:val="20"/>
                <w:lang w:val="en-ID" w:eastAsia="en-ID"/>
              </w:rPr>
              <w:t xml:space="preserve"> </w:t>
            </w:r>
          </w:p>
        </w:tc>
      </w:tr>
      <w:tr w:rsidR="00B6664F" w:rsidRPr="004E3BCD" w14:paraId="241A99C5" w14:textId="77777777" w:rsidTr="00401966">
        <w:trPr>
          <w:trHeight w:val="300"/>
        </w:trPr>
        <w:tc>
          <w:tcPr>
            <w:tcW w:w="1276" w:type="dxa"/>
            <w:vMerge w:val="restart"/>
            <w:tcBorders>
              <w:top w:val="nil"/>
              <w:left w:val="nil"/>
              <w:bottom w:val="nil"/>
              <w:right w:val="nil"/>
            </w:tcBorders>
            <w:shd w:val="clear" w:color="000000" w:fill="FFFFFF"/>
            <w:vAlign w:val="center"/>
            <w:hideMark/>
          </w:tcPr>
          <w:p w14:paraId="0FCF77C6" w14:textId="77777777" w:rsidR="00B6664F" w:rsidRPr="004E3BCD" w:rsidRDefault="00B6664F" w:rsidP="00401966">
            <w:pPr>
              <w:jc w:val="both"/>
              <w:rPr>
                <w:color w:val="000000"/>
                <w:sz w:val="20"/>
                <w:szCs w:val="20"/>
                <w:lang w:val="en-ID" w:eastAsia="en-ID"/>
              </w:rPr>
            </w:pPr>
            <w:r w:rsidRPr="004E3BCD">
              <w:rPr>
                <w:color w:val="000000"/>
                <w:sz w:val="20"/>
                <w:szCs w:val="20"/>
                <w:lang w:val="en-ID" w:eastAsia="en-ID"/>
              </w:rPr>
              <w:t>Pretest</w:t>
            </w:r>
          </w:p>
        </w:tc>
        <w:tc>
          <w:tcPr>
            <w:tcW w:w="6237" w:type="dxa"/>
            <w:tcBorders>
              <w:top w:val="nil"/>
              <w:left w:val="nil"/>
              <w:bottom w:val="nil"/>
              <w:right w:val="nil"/>
            </w:tcBorders>
            <w:shd w:val="clear" w:color="000000" w:fill="FFFFFF"/>
            <w:noWrap/>
            <w:vAlign w:val="bottom"/>
            <w:hideMark/>
          </w:tcPr>
          <w:p w14:paraId="2532ACC4" w14:textId="77777777" w:rsidR="00B6664F" w:rsidRPr="004E3BCD" w:rsidRDefault="00B6664F" w:rsidP="00401966">
            <w:pPr>
              <w:jc w:val="both"/>
              <w:rPr>
                <w:color w:val="000000"/>
                <w:sz w:val="20"/>
                <w:szCs w:val="20"/>
                <w:lang w:val="en-ID" w:eastAsia="en-ID"/>
              </w:rPr>
            </w:pPr>
            <w:proofErr w:type="spellStart"/>
            <w:r w:rsidRPr="004E3BCD">
              <w:rPr>
                <w:color w:val="000000"/>
                <w:sz w:val="20"/>
                <w:szCs w:val="20"/>
                <w:lang w:val="en-ID" w:eastAsia="en-ID"/>
              </w:rPr>
              <w:t>Mengenalkan</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metode</w:t>
            </w:r>
            <w:proofErr w:type="spellEnd"/>
            <w:r w:rsidRPr="004E3BCD">
              <w:rPr>
                <w:color w:val="000000"/>
                <w:sz w:val="20"/>
                <w:szCs w:val="20"/>
                <w:lang w:val="en-ID" w:eastAsia="en-ID"/>
              </w:rPr>
              <w:t xml:space="preserve"> yang </w:t>
            </w:r>
            <w:proofErr w:type="spellStart"/>
            <w:r w:rsidRPr="004E3BCD">
              <w:rPr>
                <w:color w:val="000000"/>
                <w:sz w:val="20"/>
                <w:szCs w:val="20"/>
                <w:lang w:val="en-ID" w:eastAsia="en-ID"/>
              </w:rPr>
              <w:t>digunakan</w:t>
            </w:r>
            <w:proofErr w:type="spellEnd"/>
            <w:r w:rsidRPr="004E3BCD">
              <w:rPr>
                <w:color w:val="000000"/>
                <w:sz w:val="20"/>
                <w:szCs w:val="20"/>
                <w:lang w:val="en-ID" w:eastAsia="en-ID"/>
              </w:rPr>
              <w:t xml:space="preserve"> pada </w:t>
            </w:r>
            <w:proofErr w:type="spellStart"/>
            <w:r w:rsidRPr="004E3BCD">
              <w:rPr>
                <w:color w:val="000000"/>
                <w:sz w:val="20"/>
                <w:szCs w:val="20"/>
                <w:lang w:val="en-ID" w:eastAsia="en-ID"/>
              </w:rPr>
              <w:t>saat</w:t>
            </w:r>
            <w:proofErr w:type="spellEnd"/>
            <w:r w:rsidRPr="004E3BCD">
              <w:rPr>
                <w:color w:val="000000"/>
                <w:sz w:val="20"/>
                <w:szCs w:val="20"/>
                <w:lang w:val="en-ID" w:eastAsia="en-ID"/>
              </w:rPr>
              <w:t xml:space="preserve"> proses </w:t>
            </w:r>
            <w:proofErr w:type="spellStart"/>
            <w:r w:rsidRPr="004E3BCD">
              <w:rPr>
                <w:color w:val="000000"/>
                <w:sz w:val="20"/>
                <w:szCs w:val="20"/>
                <w:lang w:val="en-ID" w:eastAsia="en-ID"/>
              </w:rPr>
              <w:t>intervensi</w:t>
            </w:r>
            <w:proofErr w:type="spellEnd"/>
          </w:p>
        </w:tc>
      </w:tr>
      <w:tr w:rsidR="00B6664F" w:rsidRPr="004E3BCD" w14:paraId="73B25301" w14:textId="77777777" w:rsidTr="00401966">
        <w:trPr>
          <w:trHeight w:val="300"/>
        </w:trPr>
        <w:tc>
          <w:tcPr>
            <w:tcW w:w="1276" w:type="dxa"/>
            <w:vMerge/>
            <w:tcBorders>
              <w:top w:val="nil"/>
              <w:left w:val="nil"/>
              <w:bottom w:val="nil"/>
              <w:right w:val="nil"/>
            </w:tcBorders>
            <w:vAlign w:val="center"/>
            <w:hideMark/>
          </w:tcPr>
          <w:p w14:paraId="2B89E7BE" w14:textId="77777777" w:rsidR="00B6664F" w:rsidRPr="004E3BCD" w:rsidRDefault="00B6664F" w:rsidP="00401966">
            <w:pPr>
              <w:jc w:val="both"/>
              <w:rPr>
                <w:color w:val="000000"/>
                <w:sz w:val="20"/>
                <w:szCs w:val="20"/>
                <w:lang w:val="en-ID" w:eastAsia="en-ID"/>
              </w:rPr>
            </w:pPr>
          </w:p>
        </w:tc>
        <w:tc>
          <w:tcPr>
            <w:tcW w:w="6237" w:type="dxa"/>
            <w:tcBorders>
              <w:top w:val="nil"/>
              <w:left w:val="nil"/>
              <w:bottom w:val="nil"/>
              <w:right w:val="nil"/>
            </w:tcBorders>
            <w:shd w:val="clear" w:color="000000" w:fill="FFFFFF"/>
            <w:noWrap/>
            <w:vAlign w:val="bottom"/>
            <w:hideMark/>
          </w:tcPr>
          <w:p w14:paraId="648C414F" w14:textId="77777777" w:rsidR="00B6664F" w:rsidRPr="004E3BCD" w:rsidRDefault="00B6664F" w:rsidP="00401966">
            <w:pPr>
              <w:jc w:val="both"/>
              <w:rPr>
                <w:color w:val="000000"/>
                <w:sz w:val="20"/>
                <w:szCs w:val="20"/>
                <w:lang w:val="en-ID" w:eastAsia="en-ID"/>
              </w:rPr>
            </w:pPr>
            <w:proofErr w:type="spellStart"/>
            <w:r w:rsidRPr="004E3BCD">
              <w:rPr>
                <w:color w:val="000000"/>
                <w:sz w:val="20"/>
                <w:szCs w:val="20"/>
                <w:lang w:val="en-ID" w:eastAsia="en-ID"/>
              </w:rPr>
              <w:t>Peneliti</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mulai</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memberikan</w:t>
            </w:r>
            <w:proofErr w:type="spellEnd"/>
            <w:r w:rsidRPr="004E3BCD">
              <w:rPr>
                <w:color w:val="000000"/>
                <w:sz w:val="20"/>
                <w:szCs w:val="20"/>
                <w:lang w:val="en-ID" w:eastAsia="en-ID"/>
              </w:rPr>
              <w:t xml:space="preserve"> pretest</w:t>
            </w:r>
          </w:p>
        </w:tc>
      </w:tr>
      <w:tr w:rsidR="00B6664F" w:rsidRPr="004E3BCD" w14:paraId="36C04DF8" w14:textId="77777777" w:rsidTr="00401966">
        <w:trPr>
          <w:trHeight w:val="300"/>
        </w:trPr>
        <w:tc>
          <w:tcPr>
            <w:tcW w:w="1276" w:type="dxa"/>
            <w:vMerge w:val="restart"/>
            <w:tcBorders>
              <w:top w:val="nil"/>
              <w:left w:val="nil"/>
              <w:bottom w:val="nil"/>
              <w:right w:val="nil"/>
            </w:tcBorders>
            <w:shd w:val="clear" w:color="000000" w:fill="FFFFFF"/>
            <w:noWrap/>
            <w:vAlign w:val="center"/>
            <w:hideMark/>
          </w:tcPr>
          <w:p w14:paraId="1B274F5E" w14:textId="77777777" w:rsidR="00B6664F" w:rsidRPr="004E3BCD" w:rsidRDefault="00B6664F" w:rsidP="00401966">
            <w:pPr>
              <w:jc w:val="both"/>
              <w:rPr>
                <w:color w:val="000000"/>
                <w:sz w:val="20"/>
                <w:szCs w:val="20"/>
                <w:lang w:val="en-ID" w:eastAsia="en-ID"/>
              </w:rPr>
            </w:pPr>
            <w:proofErr w:type="spellStart"/>
            <w:r w:rsidRPr="004E3BCD">
              <w:rPr>
                <w:color w:val="000000"/>
                <w:sz w:val="20"/>
                <w:szCs w:val="20"/>
                <w:lang w:val="en-ID" w:eastAsia="en-ID"/>
              </w:rPr>
              <w:t>Intervensi</w:t>
            </w:r>
            <w:proofErr w:type="spellEnd"/>
          </w:p>
        </w:tc>
        <w:tc>
          <w:tcPr>
            <w:tcW w:w="6237" w:type="dxa"/>
            <w:tcBorders>
              <w:top w:val="nil"/>
              <w:left w:val="nil"/>
              <w:bottom w:val="nil"/>
              <w:right w:val="nil"/>
            </w:tcBorders>
            <w:shd w:val="clear" w:color="000000" w:fill="FFFFFF"/>
            <w:noWrap/>
            <w:vAlign w:val="bottom"/>
            <w:hideMark/>
          </w:tcPr>
          <w:p w14:paraId="4E1C8251" w14:textId="77777777" w:rsidR="00B6664F" w:rsidRPr="004E3BCD" w:rsidRDefault="00B6664F" w:rsidP="00401966">
            <w:pPr>
              <w:jc w:val="both"/>
              <w:rPr>
                <w:color w:val="000000"/>
                <w:sz w:val="20"/>
                <w:szCs w:val="20"/>
                <w:lang w:val="en-ID" w:eastAsia="en-ID"/>
              </w:rPr>
            </w:pPr>
            <w:proofErr w:type="spellStart"/>
            <w:r w:rsidRPr="004E3BCD">
              <w:rPr>
                <w:color w:val="000000"/>
                <w:sz w:val="20"/>
                <w:szCs w:val="20"/>
                <w:lang w:val="en-ID" w:eastAsia="en-ID"/>
              </w:rPr>
              <w:t>Memberikan</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terapi</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musik</w:t>
            </w:r>
            <w:proofErr w:type="spellEnd"/>
            <w:r w:rsidRPr="004E3BCD">
              <w:rPr>
                <w:color w:val="000000"/>
                <w:sz w:val="20"/>
                <w:szCs w:val="20"/>
                <w:lang w:val="en-ID" w:eastAsia="en-ID"/>
              </w:rPr>
              <w:t xml:space="preserve"> pada </w:t>
            </w:r>
            <w:proofErr w:type="spellStart"/>
            <w:r w:rsidRPr="004E3BCD">
              <w:rPr>
                <w:color w:val="000000"/>
                <w:sz w:val="20"/>
                <w:szCs w:val="20"/>
                <w:lang w:val="en-ID" w:eastAsia="en-ID"/>
              </w:rPr>
              <w:t>subjek</w:t>
            </w:r>
            <w:proofErr w:type="spellEnd"/>
          </w:p>
        </w:tc>
      </w:tr>
      <w:tr w:rsidR="00B6664F" w:rsidRPr="004E3BCD" w14:paraId="377A5D5E" w14:textId="77777777" w:rsidTr="00401966">
        <w:trPr>
          <w:trHeight w:val="300"/>
        </w:trPr>
        <w:tc>
          <w:tcPr>
            <w:tcW w:w="1276" w:type="dxa"/>
            <w:vMerge/>
            <w:tcBorders>
              <w:top w:val="nil"/>
              <w:left w:val="nil"/>
              <w:bottom w:val="nil"/>
              <w:right w:val="nil"/>
            </w:tcBorders>
            <w:vAlign w:val="center"/>
            <w:hideMark/>
          </w:tcPr>
          <w:p w14:paraId="0A7BF631" w14:textId="77777777" w:rsidR="00B6664F" w:rsidRPr="004E3BCD" w:rsidRDefault="00B6664F" w:rsidP="00401966">
            <w:pPr>
              <w:jc w:val="both"/>
              <w:rPr>
                <w:color w:val="000000"/>
                <w:sz w:val="20"/>
                <w:szCs w:val="20"/>
                <w:lang w:val="en-ID" w:eastAsia="en-ID"/>
              </w:rPr>
            </w:pPr>
          </w:p>
        </w:tc>
        <w:tc>
          <w:tcPr>
            <w:tcW w:w="6237" w:type="dxa"/>
            <w:tcBorders>
              <w:top w:val="nil"/>
              <w:left w:val="nil"/>
              <w:bottom w:val="nil"/>
              <w:right w:val="nil"/>
            </w:tcBorders>
            <w:shd w:val="clear" w:color="000000" w:fill="FFFFFF"/>
            <w:noWrap/>
            <w:vAlign w:val="bottom"/>
            <w:hideMark/>
          </w:tcPr>
          <w:p w14:paraId="50A07A22" w14:textId="77777777" w:rsidR="00B6664F" w:rsidRPr="004E3BCD" w:rsidRDefault="00B6664F" w:rsidP="00401966">
            <w:pPr>
              <w:jc w:val="both"/>
              <w:rPr>
                <w:color w:val="000000"/>
                <w:sz w:val="20"/>
                <w:szCs w:val="20"/>
                <w:lang w:val="en-ID" w:eastAsia="en-ID"/>
              </w:rPr>
            </w:pPr>
            <w:proofErr w:type="spellStart"/>
            <w:r w:rsidRPr="004E3BCD">
              <w:rPr>
                <w:color w:val="000000"/>
                <w:sz w:val="20"/>
                <w:szCs w:val="20"/>
                <w:lang w:val="en-ID" w:eastAsia="en-ID"/>
              </w:rPr>
              <w:t>Peneliti</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memberikan</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kesempatan</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kepada</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subjek</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untuk</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rekomendasi</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lagu</w:t>
            </w:r>
            <w:proofErr w:type="spellEnd"/>
          </w:p>
        </w:tc>
      </w:tr>
      <w:tr w:rsidR="00B6664F" w:rsidRPr="004E3BCD" w14:paraId="45631CC3" w14:textId="77777777" w:rsidTr="00401966">
        <w:trPr>
          <w:trHeight w:val="300"/>
        </w:trPr>
        <w:tc>
          <w:tcPr>
            <w:tcW w:w="1276" w:type="dxa"/>
            <w:tcBorders>
              <w:top w:val="nil"/>
              <w:left w:val="nil"/>
              <w:bottom w:val="nil"/>
              <w:right w:val="nil"/>
            </w:tcBorders>
            <w:shd w:val="clear" w:color="000000" w:fill="FFFFFF"/>
            <w:noWrap/>
            <w:vAlign w:val="bottom"/>
            <w:hideMark/>
          </w:tcPr>
          <w:p w14:paraId="6C5CB204" w14:textId="77777777" w:rsidR="00B6664F" w:rsidRPr="004E3BCD" w:rsidRDefault="00B6664F" w:rsidP="00401966">
            <w:pPr>
              <w:jc w:val="both"/>
              <w:rPr>
                <w:color w:val="000000"/>
                <w:sz w:val="20"/>
                <w:szCs w:val="20"/>
                <w:lang w:val="en-ID" w:eastAsia="en-ID"/>
              </w:rPr>
            </w:pPr>
            <w:r w:rsidRPr="004E3BCD">
              <w:rPr>
                <w:color w:val="000000"/>
                <w:sz w:val="20"/>
                <w:szCs w:val="20"/>
                <w:lang w:val="en-ID" w:eastAsia="en-ID"/>
              </w:rPr>
              <w:t>Post test</w:t>
            </w:r>
          </w:p>
        </w:tc>
        <w:tc>
          <w:tcPr>
            <w:tcW w:w="6237" w:type="dxa"/>
            <w:tcBorders>
              <w:top w:val="nil"/>
              <w:left w:val="nil"/>
              <w:bottom w:val="nil"/>
              <w:right w:val="nil"/>
            </w:tcBorders>
            <w:shd w:val="clear" w:color="000000" w:fill="FFFFFF"/>
            <w:noWrap/>
            <w:vAlign w:val="bottom"/>
            <w:hideMark/>
          </w:tcPr>
          <w:p w14:paraId="3B263F9C" w14:textId="77777777" w:rsidR="00B6664F" w:rsidRPr="004E3BCD" w:rsidRDefault="00B6664F" w:rsidP="00401966">
            <w:pPr>
              <w:jc w:val="both"/>
              <w:rPr>
                <w:color w:val="000000"/>
                <w:sz w:val="20"/>
                <w:szCs w:val="20"/>
                <w:lang w:val="en-ID" w:eastAsia="en-ID"/>
              </w:rPr>
            </w:pPr>
            <w:proofErr w:type="spellStart"/>
            <w:r w:rsidRPr="004E3BCD">
              <w:rPr>
                <w:color w:val="000000"/>
                <w:sz w:val="20"/>
                <w:szCs w:val="20"/>
                <w:lang w:val="en-ID" w:eastAsia="en-ID"/>
              </w:rPr>
              <w:t>Peneliti</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mencatat</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perkembangan</w:t>
            </w:r>
            <w:proofErr w:type="spellEnd"/>
            <w:r w:rsidRPr="004E3BCD">
              <w:rPr>
                <w:color w:val="000000"/>
                <w:sz w:val="20"/>
                <w:szCs w:val="20"/>
                <w:lang w:val="en-ID" w:eastAsia="en-ID"/>
              </w:rPr>
              <w:t xml:space="preserve"> yang </w:t>
            </w:r>
            <w:proofErr w:type="spellStart"/>
            <w:r w:rsidRPr="004E3BCD">
              <w:rPr>
                <w:color w:val="000000"/>
                <w:sz w:val="20"/>
                <w:szCs w:val="20"/>
                <w:lang w:val="en-ID" w:eastAsia="en-ID"/>
              </w:rPr>
              <w:t>terjadi</w:t>
            </w:r>
            <w:proofErr w:type="spellEnd"/>
            <w:r w:rsidRPr="004E3BCD">
              <w:rPr>
                <w:color w:val="000000"/>
                <w:sz w:val="20"/>
                <w:szCs w:val="20"/>
                <w:lang w:val="en-ID" w:eastAsia="en-ID"/>
              </w:rPr>
              <w:t xml:space="preserve"> pada </w:t>
            </w:r>
            <w:proofErr w:type="spellStart"/>
            <w:r w:rsidRPr="004E3BCD">
              <w:rPr>
                <w:color w:val="000000"/>
                <w:sz w:val="20"/>
                <w:szCs w:val="20"/>
                <w:lang w:val="en-ID" w:eastAsia="en-ID"/>
              </w:rPr>
              <w:t>subjek</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selama</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penelitihan</w:t>
            </w:r>
            <w:proofErr w:type="spellEnd"/>
          </w:p>
        </w:tc>
      </w:tr>
      <w:tr w:rsidR="00B6664F" w:rsidRPr="004E3BCD" w14:paraId="76290521" w14:textId="77777777" w:rsidTr="00401966">
        <w:trPr>
          <w:trHeight w:val="300"/>
        </w:trPr>
        <w:tc>
          <w:tcPr>
            <w:tcW w:w="1276" w:type="dxa"/>
            <w:tcBorders>
              <w:top w:val="nil"/>
              <w:left w:val="nil"/>
              <w:bottom w:val="nil"/>
              <w:right w:val="nil"/>
            </w:tcBorders>
            <w:shd w:val="clear" w:color="000000" w:fill="FFFFFF"/>
            <w:noWrap/>
            <w:vAlign w:val="bottom"/>
            <w:hideMark/>
          </w:tcPr>
          <w:p w14:paraId="06533D8F" w14:textId="77777777" w:rsidR="00B6664F" w:rsidRPr="004E3BCD" w:rsidRDefault="00B6664F" w:rsidP="00401966">
            <w:pPr>
              <w:jc w:val="both"/>
              <w:rPr>
                <w:color w:val="000000"/>
                <w:sz w:val="20"/>
                <w:szCs w:val="20"/>
                <w:lang w:val="en-ID" w:eastAsia="en-ID"/>
              </w:rPr>
            </w:pPr>
            <w:r w:rsidRPr="004E3BCD">
              <w:rPr>
                <w:color w:val="000000"/>
                <w:sz w:val="20"/>
                <w:szCs w:val="20"/>
                <w:lang w:val="en-ID" w:eastAsia="en-ID"/>
              </w:rPr>
              <w:t>Closing</w:t>
            </w:r>
          </w:p>
        </w:tc>
        <w:tc>
          <w:tcPr>
            <w:tcW w:w="6237" w:type="dxa"/>
            <w:tcBorders>
              <w:top w:val="nil"/>
              <w:left w:val="nil"/>
              <w:bottom w:val="nil"/>
              <w:right w:val="nil"/>
            </w:tcBorders>
            <w:shd w:val="clear" w:color="000000" w:fill="FFFFFF"/>
            <w:noWrap/>
            <w:vAlign w:val="bottom"/>
            <w:hideMark/>
          </w:tcPr>
          <w:p w14:paraId="426D4CD3" w14:textId="77777777" w:rsidR="00B6664F" w:rsidRPr="004E3BCD" w:rsidRDefault="00B6664F" w:rsidP="00401966">
            <w:pPr>
              <w:jc w:val="both"/>
              <w:rPr>
                <w:color w:val="000000"/>
                <w:sz w:val="20"/>
                <w:szCs w:val="20"/>
                <w:lang w:val="en-ID" w:eastAsia="en-ID"/>
              </w:rPr>
            </w:pPr>
            <w:proofErr w:type="spellStart"/>
            <w:r w:rsidRPr="004E3BCD">
              <w:rPr>
                <w:color w:val="000000"/>
                <w:sz w:val="20"/>
                <w:szCs w:val="20"/>
                <w:lang w:val="en-ID" w:eastAsia="en-ID"/>
              </w:rPr>
              <w:t>Peneliti</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mencatat</w:t>
            </w:r>
            <w:proofErr w:type="spellEnd"/>
            <w:r w:rsidRPr="004E3BCD">
              <w:rPr>
                <w:color w:val="000000"/>
                <w:sz w:val="20"/>
                <w:szCs w:val="20"/>
                <w:lang w:val="en-ID" w:eastAsia="en-ID"/>
              </w:rPr>
              <w:t xml:space="preserve"> proses </w:t>
            </w:r>
            <w:proofErr w:type="spellStart"/>
            <w:r w:rsidRPr="004E3BCD">
              <w:rPr>
                <w:color w:val="000000"/>
                <w:sz w:val="20"/>
                <w:szCs w:val="20"/>
                <w:lang w:val="en-ID" w:eastAsia="en-ID"/>
              </w:rPr>
              <w:t>penelitihan</w:t>
            </w:r>
            <w:proofErr w:type="spellEnd"/>
            <w:r w:rsidRPr="004E3BCD">
              <w:rPr>
                <w:color w:val="000000"/>
                <w:sz w:val="20"/>
                <w:szCs w:val="20"/>
                <w:lang w:val="en-ID" w:eastAsia="en-ID"/>
              </w:rPr>
              <w:t xml:space="preserve"> yang </w:t>
            </w:r>
            <w:proofErr w:type="spellStart"/>
            <w:r w:rsidRPr="004E3BCD">
              <w:rPr>
                <w:color w:val="000000"/>
                <w:sz w:val="20"/>
                <w:szCs w:val="20"/>
                <w:lang w:val="en-ID" w:eastAsia="en-ID"/>
              </w:rPr>
              <w:t>telah</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dilakukan</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dari</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awal</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sampai</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keluar</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hasil</w:t>
            </w:r>
            <w:proofErr w:type="spellEnd"/>
            <w:r w:rsidRPr="004E3BCD">
              <w:rPr>
                <w:color w:val="000000"/>
                <w:sz w:val="20"/>
                <w:szCs w:val="20"/>
                <w:lang w:val="en-ID" w:eastAsia="en-ID"/>
              </w:rPr>
              <w:t xml:space="preserve"> yang </w:t>
            </w:r>
            <w:proofErr w:type="spellStart"/>
            <w:r w:rsidRPr="004E3BCD">
              <w:rPr>
                <w:color w:val="000000"/>
                <w:sz w:val="20"/>
                <w:szCs w:val="20"/>
                <w:lang w:val="en-ID" w:eastAsia="en-ID"/>
              </w:rPr>
              <w:t>telah</w:t>
            </w:r>
            <w:proofErr w:type="spellEnd"/>
            <w:r w:rsidRPr="004E3BCD">
              <w:rPr>
                <w:color w:val="000000"/>
                <w:sz w:val="20"/>
                <w:szCs w:val="20"/>
                <w:lang w:val="en-ID" w:eastAsia="en-ID"/>
              </w:rPr>
              <w:t xml:space="preserve"> </w:t>
            </w:r>
            <w:proofErr w:type="spellStart"/>
            <w:r w:rsidRPr="004E3BCD">
              <w:rPr>
                <w:color w:val="000000"/>
                <w:sz w:val="20"/>
                <w:szCs w:val="20"/>
                <w:lang w:val="en-ID" w:eastAsia="en-ID"/>
              </w:rPr>
              <w:t>dicapai</w:t>
            </w:r>
            <w:proofErr w:type="spellEnd"/>
          </w:p>
        </w:tc>
      </w:tr>
    </w:tbl>
    <w:p w14:paraId="1EB6B1F6" w14:textId="77777777" w:rsidR="00B6664F" w:rsidRPr="004E3BCD" w:rsidRDefault="00B6664F" w:rsidP="00B6664F">
      <w:pPr>
        <w:autoSpaceDE w:val="0"/>
        <w:autoSpaceDN w:val="0"/>
        <w:adjustRightInd w:val="0"/>
        <w:jc w:val="both"/>
        <w:rPr>
          <w:color w:val="FF0000"/>
          <w:sz w:val="20"/>
          <w:szCs w:val="20"/>
        </w:rPr>
      </w:pPr>
    </w:p>
    <w:p w14:paraId="61D5DE4A" w14:textId="2691BBB2" w:rsidR="00B6664F" w:rsidRPr="004E3BCD" w:rsidRDefault="00B6664F" w:rsidP="00B6664F">
      <w:pPr>
        <w:ind w:firstLine="720"/>
        <w:jc w:val="both"/>
        <w:rPr>
          <w:bCs/>
          <w:sz w:val="20"/>
          <w:szCs w:val="20"/>
          <w:lang w:val="en-ID"/>
        </w:rPr>
      </w:pPr>
      <w:r w:rsidRPr="004E3BCD">
        <w:rPr>
          <w:sz w:val="20"/>
          <w:szCs w:val="20"/>
        </w:rPr>
        <w:t xml:space="preserve">Adapun peneliti telah Menyusun jadwal yang akan dilakukan pada saat penelitian. Pada fase </w:t>
      </w:r>
      <w:r w:rsidRPr="004E3BCD">
        <w:rPr>
          <w:i/>
          <w:iCs/>
          <w:sz w:val="20"/>
          <w:szCs w:val="20"/>
        </w:rPr>
        <w:t>baseline</w:t>
      </w:r>
      <w:r w:rsidRPr="004E3BCD">
        <w:rPr>
          <w:sz w:val="20"/>
          <w:szCs w:val="20"/>
        </w:rPr>
        <w:t xml:space="preserve">, peneliti menentukan subjek yang akan diteliti, wawancara dengan kepala liponsos mengenai subjek, megobservasi subjek dan menentukan metode yang digunakan dalam proses intervensi. Pada fase </w:t>
      </w:r>
      <w:r w:rsidRPr="004E3BCD">
        <w:rPr>
          <w:i/>
          <w:iCs/>
          <w:sz w:val="20"/>
          <w:szCs w:val="20"/>
        </w:rPr>
        <w:t>pretest,</w:t>
      </w:r>
      <w:r w:rsidRPr="004E3BCD">
        <w:rPr>
          <w:sz w:val="20"/>
          <w:szCs w:val="20"/>
        </w:rPr>
        <w:t xml:space="preserve"> peneliti mengenalkan metode yang digunakan pada saat proses intervensi dan memulai memberikan </w:t>
      </w:r>
      <w:r w:rsidRPr="004E3BCD">
        <w:rPr>
          <w:i/>
          <w:iCs/>
          <w:sz w:val="20"/>
          <w:szCs w:val="20"/>
        </w:rPr>
        <w:t>pretest</w:t>
      </w:r>
      <w:r w:rsidRPr="004E3BCD">
        <w:rPr>
          <w:sz w:val="20"/>
          <w:szCs w:val="20"/>
        </w:rPr>
        <w:t xml:space="preserve">. Kemudian pada fase intervensi, peneliti memberikan terapi musik pada subjek dan memberikan kesempatan kepada subjek untuk rekomendasi lagu, seperti lagu kemesraan, manusia kuat, dan lagu dangdut. Berikut prosedur terapi musik : </w:t>
      </w:r>
      <w:r w:rsidRPr="004E3BCD">
        <w:rPr>
          <w:bCs/>
          <w:sz w:val="20"/>
          <w:szCs w:val="20"/>
        </w:rPr>
        <w:t xml:space="preserve">1) Pilih tempat yang tenang. 2) Posisikan tubuh senyaman mungkin. 3) </w:t>
      </w:r>
      <w:r w:rsidRPr="004E3BCD">
        <w:rPr>
          <w:bCs/>
          <w:sz w:val="20"/>
          <w:szCs w:val="20"/>
          <w:lang w:val="en-ID"/>
        </w:rPr>
        <w:t>M</w:t>
      </w:r>
      <w:r w:rsidRPr="004E3BCD">
        <w:rPr>
          <w:bCs/>
          <w:sz w:val="20"/>
          <w:szCs w:val="20"/>
        </w:rPr>
        <w:t>enyiapkan speaker atau headphone, p</w:t>
      </w:r>
      <w:proofErr w:type="spellStart"/>
      <w:r w:rsidRPr="004E3BCD">
        <w:rPr>
          <w:bCs/>
          <w:sz w:val="20"/>
          <w:szCs w:val="20"/>
          <w:lang w:val="en-ID"/>
        </w:rPr>
        <w:t>ilih</w:t>
      </w:r>
      <w:proofErr w:type="spellEnd"/>
      <w:r w:rsidRPr="004E3BCD">
        <w:rPr>
          <w:bCs/>
          <w:sz w:val="20"/>
          <w:szCs w:val="20"/>
          <w:lang w:val="en-ID"/>
        </w:rPr>
        <w:t xml:space="preserve"> </w:t>
      </w:r>
      <w:proofErr w:type="spellStart"/>
      <w:r w:rsidRPr="004E3BCD">
        <w:rPr>
          <w:bCs/>
          <w:sz w:val="20"/>
          <w:szCs w:val="20"/>
          <w:lang w:val="en-ID"/>
        </w:rPr>
        <w:t>musik</w:t>
      </w:r>
      <w:proofErr w:type="spellEnd"/>
      <w:r w:rsidRPr="004E3BCD">
        <w:rPr>
          <w:bCs/>
          <w:sz w:val="20"/>
          <w:szCs w:val="20"/>
          <w:lang w:val="en-ID"/>
        </w:rPr>
        <w:t xml:space="preserve"> yang </w:t>
      </w:r>
      <w:proofErr w:type="spellStart"/>
      <w:r w:rsidRPr="004E3BCD">
        <w:rPr>
          <w:bCs/>
          <w:sz w:val="20"/>
          <w:szCs w:val="20"/>
          <w:lang w:val="en-ID"/>
        </w:rPr>
        <w:t>akan</w:t>
      </w:r>
      <w:proofErr w:type="spellEnd"/>
      <w:r w:rsidRPr="004E3BCD">
        <w:rPr>
          <w:bCs/>
          <w:sz w:val="20"/>
          <w:szCs w:val="20"/>
          <w:lang w:val="en-ID"/>
        </w:rPr>
        <w:t xml:space="preserve"> </w:t>
      </w:r>
      <w:proofErr w:type="spellStart"/>
      <w:r w:rsidRPr="004E3BCD">
        <w:rPr>
          <w:bCs/>
          <w:sz w:val="20"/>
          <w:szCs w:val="20"/>
          <w:lang w:val="en-ID"/>
        </w:rPr>
        <w:t>diperdengarkan</w:t>
      </w:r>
      <w:proofErr w:type="spellEnd"/>
      <w:r w:rsidRPr="004E3BCD">
        <w:rPr>
          <w:bCs/>
          <w:sz w:val="20"/>
          <w:szCs w:val="20"/>
          <w:lang w:val="en-ID"/>
        </w:rPr>
        <w:t xml:space="preserve"> dan </w:t>
      </w:r>
      <w:proofErr w:type="spellStart"/>
      <w:r w:rsidRPr="004E3BCD">
        <w:rPr>
          <w:bCs/>
          <w:sz w:val="20"/>
          <w:szCs w:val="20"/>
          <w:lang w:val="en-ID"/>
        </w:rPr>
        <w:t>atur</w:t>
      </w:r>
      <w:proofErr w:type="spellEnd"/>
      <w:r w:rsidRPr="004E3BCD">
        <w:rPr>
          <w:bCs/>
          <w:sz w:val="20"/>
          <w:szCs w:val="20"/>
          <w:lang w:val="en-ID"/>
        </w:rPr>
        <w:t xml:space="preserve"> </w:t>
      </w:r>
      <w:proofErr w:type="spellStart"/>
      <w:r w:rsidRPr="004E3BCD">
        <w:rPr>
          <w:bCs/>
          <w:sz w:val="20"/>
          <w:szCs w:val="20"/>
          <w:lang w:val="en-ID"/>
        </w:rPr>
        <w:t>volumenya</w:t>
      </w:r>
      <w:proofErr w:type="spellEnd"/>
      <w:r w:rsidRPr="004E3BCD">
        <w:rPr>
          <w:bCs/>
          <w:sz w:val="20"/>
          <w:szCs w:val="20"/>
          <w:lang w:val="en-ID"/>
        </w:rPr>
        <w:t>.</w:t>
      </w:r>
      <w:r w:rsidRPr="004E3BCD">
        <w:rPr>
          <w:bCs/>
          <w:sz w:val="20"/>
          <w:szCs w:val="20"/>
        </w:rPr>
        <w:t xml:space="preserve"> 4) Saat musik diputar, dengarkan  instrumennya dengan seksama. 5) Biarkan suara musik mengalir ke dalam tubuh. 6) Fokuskan untuk mengubah kecemasan, ketakutan dan kehawatiran yang dipikirkan berubah menjadi pengalaman. 7) Dan mendengarkan musik selama 30 menit. </w:t>
      </w:r>
      <w:r w:rsidRPr="004E3BCD">
        <w:rPr>
          <w:bCs/>
          <w:sz w:val="20"/>
          <w:szCs w:val="20"/>
        </w:rPr>
        <w:fldChar w:fldCharType="begin" w:fldLock="1"/>
      </w:r>
      <w:r w:rsidR="004E3BCD" w:rsidRPr="004E3BCD">
        <w:rPr>
          <w:bCs/>
          <w:sz w:val="20"/>
          <w:szCs w:val="20"/>
        </w:rPr>
        <w:instrText>ADDIN CSL_CITATION {"citationItems":[{"id":"ITEM-1","itemData":{"author":[{"dropping-particle":"","family":"Rahmawati","given":"Dinda Aprilia","non-dropping-particle":"","parse-names":false,"suffix":""}],"id":"ITEM-1","issued":{"date-parts":[["2020"]]},"page":"1-26","title":"Pengaruh Musik Lagu Anak-Anak Terhadap Tingkat Kecemasan Pasien Anak Usia 7-10 Tahun Di Puskesmas Kelling Ii","type":"article-journal"},"uris":["http://www.mendeley.com/documents/?uuid=69f7f42c-1b3b-4d16-ba32-32a6972804af","http://www.mendeley.com/documents/?uuid=f704e50b-a1a1-4fda-8e9a-ac6ef8ebb1cf"]}],"mendeley":{"formattedCitation":"[19]","plainTextFormattedCitation":"[19]","previouslyFormattedCitation":"[19]"},"properties":{"noteIndex":0},"schema":"https://github.com/citation-style-language/schema/raw/master/csl-citation.json"}</w:instrText>
      </w:r>
      <w:r w:rsidRPr="004E3BCD">
        <w:rPr>
          <w:bCs/>
          <w:sz w:val="20"/>
          <w:szCs w:val="20"/>
        </w:rPr>
        <w:fldChar w:fldCharType="separate"/>
      </w:r>
      <w:r w:rsidRPr="004E3BCD">
        <w:rPr>
          <w:bCs/>
          <w:noProof/>
          <w:sz w:val="20"/>
          <w:szCs w:val="20"/>
        </w:rPr>
        <w:t>[19]</w:t>
      </w:r>
      <w:r w:rsidRPr="004E3BCD">
        <w:rPr>
          <w:bCs/>
          <w:sz w:val="20"/>
          <w:szCs w:val="20"/>
        </w:rPr>
        <w:fldChar w:fldCharType="end"/>
      </w:r>
      <w:r w:rsidRPr="004E3BCD">
        <w:rPr>
          <w:sz w:val="20"/>
          <w:szCs w:val="20"/>
        </w:rPr>
        <w:t xml:space="preserve"> Pada fase </w:t>
      </w:r>
      <w:r w:rsidRPr="004E3BCD">
        <w:rPr>
          <w:i/>
          <w:iCs/>
          <w:sz w:val="20"/>
          <w:szCs w:val="20"/>
        </w:rPr>
        <w:t>post</w:t>
      </w:r>
      <w:r w:rsidRPr="004E3BCD">
        <w:rPr>
          <w:sz w:val="20"/>
          <w:szCs w:val="20"/>
        </w:rPr>
        <w:t xml:space="preserve"> </w:t>
      </w:r>
      <w:r w:rsidRPr="004E3BCD">
        <w:rPr>
          <w:i/>
          <w:iCs/>
          <w:sz w:val="20"/>
          <w:szCs w:val="20"/>
        </w:rPr>
        <w:t>test</w:t>
      </w:r>
      <w:r w:rsidRPr="004E3BCD">
        <w:rPr>
          <w:sz w:val="20"/>
          <w:szCs w:val="20"/>
        </w:rPr>
        <w:t xml:space="preserve">, Peneliti mencatat perkembangan yang terjadi pada subjek selama penelitihan. Terakhir fase </w:t>
      </w:r>
      <w:r w:rsidRPr="004E3BCD">
        <w:rPr>
          <w:i/>
          <w:iCs/>
          <w:sz w:val="20"/>
          <w:szCs w:val="20"/>
        </w:rPr>
        <w:t>closing</w:t>
      </w:r>
      <w:r w:rsidRPr="004E3BCD">
        <w:rPr>
          <w:sz w:val="20"/>
          <w:szCs w:val="20"/>
        </w:rPr>
        <w:t>, Peneliti mencatat proses penelitihan yang telah dilakukan dari awal sampai keluar hasil yang telah dicapai.</w:t>
      </w:r>
    </w:p>
    <w:p w14:paraId="64BDB85D" w14:textId="056DF7CB" w:rsidR="00B6664F" w:rsidRDefault="00B6664F" w:rsidP="00B6664F">
      <w:pPr>
        <w:ind w:firstLine="720"/>
        <w:jc w:val="both"/>
        <w:rPr>
          <w:bCs/>
          <w:sz w:val="20"/>
          <w:szCs w:val="20"/>
        </w:rPr>
      </w:pPr>
      <w:r w:rsidRPr="004E3BCD">
        <w:rPr>
          <w:bCs/>
          <w:sz w:val="20"/>
          <w:szCs w:val="20"/>
        </w:rPr>
        <w:t xml:space="preserve">Teknik Analisa data pada penelitian ini menggunakan deskriptif serta uji non paramettik yang sederhana yaitu uji Mann Whitney U Test karena data tersebut tidak menunjukan berdistribusi normal dengan menggunakan JASP 64 bit for windows </w:t>
      </w:r>
      <w:r w:rsidRPr="004E3BCD">
        <w:rPr>
          <w:bCs/>
          <w:sz w:val="20"/>
          <w:szCs w:val="20"/>
        </w:rPr>
        <w:fldChar w:fldCharType="begin" w:fldLock="1"/>
      </w:r>
      <w:r w:rsidR="004E3BCD" w:rsidRPr="004E3BCD">
        <w:rPr>
          <w:bCs/>
          <w:sz w:val="20"/>
          <w:szCs w:val="20"/>
        </w:rPr>
        <w:instrText>ADDIN CSL_CITATION {"citationItems":[{"id":"ITEM-1","itemData":{"DOI":"10.37478/optika.v5i1.934","ISSN":"2715-8063","abstract":"Penelitian ini bertujuan untuk mengkaji pengaruh pembelajaran e-learning menggunakan platform Schoology pada materi IPA khususnya pencemaran lingkungan terhadap kemandirian belajar dan hasil belajar siswa Sekolah Menengah Pertama. Penelitian ini merupakan jenis penelitian kuasi eksperimen dengan desain nonequivalent control group design. Sampel ditentukan menggunakan metode purposive sampling sesuai kriteria yang ditentukan peneliti yaitu kelas VII E sebagai kelas eksperimen dan VII D sebagai kelas kontrol. Waktu pelaksanaan penelitian pada semester genap tahun ajaran 2020/2021. Data yang diperoleh dianalisis menggunakan uji statistik berupa uji normalitas, uji independent sample t test, uji Mann Whitney U Test, dan uji t – pihak kanan. Instrumen yang digunakan untuk mengukur kemandirian belajar menggunakan lembar angket dan untuk mengukur hasil belajar menggunakan lembar tes pada penilaian ranah pengetahuan sedangkan penilaian ranah keterampilan menggunakan non tes berupa pembuatan laporan tertulis. Hasil analisis data pada kemandirian belajar tidak berdistribusi normal sehingga dilanjutkan menggunakan uji Mann Whitney U Test diperoleh nilai signifikansi 0,000 &lt; 0,05 yang artinya ada perbedaan kemandirian belajar siswa antara kelas eksperimen dan kelas kontrol setelah pembelajaran e-learning menggunakan platform Schoology. Hasil analisis data pada hasil belajar berdistribusi normal sehingga dilanjutkan uji homogenitas. Hasil uji homogenitas pada ranah pengetahuan 0,118 &gt; 0,05 yang artinya data homogen, sedangkan pada ranah keterampilan sebesar 0,004 &lt; 0,05 yang artinya data tidak homogen. Analisis data selanjutnya menggunakan uji independent sample t test diperoleh nilai signifikansi 0,000 &lt; 0,05 pada ranah pengetahuan dan 0,025 &lt; 0,05 pada ranah keterampilan yang artinya ada perbedaan hasil belajar siswa antara kelas eksperimen dan kelas kontrol karena pembelajaran e-learning menggunakan platform Schoology.","author":[{"dropping-particle":"","family":"Istimewa","given":"Lailatul","non-dropping-particle":"","parse-names":false,"suffix":""},{"dropping-particle":"","family":"Indrawati","given":"Indrawati","non-dropping-particle":"","parse-names":false,"suffix":""},{"dropping-particle":"","family":"Wicaksono","given":"Iwan","non-dropping-particle":"","parse-names":false,"suffix":""}],"container-title":"OPTIKA: Jurnal Pendidikan Fisika","id":"ITEM-1","issue":"1","issued":{"date-parts":[["2021"]]},"page":"52-63","title":"Pengaruh Pembelajaran E-Learning Menggunakan Platform Schoology Pada Materi Ipa (Pencemaran Lingkungan) Terhadap Kemandirian Belajar Dan Hasil Belajar Siswa Smp","type":"article-journal","volume":"5"},"uris":["http://www.mendeley.com/documents/?uuid=ebb9f87c-9001-4cb3-b7a5-32c62f7b1bb1"]}],"mendeley":{"formattedCitation":"[20]","plainTextFormattedCitation":"[20]","previouslyFormattedCitation":"[20]"},"properties":{"noteIndex":0},"schema":"https://github.com/citation-style-language/schema/raw/master/csl-citation.json"}</w:instrText>
      </w:r>
      <w:r w:rsidRPr="004E3BCD">
        <w:rPr>
          <w:bCs/>
          <w:sz w:val="20"/>
          <w:szCs w:val="20"/>
        </w:rPr>
        <w:fldChar w:fldCharType="separate"/>
      </w:r>
      <w:r w:rsidRPr="004E3BCD">
        <w:rPr>
          <w:bCs/>
          <w:noProof/>
          <w:sz w:val="20"/>
          <w:szCs w:val="20"/>
        </w:rPr>
        <w:t>[20]</w:t>
      </w:r>
      <w:r w:rsidRPr="004E3BCD">
        <w:rPr>
          <w:bCs/>
          <w:sz w:val="20"/>
          <w:szCs w:val="20"/>
        </w:rPr>
        <w:fldChar w:fldCharType="end"/>
      </w:r>
      <w:r w:rsidRPr="004E3BCD">
        <w:rPr>
          <w:bCs/>
          <w:sz w:val="20"/>
          <w:szCs w:val="20"/>
        </w:rPr>
        <w:t xml:space="preserve">. </w:t>
      </w:r>
      <w:r w:rsidRPr="004E3BCD">
        <w:rPr>
          <w:bCs/>
          <w:sz w:val="20"/>
          <w:szCs w:val="20"/>
          <w:lang w:val="en-ID"/>
        </w:rPr>
        <w:t xml:space="preserve">Uji Mann-Whitney, yang </w:t>
      </w:r>
      <w:proofErr w:type="spellStart"/>
      <w:r w:rsidRPr="004E3BCD">
        <w:rPr>
          <w:bCs/>
          <w:sz w:val="20"/>
          <w:szCs w:val="20"/>
          <w:lang w:val="en-ID"/>
        </w:rPr>
        <w:t>merupakan</w:t>
      </w:r>
      <w:proofErr w:type="spellEnd"/>
      <w:r w:rsidRPr="004E3BCD">
        <w:rPr>
          <w:bCs/>
          <w:sz w:val="20"/>
          <w:szCs w:val="20"/>
          <w:lang w:val="en-ID"/>
        </w:rPr>
        <w:t xml:space="preserve"> </w:t>
      </w:r>
      <w:proofErr w:type="spellStart"/>
      <w:r w:rsidRPr="004E3BCD">
        <w:rPr>
          <w:bCs/>
          <w:sz w:val="20"/>
          <w:szCs w:val="20"/>
          <w:lang w:val="en-ID"/>
        </w:rPr>
        <w:t>alternatif</w:t>
      </w:r>
      <w:proofErr w:type="spellEnd"/>
      <w:r w:rsidRPr="004E3BCD">
        <w:rPr>
          <w:bCs/>
          <w:sz w:val="20"/>
          <w:szCs w:val="20"/>
          <w:lang w:val="en-ID"/>
        </w:rPr>
        <w:t xml:space="preserve"> </w:t>
      </w:r>
      <w:proofErr w:type="spellStart"/>
      <w:r w:rsidRPr="004E3BCD">
        <w:rPr>
          <w:bCs/>
          <w:sz w:val="20"/>
          <w:szCs w:val="20"/>
          <w:lang w:val="en-ID"/>
        </w:rPr>
        <w:t>dari</w:t>
      </w:r>
      <w:proofErr w:type="spellEnd"/>
      <w:r w:rsidRPr="004E3BCD">
        <w:rPr>
          <w:bCs/>
          <w:sz w:val="20"/>
          <w:szCs w:val="20"/>
          <w:lang w:val="en-ID"/>
        </w:rPr>
        <w:t xml:space="preserve"> uji-t (uji </w:t>
      </w:r>
      <w:proofErr w:type="spellStart"/>
      <w:r w:rsidRPr="004E3BCD">
        <w:rPr>
          <w:bCs/>
          <w:sz w:val="20"/>
          <w:szCs w:val="20"/>
          <w:lang w:val="en-ID"/>
        </w:rPr>
        <w:t>parametrik</w:t>
      </w:r>
      <w:proofErr w:type="spellEnd"/>
      <w:r w:rsidRPr="004E3BCD">
        <w:rPr>
          <w:bCs/>
          <w:sz w:val="20"/>
          <w:szCs w:val="20"/>
          <w:lang w:val="en-ID"/>
        </w:rPr>
        <w:t xml:space="preserve">), </w:t>
      </w:r>
      <w:proofErr w:type="spellStart"/>
      <w:r w:rsidRPr="004E3BCD">
        <w:rPr>
          <w:bCs/>
          <w:sz w:val="20"/>
          <w:szCs w:val="20"/>
          <w:lang w:val="en-ID"/>
        </w:rPr>
        <w:t>digunakan</w:t>
      </w:r>
      <w:proofErr w:type="spellEnd"/>
      <w:r w:rsidRPr="004E3BCD">
        <w:rPr>
          <w:bCs/>
          <w:sz w:val="20"/>
          <w:szCs w:val="20"/>
          <w:lang w:val="en-ID"/>
        </w:rPr>
        <w:t xml:space="preserve"> </w:t>
      </w:r>
      <w:proofErr w:type="spellStart"/>
      <w:r w:rsidRPr="004E3BCD">
        <w:rPr>
          <w:bCs/>
          <w:sz w:val="20"/>
          <w:szCs w:val="20"/>
          <w:lang w:val="en-ID"/>
        </w:rPr>
        <w:t>untuk</w:t>
      </w:r>
      <w:proofErr w:type="spellEnd"/>
      <w:r w:rsidRPr="004E3BCD">
        <w:rPr>
          <w:bCs/>
          <w:sz w:val="20"/>
          <w:szCs w:val="20"/>
          <w:lang w:val="en-ID"/>
        </w:rPr>
        <w:t xml:space="preserve"> </w:t>
      </w:r>
      <w:proofErr w:type="spellStart"/>
      <w:r w:rsidRPr="004E3BCD">
        <w:rPr>
          <w:bCs/>
          <w:sz w:val="20"/>
          <w:szCs w:val="20"/>
          <w:lang w:val="en-ID"/>
        </w:rPr>
        <w:t>menentukan</w:t>
      </w:r>
      <w:proofErr w:type="spellEnd"/>
      <w:r w:rsidRPr="004E3BCD">
        <w:rPr>
          <w:bCs/>
          <w:sz w:val="20"/>
          <w:szCs w:val="20"/>
          <w:lang w:val="en-ID"/>
        </w:rPr>
        <w:t xml:space="preserve"> </w:t>
      </w:r>
      <w:proofErr w:type="spellStart"/>
      <w:r w:rsidRPr="004E3BCD">
        <w:rPr>
          <w:bCs/>
          <w:sz w:val="20"/>
          <w:szCs w:val="20"/>
          <w:lang w:val="en-ID"/>
        </w:rPr>
        <w:t>apakah</w:t>
      </w:r>
      <w:proofErr w:type="spellEnd"/>
      <w:r w:rsidRPr="004E3BCD">
        <w:rPr>
          <w:bCs/>
          <w:sz w:val="20"/>
          <w:szCs w:val="20"/>
          <w:lang w:val="en-ID"/>
        </w:rPr>
        <w:t xml:space="preserve"> </w:t>
      </w:r>
      <w:proofErr w:type="spellStart"/>
      <w:r w:rsidRPr="004E3BCD">
        <w:rPr>
          <w:bCs/>
          <w:sz w:val="20"/>
          <w:szCs w:val="20"/>
          <w:lang w:val="en-ID"/>
        </w:rPr>
        <w:t>ada</w:t>
      </w:r>
      <w:proofErr w:type="spellEnd"/>
      <w:r w:rsidRPr="004E3BCD">
        <w:rPr>
          <w:bCs/>
          <w:sz w:val="20"/>
          <w:szCs w:val="20"/>
          <w:lang w:val="en-ID"/>
        </w:rPr>
        <w:t xml:space="preserve"> </w:t>
      </w:r>
      <w:proofErr w:type="spellStart"/>
      <w:r w:rsidRPr="004E3BCD">
        <w:rPr>
          <w:bCs/>
          <w:sz w:val="20"/>
          <w:szCs w:val="20"/>
          <w:lang w:val="en-ID"/>
        </w:rPr>
        <w:t>perbedaan</w:t>
      </w:r>
      <w:proofErr w:type="spellEnd"/>
      <w:r w:rsidRPr="004E3BCD">
        <w:rPr>
          <w:bCs/>
          <w:sz w:val="20"/>
          <w:szCs w:val="20"/>
          <w:lang w:val="en-ID"/>
        </w:rPr>
        <w:t xml:space="preserve"> </w:t>
      </w:r>
      <w:proofErr w:type="spellStart"/>
      <w:r w:rsidRPr="004E3BCD">
        <w:rPr>
          <w:bCs/>
          <w:sz w:val="20"/>
          <w:szCs w:val="20"/>
          <w:lang w:val="en-ID"/>
        </w:rPr>
        <w:t>antara</w:t>
      </w:r>
      <w:proofErr w:type="spellEnd"/>
      <w:r w:rsidRPr="004E3BCD">
        <w:rPr>
          <w:bCs/>
          <w:sz w:val="20"/>
          <w:szCs w:val="20"/>
          <w:lang w:val="en-ID"/>
        </w:rPr>
        <w:t xml:space="preserve"> dua </w:t>
      </w:r>
      <w:proofErr w:type="spellStart"/>
      <w:r w:rsidRPr="004E3BCD">
        <w:rPr>
          <w:bCs/>
          <w:sz w:val="20"/>
          <w:szCs w:val="20"/>
          <w:lang w:val="en-ID"/>
        </w:rPr>
        <w:t>himpunan</w:t>
      </w:r>
      <w:proofErr w:type="spellEnd"/>
      <w:r w:rsidRPr="004E3BCD">
        <w:rPr>
          <w:bCs/>
          <w:sz w:val="20"/>
          <w:szCs w:val="20"/>
          <w:lang w:val="en-ID"/>
        </w:rPr>
        <w:t xml:space="preserve"> data yang </w:t>
      </w:r>
      <w:proofErr w:type="spellStart"/>
      <w:r w:rsidRPr="004E3BCD">
        <w:rPr>
          <w:bCs/>
          <w:sz w:val="20"/>
          <w:szCs w:val="20"/>
          <w:lang w:val="en-ID"/>
        </w:rPr>
        <w:t>berasal</w:t>
      </w:r>
      <w:proofErr w:type="spellEnd"/>
      <w:r w:rsidRPr="004E3BCD">
        <w:rPr>
          <w:bCs/>
          <w:sz w:val="20"/>
          <w:szCs w:val="20"/>
          <w:lang w:val="en-ID"/>
        </w:rPr>
        <w:t xml:space="preserve"> </w:t>
      </w:r>
      <w:proofErr w:type="spellStart"/>
      <w:r w:rsidRPr="004E3BCD">
        <w:rPr>
          <w:bCs/>
          <w:sz w:val="20"/>
          <w:szCs w:val="20"/>
          <w:lang w:val="en-ID"/>
        </w:rPr>
        <w:t>dari</w:t>
      </w:r>
      <w:proofErr w:type="spellEnd"/>
      <w:r w:rsidRPr="004E3BCD">
        <w:rPr>
          <w:bCs/>
          <w:sz w:val="20"/>
          <w:szCs w:val="20"/>
          <w:lang w:val="en-ID"/>
        </w:rPr>
        <w:t xml:space="preserve"> </w:t>
      </w:r>
      <w:proofErr w:type="spellStart"/>
      <w:r w:rsidRPr="004E3BCD">
        <w:rPr>
          <w:bCs/>
          <w:sz w:val="20"/>
          <w:szCs w:val="20"/>
          <w:lang w:val="en-ID"/>
        </w:rPr>
        <w:t>sampel</w:t>
      </w:r>
      <w:proofErr w:type="spellEnd"/>
      <w:r w:rsidRPr="004E3BCD">
        <w:rPr>
          <w:bCs/>
          <w:sz w:val="20"/>
          <w:szCs w:val="20"/>
          <w:lang w:val="en-ID"/>
        </w:rPr>
        <w:t xml:space="preserve"> yang independent </w:t>
      </w:r>
      <w:r w:rsidRPr="004E3BCD">
        <w:rPr>
          <w:bCs/>
          <w:sz w:val="20"/>
          <w:szCs w:val="20"/>
        </w:rPr>
        <w:fldChar w:fldCharType="begin" w:fldLock="1"/>
      </w:r>
      <w:r w:rsidR="004E3BCD" w:rsidRPr="004E3BCD">
        <w:rPr>
          <w:bCs/>
          <w:sz w:val="20"/>
          <w:szCs w:val="20"/>
        </w:rPr>
        <w:instrText>ADDIN CSL_CITATION {"citationItems":[{"id":"ITEM-1","itemData":{"abstract":"Predicting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approach.","author":[{"dropping-particle":"","family":"SIREGAR","given":"SEPTI LASTRI","non-dropping-particle":"","parse-names":false,"suffix":""}],"container-title":"Angewandte Chemie International Edition, 6(11), 951–952.","id":"ITEM-1","issued":{"date-parts":[["2020"]]},"page":"9-45","title":"Pengaruh Model Pembelajaran Example Non Example Terhadap Hasil Belajar Matematika Siswa Kelas VI MIS Islamiyah Sunggal","type":"article-journal"},"uris":["http://www.mendeley.com/documents/?uuid=b203b0c5-079e-495a-9867-64ca6ad19225"]}],"mendeley":{"formattedCitation":"[21]","plainTextFormattedCitation":"[21]","previouslyFormattedCitation":"[21]"},"properties":{"noteIndex":0},"schema":"https://github.com/citation-style-language/schema/raw/master/csl-citation.json"}</w:instrText>
      </w:r>
      <w:r w:rsidRPr="004E3BCD">
        <w:rPr>
          <w:bCs/>
          <w:sz w:val="20"/>
          <w:szCs w:val="20"/>
        </w:rPr>
        <w:fldChar w:fldCharType="separate"/>
      </w:r>
      <w:r w:rsidRPr="004E3BCD">
        <w:rPr>
          <w:bCs/>
          <w:noProof/>
          <w:sz w:val="20"/>
          <w:szCs w:val="20"/>
        </w:rPr>
        <w:t>[21]</w:t>
      </w:r>
      <w:r w:rsidRPr="004E3BCD">
        <w:rPr>
          <w:bCs/>
          <w:sz w:val="20"/>
          <w:szCs w:val="20"/>
        </w:rPr>
        <w:fldChar w:fldCharType="end"/>
      </w:r>
      <w:r w:rsidRPr="004E3BCD">
        <w:rPr>
          <w:bCs/>
          <w:sz w:val="20"/>
          <w:szCs w:val="20"/>
        </w:rPr>
        <w:t xml:space="preserve">. </w:t>
      </w:r>
    </w:p>
    <w:p w14:paraId="7986AD78" w14:textId="7F054D2E" w:rsidR="007F38E4" w:rsidRPr="007F38E4" w:rsidRDefault="007F38E4" w:rsidP="007F38E4">
      <w:pPr>
        <w:pStyle w:val="Heading1"/>
        <w:numPr>
          <w:ilvl w:val="0"/>
          <w:numId w:val="0"/>
        </w:numPr>
        <w:tabs>
          <w:tab w:val="left" w:pos="0"/>
        </w:tabs>
        <w:rPr>
          <w:sz w:val="24"/>
          <w:szCs w:val="24"/>
        </w:rPr>
      </w:pPr>
      <w:r>
        <w:rPr>
          <w:sz w:val="24"/>
          <w:szCs w:val="24"/>
        </w:rPr>
        <w:t>III. Hasil dan Pembahasan</w:t>
      </w:r>
    </w:p>
    <w:p w14:paraId="73A3F07A" w14:textId="77777777" w:rsidR="00B6664F" w:rsidRPr="007F38E4" w:rsidRDefault="00B6664F" w:rsidP="007F38E4">
      <w:pPr>
        <w:jc w:val="both"/>
        <w:rPr>
          <w:sz w:val="20"/>
          <w:szCs w:val="20"/>
          <w:lang w:val="en-ID"/>
        </w:rPr>
      </w:pPr>
      <w:r w:rsidRPr="007F38E4">
        <w:rPr>
          <w:sz w:val="20"/>
          <w:szCs w:val="20"/>
          <w:lang w:val="en-ID"/>
        </w:rPr>
        <w:t xml:space="preserve">Pada data </w:t>
      </w:r>
      <w:proofErr w:type="spellStart"/>
      <w:r w:rsidRPr="007F38E4">
        <w:rPr>
          <w:sz w:val="20"/>
          <w:szCs w:val="20"/>
          <w:lang w:val="en-ID"/>
        </w:rPr>
        <w:t>grafik</w:t>
      </w:r>
      <w:proofErr w:type="spellEnd"/>
      <w:r w:rsidRPr="007F38E4">
        <w:rPr>
          <w:sz w:val="20"/>
          <w:szCs w:val="20"/>
          <w:lang w:val="en-ID"/>
        </w:rPr>
        <w:t xml:space="preserve"> 1 yang </w:t>
      </w:r>
      <w:proofErr w:type="spellStart"/>
      <w:r w:rsidRPr="007F38E4">
        <w:rPr>
          <w:sz w:val="20"/>
          <w:szCs w:val="20"/>
          <w:lang w:val="en-ID"/>
        </w:rPr>
        <w:t>dikumpulkan</w:t>
      </w:r>
      <w:proofErr w:type="spellEnd"/>
      <w:r w:rsidRPr="007F38E4">
        <w:rPr>
          <w:sz w:val="20"/>
          <w:szCs w:val="20"/>
          <w:lang w:val="en-ID"/>
        </w:rPr>
        <w:t xml:space="preserve"> </w:t>
      </w:r>
      <w:proofErr w:type="spellStart"/>
      <w:r w:rsidRPr="007F38E4">
        <w:rPr>
          <w:sz w:val="20"/>
          <w:szCs w:val="20"/>
          <w:lang w:val="en-ID"/>
        </w:rPr>
        <w:t>selama</w:t>
      </w:r>
      <w:proofErr w:type="spellEnd"/>
      <w:r w:rsidRPr="007F38E4">
        <w:rPr>
          <w:sz w:val="20"/>
          <w:szCs w:val="20"/>
          <w:lang w:val="en-ID"/>
        </w:rPr>
        <w:t xml:space="preserve"> </w:t>
      </w:r>
      <w:proofErr w:type="spellStart"/>
      <w:r w:rsidRPr="007F38E4">
        <w:rPr>
          <w:sz w:val="20"/>
          <w:szCs w:val="20"/>
          <w:lang w:val="en-ID"/>
        </w:rPr>
        <w:t>penelitian</w:t>
      </w:r>
      <w:proofErr w:type="spellEnd"/>
      <w:r w:rsidRPr="007F38E4">
        <w:rPr>
          <w:sz w:val="20"/>
          <w:szCs w:val="20"/>
          <w:lang w:val="en-ID"/>
        </w:rPr>
        <w:t xml:space="preserve"> </w:t>
      </w:r>
      <w:proofErr w:type="spellStart"/>
      <w:r w:rsidRPr="007F38E4">
        <w:rPr>
          <w:sz w:val="20"/>
          <w:szCs w:val="20"/>
          <w:lang w:val="en-ID"/>
        </w:rPr>
        <w:t>untuk</w:t>
      </w:r>
      <w:proofErr w:type="spellEnd"/>
      <w:r w:rsidRPr="007F38E4">
        <w:rPr>
          <w:sz w:val="20"/>
          <w:szCs w:val="20"/>
          <w:lang w:val="en-ID"/>
        </w:rPr>
        <w:t xml:space="preserve"> </w:t>
      </w:r>
      <w:proofErr w:type="spellStart"/>
      <w:r w:rsidRPr="007F38E4">
        <w:rPr>
          <w:sz w:val="20"/>
          <w:szCs w:val="20"/>
          <w:lang w:val="en-ID"/>
        </w:rPr>
        <w:t>setiap</w:t>
      </w:r>
      <w:proofErr w:type="spellEnd"/>
      <w:r w:rsidRPr="007F38E4">
        <w:rPr>
          <w:sz w:val="20"/>
          <w:szCs w:val="20"/>
          <w:lang w:val="en-ID"/>
        </w:rPr>
        <w:t xml:space="preserve"> </w:t>
      </w:r>
      <w:proofErr w:type="spellStart"/>
      <w:r w:rsidRPr="007F38E4">
        <w:rPr>
          <w:sz w:val="20"/>
          <w:szCs w:val="20"/>
          <w:lang w:val="en-ID"/>
        </w:rPr>
        <w:t>kondisi</w:t>
      </w:r>
      <w:proofErr w:type="spellEnd"/>
      <w:r w:rsidRPr="007F38E4">
        <w:rPr>
          <w:sz w:val="20"/>
          <w:szCs w:val="20"/>
          <w:lang w:val="en-ID"/>
        </w:rPr>
        <w:t xml:space="preserve"> disajikan </w:t>
      </w:r>
      <w:proofErr w:type="spellStart"/>
      <w:r w:rsidRPr="007F38E4">
        <w:rPr>
          <w:sz w:val="20"/>
          <w:szCs w:val="20"/>
          <w:lang w:val="en-ID"/>
        </w:rPr>
        <w:t>sebagai</w:t>
      </w:r>
      <w:proofErr w:type="spellEnd"/>
      <w:r w:rsidRPr="007F38E4">
        <w:rPr>
          <w:sz w:val="20"/>
          <w:szCs w:val="20"/>
          <w:lang w:val="en-ID"/>
        </w:rPr>
        <w:t xml:space="preserve"> </w:t>
      </w:r>
      <w:proofErr w:type="spellStart"/>
      <w:r w:rsidRPr="007F38E4">
        <w:rPr>
          <w:sz w:val="20"/>
          <w:szCs w:val="20"/>
          <w:lang w:val="en-ID"/>
        </w:rPr>
        <w:t>berikut</w:t>
      </w:r>
      <w:proofErr w:type="spellEnd"/>
      <w:r w:rsidRPr="007F38E4">
        <w:rPr>
          <w:sz w:val="20"/>
          <w:szCs w:val="20"/>
          <w:lang w:val="en-ID"/>
        </w:rPr>
        <w:t>:</w:t>
      </w:r>
    </w:p>
    <w:p w14:paraId="07279408" w14:textId="40BD061E" w:rsidR="004E3BCD" w:rsidRPr="004E3BCD" w:rsidRDefault="004E3BCD" w:rsidP="004E3BCD">
      <w:pPr>
        <w:rPr>
          <w:sz w:val="20"/>
          <w:szCs w:val="20"/>
          <w:lang w:val="en-ID"/>
        </w:rPr>
      </w:pPr>
      <w:r w:rsidRPr="004E3BCD">
        <w:rPr>
          <w:noProof/>
          <w:lang w:val="en-ID"/>
        </w:rPr>
        <w:drawing>
          <wp:anchor distT="0" distB="0" distL="114300" distR="114300" simplePos="0" relativeHeight="251660288" behindDoc="0" locked="0" layoutInCell="1" allowOverlap="1" wp14:anchorId="1C2FBAC5" wp14:editId="4F517F9E">
            <wp:simplePos x="0" y="0"/>
            <wp:positionH relativeFrom="column">
              <wp:posOffset>1569171</wp:posOffset>
            </wp:positionH>
            <wp:positionV relativeFrom="paragraph">
              <wp:posOffset>88772</wp:posOffset>
            </wp:positionV>
            <wp:extent cx="2743200" cy="1951355"/>
            <wp:effectExtent l="0" t="0" r="0" b="0"/>
            <wp:wrapNone/>
            <wp:docPr id="1732826697" name="Chart 1">
              <a:extLst xmlns:a="http://schemas.openxmlformats.org/drawingml/2006/main">
                <a:ext uri="{FF2B5EF4-FFF2-40B4-BE49-F238E27FC236}">
                  <a16:creationId xmlns:a16="http://schemas.microsoft.com/office/drawing/2014/main" id="{35492C2B-7EBF-BAC7-D35D-6110A1D2D5C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page">
              <wp14:pctWidth>0</wp14:pctWidth>
            </wp14:sizeRelH>
            <wp14:sizeRelV relativeFrom="page">
              <wp14:pctHeight>0</wp14:pctHeight>
            </wp14:sizeRelV>
          </wp:anchor>
        </w:drawing>
      </w:r>
    </w:p>
    <w:p w14:paraId="7C15D571" w14:textId="77777777" w:rsidR="00B6664F" w:rsidRPr="004E3BCD" w:rsidRDefault="00B6664F" w:rsidP="00B6664F">
      <w:pPr>
        <w:pStyle w:val="ListParagraph"/>
        <w:ind w:left="284" w:firstLine="436"/>
        <w:jc w:val="both"/>
        <w:rPr>
          <w:sz w:val="20"/>
          <w:szCs w:val="20"/>
          <w:lang w:val="en-ID"/>
        </w:rPr>
      </w:pPr>
    </w:p>
    <w:p w14:paraId="6CAA5B7D" w14:textId="77777777" w:rsidR="00B6664F" w:rsidRPr="004E3BCD" w:rsidRDefault="00B6664F" w:rsidP="00B6664F">
      <w:pPr>
        <w:pStyle w:val="ListParagraph"/>
        <w:ind w:left="284" w:firstLine="436"/>
        <w:jc w:val="both"/>
        <w:rPr>
          <w:sz w:val="20"/>
          <w:szCs w:val="20"/>
          <w:lang w:val="en-ID"/>
        </w:rPr>
      </w:pPr>
    </w:p>
    <w:p w14:paraId="5E84CBF6" w14:textId="77777777" w:rsidR="00B6664F" w:rsidRPr="004E3BCD" w:rsidRDefault="00B6664F" w:rsidP="00B6664F">
      <w:pPr>
        <w:pStyle w:val="ListParagraph"/>
        <w:ind w:left="284" w:firstLine="436"/>
        <w:jc w:val="both"/>
        <w:rPr>
          <w:sz w:val="20"/>
          <w:szCs w:val="20"/>
          <w:lang w:val="en-ID"/>
        </w:rPr>
      </w:pPr>
      <w:r w:rsidRPr="004E3BCD">
        <w:rPr>
          <w:noProof/>
          <w:sz w:val="20"/>
          <w:szCs w:val="20"/>
          <w:lang w:val="en-ID"/>
        </w:rPr>
        <mc:AlternateContent>
          <mc:Choice Requires="wps">
            <w:drawing>
              <wp:anchor distT="0" distB="0" distL="114300" distR="114300" simplePos="0" relativeHeight="251661312" behindDoc="0" locked="0" layoutInCell="1" allowOverlap="1" wp14:anchorId="64DF318D" wp14:editId="57D23E6D">
                <wp:simplePos x="0" y="0"/>
                <wp:positionH relativeFrom="column">
                  <wp:posOffset>2680585</wp:posOffset>
                </wp:positionH>
                <wp:positionV relativeFrom="paragraph">
                  <wp:posOffset>104140</wp:posOffset>
                </wp:positionV>
                <wp:extent cx="15240" cy="576580"/>
                <wp:effectExtent l="5080" t="8890" r="8255" b="5080"/>
                <wp:wrapNone/>
                <wp:docPr id="451651477"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 cy="57658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71332A" id="_x0000_t32" coordsize="21600,21600" o:spt="32" o:oned="t" path="m,l21600,21600e" filled="f">
                <v:path arrowok="t" fillok="f" o:connecttype="none"/>
                <o:lock v:ext="edit" shapetype="t"/>
              </v:shapetype>
              <v:shape id="Straight Arrow Connector 1" o:spid="_x0000_s1026" type="#_x0000_t32" style="position:absolute;margin-left:211.05pt;margin-top:8.2pt;width:1.2pt;height:4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" strokecolor="#5b9bd5 [3204]"/>
            </w:pict>
          </mc:Fallback>
        </mc:AlternateContent>
      </w:r>
    </w:p>
    <w:p w14:paraId="27917875" w14:textId="77777777" w:rsidR="00B6664F" w:rsidRPr="004E3BCD" w:rsidRDefault="00B6664F" w:rsidP="00B6664F">
      <w:pPr>
        <w:pStyle w:val="ListParagraph"/>
        <w:ind w:left="284" w:firstLine="436"/>
        <w:jc w:val="both"/>
        <w:rPr>
          <w:sz w:val="20"/>
          <w:szCs w:val="20"/>
          <w:lang w:val="en-ID"/>
        </w:rPr>
      </w:pPr>
    </w:p>
    <w:p w14:paraId="12C6DD0D" w14:textId="77777777" w:rsidR="00B6664F" w:rsidRPr="004E3BCD" w:rsidRDefault="00B6664F" w:rsidP="00B6664F">
      <w:pPr>
        <w:pStyle w:val="ListParagraph"/>
        <w:ind w:left="284" w:firstLine="436"/>
        <w:jc w:val="both"/>
        <w:rPr>
          <w:sz w:val="20"/>
          <w:szCs w:val="20"/>
          <w:lang w:val="en-ID"/>
        </w:rPr>
      </w:pPr>
    </w:p>
    <w:p w14:paraId="721AE634" w14:textId="77777777" w:rsidR="00B6664F" w:rsidRPr="004E3BCD" w:rsidRDefault="00B6664F" w:rsidP="00B6664F">
      <w:pPr>
        <w:pStyle w:val="ListParagraph"/>
        <w:ind w:left="284" w:firstLine="436"/>
        <w:jc w:val="both"/>
        <w:rPr>
          <w:sz w:val="20"/>
          <w:szCs w:val="20"/>
          <w:lang w:val="en-ID"/>
        </w:rPr>
      </w:pPr>
    </w:p>
    <w:p w14:paraId="0CFE58B9" w14:textId="77777777" w:rsidR="00B6664F" w:rsidRDefault="00B6664F" w:rsidP="00B6664F">
      <w:pPr>
        <w:pStyle w:val="ListParagraph"/>
        <w:ind w:left="284" w:firstLine="436"/>
        <w:jc w:val="both"/>
        <w:rPr>
          <w:sz w:val="20"/>
          <w:szCs w:val="20"/>
          <w:lang w:val="en-ID"/>
        </w:rPr>
      </w:pPr>
    </w:p>
    <w:p w14:paraId="588F65CE" w14:textId="77777777" w:rsidR="004E3BCD" w:rsidRDefault="004E3BCD" w:rsidP="00B6664F">
      <w:pPr>
        <w:pStyle w:val="ListParagraph"/>
        <w:ind w:left="284" w:firstLine="436"/>
        <w:jc w:val="both"/>
        <w:rPr>
          <w:sz w:val="20"/>
          <w:szCs w:val="20"/>
          <w:lang w:val="en-ID"/>
        </w:rPr>
      </w:pPr>
    </w:p>
    <w:p w14:paraId="376ECFCE" w14:textId="77777777" w:rsidR="004E3BCD" w:rsidRDefault="004E3BCD" w:rsidP="00B6664F">
      <w:pPr>
        <w:pStyle w:val="ListParagraph"/>
        <w:ind w:left="284" w:firstLine="436"/>
        <w:jc w:val="both"/>
        <w:rPr>
          <w:sz w:val="20"/>
          <w:szCs w:val="20"/>
          <w:lang w:val="en-ID"/>
        </w:rPr>
      </w:pPr>
    </w:p>
    <w:p w14:paraId="3E48B0B7" w14:textId="77777777" w:rsidR="004E3BCD" w:rsidRPr="004E3BCD" w:rsidRDefault="004E3BCD" w:rsidP="00B6664F">
      <w:pPr>
        <w:pStyle w:val="ListParagraph"/>
        <w:ind w:left="284" w:firstLine="436"/>
        <w:jc w:val="both"/>
        <w:rPr>
          <w:sz w:val="20"/>
          <w:szCs w:val="20"/>
          <w:lang w:val="en-ID"/>
        </w:rPr>
      </w:pPr>
    </w:p>
    <w:p w14:paraId="149E6031" w14:textId="77777777" w:rsidR="00B6664F" w:rsidRPr="004E3BCD" w:rsidRDefault="00B6664F" w:rsidP="00B6664F">
      <w:pPr>
        <w:pStyle w:val="ListParagraph"/>
        <w:ind w:left="284" w:firstLine="436"/>
        <w:jc w:val="both"/>
        <w:rPr>
          <w:sz w:val="20"/>
          <w:szCs w:val="20"/>
          <w:lang w:val="en-ID"/>
        </w:rPr>
      </w:pPr>
    </w:p>
    <w:p w14:paraId="1ADCE702" w14:textId="77777777" w:rsidR="00B6664F" w:rsidRPr="004E3BCD" w:rsidRDefault="00B6664F" w:rsidP="00B6664F">
      <w:pPr>
        <w:pStyle w:val="ListParagraph"/>
        <w:ind w:left="284" w:firstLine="436"/>
        <w:jc w:val="both"/>
        <w:rPr>
          <w:sz w:val="20"/>
          <w:szCs w:val="20"/>
          <w:lang w:val="en-ID"/>
        </w:rPr>
      </w:pPr>
    </w:p>
    <w:p w14:paraId="2796FBD7" w14:textId="77777777" w:rsidR="00B6664F" w:rsidRPr="004E3BCD" w:rsidRDefault="00B6664F" w:rsidP="00B6664F">
      <w:pPr>
        <w:jc w:val="both"/>
        <w:rPr>
          <w:sz w:val="20"/>
          <w:szCs w:val="20"/>
          <w:lang w:val="en-ID"/>
        </w:rPr>
      </w:pPr>
    </w:p>
    <w:p w14:paraId="05C2937E" w14:textId="77777777" w:rsidR="004E3BCD" w:rsidRDefault="004E3BCD" w:rsidP="004E3BCD">
      <w:pPr>
        <w:jc w:val="center"/>
        <w:rPr>
          <w:rFonts w:ascii="Arial" w:hAnsi="Arial" w:cs="Arial"/>
          <w:b/>
          <w:bCs/>
          <w:sz w:val="20"/>
          <w:szCs w:val="20"/>
          <w:lang w:val="en-ID"/>
        </w:rPr>
      </w:pPr>
    </w:p>
    <w:p w14:paraId="04363952" w14:textId="2F41AE25" w:rsidR="004E3BCD" w:rsidRPr="004E3BCD" w:rsidRDefault="004E3BCD" w:rsidP="004E3BCD">
      <w:pPr>
        <w:jc w:val="center"/>
        <w:rPr>
          <w:rFonts w:ascii="Arial" w:hAnsi="Arial" w:cs="Arial"/>
          <w:sz w:val="20"/>
          <w:szCs w:val="20"/>
          <w:lang w:val="en-ID"/>
        </w:rPr>
      </w:pPr>
      <w:r w:rsidRPr="004E3BCD">
        <w:rPr>
          <w:rFonts w:ascii="Arial" w:hAnsi="Arial" w:cs="Arial"/>
          <w:b/>
          <w:bCs/>
          <w:sz w:val="20"/>
          <w:szCs w:val="20"/>
          <w:lang w:val="en-ID"/>
        </w:rPr>
        <w:t>Gambar 1</w:t>
      </w:r>
      <w:r w:rsidRPr="004E3BCD">
        <w:rPr>
          <w:rFonts w:ascii="Arial" w:hAnsi="Arial" w:cs="Arial"/>
          <w:sz w:val="20"/>
          <w:szCs w:val="20"/>
          <w:lang w:val="en-ID"/>
        </w:rPr>
        <w:t xml:space="preserve">. </w:t>
      </w:r>
      <w:proofErr w:type="spellStart"/>
      <w:r w:rsidRPr="004E3BCD">
        <w:rPr>
          <w:rFonts w:ascii="Arial" w:hAnsi="Arial" w:cs="Arial"/>
          <w:sz w:val="20"/>
          <w:szCs w:val="20"/>
          <w:lang w:val="en-ID"/>
        </w:rPr>
        <w:t>Grafik</w:t>
      </w:r>
      <w:proofErr w:type="spellEnd"/>
      <w:r w:rsidRPr="004E3BCD">
        <w:rPr>
          <w:rFonts w:ascii="Arial" w:hAnsi="Arial" w:cs="Arial"/>
          <w:sz w:val="20"/>
          <w:szCs w:val="20"/>
          <w:lang w:val="en-ID"/>
        </w:rPr>
        <w:t xml:space="preserve"> </w:t>
      </w:r>
      <w:proofErr w:type="spellStart"/>
      <w:r w:rsidRPr="004E3BCD">
        <w:rPr>
          <w:rFonts w:ascii="Arial" w:hAnsi="Arial" w:cs="Arial"/>
          <w:sz w:val="20"/>
          <w:szCs w:val="20"/>
          <w:lang w:val="en-ID"/>
        </w:rPr>
        <w:t>Rekapitulasi</w:t>
      </w:r>
      <w:proofErr w:type="spellEnd"/>
      <w:r w:rsidRPr="004E3BCD">
        <w:rPr>
          <w:rFonts w:ascii="Arial" w:hAnsi="Arial" w:cs="Arial"/>
          <w:sz w:val="20"/>
          <w:szCs w:val="20"/>
          <w:lang w:val="en-ID"/>
        </w:rPr>
        <w:t xml:space="preserve"> data </w:t>
      </w:r>
      <w:proofErr w:type="spellStart"/>
      <w:r w:rsidRPr="004E3BCD">
        <w:rPr>
          <w:rFonts w:ascii="Arial" w:hAnsi="Arial" w:cs="Arial"/>
          <w:sz w:val="20"/>
          <w:szCs w:val="20"/>
          <w:lang w:val="en-ID"/>
        </w:rPr>
        <w:t>kondisi</w:t>
      </w:r>
      <w:proofErr w:type="spellEnd"/>
      <w:r w:rsidRPr="004E3BCD">
        <w:rPr>
          <w:rFonts w:ascii="Arial" w:hAnsi="Arial" w:cs="Arial"/>
          <w:sz w:val="20"/>
          <w:szCs w:val="20"/>
          <w:lang w:val="en-ID"/>
        </w:rPr>
        <w:t xml:space="preserve"> A-B</w:t>
      </w:r>
    </w:p>
    <w:p w14:paraId="2BEA00A2" w14:textId="77777777" w:rsidR="00B6664F" w:rsidRPr="004E3BCD" w:rsidRDefault="00B6664F" w:rsidP="00B6664F">
      <w:pPr>
        <w:jc w:val="both"/>
        <w:rPr>
          <w:sz w:val="20"/>
          <w:szCs w:val="20"/>
          <w:lang w:val="en-ID"/>
        </w:rPr>
      </w:pPr>
    </w:p>
    <w:p w14:paraId="6339B665" w14:textId="6D52215E" w:rsidR="00B6664F" w:rsidRPr="007F38E4" w:rsidRDefault="00B6664F" w:rsidP="007F38E4">
      <w:pPr>
        <w:pStyle w:val="CommentText"/>
        <w:ind w:firstLine="284"/>
        <w:jc w:val="both"/>
      </w:pPr>
      <w:r w:rsidRPr="004E3BCD">
        <w:rPr>
          <w:lang w:val="en-ID"/>
        </w:rPr>
        <w:lastRenderedPageBreak/>
        <w:t xml:space="preserve">Pada </w:t>
      </w:r>
      <w:proofErr w:type="spellStart"/>
      <w:r w:rsidRPr="004E3BCD">
        <w:rPr>
          <w:lang w:val="en-ID"/>
        </w:rPr>
        <w:t>g</w:t>
      </w:r>
      <w:r w:rsidR="004E3BCD">
        <w:rPr>
          <w:lang w:val="en-ID"/>
        </w:rPr>
        <w:t>ambar</w:t>
      </w:r>
      <w:proofErr w:type="spellEnd"/>
      <w:r w:rsidR="004E3BCD">
        <w:rPr>
          <w:lang w:val="en-ID"/>
        </w:rPr>
        <w:t xml:space="preserve"> </w:t>
      </w:r>
      <w:proofErr w:type="gramStart"/>
      <w:r w:rsidRPr="004E3BCD">
        <w:rPr>
          <w:lang w:val="en-ID"/>
        </w:rPr>
        <w:t xml:space="preserve">1  </w:t>
      </w:r>
      <w:proofErr w:type="spellStart"/>
      <w:r w:rsidRPr="004E3BCD">
        <w:rPr>
          <w:lang w:val="en-ID"/>
        </w:rPr>
        <w:t>menjelaskan</w:t>
      </w:r>
      <w:proofErr w:type="spellEnd"/>
      <w:proofErr w:type="gramEnd"/>
      <w:r w:rsidRPr="004E3BCD">
        <w:rPr>
          <w:lang w:val="en-ID"/>
        </w:rPr>
        <w:t xml:space="preserve"> </w:t>
      </w:r>
      <w:proofErr w:type="spellStart"/>
      <w:r w:rsidRPr="004E3BCD">
        <w:rPr>
          <w:lang w:val="en-ID"/>
        </w:rPr>
        <w:t>bahwa</w:t>
      </w:r>
      <w:proofErr w:type="spellEnd"/>
      <w:r w:rsidRPr="004E3BCD">
        <w:rPr>
          <w:lang w:val="en-ID"/>
        </w:rPr>
        <w:t xml:space="preserve"> </w:t>
      </w:r>
      <w:proofErr w:type="spellStart"/>
      <w:r w:rsidRPr="004E3BCD">
        <w:rPr>
          <w:lang w:val="en-ID"/>
        </w:rPr>
        <w:t>dilaksanakan</w:t>
      </w:r>
      <w:proofErr w:type="spellEnd"/>
      <w:r w:rsidRPr="004E3BCD">
        <w:rPr>
          <w:lang w:val="en-ID"/>
        </w:rPr>
        <w:t xml:space="preserve"> </w:t>
      </w:r>
      <w:proofErr w:type="spellStart"/>
      <w:r w:rsidRPr="004E3BCD">
        <w:rPr>
          <w:lang w:val="en-ID"/>
        </w:rPr>
        <w:t>pengamatan</w:t>
      </w:r>
      <w:proofErr w:type="spellEnd"/>
      <w:r w:rsidRPr="004E3BCD">
        <w:rPr>
          <w:lang w:val="en-ID"/>
        </w:rPr>
        <w:t xml:space="preserve"> </w:t>
      </w:r>
      <w:proofErr w:type="spellStart"/>
      <w:r w:rsidRPr="004E3BCD">
        <w:rPr>
          <w:lang w:val="en-ID"/>
        </w:rPr>
        <w:t>selama</w:t>
      </w:r>
      <w:proofErr w:type="spellEnd"/>
      <w:r w:rsidRPr="004E3BCD">
        <w:rPr>
          <w:lang w:val="en-ID"/>
        </w:rPr>
        <w:t xml:space="preserve"> 9 kali </w:t>
      </w:r>
      <w:proofErr w:type="spellStart"/>
      <w:r w:rsidRPr="004E3BCD">
        <w:rPr>
          <w:lang w:val="en-ID"/>
        </w:rPr>
        <w:t>pertemuan</w:t>
      </w:r>
      <w:proofErr w:type="spellEnd"/>
      <w:r w:rsidRPr="004E3BCD">
        <w:rPr>
          <w:lang w:val="en-ID"/>
        </w:rPr>
        <w:t xml:space="preserve">. Dimana </w:t>
      </w:r>
      <w:proofErr w:type="spellStart"/>
      <w:r w:rsidRPr="004E3BCD">
        <w:rPr>
          <w:lang w:val="en-ID"/>
        </w:rPr>
        <w:t>kondisi</w:t>
      </w:r>
      <w:proofErr w:type="spellEnd"/>
      <w:r w:rsidRPr="004E3BCD">
        <w:rPr>
          <w:lang w:val="en-ID"/>
        </w:rPr>
        <w:t xml:space="preserve"> baseline (A) </w:t>
      </w:r>
      <w:proofErr w:type="spellStart"/>
      <w:r w:rsidRPr="004E3BCD">
        <w:rPr>
          <w:lang w:val="en-ID"/>
        </w:rPr>
        <w:t>sebanyak</w:t>
      </w:r>
      <w:proofErr w:type="spellEnd"/>
      <w:r w:rsidRPr="004E3BCD">
        <w:rPr>
          <w:lang w:val="en-ID"/>
        </w:rPr>
        <w:t xml:space="preserve"> 3x dan </w:t>
      </w:r>
      <w:proofErr w:type="spellStart"/>
      <w:r w:rsidRPr="004E3BCD">
        <w:rPr>
          <w:lang w:val="en-ID"/>
        </w:rPr>
        <w:t>kondisi</w:t>
      </w:r>
      <w:proofErr w:type="spellEnd"/>
      <w:r w:rsidRPr="004E3BCD">
        <w:rPr>
          <w:lang w:val="en-ID"/>
        </w:rPr>
        <w:t xml:space="preserve"> </w:t>
      </w:r>
      <w:proofErr w:type="spellStart"/>
      <w:r w:rsidRPr="004E3BCD">
        <w:rPr>
          <w:lang w:val="en-ID"/>
        </w:rPr>
        <w:t>intervensi</w:t>
      </w:r>
      <w:proofErr w:type="spellEnd"/>
      <w:r w:rsidRPr="004E3BCD">
        <w:rPr>
          <w:lang w:val="en-ID"/>
        </w:rPr>
        <w:t xml:space="preserve"> </w:t>
      </w:r>
      <w:proofErr w:type="spellStart"/>
      <w:r w:rsidRPr="004E3BCD">
        <w:rPr>
          <w:lang w:val="en-ID"/>
        </w:rPr>
        <w:t>terapi</w:t>
      </w:r>
      <w:proofErr w:type="spellEnd"/>
      <w:r w:rsidRPr="004E3BCD">
        <w:rPr>
          <w:lang w:val="en-ID"/>
        </w:rPr>
        <w:t xml:space="preserve"> </w:t>
      </w:r>
      <w:proofErr w:type="spellStart"/>
      <w:r w:rsidRPr="004E3BCD">
        <w:rPr>
          <w:lang w:val="en-ID"/>
        </w:rPr>
        <w:t>musik</w:t>
      </w:r>
      <w:proofErr w:type="spellEnd"/>
      <w:r w:rsidRPr="004E3BCD">
        <w:rPr>
          <w:lang w:val="en-ID"/>
        </w:rPr>
        <w:t xml:space="preserve"> (B) </w:t>
      </w:r>
      <w:proofErr w:type="spellStart"/>
      <w:r w:rsidRPr="004E3BCD">
        <w:rPr>
          <w:lang w:val="en-ID"/>
        </w:rPr>
        <w:t>sebanyak</w:t>
      </w:r>
      <w:proofErr w:type="spellEnd"/>
      <w:r w:rsidRPr="004E3BCD">
        <w:rPr>
          <w:lang w:val="en-ID"/>
        </w:rPr>
        <w:t xml:space="preserve"> 6x. Pada </w:t>
      </w:r>
      <w:proofErr w:type="spellStart"/>
      <w:r w:rsidRPr="004E3BCD">
        <w:rPr>
          <w:lang w:val="en-ID"/>
        </w:rPr>
        <w:t>kondisi</w:t>
      </w:r>
      <w:proofErr w:type="spellEnd"/>
      <w:r w:rsidRPr="004E3BCD">
        <w:rPr>
          <w:lang w:val="en-ID"/>
        </w:rPr>
        <w:t xml:space="preserve"> baseline, </w:t>
      </w:r>
      <w:proofErr w:type="spellStart"/>
      <w:r w:rsidRPr="004E3BCD">
        <w:rPr>
          <w:lang w:val="en-ID"/>
        </w:rPr>
        <w:t>subjek</w:t>
      </w:r>
      <w:proofErr w:type="spellEnd"/>
      <w:r w:rsidRPr="004E3BCD">
        <w:rPr>
          <w:lang w:val="en-ID"/>
        </w:rPr>
        <w:t xml:space="preserve"> 1 </w:t>
      </w:r>
      <w:proofErr w:type="spellStart"/>
      <w:r w:rsidRPr="004E3BCD">
        <w:rPr>
          <w:lang w:val="en-ID"/>
        </w:rPr>
        <w:t>mendapatkan</w:t>
      </w:r>
      <w:proofErr w:type="spellEnd"/>
      <w:r w:rsidRPr="004E3BCD">
        <w:rPr>
          <w:lang w:val="en-ID"/>
        </w:rPr>
        <w:t xml:space="preserve"> </w:t>
      </w:r>
      <w:proofErr w:type="spellStart"/>
      <w:r w:rsidRPr="004E3BCD">
        <w:rPr>
          <w:lang w:val="en-ID"/>
        </w:rPr>
        <w:t>skor</w:t>
      </w:r>
      <w:proofErr w:type="spellEnd"/>
      <w:r w:rsidRPr="004E3BCD">
        <w:rPr>
          <w:lang w:val="en-ID"/>
        </w:rPr>
        <w:t xml:space="preserve"> 2,4,0. Hal </w:t>
      </w:r>
      <w:proofErr w:type="spellStart"/>
      <w:r w:rsidRPr="004E3BCD">
        <w:rPr>
          <w:lang w:val="en-ID"/>
        </w:rPr>
        <w:t>ini</w:t>
      </w:r>
      <w:proofErr w:type="spellEnd"/>
      <w:r w:rsidRPr="004E3BCD">
        <w:rPr>
          <w:lang w:val="en-ID"/>
        </w:rPr>
        <w:t xml:space="preserve"> </w:t>
      </w:r>
      <w:r w:rsidRPr="004E3BCD">
        <w:t>bermakna subjek 1 memunculkan emosi marah sebanyak 2x, 4x, dan 0 pada 3 kali proses pengamatan baseline (A).  Pada kondisi intervensi terapi musik (B), subjek 1 mendapatkan skor 2,0,0,0,0,0. Hal ini bermakna subjek 1 mengalami penurunan emosi marah sebanyak 2x,0,0,0,0 dan 0 pada 6 kali proses pemberian intervensi terapi musik. Sedangkan pada kondisi baseline subjek 2 mendapatkan skor 2,4,2. Hal ini bermakna subjek 2 memunculkan emosi marah sebanyak 2x, 4x, dan 2x pada 3 kali proses pengamatan baseline (A). Pada kondisi intervensi terapi musik (B), subjek 2 mendapatkan skor 4,2,0,0,0,0. Hal ini bermakna subjek 2 mengalami penurunan emosi marah sebanyak 4x,2x,0,0,0 dan 0 pada 6 kali proses pemberian intervensi terapi musik.</w:t>
      </w:r>
      <w:r w:rsidRPr="007F38E4">
        <w:rPr>
          <w:lang w:val="en-ID"/>
        </w:rPr>
        <w:br/>
      </w:r>
    </w:p>
    <w:p w14:paraId="38171A02" w14:textId="4568862D" w:rsidR="00B6664F" w:rsidRPr="004E3BCD" w:rsidRDefault="00B6664F" w:rsidP="004E3BCD">
      <w:pPr>
        <w:tabs>
          <w:tab w:val="left" w:pos="426"/>
        </w:tabs>
        <w:jc w:val="center"/>
        <w:rPr>
          <w:rFonts w:ascii="Arial" w:hAnsi="Arial" w:cs="Arial"/>
          <w:sz w:val="20"/>
          <w:szCs w:val="20"/>
          <w:lang w:val="en-ID"/>
        </w:rPr>
      </w:pPr>
      <w:r w:rsidRPr="004E3BCD">
        <w:rPr>
          <w:rFonts w:ascii="Arial" w:hAnsi="Arial" w:cs="Arial"/>
          <w:b/>
          <w:bCs/>
          <w:sz w:val="20"/>
          <w:szCs w:val="20"/>
        </w:rPr>
        <w:t>Tabel 4</w:t>
      </w:r>
      <w:r w:rsidR="004E3BCD" w:rsidRPr="004E3BCD">
        <w:rPr>
          <w:rFonts w:ascii="Arial" w:hAnsi="Arial" w:cs="Arial"/>
          <w:b/>
          <w:bCs/>
          <w:sz w:val="20"/>
          <w:szCs w:val="20"/>
        </w:rPr>
        <w:t xml:space="preserve">. </w:t>
      </w:r>
      <w:r w:rsidRPr="004E3BCD">
        <w:rPr>
          <w:rFonts w:ascii="Arial" w:hAnsi="Arial" w:cs="Arial"/>
          <w:sz w:val="20"/>
          <w:szCs w:val="20"/>
        </w:rPr>
        <w:t>Descriptive Statistics</w:t>
      </w:r>
    </w:p>
    <w:tbl>
      <w:tblPr>
        <w:tblW w:w="0" w:type="auto"/>
        <w:tblInd w:w="3636" w:type="dxa"/>
        <w:tblCellMar>
          <w:top w:w="15" w:type="dxa"/>
          <w:left w:w="15" w:type="dxa"/>
          <w:bottom w:w="15" w:type="dxa"/>
          <w:right w:w="15" w:type="dxa"/>
        </w:tblCellMar>
        <w:tblLook w:val="04A0" w:firstRow="1" w:lastRow="0" w:firstColumn="1" w:lastColumn="0" w:noHBand="0" w:noVBand="1"/>
      </w:tblPr>
      <w:tblGrid>
        <w:gridCol w:w="1186"/>
        <w:gridCol w:w="36"/>
        <w:gridCol w:w="690"/>
        <w:gridCol w:w="52"/>
        <w:gridCol w:w="834"/>
        <w:gridCol w:w="63"/>
      </w:tblGrid>
      <w:tr w:rsidR="00B6664F" w:rsidRPr="004E3BCD" w14:paraId="5E19E46B" w14:textId="77777777" w:rsidTr="004E3BCD">
        <w:trPr>
          <w:tblHeader/>
        </w:trPr>
        <w:tc>
          <w:tcPr>
            <w:tcW w:w="0" w:type="auto"/>
            <w:gridSpan w:val="6"/>
            <w:tcBorders>
              <w:top w:val="nil"/>
              <w:left w:val="nil"/>
              <w:bottom w:val="single" w:sz="6" w:space="0" w:color="000000"/>
              <w:right w:val="nil"/>
            </w:tcBorders>
            <w:vAlign w:val="center"/>
            <w:hideMark/>
          </w:tcPr>
          <w:p w14:paraId="694D85FB" w14:textId="77777777" w:rsidR="00B6664F" w:rsidRPr="004E3BCD" w:rsidRDefault="00B6664F" w:rsidP="00401966">
            <w:pPr>
              <w:jc w:val="both"/>
              <w:rPr>
                <w:b/>
                <w:bCs/>
                <w:sz w:val="20"/>
                <w:szCs w:val="20"/>
                <w:lang w:val="en-ID"/>
              </w:rPr>
            </w:pPr>
            <w:r w:rsidRPr="004E3BCD">
              <w:rPr>
                <w:b/>
                <w:bCs/>
                <w:sz w:val="20"/>
                <w:szCs w:val="20"/>
                <w:lang w:val="en-ID"/>
              </w:rPr>
              <w:t xml:space="preserve">Descriptive Statistics </w:t>
            </w:r>
          </w:p>
        </w:tc>
      </w:tr>
      <w:tr w:rsidR="00B6664F" w:rsidRPr="004E3BCD" w14:paraId="57DF9091" w14:textId="77777777" w:rsidTr="004E3BCD">
        <w:trPr>
          <w:tblHeader/>
        </w:trPr>
        <w:tc>
          <w:tcPr>
            <w:tcW w:w="0" w:type="auto"/>
            <w:gridSpan w:val="2"/>
            <w:tcBorders>
              <w:top w:val="nil"/>
              <w:left w:val="nil"/>
              <w:bottom w:val="nil"/>
              <w:right w:val="nil"/>
            </w:tcBorders>
            <w:vAlign w:val="center"/>
            <w:hideMark/>
          </w:tcPr>
          <w:p w14:paraId="225CCED7" w14:textId="77777777" w:rsidR="00B6664F" w:rsidRPr="004E3BCD" w:rsidRDefault="00B6664F" w:rsidP="00401966">
            <w:pPr>
              <w:jc w:val="both"/>
              <w:rPr>
                <w:b/>
                <w:bCs/>
                <w:sz w:val="20"/>
                <w:szCs w:val="20"/>
                <w:lang w:val="en-ID"/>
              </w:rPr>
            </w:pPr>
          </w:p>
        </w:tc>
        <w:tc>
          <w:tcPr>
            <w:tcW w:w="0" w:type="auto"/>
            <w:gridSpan w:val="4"/>
            <w:tcBorders>
              <w:top w:val="nil"/>
              <w:left w:val="nil"/>
              <w:bottom w:val="single" w:sz="6" w:space="0" w:color="000000"/>
              <w:right w:val="nil"/>
            </w:tcBorders>
            <w:vAlign w:val="center"/>
            <w:hideMark/>
          </w:tcPr>
          <w:p w14:paraId="5D77CC25" w14:textId="77777777" w:rsidR="00B6664F" w:rsidRPr="004E3BCD" w:rsidRDefault="00B6664F" w:rsidP="00401966">
            <w:pPr>
              <w:jc w:val="both"/>
              <w:rPr>
                <w:b/>
                <w:bCs/>
                <w:sz w:val="20"/>
                <w:szCs w:val="20"/>
                <w:lang w:val="en-ID"/>
              </w:rPr>
            </w:pPr>
            <w:r w:rsidRPr="004E3BCD">
              <w:rPr>
                <w:b/>
                <w:bCs/>
                <w:sz w:val="20"/>
                <w:szCs w:val="20"/>
                <w:lang w:val="en-ID"/>
              </w:rPr>
              <w:t>Emosi Marah</w:t>
            </w:r>
          </w:p>
        </w:tc>
      </w:tr>
      <w:tr w:rsidR="00B6664F" w:rsidRPr="004E3BCD" w14:paraId="1FFC71C2" w14:textId="77777777" w:rsidTr="004E3BCD">
        <w:trPr>
          <w:tblHeader/>
        </w:trPr>
        <w:tc>
          <w:tcPr>
            <w:tcW w:w="0" w:type="auto"/>
            <w:gridSpan w:val="2"/>
            <w:tcBorders>
              <w:top w:val="nil"/>
              <w:left w:val="nil"/>
              <w:bottom w:val="single" w:sz="6" w:space="0" w:color="000000"/>
              <w:right w:val="nil"/>
            </w:tcBorders>
            <w:vAlign w:val="center"/>
            <w:hideMark/>
          </w:tcPr>
          <w:p w14:paraId="36B9DE72" w14:textId="77777777" w:rsidR="00B6664F" w:rsidRPr="004E3BCD" w:rsidRDefault="00B6664F" w:rsidP="00401966">
            <w:pPr>
              <w:jc w:val="both"/>
              <w:rPr>
                <w:b/>
                <w:bCs/>
                <w:sz w:val="20"/>
                <w:szCs w:val="20"/>
                <w:lang w:val="en-ID"/>
              </w:rPr>
            </w:pPr>
            <w:r w:rsidRPr="004E3BCD">
              <w:rPr>
                <w:b/>
                <w:bCs/>
                <w:sz w:val="20"/>
                <w:szCs w:val="20"/>
                <w:lang w:val="en-ID"/>
              </w:rPr>
              <w:t> </w:t>
            </w:r>
          </w:p>
        </w:tc>
        <w:tc>
          <w:tcPr>
            <w:tcW w:w="0" w:type="auto"/>
            <w:gridSpan w:val="2"/>
            <w:tcBorders>
              <w:top w:val="nil"/>
              <w:left w:val="nil"/>
              <w:bottom w:val="single" w:sz="6" w:space="0" w:color="000000"/>
              <w:right w:val="nil"/>
            </w:tcBorders>
            <w:vAlign w:val="center"/>
            <w:hideMark/>
          </w:tcPr>
          <w:p w14:paraId="1397981A" w14:textId="77777777" w:rsidR="00B6664F" w:rsidRPr="004E3BCD" w:rsidRDefault="00B6664F" w:rsidP="00401966">
            <w:pPr>
              <w:jc w:val="both"/>
              <w:rPr>
                <w:b/>
                <w:bCs/>
                <w:sz w:val="20"/>
                <w:szCs w:val="20"/>
                <w:lang w:val="en-ID"/>
              </w:rPr>
            </w:pPr>
            <w:r w:rsidRPr="004E3BCD">
              <w:rPr>
                <w:b/>
                <w:bCs/>
                <w:sz w:val="20"/>
                <w:szCs w:val="20"/>
                <w:lang w:val="en-ID"/>
              </w:rPr>
              <w:t>Baseline</w:t>
            </w:r>
          </w:p>
        </w:tc>
        <w:tc>
          <w:tcPr>
            <w:tcW w:w="0" w:type="auto"/>
            <w:gridSpan w:val="2"/>
            <w:tcBorders>
              <w:top w:val="nil"/>
              <w:left w:val="nil"/>
              <w:bottom w:val="single" w:sz="6" w:space="0" w:color="000000"/>
              <w:right w:val="nil"/>
            </w:tcBorders>
            <w:vAlign w:val="center"/>
            <w:hideMark/>
          </w:tcPr>
          <w:p w14:paraId="39B2EB5F" w14:textId="77777777" w:rsidR="00B6664F" w:rsidRPr="004E3BCD" w:rsidRDefault="00B6664F" w:rsidP="00401966">
            <w:pPr>
              <w:jc w:val="both"/>
              <w:rPr>
                <w:b/>
                <w:bCs/>
                <w:sz w:val="20"/>
                <w:szCs w:val="20"/>
                <w:lang w:val="en-ID"/>
              </w:rPr>
            </w:pPr>
            <w:proofErr w:type="spellStart"/>
            <w:r w:rsidRPr="004E3BCD">
              <w:rPr>
                <w:b/>
                <w:bCs/>
                <w:sz w:val="20"/>
                <w:szCs w:val="20"/>
                <w:lang w:val="en-ID"/>
              </w:rPr>
              <w:t>Intervensi</w:t>
            </w:r>
            <w:proofErr w:type="spellEnd"/>
          </w:p>
        </w:tc>
      </w:tr>
      <w:tr w:rsidR="00B6664F" w:rsidRPr="004E3BCD" w14:paraId="65EC277A" w14:textId="77777777" w:rsidTr="004E3BCD">
        <w:tc>
          <w:tcPr>
            <w:tcW w:w="0" w:type="auto"/>
            <w:tcBorders>
              <w:top w:val="nil"/>
              <w:left w:val="nil"/>
              <w:bottom w:val="nil"/>
              <w:right w:val="nil"/>
            </w:tcBorders>
            <w:vAlign w:val="center"/>
            <w:hideMark/>
          </w:tcPr>
          <w:p w14:paraId="32A4D593" w14:textId="77777777" w:rsidR="00B6664F" w:rsidRPr="004E3BCD" w:rsidRDefault="00B6664F" w:rsidP="00401966">
            <w:pPr>
              <w:jc w:val="both"/>
              <w:rPr>
                <w:sz w:val="20"/>
                <w:szCs w:val="20"/>
                <w:lang w:val="en-ID"/>
              </w:rPr>
            </w:pPr>
            <w:r w:rsidRPr="004E3BCD">
              <w:rPr>
                <w:sz w:val="20"/>
                <w:szCs w:val="20"/>
                <w:lang w:val="en-ID"/>
              </w:rPr>
              <w:t>Valid</w:t>
            </w:r>
          </w:p>
        </w:tc>
        <w:tc>
          <w:tcPr>
            <w:tcW w:w="0" w:type="auto"/>
            <w:tcBorders>
              <w:top w:val="nil"/>
              <w:left w:val="nil"/>
              <w:bottom w:val="nil"/>
              <w:right w:val="nil"/>
            </w:tcBorders>
            <w:vAlign w:val="center"/>
            <w:hideMark/>
          </w:tcPr>
          <w:p w14:paraId="78A247C8" w14:textId="77777777" w:rsidR="00B6664F" w:rsidRPr="004E3BCD" w:rsidRDefault="00B6664F" w:rsidP="00401966">
            <w:pPr>
              <w:jc w:val="both"/>
              <w:rPr>
                <w:sz w:val="20"/>
                <w:szCs w:val="20"/>
                <w:lang w:val="en-ID"/>
              </w:rPr>
            </w:pPr>
          </w:p>
        </w:tc>
        <w:tc>
          <w:tcPr>
            <w:tcW w:w="0" w:type="auto"/>
            <w:tcBorders>
              <w:top w:val="nil"/>
              <w:left w:val="nil"/>
              <w:bottom w:val="nil"/>
              <w:right w:val="nil"/>
            </w:tcBorders>
            <w:vAlign w:val="center"/>
            <w:hideMark/>
          </w:tcPr>
          <w:p w14:paraId="04A8CCA1" w14:textId="77777777" w:rsidR="00B6664F" w:rsidRPr="004E3BCD" w:rsidRDefault="00B6664F" w:rsidP="00401966">
            <w:pPr>
              <w:jc w:val="both"/>
              <w:rPr>
                <w:sz w:val="20"/>
                <w:szCs w:val="20"/>
                <w:lang w:val="en-ID"/>
              </w:rPr>
            </w:pPr>
            <w:r w:rsidRPr="004E3BCD">
              <w:rPr>
                <w:sz w:val="20"/>
                <w:szCs w:val="20"/>
                <w:lang w:val="en-ID"/>
              </w:rPr>
              <w:t>6</w:t>
            </w:r>
          </w:p>
        </w:tc>
        <w:tc>
          <w:tcPr>
            <w:tcW w:w="0" w:type="auto"/>
            <w:tcBorders>
              <w:top w:val="nil"/>
              <w:left w:val="nil"/>
              <w:bottom w:val="nil"/>
              <w:right w:val="nil"/>
            </w:tcBorders>
            <w:vAlign w:val="center"/>
            <w:hideMark/>
          </w:tcPr>
          <w:p w14:paraId="5ABEF176" w14:textId="77777777" w:rsidR="00B6664F" w:rsidRPr="004E3BCD" w:rsidRDefault="00B6664F" w:rsidP="00401966">
            <w:pPr>
              <w:jc w:val="both"/>
              <w:rPr>
                <w:sz w:val="20"/>
                <w:szCs w:val="20"/>
                <w:lang w:val="en-ID"/>
              </w:rPr>
            </w:pPr>
          </w:p>
        </w:tc>
        <w:tc>
          <w:tcPr>
            <w:tcW w:w="0" w:type="auto"/>
            <w:tcBorders>
              <w:top w:val="nil"/>
              <w:left w:val="nil"/>
              <w:bottom w:val="nil"/>
              <w:right w:val="nil"/>
            </w:tcBorders>
            <w:vAlign w:val="center"/>
            <w:hideMark/>
          </w:tcPr>
          <w:p w14:paraId="6A4225D0" w14:textId="77777777" w:rsidR="00B6664F" w:rsidRPr="004E3BCD" w:rsidRDefault="00B6664F" w:rsidP="00401966">
            <w:pPr>
              <w:jc w:val="both"/>
              <w:rPr>
                <w:sz w:val="20"/>
                <w:szCs w:val="20"/>
                <w:lang w:val="en-ID"/>
              </w:rPr>
            </w:pPr>
            <w:r w:rsidRPr="004E3BCD">
              <w:rPr>
                <w:sz w:val="20"/>
                <w:szCs w:val="20"/>
                <w:lang w:val="en-ID"/>
              </w:rPr>
              <w:t>12</w:t>
            </w:r>
          </w:p>
        </w:tc>
        <w:tc>
          <w:tcPr>
            <w:tcW w:w="0" w:type="auto"/>
            <w:tcBorders>
              <w:top w:val="nil"/>
              <w:left w:val="nil"/>
              <w:bottom w:val="nil"/>
              <w:right w:val="nil"/>
            </w:tcBorders>
            <w:vAlign w:val="center"/>
            <w:hideMark/>
          </w:tcPr>
          <w:p w14:paraId="06B196A0" w14:textId="77777777" w:rsidR="00B6664F" w:rsidRPr="004E3BCD" w:rsidRDefault="00B6664F" w:rsidP="00401966">
            <w:pPr>
              <w:jc w:val="both"/>
              <w:rPr>
                <w:sz w:val="20"/>
                <w:szCs w:val="20"/>
                <w:lang w:val="en-ID"/>
              </w:rPr>
            </w:pPr>
          </w:p>
        </w:tc>
      </w:tr>
      <w:tr w:rsidR="00B6664F" w:rsidRPr="004E3BCD" w14:paraId="6E662044" w14:textId="77777777" w:rsidTr="004E3BCD">
        <w:tc>
          <w:tcPr>
            <w:tcW w:w="0" w:type="auto"/>
            <w:tcBorders>
              <w:top w:val="nil"/>
              <w:left w:val="nil"/>
              <w:bottom w:val="nil"/>
              <w:right w:val="nil"/>
            </w:tcBorders>
            <w:vAlign w:val="center"/>
            <w:hideMark/>
          </w:tcPr>
          <w:p w14:paraId="2FB36BBB" w14:textId="77777777" w:rsidR="00B6664F" w:rsidRPr="004E3BCD" w:rsidRDefault="00B6664F" w:rsidP="00401966">
            <w:pPr>
              <w:jc w:val="both"/>
              <w:rPr>
                <w:sz w:val="20"/>
                <w:szCs w:val="20"/>
                <w:lang w:val="en-ID"/>
              </w:rPr>
            </w:pPr>
            <w:r w:rsidRPr="004E3BCD">
              <w:rPr>
                <w:sz w:val="20"/>
                <w:szCs w:val="20"/>
                <w:lang w:val="en-ID"/>
              </w:rPr>
              <w:t>Missing</w:t>
            </w:r>
          </w:p>
        </w:tc>
        <w:tc>
          <w:tcPr>
            <w:tcW w:w="0" w:type="auto"/>
            <w:tcBorders>
              <w:top w:val="nil"/>
              <w:left w:val="nil"/>
              <w:bottom w:val="nil"/>
              <w:right w:val="nil"/>
            </w:tcBorders>
            <w:vAlign w:val="center"/>
            <w:hideMark/>
          </w:tcPr>
          <w:p w14:paraId="1138BACE" w14:textId="77777777" w:rsidR="00B6664F" w:rsidRPr="004E3BCD" w:rsidRDefault="00B6664F" w:rsidP="00401966">
            <w:pPr>
              <w:jc w:val="both"/>
              <w:rPr>
                <w:sz w:val="20"/>
                <w:szCs w:val="20"/>
                <w:lang w:val="en-ID"/>
              </w:rPr>
            </w:pPr>
          </w:p>
        </w:tc>
        <w:tc>
          <w:tcPr>
            <w:tcW w:w="0" w:type="auto"/>
            <w:tcBorders>
              <w:top w:val="nil"/>
              <w:left w:val="nil"/>
              <w:bottom w:val="nil"/>
              <w:right w:val="nil"/>
            </w:tcBorders>
            <w:vAlign w:val="center"/>
            <w:hideMark/>
          </w:tcPr>
          <w:p w14:paraId="48632A75" w14:textId="77777777" w:rsidR="00B6664F" w:rsidRPr="004E3BCD" w:rsidRDefault="00B6664F" w:rsidP="00401966">
            <w:pPr>
              <w:jc w:val="both"/>
              <w:rPr>
                <w:sz w:val="20"/>
                <w:szCs w:val="20"/>
                <w:lang w:val="en-ID"/>
              </w:rPr>
            </w:pPr>
            <w:r w:rsidRPr="004E3BCD">
              <w:rPr>
                <w:sz w:val="20"/>
                <w:szCs w:val="20"/>
                <w:lang w:val="en-ID"/>
              </w:rPr>
              <w:t>0</w:t>
            </w:r>
          </w:p>
        </w:tc>
        <w:tc>
          <w:tcPr>
            <w:tcW w:w="0" w:type="auto"/>
            <w:tcBorders>
              <w:top w:val="nil"/>
              <w:left w:val="nil"/>
              <w:bottom w:val="nil"/>
              <w:right w:val="nil"/>
            </w:tcBorders>
            <w:vAlign w:val="center"/>
            <w:hideMark/>
          </w:tcPr>
          <w:p w14:paraId="1F609822" w14:textId="77777777" w:rsidR="00B6664F" w:rsidRPr="004E3BCD" w:rsidRDefault="00B6664F" w:rsidP="00401966">
            <w:pPr>
              <w:jc w:val="both"/>
              <w:rPr>
                <w:sz w:val="20"/>
                <w:szCs w:val="20"/>
                <w:lang w:val="en-ID"/>
              </w:rPr>
            </w:pPr>
          </w:p>
        </w:tc>
        <w:tc>
          <w:tcPr>
            <w:tcW w:w="0" w:type="auto"/>
            <w:tcBorders>
              <w:top w:val="nil"/>
              <w:left w:val="nil"/>
              <w:bottom w:val="nil"/>
              <w:right w:val="nil"/>
            </w:tcBorders>
            <w:vAlign w:val="center"/>
            <w:hideMark/>
          </w:tcPr>
          <w:p w14:paraId="57B90AB8" w14:textId="77777777" w:rsidR="00B6664F" w:rsidRPr="004E3BCD" w:rsidRDefault="00B6664F" w:rsidP="00401966">
            <w:pPr>
              <w:jc w:val="both"/>
              <w:rPr>
                <w:sz w:val="20"/>
                <w:szCs w:val="20"/>
                <w:lang w:val="en-ID"/>
              </w:rPr>
            </w:pPr>
            <w:r w:rsidRPr="004E3BCD">
              <w:rPr>
                <w:sz w:val="20"/>
                <w:szCs w:val="20"/>
                <w:lang w:val="en-ID"/>
              </w:rPr>
              <w:t>0</w:t>
            </w:r>
          </w:p>
        </w:tc>
        <w:tc>
          <w:tcPr>
            <w:tcW w:w="0" w:type="auto"/>
            <w:tcBorders>
              <w:top w:val="nil"/>
              <w:left w:val="nil"/>
              <w:bottom w:val="nil"/>
              <w:right w:val="nil"/>
            </w:tcBorders>
            <w:vAlign w:val="center"/>
            <w:hideMark/>
          </w:tcPr>
          <w:p w14:paraId="70DD21C9" w14:textId="77777777" w:rsidR="00B6664F" w:rsidRPr="004E3BCD" w:rsidRDefault="00B6664F" w:rsidP="00401966">
            <w:pPr>
              <w:jc w:val="both"/>
              <w:rPr>
                <w:sz w:val="20"/>
                <w:szCs w:val="20"/>
                <w:lang w:val="en-ID"/>
              </w:rPr>
            </w:pPr>
          </w:p>
        </w:tc>
      </w:tr>
      <w:tr w:rsidR="00B6664F" w:rsidRPr="004E3BCD" w14:paraId="414F91FE" w14:textId="77777777" w:rsidTr="004E3BCD">
        <w:tc>
          <w:tcPr>
            <w:tcW w:w="0" w:type="auto"/>
            <w:tcBorders>
              <w:top w:val="nil"/>
              <w:left w:val="nil"/>
              <w:bottom w:val="nil"/>
              <w:right w:val="nil"/>
            </w:tcBorders>
            <w:vAlign w:val="center"/>
            <w:hideMark/>
          </w:tcPr>
          <w:p w14:paraId="5EF0C178" w14:textId="77777777" w:rsidR="00B6664F" w:rsidRPr="004E3BCD" w:rsidRDefault="00B6664F" w:rsidP="00401966">
            <w:pPr>
              <w:jc w:val="both"/>
              <w:rPr>
                <w:sz w:val="20"/>
                <w:szCs w:val="20"/>
                <w:lang w:val="en-ID"/>
              </w:rPr>
            </w:pPr>
            <w:r w:rsidRPr="004E3BCD">
              <w:rPr>
                <w:sz w:val="20"/>
                <w:szCs w:val="20"/>
                <w:lang w:val="en-ID"/>
              </w:rPr>
              <w:t>Median</w:t>
            </w:r>
          </w:p>
        </w:tc>
        <w:tc>
          <w:tcPr>
            <w:tcW w:w="0" w:type="auto"/>
            <w:tcBorders>
              <w:top w:val="nil"/>
              <w:left w:val="nil"/>
              <w:bottom w:val="nil"/>
              <w:right w:val="nil"/>
            </w:tcBorders>
            <w:vAlign w:val="center"/>
            <w:hideMark/>
          </w:tcPr>
          <w:p w14:paraId="553B00AB" w14:textId="77777777" w:rsidR="00B6664F" w:rsidRPr="004E3BCD" w:rsidRDefault="00B6664F" w:rsidP="00401966">
            <w:pPr>
              <w:jc w:val="both"/>
              <w:rPr>
                <w:sz w:val="20"/>
                <w:szCs w:val="20"/>
                <w:lang w:val="en-ID"/>
              </w:rPr>
            </w:pPr>
          </w:p>
        </w:tc>
        <w:tc>
          <w:tcPr>
            <w:tcW w:w="0" w:type="auto"/>
            <w:tcBorders>
              <w:top w:val="nil"/>
              <w:left w:val="nil"/>
              <w:bottom w:val="nil"/>
              <w:right w:val="nil"/>
            </w:tcBorders>
            <w:vAlign w:val="center"/>
            <w:hideMark/>
          </w:tcPr>
          <w:p w14:paraId="5395856C" w14:textId="77777777" w:rsidR="00B6664F" w:rsidRPr="004E3BCD" w:rsidRDefault="00B6664F" w:rsidP="00401966">
            <w:pPr>
              <w:jc w:val="both"/>
              <w:rPr>
                <w:sz w:val="20"/>
                <w:szCs w:val="20"/>
                <w:lang w:val="en-ID"/>
              </w:rPr>
            </w:pPr>
            <w:r w:rsidRPr="004E3BCD">
              <w:rPr>
                <w:sz w:val="20"/>
                <w:szCs w:val="20"/>
                <w:lang w:val="en-ID"/>
              </w:rPr>
              <w:t>2.000</w:t>
            </w:r>
          </w:p>
        </w:tc>
        <w:tc>
          <w:tcPr>
            <w:tcW w:w="0" w:type="auto"/>
            <w:tcBorders>
              <w:top w:val="nil"/>
              <w:left w:val="nil"/>
              <w:bottom w:val="nil"/>
              <w:right w:val="nil"/>
            </w:tcBorders>
            <w:vAlign w:val="center"/>
            <w:hideMark/>
          </w:tcPr>
          <w:p w14:paraId="2A2C7041" w14:textId="77777777" w:rsidR="00B6664F" w:rsidRPr="004E3BCD" w:rsidRDefault="00B6664F" w:rsidP="00401966">
            <w:pPr>
              <w:jc w:val="both"/>
              <w:rPr>
                <w:sz w:val="20"/>
                <w:szCs w:val="20"/>
                <w:lang w:val="en-ID"/>
              </w:rPr>
            </w:pPr>
          </w:p>
        </w:tc>
        <w:tc>
          <w:tcPr>
            <w:tcW w:w="0" w:type="auto"/>
            <w:tcBorders>
              <w:top w:val="nil"/>
              <w:left w:val="nil"/>
              <w:bottom w:val="nil"/>
              <w:right w:val="nil"/>
            </w:tcBorders>
            <w:vAlign w:val="center"/>
            <w:hideMark/>
          </w:tcPr>
          <w:p w14:paraId="05DB364C" w14:textId="77777777" w:rsidR="00B6664F" w:rsidRPr="004E3BCD" w:rsidRDefault="00B6664F" w:rsidP="00401966">
            <w:pPr>
              <w:jc w:val="both"/>
              <w:rPr>
                <w:sz w:val="20"/>
                <w:szCs w:val="20"/>
                <w:lang w:val="en-ID"/>
              </w:rPr>
            </w:pPr>
            <w:r w:rsidRPr="004E3BCD">
              <w:rPr>
                <w:sz w:val="20"/>
                <w:szCs w:val="20"/>
                <w:lang w:val="en-ID"/>
              </w:rPr>
              <w:t>0.000</w:t>
            </w:r>
          </w:p>
        </w:tc>
        <w:tc>
          <w:tcPr>
            <w:tcW w:w="0" w:type="auto"/>
            <w:tcBorders>
              <w:top w:val="nil"/>
              <w:left w:val="nil"/>
              <w:bottom w:val="nil"/>
              <w:right w:val="nil"/>
            </w:tcBorders>
            <w:vAlign w:val="center"/>
            <w:hideMark/>
          </w:tcPr>
          <w:p w14:paraId="45BEBC6E" w14:textId="77777777" w:rsidR="00B6664F" w:rsidRPr="004E3BCD" w:rsidRDefault="00B6664F" w:rsidP="00401966">
            <w:pPr>
              <w:jc w:val="both"/>
              <w:rPr>
                <w:sz w:val="20"/>
                <w:szCs w:val="20"/>
                <w:lang w:val="en-ID"/>
              </w:rPr>
            </w:pPr>
          </w:p>
        </w:tc>
      </w:tr>
      <w:tr w:rsidR="00B6664F" w:rsidRPr="004E3BCD" w14:paraId="25FB2F73" w14:textId="77777777" w:rsidTr="004E3BCD">
        <w:tc>
          <w:tcPr>
            <w:tcW w:w="0" w:type="auto"/>
            <w:tcBorders>
              <w:top w:val="nil"/>
              <w:left w:val="nil"/>
              <w:bottom w:val="nil"/>
              <w:right w:val="nil"/>
            </w:tcBorders>
            <w:vAlign w:val="center"/>
            <w:hideMark/>
          </w:tcPr>
          <w:p w14:paraId="24A0826F" w14:textId="77777777" w:rsidR="00B6664F" w:rsidRPr="004E3BCD" w:rsidRDefault="00B6664F" w:rsidP="00401966">
            <w:pPr>
              <w:jc w:val="both"/>
              <w:rPr>
                <w:sz w:val="20"/>
                <w:szCs w:val="20"/>
                <w:lang w:val="en-ID"/>
              </w:rPr>
            </w:pPr>
            <w:r w:rsidRPr="004E3BCD">
              <w:rPr>
                <w:sz w:val="20"/>
                <w:szCs w:val="20"/>
                <w:lang w:val="en-ID"/>
              </w:rPr>
              <w:t>Mean</w:t>
            </w:r>
          </w:p>
        </w:tc>
        <w:tc>
          <w:tcPr>
            <w:tcW w:w="0" w:type="auto"/>
            <w:tcBorders>
              <w:top w:val="nil"/>
              <w:left w:val="nil"/>
              <w:bottom w:val="nil"/>
              <w:right w:val="nil"/>
            </w:tcBorders>
            <w:vAlign w:val="center"/>
            <w:hideMark/>
          </w:tcPr>
          <w:p w14:paraId="3CB8A8E7" w14:textId="77777777" w:rsidR="00B6664F" w:rsidRPr="004E3BCD" w:rsidRDefault="00B6664F" w:rsidP="00401966">
            <w:pPr>
              <w:jc w:val="both"/>
              <w:rPr>
                <w:sz w:val="20"/>
                <w:szCs w:val="20"/>
                <w:lang w:val="en-ID"/>
              </w:rPr>
            </w:pPr>
          </w:p>
        </w:tc>
        <w:tc>
          <w:tcPr>
            <w:tcW w:w="0" w:type="auto"/>
            <w:tcBorders>
              <w:top w:val="nil"/>
              <w:left w:val="nil"/>
              <w:bottom w:val="nil"/>
              <w:right w:val="nil"/>
            </w:tcBorders>
            <w:vAlign w:val="center"/>
            <w:hideMark/>
          </w:tcPr>
          <w:p w14:paraId="133471D3" w14:textId="77777777" w:rsidR="00B6664F" w:rsidRPr="004E3BCD" w:rsidRDefault="00B6664F" w:rsidP="00401966">
            <w:pPr>
              <w:jc w:val="both"/>
              <w:rPr>
                <w:sz w:val="20"/>
                <w:szCs w:val="20"/>
                <w:lang w:val="en-ID"/>
              </w:rPr>
            </w:pPr>
            <w:r w:rsidRPr="004E3BCD">
              <w:rPr>
                <w:sz w:val="20"/>
                <w:szCs w:val="20"/>
                <w:lang w:val="en-ID"/>
              </w:rPr>
              <w:t>2.333</w:t>
            </w:r>
          </w:p>
        </w:tc>
        <w:tc>
          <w:tcPr>
            <w:tcW w:w="0" w:type="auto"/>
            <w:tcBorders>
              <w:top w:val="nil"/>
              <w:left w:val="nil"/>
              <w:bottom w:val="nil"/>
              <w:right w:val="nil"/>
            </w:tcBorders>
            <w:vAlign w:val="center"/>
            <w:hideMark/>
          </w:tcPr>
          <w:p w14:paraId="5DFF5F34" w14:textId="77777777" w:rsidR="00B6664F" w:rsidRPr="004E3BCD" w:rsidRDefault="00B6664F" w:rsidP="00401966">
            <w:pPr>
              <w:jc w:val="both"/>
              <w:rPr>
                <w:sz w:val="20"/>
                <w:szCs w:val="20"/>
                <w:lang w:val="en-ID"/>
              </w:rPr>
            </w:pPr>
          </w:p>
        </w:tc>
        <w:tc>
          <w:tcPr>
            <w:tcW w:w="0" w:type="auto"/>
            <w:tcBorders>
              <w:top w:val="nil"/>
              <w:left w:val="nil"/>
              <w:bottom w:val="nil"/>
              <w:right w:val="nil"/>
            </w:tcBorders>
            <w:vAlign w:val="center"/>
            <w:hideMark/>
          </w:tcPr>
          <w:p w14:paraId="28F42688" w14:textId="77777777" w:rsidR="00B6664F" w:rsidRPr="004E3BCD" w:rsidRDefault="00B6664F" w:rsidP="00401966">
            <w:pPr>
              <w:jc w:val="both"/>
              <w:rPr>
                <w:sz w:val="20"/>
                <w:szCs w:val="20"/>
                <w:lang w:val="en-ID"/>
              </w:rPr>
            </w:pPr>
            <w:r w:rsidRPr="004E3BCD">
              <w:rPr>
                <w:sz w:val="20"/>
                <w:szCs w:val="20"/>
                <w:lang w:val="en-ID"/>
              </w:rPr>
              <w:t>0.667</w:t>
            </w:r>
          </w:p>
        </w:tc>
        <w:tc>
          <w:tcPr>
            <w:tcW w:w="0" w:type="auto"/>
            <w:tcBorders>
              <w:top w:val="nil"/>
              <w:left w:val="nil"/>
              <w:bottom w:val="nil"/>
              <w:right w:val="nil"/>
            </w:tcBorders>
            <w:vAlign w:val="center"/>
            <w:hideMark/>
          </w:tcPr>
          <w:p w14:paraId="397704AD" w14:textId="77777777" w:rsidR="00B6664F" w:rsidRPr="004E3BCD" w:rsidRDefault="00B6664F" w:rsidP="00401966">
            <w:pPr>
              <w:jc w:val="both"/>
              <w:rPr>
                <w:sz w:val="20"/>
                <w:szCs w:val="20"/>
                <w:lang w:val="en-ID"/>
              </w:rPr>
            </w:pPr>
          </w:p>
        </w:tc>
      </w:tr>
      <w:tr w:rsidR="00B6664F" w:rsidRPr="004E3BCD" w14:paraId="0B791262" w14:textId="77777777" w:rsidTr="004E3BCD">
        <w:tc>
          <w:tcPr>
            <w:tcW w:w="0" w:type="auto"/>
            <w:tcBorders>
              <w:top w:val="nil"/>
              <w:left w:val="nil"/>
              <w:bottom w:val="nil"/>
              <w:right w:val="nil"/>
            </w:tcBorders>
            <w:vAlign w:val="center"/>
            <w:hideMark/>
          </w:tcPr>
          <w:p w14:paraId="30581702" w14:textId="77777777" w:rsidR="00B6664F" w:rsidRPr="004E3BCD" w:rsidRDefault="00B6664F" w:rsidP="00401966">
            <w:pPr>
              <w:jc w:val="both"/>
              <w:rPr>
                <w:sz w:val="20"/>
                <w:szCs w:val="20"/>
                <w:lang w:val="en-ID"/>
              </w:rPr>
            </w:pPr>
            <w:r w:rsidRPr="004E3BCD">
              <w:rPr>
                <w:sz w:val="20"/>
                <w:szCs w:val="20"/>
                <w:lang w:val="en-ID"/>
              </w:rPr>
              <w:t>Std. Deviation</w:t>
            </w:r>
          </w:p>
        </w:tc>
        <w:tc>
          <w:tcPr>
            <w:tcW w:w="0" w:type="auto"/>
            <w:tcBorders>
              <w:top w:val="nil"/>
              <w:left w:val="nil"/>
              <w:bottom w:val="nil"/>
              <w:right w:val="nil"/>
            </w:tcBorders>
            <w:vAlign w:val="center"/>
            <w:hideMark/>
          </w:tcPr>
          <w:p w14:paraId="3E778576" w14:textId="77777777" w:rsidR="00B6664F" w:rsidRPr="004E3BCD" w:rsidRDefault="00B6664F" w:rsidP="00401966">
            <w:pPr>
              <w:jc w:val="both"/>
              <w:rPr>
                <w:sz w:val="20"/>
                <w:szCs w:val="20"/>
                <w:lang w:val="en-ID"/>
              </w:rPr>
            </w:pPr>
          </w:p>
        </w:tc>
        <w:tc>
          <w:tcPr>
            <w:tcW w:w="0" w:type="auto"/>
            <w:tcBorders>
              <w:top w:val="nil"/>
              <w:left w:val="nil"/>
              <w:bottom w:val="nil"/>
              <w:right w:val="nil"/>
            </w:tcBorders>
            <w:vAlign w:val="center"/>
            <w:hideMark/>
          </w:tcPr>
          <w:p w14:paraId="0A47E2A0" w14:textId="77777777" w:rsidR="00B6664F" w:rsidRPr="004E3BCD" w:rsidRDefault="00B6664F" w:rsidP="00401966">
            <w:pPr>
              <w:jc w:val="both"/>
              <w:rPr>
                <w:sz w:val="20"/>
                <w:szCs w:val="20"/>
                <w:lang w:val="en-ID"/>
              </w:rPr>
            </w:pPr>
            <w:r w:rsidRPr="004E3BCD">
              <w:rPr>
                <w:sz w:val="20"/>
                <w:szCs w:val="20"/>
                <w:lang w:val="en-ID"/>
              </w:rPr>
              <w:t>1.506</w:t>
            </w:r>
          </w:p>
        </w:tc>
        <w:tc>
          <w:tcPr>
            <w:tcW w:w="0" w:type="auto"/>
            <w:tcBorders>
              <w:top w:val="nil"/>
              <w:left w:val="nil"/>
              <w:bottom w:val="nil"/>
              <w:right w:val="nil"/>
            </w:tcBorders>
            <w:vAlign w:val="center"/>
            <w:hideMark/>
          </w:tcPr>
          <w:p w14:paraId="02CDD70A" w14:textId="77777777" w:rsidR="00B6664F" w:rsidRPr="004E3BCD" w:rsidRDefault="00B6664F" w:rsidP="00401966">
            <w:pPr>
              <w:jc w:val="both"/>
              <w:rPr>
                <w:sz w:val="20"/>
                <w:szCs w:val="20"/>
                <w:lang w:val="en-ID"/>
              </w:rPr>
            </w:pPr>
          </w:p>
        </w:tc>
        <w:tc>
          <w:tcPr>
            <w:tcW w:w="0" w:type="auto"/>
            <w:tcBorders>
              <w:top w:val="nil"/>
              <w:left w:val="nil"/>
              <w:bottom w:val="nil"/>
              <w:right w:val="nil"/>
            </w:tcBorders>
            <w:vAlign w:val="center"/>
            <w:hideMark/>
          </w:tcPr>
          <w:p w14:paraId="2DBF55FA" w14:textId="77777777" w:rsidR="00B6664F" w:rsidRPr="004E3BCD" w:rsidRDefault="00B6664F" w:rsidP="00401966">
            <w:pPr>
              <w:jc w:val="both"/>
              <w:rPr>
                <w:sz w:val="20"/>
                <w:szCs w:val="20"/>
                <w:lang w:val="en-ID"/>
              </w:rPr>
            </w:pPr>
            <w:r w:rsidRPr="004E3BCD">
              <w:rPr>
                <w:sz w:val="20"/>
                <w:szCs w:val="20"/>
                <w:lang w:val="en-ID"/>
              </w:rPr>
              <w:t>1.303</w:t>
            </w:r>
          </w:p>
        </w:tc>
        <w:tc>
          <w:tcPr>
            <w:tcW w:w="0" w:type="auto"/>
            <w:tcBorders>
              <w:top w:val="nil"/>
              <w:left w:val="nil"/>
              <w:bottom w:val="nil"/>
              <w:right w:val="nil"/>
            </w:tcBorders>
            <w:vAlign w:val="center"/>
            <w:hideMark/>
          </w:tcPr>
          <w:p w14:paraId="20522C45" w14:textId="77777777" w:rsidR="00B6664F" w:rsidRPr="004E3BCD" w:rsidRDefault="00B6664F" w:rsidP="00401966">
            <w:pPr>
              <w:jc w:val="both"/>
              <w:rPr>
                <w:sz w:val="20"/>
                <w:szCs w:val="20"/>
                <w:lang w:val="en-ID"/>
              </w:rPr>
            </w:pPr>
          </w:p>
        </w:tc>
      </w:tr>
      <w:tr w:rsidR="00B6664F" w:rsidRPr="004E3BCD" w14:paraId="000F55AA" w14:textId="77777777" w:rsidTr="004E3BCD">
        <w:tc>
          <w:tcPr>
            <w:tcW w:w="0" w:type="auto"/>
            <w:tcBorders>
              <w:top w:val="nil"/>
              <w:left w:val="nil"/>
              <w:bottom w:val="nil"/>
              <w:right w:val="nil"/>
            </w:tcBorders>
            <w:vAlign w:val="center"/>
            <w:hideMark/>
          </w:tcPr>
          <w:p w14:paraId="3EC2FFBC" w14:textId="77777777" w:rsidR="00B6664F" w:rsidRPr="004E3BCD" w:rsidRDefault="00B6664F" w:rsidP="00401966">
            <w:pPr>
              <w:jc w:val="both"/>
              <w:rPr>
                <w:sz w:val="20"/>
                <w:szCs w:val="20"/>
                <w:lang w:val="en-ID"/>
              </w:rPr>
            </w:pPr>
            <w:r w:rsidRPr="004E3BCD">
              <w:rPr>
                <w:sz w:val="20"/>
                <w:szCs w:val="20"/>
                <w:lang w:val="en-ID"/>
              </w:rPr>
              <w:t>MAD</w:t>
            </w:r>
          </w:p>
        </w:tc>
        <w:tc>
          <w:tcPr>
            <w:tcW w:w="0" w:type="auto"/>
            <w:tcBorders>
              <w:top w:val="nil"/>
              <w:left w:val="nil"/>
              <w:bottom w:val="nil"/>
              <w:right w:val="nil"/>
            </w:tcBorders>
            <w:vAlign w:val="center"/>
            <w:hideMark/>
          </w:tcPr>
          <w:p w14:paraId="59D9A9BC" w14:textId="77777777" w:rsidR="00B6664F" w:rsidRPr="004E3BCD" w:rsidRDefault="00B6664F" w:rsidP="00401966">
            <w:pPr>
              <w:jc w:val="both"/>
              <w:rPr>
                <w:sz w:val="20"/>
                <w:szCs w:val="20"/>
                <w:lang w:val="en-ID"/>
              </w:rPr>
            </w:pPr>
          </w:p>
        </w:tc>
        <w:tc>
          <w:tcPr>
            <w:tcW w:w="0" w:type="auto"/>
            <w:tcBorders>
              <w:top w:val="nil"/>
              <w:left w:val="nil"/>
              <w:bottom w:val="nil"/>
              <w:right w:val="nil"/>
            </w:tcBorders>
            <w:vAlign w:val="center"/>
            <w:hideMark/>
          </w:tcPr>
          <w:p w14:paraId="0E51745B" w14:textId="77777777" w:rsidR="00B6664F" w:rsidRPr="004E3BCD" w:rsidRDefault="00B6664F" w:rsidP="00401966">
            <w:pPr>
              <w:jc w:val="both"/>
              <w:rPr>
                <w:sz w:val="20"/>
                <w:szCs w:val="20"/>
                <w:lang w:val="en-ID"/>
              </w:rPr>
            </w:pPr>
            <w:r w:rsidRPr="004E3BCD">
              <w:rPr>
                <w:sz w:val="20"/>
                <w:szCs w:val="20"/>
                <w:lang w:val="en-ID"/>
              </w:rPr>
              <w:t>1.000</w:t>
            </w:r>
          </w:p>
        </w:tc>
        <w:tc>
          <w:tcPr>
            <w:tcW w:w="0" w:type="auto"/>
            <w:tcBorders>
              <w:top w:val="nil"/>
              <w:left w:val="nil"/>
              <w:bottom w:val="nil"/>
              <w:right w:val="nil"/>
            </w:tcBorders>
            <w:vAlign w:val="center"/>
            <w:hideMark/>
          </w:tcPr>
          <w:p w14:paraId="65E97F7A" w14:textId="77777777" w:rsidR="00B6664F" w:rsidRPr="004E3BCD" w:rsidRDefault="00B6664F" w:rsidP="00401966">
            <w:pPr>
              <w:jc w:val="both"/>
              <w:rPr>
                <w:sz w:val="20"/>
                <w:szCs w:val="20"/>
                <w:lang w:val="en-ID"/>
              </w:rPr>
            </w:pPr>
          </w:p>
        </w:tc>
        <w:tc>
          <w:tcPr>
            <w:tcW w:w="0" w:type="auto"/>
            <w:tcBorders>
              <w:top w:val="nil"/>
              <w:left w:val="nil"/>
              <w:bottom w:val="nil"/>
              <w:right w:val="nil"/>
            </w:tcBorders>
            <w:vAlign w:val="center"/>
            <w:hideMark/>
          </w:tcPr>
          <w:p w14:paraId="49CC62E8" w14:textId="77777777" w:rsidR="00B6664F" w:rsidRPr="004E3BCD" w:rsidRDefault="00B6664F" w:rsidP="00401966">
            <w:pPr>
              <w:jc w:val="both"/>
              <w:rPr>
                <w:sz w:val="20"/>
                <w:szCs w:val="20"/>
                <w:lang w:val="en-ID"/>
              </w:rPr>
            </w:pPr>
            <w:r w:rsidRPr="004E3BCD">
              <w:rPr>
                <w:sz w:val="20"/>
                <w:szCs w:val="20"/>
                <w:lang w:val="en-ID"/>
              </w:rPr>
              <w:t>0.000</w:t>
            </w:r>
          </w:p>
        </w:tc>
        <w:tc>
          <w:tcPr>
            <w:tcW w:w="0" w:type="auto"/>
            <w:tcBorders>
              <w:top w:val="nil"/>
              <w:left w:val="nil"/>
              <w:bottom w:val="nil"/>
              <w:right w:val="nil"/>
            </w:tcBorders>
            <w:vAlign w:val="center"/>
            <w:hideMark/>
          </w:tcPr>
          <w:p w14:paraId="40FB3439" w14:textId="77777777" w:rsidR="00B6664F" w:rsidRPr="004E3BCD" w:rsidRDefault="00B6664F" w:rsidP="00401966">
            <w:pPr>
              <w:jc w:val="both"/>
              <w:rPr>
                <w:sz w:val="20"/>
                <w:szCs w:val="20"/>
                <w:lang w:val="en-ID"/>
              </w:rPr>
            </w:pPr>
          </w:p>
        </w:tc>
      </w:tr>
      <w:tr w:rsidR="00B6664F" w:rsidRPr="004E3BCD" w14:paraId="68FA41A9" w14:textId="77777777" w:rsidTr="004E3BCD">
        <w:tc>
          <w:tcPr>
            <w:tcW w:w="0" w:type="auto"/>
            <w:gridSpan w:val="6"/>
            <w:tcBorders>
              <w:top w:val="nil"/>
              <w:left w:val="nil"/>
              <w:bottom w:val="single" w:sz="12" w:space="0" w:color="000000"/>
              <w:right w:val="nil"/>
            </w:tcBorders>
            <w:vAlign w:val="center"/>
            <w:hideMark/>
          </w:tcPr>
          <w:p w14:paraId="6755FDE6" w14:textId="77777777" w:rsidR="00B6664F" w:rsidRPr="004E3BCD" w:rsidRDefault="00B6664F" w:rsidP="00401966">
            <w:pPr>
              <w:jc w:val="both"/>
              <w:rPr>
                <w:sz w:val="20"/>
                <w:szCs w:val="20"/>
                <w:lang w:val="en-ID"/>
              </w:rPr>
            </w:pPr>
          </w:p>
        </w:tc>
      </w:tr>
    </w:tbl>
    <w:p w14:paraId="63B5E774" w14:textId="77777777" w:rsidR="00B6664F" w:rsidRPr="004E3BCD" w:rsidRDefault="00B6664F" w:rsidP="00B6664F">
      <w:pPr>
        <w:jc w:val="both"/>
        <w:rPr>
          <w:sz w:val="20"/>
          <w:szCs w:val="20"/>
        </w:rPr>
      </w:pPr>
    </w:p>
    <w:p w14:paraId="547D3F08" w14:textId="77777777" w:rsidR="00B6664F" w:rsidRPr="004E3BCD" w:rsidRDefault="00B6664F" w:rsidP="00B6664F">
      <w:pPr>
        <w:ind w:firstLine="284"/>
        <w:jc w:val="both"/>
        <w:rPr>
          <w:sz w:val="20"/>
          <w:szCs w:val="20"/>
          <w:lang w:val="en-ID"/>
        </w:rPr>
      </w:pPr>
      <w:r w:rsidRPr="004E3BCD">
        <w:rPr>
          <w:sz w:val="20"/>
          <w:szCs w:val="20"/>
          <w:lang w:val="en-ID"/>
        </w:rPr>
        <w:t xml:space="preserve">Pada </w:t>
      </w:r>
      <w:proofErr w:type="spellStart"/>
      <w:r w:rsidRPr="004E3BCD">
        <w:rPr>
          <w:sz w:val="20"/>
          <w:szCs w:val="20"/>
          <w:lang w:val="en-ID"/>
        </w:rPr>
        <w:t>tabel</w:t>
      </w:r>
      <w:proofErr w:type="spellEnd"/>
      <w:r w:rsidRPr="004E3BCD">
        <w:rPr>
          <w:sz w:val="20"/>
          <w:szCs w:val="20"/>
          <w:lang w:val="en-ID"/>
        </w:rPr>
        <w:t xml:space="preserve"> 4 uji </w:t>
      </w:r>
      <w:proofErr w:type="spellStart"/>
      <w:r w:rsidRPr="004E3BCD">
        <w:rPr>
          <w:sz w:val="20"/>
          <w:szCs w:val="20"/>
          <w:lang w:val="en-ID"/>
        </w:rPr>
        <w:t>analisis</w:t>
      </w:r>
      <w:proofErr w:type="spellEnd"/>
      <w:r w:rsidRPr="004E3BCD">
        <w:rPr>
          <w:sz w:val="20"/>
          <w:szCs w:val="20"/>
          <w:lang w:val="en-ID"/>
        </w:rPr>
        <w:t xml:space="preserve"> </w:t>
      </w:r>
      <w:proofErr w:type="gramStart"/>
      <w:r w:rsidRPr="004E3BCD">
        <w:rPr>
          <w:sz w:val="20"/>
          <w:szCs w:val="20"/>
          <w:lang w:val="en-ID"/>
        </w:rPr>
        <w:t>descriptive  yang</w:t>
      </w:r>
      <w:proofErr w:type="gramEnd"/>
      <w:r w:rsidRPr="004E3BCD">
        <w:rPr>
          <w:sz w:val="20"/>
          <w:szCs w:val="20"/>
          <w:lang w:val="en-ID"/>
        </w:rPr>
        <w:t xml:space="preserve"> </w:t>
      </w:r>
      <w:proofErr w:type="spellStart"/>
      <w:r w:rsidRPr="004E3BCD">
        <w:rPr>
          <w:sz w:val="20"/>
          <w:szCs w:val="20"/>
          <w:lang w:val="en-ID"/>
        </w:rPr>
        <w:t>menunjukan</w:t>
      </w:r>
      <w:proofErr w:type="spellEnd"/>
      <w:r w:rsidRPr="004E3BCD">
        <w:rPr>
          <w:sz w:val="20"/>
          <w:szCs w:val="20"/>
          <w:lang w:val="en-ID"/>
        </w:rPr>
        <w:t xml:space="preserve"> proses </w:t>
      </w:r>
      <w:proofErr w:type="spellStart"/>
      <w:r w:rsidRPr="004E3BCD">
        <w:rPr>
          <w:sz w:val="20"/>
          <w:szCs w:val="20"/>
          <w:lang w:val="en-ID"/>
        </w:rPr>
        <w:t>intervensi</w:t>
      </w:r>
      <w:proofErr w:type="spellEnd"/>
      <w:r w:rsidRPr="004E3BCD">
        <w:rPr>
          <w:sz w:val="20"/>
          <w:szCs w:val="20"/>
          <w:lang w:val="en-ID"/>
        </w:rPr>
        <w:t xml:space="preserve"> </w:t>
      </w:r>
      <w:proofErr w:type="spellStart"/>
      <w:r w:rsidRPr="004E3BCD">
        <w:rPr>
          <w:sz w:val="20"/>
          <w:szCs w:val="20"/>
          <w:lang w:val="en-ID"/>
        </w:rPr>
        <w:t>terapi</w:t>
      </w:r>
      <w:proofErr w:type="spellEnd"/>
      <w:r w:rsidRPr="004E3BCD">
        <w:rPr>
          <w:sz w:val="20"/>
          <w:szCs w:val="20"/>
          <w:lang w:val="en-ID"/>
        </w:rPr>
        <w:t xml:space="preserve"> </w:t>
      </w:r>
      <w:proofErr w:type="spellStart"/>
      <w:r w:rsidRPr="004E3BCD">
        <w:rPr>
          <w:sz w:val="20"/>
          <w:szCs w:val="20"/>
          <w:lang w:val="en-ID"/>
        </w:rPr>
        <w:t>musik</w:t>
      </w:r>
      <w:proofErr w:type="spellEnd"/>
      <w:r w:rsidRPr="004E3BCD">
        <w:rPr>
          <w:sz w:val="20"/>
          <w:szCs w:val="20"/>
          <w:lang w:val="en-ID"/>
        </w:rPr>
        <w:t xml:space="preserve"> </w:t>
      </w:r>
      <w:proofErr w:type="spellStart"/>
      <w:r w:rsidRPr="004E3BCD">
        <w:rPr>
          <w:sz w:val="20"/>
          <w:szCs w:val="20"/>
          <w:lang w:val="en-ID"/>
        </w:rPr>
        <w:t>untuk</w:t>
      </w:r>
      <w:proofErr w:type="spellEnd"/>
      <w:r w:rsidRPr="004E3BCD">
        <w:rPr>
          <w:sz w:val="20"/>
          <w:szCs w:val="20"/>
          <w:lang w:val="en-ID"/>
        </w:rPr>
        <w:t xml:space="preserve"> </w:t>
      </w:r>
      <w:proofErr w:type="spellStart"/>
      <w:r w:rsidRPr="004E3BCD">
        <w:rPr>
          <w:sz w:val="20"/>
          <w:szCs w:val="20"/>
          <w:lang w:val="en-ID"/>
        </w:rPr>
        <w:t>menurunkan</w:t>
      </w:r>
      <w:proofErr w:type="spellEnd"/>
      <w:r w:rsidRPr="004E3BCD">
        <w:rPr>
          <w:sz w:val="20"/>
          <w:szCs w:val="20"/>
          <w:lang w:val="en-ID"/>
        </w:rPr>
        <w:t xml:space="preserve"> </w:t>
      </w:r>
      <w:proofErr w:type="spellStart"/>
      <w:r w:rsidRPr="004E3BCD">
        <w:rPr>
          <w:sz w:val="20"/>
          <w:szCs w:val="20"/>
          <w:lang w:val="en-ID"/>
        </w:rPr>
        <w:t>emosi</w:t>
      </w:r>
      <w:proofErr w:type="spellEnd"/>
      <w:r w:rsidRPr="004E3BCD">
        <w:rPr>
          <w:sz w:val="20"/>
          <w:szCs w:val="20"/>
          <w:lang w:val="en-ID"/>
        </w:rPr>
        <w:t xml:space="preserve"> </w:t>
      </w:r>
      <w:proofErr w:type="spellStart"/>
      <w:r w:rsidRPr="004E3BCD">
        <w:rPr>
          <w:sz w:val="20"/>
          <w:szCs w:val="20"/>
          <w:lang w:val="en-ID"/>
        </w:rPr>
        <w:t>marah</w:t>
      </w:r>
      <w:proofErr w:type="spellEnd"/>
      <w:r w:rsidRPr="004E3BCD">
        <w:rPr>
          <w:sz w:val="20"/>
          <w:szCs w:val="20"/>
          <w:lang w:val="en-ID"/>
        </w:rPr>
        <w:t xml:space="preserve"> </w:t>
      </w:r>
      <w:proofErr w:type="spellStart"/>
      <w:r w:rsidRPr="004E3BCD">
        <w:rPr>
          <w:sz w:val="20"/>
          <w:szCs w:val="20"/>
          <w:lang w:val="en-ID"/>
        </w:rPr>
        <w:t>yaitu</w:t>
      </w:r>
      <w:proofErr w:type="spellEnd"/>
      <w:r w:rsidRPr="004E3BCD">
        <w:rPr>
          <w:sz w:val="20"/>
          <w:szCs w:val="20"/>
          <w:lang w:val="en-ID"/>
        </w:rPr>
        <w:t xml:space="preserve">  </w:t>
      </w:r>
      <w:proofErr w:type="spellStart"/>
      <w:r w:rsidRPr="004E3BCD">
        <w:rPr>
          <w:sz w:val="20"/>
          <w:szCs w:val="20"/>
          <w:lang w:val="en-ID"/>
        </w:rPr>
        <w:t>signifikan</w:t>
      </w:r>
      <w:proofErr w:type="spellEnd"/>
      <w:r w:rsidRPr="004E3BCD">
        <w:rPr>
          <w:sz w:val="20"/>
          <w:szCs w:val="20"/>
          <w:lang w:val="en-ID"/>
        </w:rPr>
        <w:t xml:space="preserve">, </w:t>
      </w:r>
      <w:proofErr w:type="spellStart"/>
      <w:r w:rsidRPr="004E3BCD">
        <w:rPr>
          <w:sz w:val="20"/>
          <w:szCs w:val="20"/>
          <w:lang w:val="en-ID"/>
        </w:rPr>
        <w:t>karena</w:t>
      </w:r>
      <w:proofErr w:type="spellEnd"/>
      <w:r w:rsidRPr="004E3BCD">
        <w:rPr>
          <w:sz w:val="20"/>
          <w:szCs w:val="20"/>
          <w:lang w:val="en-ID"/>
        </w:rPr>
        <w:t xml:space="preserve"> </w:t>
      </w:r>
      <w:proofErr w:type="spellStart"/>
      <w:r w:rsidRPr="004E3BCD">
        <w:rPr>
          <w:sz w:val="20"/>
          <w:szCs w:val="20"/>
          <w:lang w:val="en-ID"/>
        </w:rPr>
        <w:t>adanya</w:t>
      </w:r>
      <w:proofErr w:type="spellEnd"/>
      <w:r w:rsidRPr="004E3BCD">
        <w:rPr>
          <w:sz w:val="20"/>
          <w:szCs w:val="20"/>
          <w:lang w:val="en-ID"/>
        </w:rPr>
        <w:t xml:space="preserve"> </w:t>
      </w:r>
      <w:proofErr w:type="spellStart"/>
      <w:r w:rsidRPr="004E3BCD">
        <w:rPr>
          <w:sz w:val="20"/>
          <w:szCs w:val="20"/>
          <w:lang w:val="en-ID"/>
        </w:rPr>
        <w:t>penurunan</w:t>
      </w:r>
      <w:proofErr w:type="spellEnd"/>
      <w:r w:rsidRPr="004E3BCD">
        <w:rPr>
          <w:sz w:val="20"/>
          <w:szCs w:val="20"/>
          <w:lang w:val="en-ID"/>
        </w:rPr>
        <w:t xml:space="preserve"> </w:t>
      </w:r>
      <w:proofErr w:type="spellStart"/>
      <w:r w:rsidRPr="004E3BCD">
        <w:rPr>
          <w:sz w:val="20"/>
          <w:szCs w:val="20"/>
          <w:lang w:val="en-ID"/>
        </w:rPr>
        <w:t>nilai</w:t>
      </w:r>
      <w:proofErr w:type="spellEnd"/>
      <w:r w:rsidRPr="004E3BCD">
        <w:rPr>
          <w:sz w:val="20"/>
          <w:szCs w:val="20"/>
          <w:lang w:val="en-ID"/>
        </w:rPr>
        <w:t xml:space="preserve"> mean pada </w:t>
      </w:r>
      <w:proofErr w:type="spellStart"/>
      <w:r w:rsidRPr="004E3BCD">
        <w:rPr>
          <w:sz w:val="20"/>
          <w:szCs w:val="20"/>
          <w:lang w:val="en-ID"/>
        </w:rPr>
        <w:t>basilene</w:t>
      </w:r>
      <w:proofErr w:type="spellEnd"/>
      <w:r w:rsidRPr="004E3BCD">
        <w:rPr>
          <w:sz w:val="20"/>
          <w:szCs w:val="20"/>
          <w:lang w:val="en-ID"/>
        </w:rPr>
        <w:t xml:space="preserve"> </w:t>
      </w:r>
      <w:proofErr w:type="spellStart"/>
      <w:r w:rsidRPr="004E3BCD">
        <w:rPr>
          <w:sz w:val="20"/>
          <w:szCs w:val="20"/>
          <w:lang w:val="en-ID"/>
        </w:rPr>
        <w:t>sebesar</w:t>
      </w:r>
      <w:proofErr w:type="spellEnd"/>
      <w:r w:rsidRPr="004E3BCD">
        <w:rPr>
          <w:sz w:val="20"/>
          <w:szCs w:val="20"/>
          <w:lang w:val="en-ID"/>
        </w:rPr>
        <w:t xml:space="preserve"> (2.333) </w:t>
      </w:r>
      <w:proofErr w:type="spellStart"/>
      <w:r w:rsidRPr="004E3BCD">
        <w:rPr>
          <w:sz w:val="20"/>
          <w:szCs w:val="20"/>
          <w:lang w:val="en-ID"/>
        </w:rPr>
        <w:t>sedangkan</w:t>
      </w:r>
      <w:proofErr w:type="spellEnd"/>
      <w:r w:rsidRPr="004E3BCD">
        <w:rPr>
          <w:sz w:val="20"/>
          <w:szCs w:val="20"/>
          <w:lang w:val="en-ID"/>
        </w:rPr>
        <w:t xml:space="preserve"> </w:t>
      </w:r>
      <w:proofErr w:type="spellStart"/>
      <w:r w:rsidRPr="004E3BCD">
        <w:rPr>
          <w:sz w:val="20"/>
          <w:szCs w:val="20"/>
          <w:lang w:val="en-ID"/>
        </w:rPr>
        <w:t>nilai</w:t>
      </w:r>
      <w:proofErr w:type="spellEnd"/>
      <w:r w:rsidRPr="004E3BCD">
        <w:rPr>
          <w:sz w:val="20"/>
          <w:szCs w:val="20"/>
          <w:lang w:val="en-ID"/>
        </w:rPr>
        <w:t xml:space="preserve"> mean pada </w:t>
      </w:r>
      <w:proofErr w:type="spellStart"/>
      <w:r w:rsidRPr="004E3BCD">
        <w:rPr>
          <w:sz w:val="20"/>
          <w:szCs w:val="20"/>
          <w:lang w:val="en-ID"/>
        </w:rPr>
        <w:t>intervensi</w:t>
      </w:r>
      <w:proofErr w:type="spellEnd"/>
      <w:r w:rsidRPr="004E3BCD">
        <w:rPr>
          <w:sz w:val="20"/>
          <w:szCs w:val="20"/>
          <w:lang w:val="en-ID"/>
        </w:rPr>
        <w:t xml:space="preserve"> </w:t>
      </w:r>
      <w:proofErr w:type="spellStart"/>
      <w:r w:rsidRPr="004E3BCD">
        <w:rPr>
          <w:sz w:val="20"/>
          <w:szCs w:val="20"/>
          <w:lang w:val="en-ID"/>
        </w:rPr>
        <w:t>terapi</w:t>
      </w:r>
      <w:proofErr w:type="spellEnd"/>
      <w:r w:rsidRPr="004E3BCD">
        <w:rPr>
          <w:sz w:val="20"/>
          <w:szCs w:val="20"/>
          <w:lang w:val="en-ID"/>
        </w:rPr>
        <w:t xml:space="preserve"> </w:t>
      </w:r>
      <w:proofErr w:type="spellStart"/>
      <w:r w:rsidRPr="004E3BCD">
        <w:rPr>
          <w:sz w:val="20"/>
          <w:szCs w:val="20"/>
          <w:lang w:val="en-ID"/>
        </w:rPr>
        <w:t>musik</w:t>
      </w:r>
      <w:proofErr w:type="spellEnd"/>
      <w:r w:rsidRPr="004E3BCD">
        <w:rPr>
          <w:sz w:val="20"/>
          <w:szCs w:val="20"/>
          <w:lang w:val="en-ID"/>
        </w:rPr>
        <w:t xml:space="preserve"> </w:t>
      </w:r>
      <w:proofErr w:type="spellStart"/>
      <w:r w:rsidRPr="004E3BCD">
        <w:rPr>
          <w:sz w:val="20"/>
          <w:szCs w:val="20"/>
          <w:lang w:val="en-ID"/>
        </w:rPr>
        <w:t>sebesar</w:t>
      </w:r>
      <w:proofErr w:type="spellEnd"/>
      <w:r w:rsidRPr="004E3BCD">
        <w:rPr>
          <w:sz w:val="20"/>
          <w:szCs w:val="20"/>
          <w:lang w:val="en-ID"/>
        </w:rPr>
        <w:t xml:space="preserve"> (0.667). Hal </w:t>
      </w:r>
      <w:proofErr w:type="spellStart"/>
      <w:r w:rsidRPr="004E3BCD">
        <w:rPr>
          <w:sz w:val="20"/>
          <w:szCs w:val="20"/>
          <w:lang w:val="en-ID"/>
        </w:rPr>
        <w:t>ini</w:t>
      </w:r>
      <w:proofErr w:type="spellEnd"/>
      <w:r w:rsidRPr="004E3BCD">
        <w:rPr>
          <w:sz w:val="20"/>
          <w:szCs w:val="20"/>
          <w:lang w:val="en-ID"/>
        </w:rPr>
        <w:t xml:space="preserve"> </w:t>
      </w:r>
      <w:proofErr w:type="spellStart"/>
      <w:r w:rsidRPr="004E3BCD">
        <w:rPr>
          <w:sz w:val="20"/>
          <w:szCs w:val="20"/>
          <w:lang w:val="en-ID"/>
        </w:rPr>
        <w:t>bermakna</w:t>
      </w:r>
      <w:proofErr w:type="spellEnd"/>
      <w:r w:rsidRPr="004E3BCD">
        <w:rPr>
          <w:sz w:val="20"/>
          <w:szCs w:val="20"/>
          <w:lang w:val="en-ID"/>
        </w:rPr>
        <w:t xml:space="preserve"> </w:t>
      </w:r>
      <w:proofErr w:type="spellStart"/>
      <w:r w:rsidRPr="004E3BCD">
        <w:rPr>
          <w:sz w:val="20"/>
          <w:szCs w:val="20"/>
          <w:lang w:val="en-ID"/>
        </w:rPr>
        <w:t>bahwa</w:t>
      </w:r>
      <w:proofErr w:type="spellEnd"/>
      <w:r w:rsidRPr="004E3BCD">
        <w:rPr>
          <w:sz w:val="20"/>
          <w:szCs w:val="20"/>
          <w:lang w:val="en-ID"/>
        </w:rPr>
        <w:t xml:space="preserve"> </w:t>
      </w:r>
      <w:proofErr w:type="spellStart"/>
      <w:r w:rsidRPr="004E3BCD">
        <w:rPr>
          <w:sz w:val="20"/>
          <w:szCs w:val="20"/>
          <w:lang w:val="en-ID"/>
        </w:rPr>
        <w:t>adanya</w:t>
      </w:r>
      <w:proofErr w:type="spellEnd"/>
      <w:r w:rsidRPr="004E3BCD">
        <w:rPr>
          <w:sz w:val="20"/>
          <w:szCs w:val="20"/>
          <w:lang w:val="en-ID"/>
        </w:rPr>
        <w:t xml:space="preserve"> </w:t>
      </w:r>
      <w:proofErr w:type="spellStart"/>
      <w:r w:rsidRPr="004E3BCD">
        <w:rPr>
          <w:sz w:val="20"/>
          <w:szCs w:val="20"/>
          <w:lang w:val="en-ID"/>
        </w:rPr>
        <w:t>pengaruh</w:t>
      </w:r>
      <w:proofErr w:type="spellEnd"/>
      <w:r w:rsidRPr="004E3BCD">
        <w:rPr>
          <w:sz w:val="20"/>
          <w:szCs w:val="20"/>
          <w:lang w:val="en-ID"/>
        </w:rPr>
        <w:t xml:space="preserve"> </w:t>
      </w:r>
      <w:proofErr w:type="spellStart"/>
      <w:r w:rsidRPr="004E3BCD">
        <w:rPr>
          <w:sz w:val="20"/>
          <w:szCs w:val="20"/>
          <w:lang w:val="en-ID"/>
        </w:rPr>
        <w:t>terapi</w:t>
      </w:r>
      <w:proofErr w:type="spellEnd"/>
      <w:r w:rsidRPr="004E3BCD">
        <w:rPr>
          <w:sz w:val="20"/>
          <w:szCs w:val="20"/>
          <w:lang w:val="en-ID"/>
        </w:rPr>
        <w:t xml:space="preserve"> </w:t>
      </w:r>
      <w:proofErr w:type="spellStart"/>
      <w:r w:rsidRPr="004E3BCD">
        <w:rPr>
          <w:sz w:val="20"/>
          <w:szCs w:val="20"/>
          <w:lang w:val="en-ID"/>
        </w:rPr>
        <w:t>musik</w:t>
      </w:r>
      <w:proofErr w:type="spellEnd"/>
      <w:r w:rsidRPr="004E3BCD">
        <w:rPr>
          <w:sz w:val="20"/>
          <w:szCs w:val="20"/>
          <w:lang w:val="en-ID"/>
        </w:rPr>
        <w:t xml:space="preserve"> </w:t>
      </w:r>
      <w:proofErr w:type="spellStart"/>
      <w:r w:rsidRPr="004E3BCD">
        <w:rPr>
          <w:sz w:val="20"/>
          <w:szCs w:val="20"/>
          <w:lang w:val="en-ID"/>
        </w:rPr>
        <w:t>untuk</w:t>
      </w:r>
      <w:proofErr w:type="spellEnd"/>
      <w:r w:rsidRPr="004E3BCD">
        <w:rPr>
          <w:sz w:val="20"/>
          <w:szCs w:val="20"/>
          <w:lang w:val="en-ID"/>
        </w:rPr>
        <w:t xml:space="preserve"> </w:t>
      </w:r>
      <w:proofErr w:type="spellStart"/>
      <w:r w:rsidRPr="004E3BCD">
        <w:rPr>
          <w:sz w:val="20"/>
          <w:szCs w:val="20"/>
          <w:lang w:val="en-ID"/>
        </w:rPr>
        <w:t>menurunkan</w:t>
      </w:r>
      <w:proofErr w:type="spellEnd"/>
      <w:r w:rsidRPr="004E3BCD">
        <w:rPr>
          <w:sz w:val="20"/>
          <w:szCs w:val="20"/>
          <w:lang w:val="en-ID"/>
        </w:rPr>
        <w:t xml:space="preserve"> </w:t>
      </w:r>
      <w:proofErr w:type="spellStart"/>
      <w:r w:rsidRPr="004E3BCD">
        <w:rPr>
          <w:sz w:val="20"/>
          <w:szCs w:val="20"/>
          <w:lang w:val="en-ID"/>
        </w:rPr>
        <w:t>emosi</w:t>
      </w:r>
      <w:proofErr w:type="spellEnd"/>
      <w:r w:rsidRPr="004E3BCD">
        <w:rPr>
          <w:sz w:val="20"/>
          <w:szCs w:val="20"/>
          <w:lang w:val="en-ID"/>
        </w:rPr>
        <w:t xml:space="preserve"> </w:t>
      </w:r>
      <w:proofErr w:type="spellStart"/>
      <w:r w:rsidRPr="004E3BCD">
        <w:rPr>
          <w:sz w:val="20"/>
          <w:szCs w:val="20"/>
          <w:lang w:val="en-ID"/>
        </w:rPr>
        <w:t>marah</w:t>
      </w:r>
      <w:proofErr w:type="spellEnd"/>
      <w:r w:rsidRPr="004E3BCD">
        <w:rPr>
          <w:sz w:val="20"/>
          <w:szCs w:val="20"/>
          <w:lang w:val="en-ID"/>
        </w:rPr>
        <w:t xml:space="preserve"> </w:t>
      </w:r>
      <w:proofErr w:type="spellStart"/>
      <w:r w:rsidRPr="004E3BCD">
        <w:rPr>
          <w:sz w:val="20"/>
          <w:szCs w:val="20"/>
          <w:lang w:val="en-ID"/>
        </w:rPr>
        <w:t>terhadap</w:t>
      </w:r>
      <w:proofErr w:type="spellEnd"/>
      <w:r w:rsidRPr="004E3BCD">
        <w:rPr>
          <w:sz w:val="20"/>
          <w:szCs w:val="20"/>
          <w:lang w:val="en-ID"/>
        </w:rPr>
        <w:t xml:space="preserve"> ODGJ.</w:t>
      </w:r>
    </w:p>
    <w:p w14:paraId="29BE2C11" w14:textId="77777777" w:rsidR="00B6664F" w:rsidRPr="007F38E4" w:rsidRDefault="00B6664F" w:rsidP="007F38E4">
      <w:pPr>
        <w:jc w:val="both"/>
        <w:rPr>
          <w:b/>
          <w:bCs/>
          <w:sz w:val="20"/>
          <w:szCs w:val="20"/>
        </w:rPr>
      </w:pPr>
    </w:p>
    <w:p w14:paraId="7FAD4457" w14:textId="406A28F5" w:rsidR="00B6664F" w:rsidRPr="004E3BCD" w:rsidRDefault="00B6664F" w:rsidP="004E3BCD">
      <w:pPr>
        <w:jc w:val="center"/>
        <w:rPr>
          <w:rFonts w:ascii="Arial" w:hAnsi="Arial" w:cs="Arial"/>
          <w:sz w:val="20"/>
          <w:szCs w:val="20"/>
          <w:lang w:val="en-ID"/>
        </w:rPr>
      </w:pPr>
      <w:r w:rsidRPr="004E3BCD">
        <w:rPr>
          <w:rFonts w:ascii="Arial" w:hAnsi="Arial" w:cs="Arial"/>
          <w:b/>
          <w:bCs/>
          <w:sz w:val="20"/>
          <w:szCs w:val="20"/>
        </w:rPr>
        <w:t xml:space="preserve">Tabel </w:t>
      </w:r>
      <w:r w:rsidRPr="004E3BCD">
        <w:rPr>
          <w:rFonts w:ascii="Arial" w:hAnsi="Arial" w:cs="Arial"/>
          <w:b/>
          <w:bCs/>
          <w:sz w:val="20"/>
          <w:szCs w:val="20"/>
          <w:lang w:val="en-US"/>
        </w:rPr>
        <w:t>5</w:t>
      </w:r>
      <w:r w:rsidR="004E3BCD" w:rsidRPr="004E3BCD">
        <w:rPr>
          <w:rFonts w:ascii="Arial" w:hAnsi="Arial" w:cs="Arial"/>
          <w:b/>
          <w:bCs/>
          <w:sz w:val="20"/>
          <w:szCs w:val="20"/>
          <w:lang w:val="en-US"/>
        </w:rPr>
        <w:t>.</w:t>
      </w:r>
      <w:r w:rsidRPr="004E3BCD">
        <w:rPr>
          <w:rFonts w:ascii="Arial" w:hAnsi="Arial" w:cs="Arial"/>
          <w:b/>
          <w:bCs/>
          <w:sz w:val="20"/>
          <w:szCs w:val="20"/>
          <w:lang w:val="en-US"/>
        </w:rPr>
        <w:t xml:space="preserve"> </w:t>
      </w:r>
      <w:r w:rsidRPr="004E3BCD">
        <w:rPr>
          <w:rFonts w:ascii="Arial" w:hAnsi="Arial" w:cs="Arial"/>
          <w:sz w:val="20"/>
          <w:szCs w:val="20"/>
          <w:lang w:val="en-US"/>
        </w:rPr>
        <w:t>Mann-Whitney</w:t>
      </w:r>
    </w:p>
    <w:tbl>
      <w:tblPr>
        <w:tblW w:w="6940" w:type="dxa"/>
        <w:tblInd w:w="1077" w:type="dxa"/>
        <w:tblLook w:val="04A0" w:firstRow="1" w:lastRow="0" w:firstColumn="1" w:lastColumn="0" w:noHBand="0" w:noVBand="1"/>
      </w:tblPr>
      <w:tblGrid>
        <w:gridCol w:w="843"/>
        <w:gridCol w:w="876"/>
        <w:gridCol w:w="430"/>
        <w:gridCol w:w="756"/>
        <w:gridCol w:w="1203"/>
        <w:gridCol w:w="1416"/>
        <w:gridCol w:w="1416"/>
      </w:tblGrid>
      <w:tr w:rsidR="00B6664F" w:rsidRPr="004E3BCD" w14:paraId="3663A976" w14:textId="77777777" w:rsidTr="00401966">
        <w:trPr>
          <w:trHeight w:val="330"/>
        </w:trPr>
        <w:tc>
          <w:tcPr>
            <w:tcW w:w="6940" w:type="dxa"/>
            <w:gridSpan w:val="7"/>
            <w:tcBorders>
              <w:top w:val="nil"/>
              <w:left w:val="nil"/>
              <w:bottom w:val="single" w:sz="8" w:space="0" w:color="000000"/>
              <w:right w:val="nil"/>
            </w:tcBorders>
            <w:shd w:val="clear" w:color="auto" w:fill="auto"/>
            <w:vAlign w:val="center"/>
            <w:hideMark/>
          </w:tcPr>
          <w:p w14:paraId="3523B857" w14:textId="77777777" w:rsidR="00B6664F" w:rsidRPr="004E3BCD" w:rsidRDefault="00B6664F" w:rsidP="00401966">
            <w:pPr>
              <w:jc w:val="both"/>
              <w:rPr>
                <w:b/>
                <w:bCs/>
                <w:color w:val="000000"/>
                <w:sz w:val="20"/>
                <w:szCs w:val="20"/>
                <w:lang w:val="en-ID" w:eastAsia="en-ID"/>
              </w:rPr>
            </w:pPr>
            <w:r w:rsidRPr="004E3BCD">
              <w:rPr>
                <w:b/>
                <w:bCs/>
                <w:color w:val="000000"/>
                <w:sz w:val="20"/>
                <w:szCs w:val="20"/>
                <w:lang w:val="en-ID" w:eastAsia="en-ID"/>
              </w:rPr>
              <w:t xml:space="preserve">Independent Samples T-Test </w:t>
            </w:r>
          </w:p>
        </w:tc>
      </w:tr>
      <w:tr w:rsidR="00B6664F" w:rsidRPr="004E3BCD" w14:paraId="6A794782" w14:textId="77777777" w:rsidTr="00401966">
        <w:trPr>
          <w:trHeight w:val="630"/>
        </w:trPr>
        <w:tc>
          <w:tcPr>
            <w:tcW w:w="843" w:type="dxa"/>
            <w:tcBorders>
              <w:top w:val="nil"/>
              <w:left w:val="nil"/>
              <w:bottom w:val="single" w:sz="8" w:space="0" w:color="000000"/>
              <w:right w:val="nil"/>
            </w:tcBorders>
            <w:shd w:val="clear" w:color="auto" w:fill="auto"/>
            <w:vAlign w:val="center"/>
            <w:hideMark/>
          </w:tcPr>
          <w:p w14:paraId="2868F520" w14:textId="77777777" w:rsidR="00B6664F" w:rsidRPr="004E3BCD" w:rsidRDefault="00B6664F" w:rsidP="00401966">
            <w:pPr>
              <w:jc w:val="both"/>
              <w:rPr>
                <w:color w:val="000000"/>
                <w:sz w:val="20"/>
                <w:szCs w:val="20"/>
                <w:lang w:val="en-ID" w:eastAsia="en-ID"/>
              </w:rPr>
            </w:pPr>
            <w:r w:rsidRPr="004E3BCD">
              <w:rPr>
                <w:color w:val="000000"/>
                <w:sz w:val="20"/>
                <w:szCs w:val="20"/>
                <w:lang w:val="en-ID" w:eastAsia="en-ID"/>
              </w:rPr>
              <w:t> </w:t>
            </w:r>
          </w:p>
        </w:tc>
        <w:tc>
          <w:tcPr>
            <w:tcW w:w="876" w:type="dxa"/>
            <w:tcBorders>
              <w:top w:val="nil"/>
              <w:left w:val="nil"/>
              <w:bottom w:val="single" w:sz="8" w:space="0" w:color="000000"/>
              <w:right w:val="nil"/>
            </w:tcBorders>
            <w:shd w:val="clear" w:color="auto" w:fill="auto"/>
            <w:vAlign w:val="center"/>
            <w:hideMark/>
          </w:tcPr>
          <w:p w14:paraId="5D909D9F" w14:textId="77777777" w:rsidR="00B6664F" w:rsidRPr="004E3BCD" w:rsidRDefault="00B6664F" w:rsidP="00401966">
            <w:pPr>
              <w:jc w:val="both"/>
              <w:rPr>
                <w:b/>
                <w:bCs/>
                <w:color w:val="000000"/>
                <w:sz w:val="20"/>
                <w:szCs w:val="20"/>
                <w:lang w:val="en-ID" w:eastAsia="en-ID"/>
              </w:rPr>
            </w:pPr>
            <w:r w:rsidRPr="004E3BCD">
              <w:rPr>
                <w:b/>
                <w:bCs/>
                <w:color w:val="000000"/>
                <w:sz w:val="20"/>
                <w:szCs w:val="20"/>
                <w:lang w:val="en-ID" w:eastAsia="en-ID"/>
              </w:rPr>
              <w:t>W</w:t>
            </w:r>
          </w:p>
        </w:tc>
        <w:tc>
          <w:tcPr>
            <w:tcW w:w="430" w:type="dxa"/>
            <w:tcBorders>
              <w:top w:val="nil"/>
              <w:left w:val="nil"/>
              <w:bottom w:val="single" w:sz="8" w:space="0" w:color="000000"/>
              <w:right w:val="nil"/>
            </w:tcBorders>
            <w:shd w:val="clear" w:color="auto" w:fill="auto"/>
            <w:vAlign w:val="center"/>
            <w:hideMark/>
          </w:tcPr>
          <w:p w14:paraId="0FFBC42B" w14:textId="77777777" w:rsidR="00B6664F" w:rsidRPr="004E3BCD" w:rsidRDefault="00B6664F" w:rsidP="00401966">
            <w:pPr>
              <w:jc w:val="both"/>
              <w:rPr>
                <w:b/>
                <w:bCs/>
                <w:color w:val="000000"/>
                <w:sz w:val="20"/>
                <w:szCs w:val="20"/>
                <w:lang w:val="en-ID" w:eastAsia="en-ID"/>
              </w:rPr>
            </w:pPr>
            <w:proofErr w:type="spellStart"/>
            <w:r w:rsidRPr="004E3BCD">
              <w:rPr>
                <w:b/>
                <w:bCs/>
                <w:color w:val="000000"/>
                <w:sz w:val="20"/>
                <w:szCs w:val="20"/>
                <w:lang w:val="en-ID" w:eastAsia="en-ID"/>
              </w:rPr>
              <w:t>df</w:t>
            </w:r>
            <w:proofErr w:type="spellEnd"/>
          </w:p>
        </w:tc>
        <w:tc>
          <w:tcPr>
            <w:tcW w:w="756" w:type="dxa"/>
            <w:tcBorders>
              <w:top w:val="nil"/>
              <w:left w:val="nil"/>
              <w:bottom w:val="single" w:sz="8" w:space="0" w:color="000000"/>
              <w:right w:val="nil"/>
            </w:tcBorders>
            <w:shd w:val="clear" w:color="auto" w:fill="auto"/>
            <w:vAlign w:val="center"/>
            <w:hideMark/>
          </w:tcPr>
          <w:p w14:paraId="48A14C35" w14:textId="77777777" w:rsidR="00B6664F" w:rsidRPr="004E3BCD" w:rsidRDefault="00B6664F" w:rsidP="00401966">
            <w:pPr>
              <w:jc w:val="both"/>
              <w:rPr>
                <w:b/>
                <w:bCs/>
                <w:color w:val="000000"/>
                <w:sz w:val="20"/>
                <w:szCs w:val="20"/>
                <w:lang w:val="en-ID" w:eastAsia="en-ID"/>
              </w:rPr>
            </w:pPr>
            <w:r w:rsidRPr="004E3BCD">
              <w:rPr>
                <w:b/>
                <w:bCs/>
                <w:color w:val="000000"/>
                <w:sz w:val="20"/>
                <w:szCs w:val="20"/>
                <w:lang w:val="en-ID" w:eastAsia="en-ID"/>
              </w:rPr>
              <w:t>p</w:t>
            </w:r>
          </w:p>
        </w:tc>
        <w:tc>
          <w:tcPr>
            <w:tcW w:w="1203" w:type="dxa"/>
            <w:tcBorders>
              <w:top w:val="nil"/>
              <w:left w:val="nil"/>
              <w:bottom w:val="single" w:sz="8" w:space="0" w:color="000000"/>
              <w:right w:val="nil"/>
            </w:tcBorders>
            <w:shd w:val="clear" w:color="auto" w:fill="auto"/>
            <w:vAlign w:val="center"/>
            <w:hideMark/>
          </w:tcPr>
          <w:p w14:paraId="6EF57BFF" w14:textId="77777777" w:rsidR="00B6664F" w:rsidRPr="004E3BCD" w:rsidRDefault="00B6664F" w:rsidP="00401966">
            <w:pPr>
              <w:jc w:val="both"/>
              <w:rPr>
                <w:b/>
                <w:bCs/>
                <w:color w:val="000000"/>
                <w:sz w:val="20"/>
                <w:szCs w:val="20"/>
                <w:lang w:val="en-ID" w:eastAsia="en-ID"/>
              </w:rPr>
            </w:pPr>
            <w:r w:rsidRPr="004E3BCD">
              <w:rPr>
                <w:b/>
                <w:bCs/>
                <w:color w:val="000000"/>
                <w:sz w:val="20"/>
                <w:szCs w:val="20"/>
                <w:lang w:val="en-ID" w:eastAsia="en-ID"/>
              </w:rPr>
              <w:t>Hodges-Lehmann Estimate</w:t>
            </w:r>
          </w:p>
        </w:tc>
        <w:tc>
          <w:tcPr>
            <w:tcW w:w="1416" w:type="dxa"/>
            <w:tcBorders>
              <w:top w:val="nil"/>
              <w:left w:val="nil"/>
              <w:bottom w:val="single" w:sz="8" w:space="0" w:color="000000"/>
              <w:right w:val="nil"/>
            </w:tcBorders>
            <w:shd w:val="clear" w:color="auto" w:fill="auto"/>
            <w:vAlign w:val="center"/>
            <w:hideMark/>
          </w:tcPr>
          <w:p w14:paraId="5AA2D14F" w14:textId="77777777" w:rsidR="00B6664F" w:rsidRPr="004E3BCD" w:rsidRDefault="00B6664F" w:rsidP="00401966">
            <w:pPr>
              <w:jc w:val="both"/>
              <w:rPr>
                <w:b/>
                <w:bCs/>
                <w:color w:val="000000"/>
                <w:sz w:val="20"/>
                <w:szCs w:val="20"/>
                <w:lang w:val="en-ID" w:eastAsia="en-ID"/>
              </w:rPr>
            </w:pPr>
            <w:r w:rsidRPr="004E3BCD">
              <w:rPr>
                <w:b/>
                <w:bCs/>
                <w:color w:val="000000"/>
                <w:sz w:val="20"/>
                <w:szCs w:val="20"/>
                <w:lang w:val="en-ID" w:eastAsia="en-ID"/>
              </w:rPr>
              <w:t>Rank-Biserial Correlation</w:t>
            </w:r>
          </w:p>
        </w:tc>
        <w:tc>
          <w:tcPr>
            <w:tcW w:w="1416" w:type="dxa"/>
            <w:tcBorders>
              <w:top w:val="nil"/>
              <w:left w:val="nil"/>
              <w:bottom w:val="single" w:sz="8" w:space="0" w:color="000000"/>
              <w:right w:val="nil"/>
            </w:tcBorders>
            <w:shd w:val="clear" w:color="auto" w:fill="auto"/>
            <w:vAlign w:val="center"/>
            <w:hideMark/>
          </w:tcPr>
          <w:p w14:paraId="33449E4A" w14:textId="77777777" w:rsidR="00B6664F" w:rsidRPr="004E3BCD" w:rsidRDefault="00B6664F" w:rsidP="00401966">
            <w:pPr>
              <w:jc w:val="both"/>
              <w:rPr>
                <w:b/>
                <w:bCs/>
                <w:color w:val="000000"/>
                <w:sz w:val="20"/>
                <w:szCs w:val="20"/>
                <w:lang w:val="en-ID" w:eastAsia="en-ID"/>
              </w:rPr>
            </w:pPr>
            <w:r w:rsidRPr="004E3BCD">
              <w:rPr>
                <w:b/>
                <w:bCs/>
                <w:color w:val="000000"/>
                <w:sz w:val="20"/>
                <w:szCs w:val="20"/>
                <w:lang w:val="en-ID" w:eastAsia="en-ID"/>
              </w:rPr>
              <w:t>SE Rank-Biserial Correlation</w:t>
            </w:r>
          </w:p>
        </w:tc>
      </w:tr>
      <w:tr w:rsidR="00B6664F" w:rsidRPr="004E3BCD" w14:paraId="012D2DD1" w14:textId="77777777" w:rsidTr="00401966">
        <w:trPr>
          <w:trHeight w:val="630"/>
        </w:trPr>
        <w:tc>
          <w:tcPr>
            <w:tcW w:w="843" w:type="dxa"/>
            <w:tcBorders>
              <w:top w:val="nil"/>
              <w:left w:val="nil"/>
              <w:bottom w:val="nil"/>
              <w:right w:val="nil"/>
            </w:tcBorders>
            <w:shd w:val="clear" w:color="auto" w:fill="auto"/>
            <w:vAlign w:val="center"/>
            <w:hideMark/>
          </w:tcPr>
          <w:p w14:paraId="49B94322" w14:textId="77777777" w:rsidR="00B6664F" w:rsidRPr="004E3BCD" w:rsidRDefault="00B6664F" w:rsidP="00401966">
            <w:pPr>
              <w:jc w:val="both"/>
              <w:rPr>
                <w:color w:val="000000"/>
                <w:sz w:val="20"/>
                <w:szCs w:val="20"/>
                <w:lang w:val="en-ID" w:eastAsia="en-ID"/>
              </w:rPr>
            </w:pPr>
            <w:r w:rsidRPr="004E3BCD">
              <w:rPr>
                <w:color w:val="000000"/>
                <w:sz w:val="20"/>
                <w:szCs w:val="20"/>
                <w:lang w:val="en-ID" w:eastAsia="en-ID"/>
              </w:rPr>
              <w:t>Emosi Marah</w:t>
            </w:r>
          </w:p>
        </w:tc>
        <w:tc>
          <w:tcPr>
            <w:tcW w:w="876" w:type="dxa"/>
            <w:tcBorders>
              <w:top w:val="nil"/>
              <w:left w:val="nil"/>
              <w:bottom w:val="nil"/>
              <w:right w:val="nil"/>
            </w:tcBorders>
            <w:shd w:val="clear" w:color="auto" w:fill="auto"/>
            <w:vAlign w:val="center"/>
            <w:hideMark/>
          </w:tcPr>
          <w:p w14:paraId="63514152" w14:textId="77777777" w:rsidR="00B6664F" w:rsidRPr="004E3BCD" w:rsidRDefault="00B6664F" w:rsidP="00401966">
            <w:pPr>
              <w:jc w:val="both"/>
              <w:rPr>
                <w:color w:val="000000"/>
                <w:sz w:val="20"/>
                <w:szCs w:val="20"/>
                <w:lang w:val="en-ID" w:eastAsia="en-ID"/>
              </w:rPr>
            </w:pPr>
            <w:r w:rsidRPr="004E3BCD">
              <w:rPr>
                <w:color w:val="000000"/>
                <w:sz w:val="20"/>
                <w:szCs w:val="20"/>
                <w:lang w:val="en-ID" w:eastAsia="en-ID"/>
              </w:rPr>
              <w:t>57.500</w:t>
            </w:r>
          </w:p>
        </w:tc>
        <w:tc>
          <w:tcPr>
            <w:tcW w:w="430" w:type="dxa"/>
            <w:tcBorders>
              <w:top w:val="nil"/>
              <w:left w:val="nil"/>
              <w:bottom w:val="nil"/>
              <w:right w:val="nil"/>
            </w:tcBorders>
            <w:shd w:val="clear" w:color="auto" w:fill="auto"/>
            <w:vAlign w:val="center"/>
            <w:hideMark/>
          </w:tcPr>
          <w:p w14:paraId="3F43DC0D" w14:textId="77777777" w:rsidR="00B6664F" w:rsidRPr="004E3BCD" w:rsidRDefault="00B6664F" w:rsidP="00401966">
            <w:pPr>
              <w:jc w:val="both"/>
              <w:rPr>
                <w:color w:val="000000"/>
                <w:sz w:val="20"/>
                <w:szCs w:val="20"/>
                <w:lang w:val="en-ID" w:eastAsia="en-ID"/>
              </w:rPr>
            </w:pPr>
          </w:p>
        </w:tc>
        <w:tc>
          <w:tcPr>
            <w:tcW w:w="756" w:type="dxa"/>
            <w:tcBorders>
              <w:top w:val="nil"/>
              <w:left w:val="nil"/>
              <w:bottom w:val="nil"/>
              <w:right w:val="nil"/>
            </w:tcBorders>
            <w:shd w:val="clear" w:color="auto" w:fill="auto"/>
            <w:vAlign w:val="center"/>
            <w:hideMark/>
          </w:tcPr>
          <w:p w14:paraId="295DC2D4" w14:textId="77777777" w:rsidR="00B6664F" w:rsidRPr="004E3BCD" w:rsidRDefault="00B6664F" w:rsidP="00401966">
            <w:pPr>
              <w:jc w:val="both"/>
              <w:rPr>
                <w:color w:val="000000"/>
                <w:sz w:val="20"/>
                <w:szCs w:val="20"/>
                <w:lang w:val="en-ID" w:eastAsia="en-ID"/>
              </w:rPr>
            </w:pPr>
            <w:r w:rsidRPr="004E3BCD">
              <w:rPr>
                <w:color w:val="000000"/>
                <w:sz w:val="20"/>
                <w:szCs w:val="20"/>
                <w:lang w:val="en-ID" w:eastAsia="en-ID"/>
              </w:rPr>
              <w:t>0.028</w:t>
            </w:r>
          </w:p>
        </w:tc>
        <w:tc>
          <w:tcPr>
            <w:tcW w:w="1203" w:type="dxa"/>
            <w:tcBorders>
              <w:top w:val="nil"/>
              <w:left w:val="nil"/>
              <w:bottom w:val="nil"/>
              <w:right w:val="nil"/>
            </w:tcBorders>
            <w:shd w:val="clear" w:color="auto" w:fill="auto"/>
            <w:vAlign w:val="center"/>
            <w:hideMark/>
          </w:tcPr>
          <w:p w14:paraId="0D080C45" w14:textId="77777777" w:rsidR="00B6664F" w:rsidRPr="004E3BCD" w:rsidRDefault="00B6664F" w:rsidP="00401966">
            <w:pPr>
              <w:jc w:val="both"/>
              <w:rPr>
                <w:color w:val="000000"/>
                <w:sz w:val="20"/>
                <w:szCs w:val="20"/>
                <w:lang w:val="en-ID" w:eastAsia="en-ID"/>
              </w:rPr>
            </w:pPr>
            <w:r w:rsidRPr="004E3BCD">
              <w:rPr>
                <w:color w:val="000000"/>
                <w:sz w:val="20"/>
                <w:szCs w:val="20"/>
                <w:lang w:val="en-ID" w:eastAsia="en-ID"/>
              </w:rPr>
              <w:t>2.000</w:t>
            </w:r>
          </w:p>
        </w:tc>
        <w:tc>
          <w:tcPr>
            <w:tcW w:w="1416" w:type="dxa"/>
            <w:tcBorders>
              <w:top w:val="nil"/>
              <w:left w:val="nil"/>
              <w:bottom w:val="nil"/>
              <w:right w:val="nil"/>
            </w:tcBorders>
            <w:shd w:val="clear" w:color="auto" w:fill="auto"/>
            <w:vAlign w:val="center"/>
            <w:hideMark/>
          </w:tcPr>
          <w:p w14:paraId="08CB70F6" w14:textId="77777777" w:rsidR="00B6664F" w:rsidRPr="004E3BCD" w:rsidRDefault="00B6664F" w:rsidP="00401966">
            <w:pPr>
              <w:jc w:val="both"/>
              <w:rPr>
                <w:color w:val="000000"/>
                <w:sz w:val="20"/>
                <w:szCs w:val="20"/>
                <w:lang w:val="en-ID" w:eastAsia="en-ID"/>
              </w:rPr>
            </w:pPr>
            <w:r w:rsidRPr="004E3BCD">
              <w:rPr>
                <w:color w:val="000000"/>
                <w:sz w:val="20"/>
                <w:szCs w:val="20"/>
                <w:lang w:val="en-ID" w:eastAsia="en-ID"/>
              </w:rPr>
              <w:t>0.597</w:t>
            </w:r>
          </w:p>
        </w:tc>
        <w:tc>
          <w:tcPr>
            <w:tcW w:w="1416" w:type="dxa"/>
            <w:tcBorders>
              <w:top w:val="nil"/>
              <w:left w:val="nil"/>
              <w:bottom w:val="nil"/>
              <w:right w:val="nil"/>
            </w:tcBorders>
            <w:shd w:val="clear" w:color="auto" w:fill="auto"/>
            <w:vAlign w:val="center"/>
            <w:hideMark/>
          </w:tcPr>
          <w:p w14:paraId="7FB94230" w14:textId="77777777" w:rsidR="00B6664F" w:rsidRPr="004E3BCD" w:rsidRDefault="00B6664F" w:rsidP="00401966">
            <w:pPr>
              <w:jc w:val="both"/>
              <w:rPr>
                <w:color w:val="000000"/>
                <w:sz w:val="20"/>
                <w:szCs w:val="20"/>
                <w:lang w:val="en-ID" w:eastAsia="en-ID"/>
              </w:rPr>
            </w:pPr>
            <w:r w:rsidRPr="004E3BCD">
              <w:rPr>
                <w:color w:val="000000"/>
                <w:sz w:val="20"/>
                <w:szCs w:val="20"/>
                <w:lang w:val="en-ID" w:eastAsia="en-ID"/>
              </w:rPr>
              <w:t>0.288</w:t>
            </w:r>
          </w:p>
        </w:tc>
      </w:tr>
      <w:tr w:rsidR="00B6664F" w:rsidRPr="004E3BCD" w14:paraId="5CD9E378" w14:textId="77777777" w:rsidTr="00401966">
        <w:trPr>
          <w:trHeight w:val="330"/>
        </w:trPr>
        <w:tc>
          <w:tcPr>
            <w:tcW w:w="6940" w:type="dxa"/>
            <w:gridSpan w:val="7"/>
            <w:tcBorders>
              <w:top w:val="nil"/>
              <w:left w:val="nil"/>
              <w:bottom w:val="single" w:sz="12" w:space="0" w:color="000000"/>
              <w:right w:val="nil"/>
            </w:tcBorders>
            <w:shd w:val="clear" w:color="auto" w:fill="auto"/>
            <w:vAlign w:val="center"/>
            <w:hideMark/>
          </w:tcPr>
          <w:p w14:paraId="3D436080" w14:textId="77777777" w:rsidR="00B6664F" w:rsidRPr="004E3BCD" w:rsidRDefault="00B6664F" w:rsidP="00401966">
            <w:pPr>
              <w:jc w:val="both"/>
              <w:rPr>
                <w:color w:val="000000"/>
                <w:sz w:val="20"/>
                <w:szCs w:val="20"/>
                <w:lang w:val="en-ID" w:eastAsia="en-ID"/>
              </w:rPr>
            </w:pPr>
            <w:r w:rsidRPr="004E3BCD">
              <w:rPr>
                <w:color w:val="000000"/>
                <w:sz w:val="20"/>
                <w:szCs w:val="20"/>
                <w:lang w:val="en-ID" w:eastAsia="en-ID"/>
              </w:rPr>
              <w:t> </w:t>
            </w:r>
          </w:p>
        </w:tc>
      </w:tr>
      <w:tr w:rsidR="00B6664F" w:rsidRPr="004E3BCD" w14:paraId="2B341D81" w14:textId="77777777" w:rsidTr="00401966">
        <w:trPr>
          <w:trHeight w:val="330"/>
        </w:trPr>
        <w:tc>
          <w:tcPr>
            <w:tcW w:w="6940" w:type="dxa"/>
            <w:gridSpan w:val="7"/>
            <w:tcBorders>
              <w:top w:val="single" w:sz="12" w:space="0" w:color="000000"/>
              <w:left w:val="nil"/>
              <w:bottom w:val="nil"/>
              <w:right w:val="nil"/>
            </w:tcBorders>
            <w:shd w:val="clear" w:color="auto" w:fill="auto"/>
            <w:vAlign w:val="center"/>
            <w:hideMark/>
          </w:tcPr>
          <w:p w14:paraId="2DF85726" w14:textId="77777777" w:rsidR="00B6664F" w:rsidRPr="004E3BCD" w:rsidRDefault="00B6664F" w:rsidP="00401966">
            <w:pPr>
              <w:jc w:val="both"/>
              <w:rPr>
                <w:i/>
                <w:iCs/>
                <w:color w:val="000000"/>
                <w:sz w:val="20"/>
                <w:szCs w:val="20"/>
                <w:lang w:val="en-ID" w:eastAsia="en-ID"/>
              </w:rPr>
            </w:pPr>
            <w:r w:rsidRPr="004E3BCD">
              <w:rPr>
                <w:i/>
                <w:iCs/>
                <w:color w:val="000000"/>
                <w:sz w:val="20"/>
                <w:szCs w:val="20"/>
                <w:lang w:val="en-ID" w:eastAsia="en-ID"/>
              </w:rPr>
              <w:t>Note.</w:t>
            </w:r>
            <w:r w:rsidRPr="004E3BCD">
              <w:rPr>
                <w:color w:val="000000"/>
                <w:sz w:val="20"/>
                <w:szCs w:val="20"/>
                <w:lang w:val="en-ID" w:eastAsia="en-ID"/>
              </w:rPr>
              <w:t xml:space="preserve">   For the Mann-Whitney test, effect size is given by the rank biserial correlation.</w:t>
            </w:r>
          </w:p>
        </w:tc>
      </w:tr>
      <w:tr w:rsidR="00B6664F" w:rsidRPr="004E3BCD" w14:paraId="42DB3EC4" w14:textId="77777777" w:rsidTr="00401966">
        <w:trPr>
          <w:trHeight w:val="315"/>
        </w:trPr>
        <w:tc>
          <w:tcPr>
            <w:tcW w:w="6940" w:type="dxa"/>
            <w:gridSpan w:val="7"/>
            <w:tcBorders>
              <w:top w:val="nil"/>
              <w:left w:val="nil"/>
              <w:bottom w:val="nil"/>
              <w:right w:val="nil"/>
            </w:tcBorders>
            <w:shd w:val="clear" w:color="auto" w:fill="auto"/>
            <w:vAlign w:val="center"/>
            <w:hideMark/>
          </w:tcPr>
          <w:p w14:paraId="095CA965" w14:textId="77777777" w:rsidR="00B6664F" w:rsidRPr="004E3BCD" w:rsidRDefault="00B6664F" w:rsidP="00401966">
            <w:pPr>
              <w:jc w:val="both"/>
              <w:rPr>
                <w:i/>
                <w:iCs/>
                <w:color w:val="000000"/>
                <w:sz w:val="20"/>
                <w:szCs w:val="20"/>
                <w:lang w:val="en-ID" w:eastAsia="en-ID"/>
              </w:rPr>
            </w:pPr>
            <w:r w:rsidRPr="004E3BCD">
              <w:rPr>
                <w:i/>
                <w:iCs/>
                <w:color w:val="000000"/>
                <w:sz w:val="20"/>
                <w:szCs w:val="20"/>
                <w:lang w:val="en-ID" w:eastAsia="en-ID"/>
              </w:rPr>
              <w:t>Note.</w:t>
            </w:r>
            <w:r w:rsidRPr="004E3BCD">
              <w:rPr>
                <w:color w:val="000000"/>
                <w:sz w:val="20"/>
                <w:szCs w:val="20"/>
                <w:lang w:val="en-ID" w:eastAsia="en-ID"/>
              </w:rPr>
              <w:t xml:space="preserve">  Mann-Whitney U test.</w:t>
            </w:r>
          </w:p>
        </w:tc>
      </w:tr>
    </w:tbl>
    <w:p w14:paraId="7003AC15" w14:textId="77777777" w:rsidR="00B6664F" w:rsidRPr="004E3BCD" w:rsidRDefault="00B6664F" w:rsidP="00B6664F">
      <w:pPr>
        <w:jc w:val="both"/>
        <w:rPr>
          <w:sz w:val="20"/>
          <w:szCs w:val="20"/>
        </w:rPr>
      </w:pPr>
      <w:r w:rsidRPr="004E3BCD">
        <w:rPr>
          <w:sz w:val="20"/>
          <w:szCs w:val="20"/>
          <w:lang w:val="en-ID"/>
        </w:rPr>
        <w:tab/>
      </w:r>
      <w:r w:rsidRPr="004E3BCD">
        <w:rPr>
          <w:sz w:val="20"/>
          <w:szCs w:val="20"/>
          <w:lang w:val="en-ID"/>
        </w:rPr>
        <w:tab/>
      </w:r>
      <w:r w:rsidRPr="004E3BCD">
        <w:rPr>
          <w:sz w:val="20"/>
          <w:szCs w:val="20"/>
          <w:lang w:val="en-ID"/>
        </w:rPr>
        <w:tab/>
      </w:r>
      <w:r w:rsidRPr="004E3BCD">
        <w:rPr>
          <w:sz w:val="20"/>
          <w:szCs w:val="20"/>
          <w:lang w:val="en-ID"/>
        </w:rPr>
        <w:tab/>
      </w:r>
    </w:p>
    <w:p w14:paraId="57ED9B63" w14:textId="77777777" w:rsidR="00B6664F" w:rsidRPr="004E3BCD" w:rsidRDefault="00B6664F" w:rsidP="00B6664F">
      <w:pPr>
        <w:ind w:firstLine="720"/>
        <w:jc w:val="both"/>
        <w:rPr>
          <w:i/>
          <w:iCs/>
          <w:sz w:val="20"/>
          <w:szCs w:val="20"/>
        </w:rPr>
      </w:pPr>
      <w:r w:rsidRPr="004E3BCD">
        <w:rPr>
          <w:sz w:val="20"/>
          <w:szCs w:val="20"/>
          <w:lang w:val="en-ID"/>
        </w:rPr>
        <w:t xml:space="preserve">Pada </w:t>
      </w:r>
      <w:proofErr w:type="spellStart"/>
      <w:r w:rsidRPr="004E3BCD">
        <w:rPr>
          <w:sz w:val="20"/>
          <w:szCs w:val="20"/>
          <w:lang w:val="en-ID"/>
        </w:rPr>
        <w:t>tabel</w:t>
      </w:r>
      <w:proofErr w:type="spellEnd"/>
      <w:r w:rsidRPr="004E3BCD">
        <w:rPr>
          <w:sz w:val="20"/>
          <w:szCs w:val="20"/>
          <w:lang w:val="en-ID"/>
        </w:rPr>
        <w:t xml:space="preserve"> 5 uji </w:t>
      </w:r>
      <w:proofErr w:type="spellStart"/>
      <w:r w:rsidRPr="004E3BCD">
        <w:rPr>
          <w:sz w:val="20"/>
          <w:szCs w:val="20"/>
          <w:lang w:val="en-ID"/>
        </w:rPr>
        <w:t>mann</w:t>
      </w:r>
      <w:proofErr w:type="spellEnd"/>
      <w:r w:rsidRPr="004E3BCD">
        <w:rPr>
          <w:sz w:val="20"/>
          <w:szCs w:val="20"/>
          <w:lang w:val="en-ID"/>
        </w:rPr>
        <w:t xml:space="preserve">- </w:t>
      </w:r>
      <w:proofErr w:type="spellStart"/>
      <w:r w:rsidRPr="004E3BCD">
        <w:rPr>
          <w:sz w:val="20"/>
          <w:szCs w:val="20"/>
          <w:lang w:val="en-ID"/>
        </w:rPr>
        <w:t>whitnry</w:t>
      </w:r>
      <w:proofErr w:type="spellEnd"/>
      <w:r w:rsidRPr="004E3BCD">
        <w:rPr>
          <w:sz w:val="20"/>
          <w:szCs w:val="20"/>
          <w:lang w:val="en-ID"/>
        </w:rPr>
        <w:t xml:space="preserve"> </w:t>
      </w:r>
      <w:proofErr w:type="spellStart"/>
      <w:r w:rsidRPr="004E3BCD">
        <w:rPr>
          <w:sz w:val="20"/>
          <w:szCs w:val="20"/>
          <w:lang w:val="en-ID"/>
        </w:rPr>
        <w:t>menunjukan</w:t>
      </w:r>
      <w:proofErr w:type="spellEnd"/>
      <w:r w:rsidRPr="004E3BCD">
        <w:rPr>
          <w:sz w:val="20"/>
          <w:szCs w:val="20"/>
          <w:lang w:val="en-ID"/>
        </w:rPr>
        <w:t xml:space="preserve"> </w:t>
      </w:r>
      <w:proofErr w:type="spellStart"/>
      <w:r w:rsidRPr="004E3BCD">
        <w:rPr>
          <w:sz w:val="20"/>
          <w:szCs w:val="20"/>
          <w:lang w:val="en-ID"/>
        </w:rPr>
        <w:t>bahwa</w:t>
      </w:r>
      <w:proofErr w:type="spellEnd"/>
      <w:r w:rsidRPr="004E3BCD">
        <w:rPr>
          <w:sz w:val="20"/>
          <w:szCs w:val="20"/>
          <w:lang w:val="en-ID"/>
        </w:rPr>
        <w:t xml:space="preserve"> </w:t>
      </w:r>
      <w:proofErr w:type="spellStart"/>
      <w:r w:rsidRPr="004E3BCD">
        <w:rPr>
          <w:sz w:val="20"/>
          <w:szCs w:val="20"/>
          <w:lang w:val="en-ID"/>
        </w:rPr>
        <w:t>hasil</w:t>
      </w:r>
      <w:proofErr w:type="spellEnd"/>
      <w:r w:rsidRPr="004E3BCD">
        <w:rPr>
          <w:sz w:val="20"/>
          <w:szCs w:val="20"/>
          <w:lang w:val="en-ID"/>
        </w:rPr>
        <w:t xml:space="preserve"> </w:t>
      </w:r>
      <w:proofErr w:type="spellStart"/>
      <w:r w:rsidRPr="004E3BCD">
        <w:rPr>
          <w:sz w:val="20"/>
          <w:szCs w:val="20"/>
          <w:lang w:val="en-ID"/>
        </w:rPr>
        <w:t>tersebut</w:t>
      </w:r>
      <w:proofErr w:type="spellEnd"/>
      <w:r w:rsidRPr="004E3BCD">
        <w:rPr>
          <w:sz w:val="20"/>
          <w:szCs w:val="20"/>
          <w:lang w:val="en-ID"/>
        </w:rPr>
        <w:t xml:space="preserve"> </w:t>
      </w:r>
      <w:proofErr w:type="spellStart"/>
      <w:r w:rsidRPr="004E3BCD">
        <w:rPr>
          <w:sz w:val="20"/>
          <w:szCs w:val="20"/>
          <w:lang w:val="en-ID"/>
        </w:rPr>
        <w:t>signifikan</w:t>
      </w:r>
      <w:proofErr w:type="spellEnd"/>
      <w:r w:rsidRPr="004E3BCD">
        <w:rPr>
          <w:sz w:val="20"/>
          <w:szCs w:val="20"/>
          <w:lang w:val="en-ID"/>
        </w:rPr>
        <w:t xml:space="preserve"> </w:t>
      </w:r>
      <w:proofErr w:type="spellStart"/>
      <w:r w:rsidRPr="004E3BCD">
        <w:rPr>
          <w:sz w:val="20"/>
          <w:szCs w:val="20"/>
          <w:lang w:val="en-ID"/>
        </w:rPr>
        <w:t>sebesar</w:t>
      </w:r>
      <w:proofErr w:type="spellEnd"/>
      <w:r w:rsidRPr="004E3BCD">
        <w:rPr>
          <w:sz w:val="20"/>
          <w:szCs w:val="20"/>
          <w:lang w:val="en-ID"/>
        </w:rPr>
        <w:t xml:space="preserve"> W = 57.5, p </w:t>
      </w:r>
      <w:proofErr w:type="gramStart"/>
      <w:r w:rsidRPr="004E3BCD">
        <w:rPr>
          <w:sz w:val="20"/>
          <w:szCs w:val="20"/>
          <w:lang w:val="en-ID"/>
        </w:rPr>
        <w:t>=  0,028</w:t>
      </w:r>
      <w:proofErr w:type="gramEnd"/>
      <w:r w:rsidRPr="004E3BCD">
        <w:rPr>
          <w:sz w:val="20"/>
          <w:szCs w:val="20"/>
          <w:lang w:val="en-ID"/>
        </w:rPr>
        <w:t xml:space="preserve"> (p &lt; 0.5), </w:t>
      </w:r>
      <w:proofErr w:type="spellStart"/>
      <w:r w:rsidRPr="004E3BCD">
        <w:rPr>
          <w:sz w:val="20"/>
          <w:szCs w:val="20"/>
          <w:lang w:val="en-ID"/>
        </w:rPr>
        <w:t>karena</w:t>
      </w:r>
      <w:proofErr w:type="spellEnd"/>
      <w:r w:rsidRPr="004E3BCD">
        <w:rPr>
          <w:sz w:val="20"/>
          <w:szCs w:val="20"/>
          <w:lang w:val="en-ID"/>
        </w:rPr>
        <w:t xml:space="preserve"> </w:t>
      </w:r>
      <w:proofErr w:type="spellStart"/>
      <w:r w:rsidRPr="004E3BCD">
        <w:rPr>
          <w:sz w:val="20"/>
          <w:szCs w:val="20"/>
          <w:lang w:val="en-ID"/>
        </w:rPr>
        <w:t>nilai</w:t>
      </w:r>
      <w:proofErr w:type="spellEnd"/>
      <w:r w:rsidRPr="004E3BCD">
        <w:rPr>
          <w:sz w:val="20"/>
          <w:szCs w:val="20"/>
          <w:lang w:val="en-ID"/>
        </w:rPr>
        <w:t xml:space="preserve"> p &lt;0,5 </w:t>
      </w:r>
      <w:proofErr w:type="spellStart"/>
      <w:r w:rsidRPr="004E3BCD">
        <w:rPr>
          <w:sz w:val="20"/>
          <w:szCs w:val="20"/>
          <w:lang w:val="en-ID"/>
        </w:rPr>
        <w:t>maka</w:t>
      </w:r>
      <w:proofErr w:type="spellEnd"/>
      <w:r w:rsidRPr="004E3BCD">
        <w:rPr>
          <w:sz w:val="20"/>
          <w:szCs w:val="20"/>
          <w:lang w:val="en-ID"/>
        </w:rPr>
        <w:t xml:space="preserve"> </w:t>
      </w:r>
      <w:proofErr w:type="spellStart"/>
      <w:r w:rsidRPr="004E3BCD">
        <w:rPr>
          <w:sz w:val="20"/>
          <w:szCs w:val="20"/>
          <w:lang w:val="en-ID"/>
        </w:rPr>
        <w:t>hipotesis</w:t>
      </w:r>
      <w:proofErr w:type="spellEnd"/>
      <w:r w:rsidRPr="004E3BCD">
        <w:rPr>
          <w:sz w:val="20"/>
          <w:szCs w:val="20"/>
          <w:lang w:val="en-ID"/>
        </w:rPr>
        <w:t xml:space="preserve"> </w:t>
      </w:r>
      <w:proofErr w:type="spellStart"/>
      <w:r w:rsidRPr="004E3BCD">
        <w:rPr>
          <w:sz w:val="20"/>
          <w:szCs w:val="20"/>
          <w:lang w:val="en-ID"/>
        </w:rPr>
        <w:t>diterima</w:t>
      </w:r>
      <w:proofErr w:type="spellEnd"/>
      <w:r w:rsidRPr="004E3BCD">
        <w:rPr>
          <w:sz w:val="20"/>
          <w:szCs w:val="20"/>
          <w:lang w:val="en-ID"/>
        </w:rPr>
        <w:t xml:space="preserve"> </w:t>
      </w:r>
      <w:proofErr w:type="spellStart"/>
      <w:r w:rsidRPr="004E3BCD">
        <w:rPr>
          <w:sz w:val="20"/>
          <w:szCs w:val="20"/>
          <w:lang w:val="en-ID"/>
        </w:rPr>
        <w:t>dapat</w:t>
      </w:r>
      <w:proofErr w:type="spellEnd"/>
      <w:r w:rsidRPr="004E3BCD">
        <w:rPr>
          <w:sz w:val="20"/>
          <w:szCs w:val="20"/>
          <w:lang w:val="en-ID"/>
        </w:rPr>
        <w:t xml:space="preserve"> </w:t>
      </w:r>
      <w:proofErr w:type="spellStart"/>
      <w:r w:rsidRPr="004E3BCD">
        <w:rPr>
          <w:sz w:val="20"/>
          <w:szCs w:val="20"/>
          <w:lang w:val="en-ID"/>
        </w:rPr>
        <w:t>disimpulkan</w:t>
      </w:r>
      <w:proofErr w:type="spellEnd"/>
      <w:r w:rsidRPr="004E3BCD">
        <w:rPr>
          <w:sz w:val="20"/>
          <w:szCs w:val="20"/>
          <w:lang w:val="en-ID"/>
        </w:rPr>
        <w:t xml:space="preserve"> </w:t>
      </w:r>
      <w:proofErr w:type="spellStart"/>
      <w:r w:rsidRPr="004E3BCD">
        <w:rPr>
          <w:sz w:val="20"/>
          <w:szCs w:val="20"/>
          <w:lang w:val="en-ID"/>
        </w:rPr>
        <w:t>adanya</w:t>
      </w:r>
      <w:proofErr w:type="spellEnd"/>
      <w:r w:rsidRPr="004E3BCD">
        <w:rPr>
          <w:sz w:val="20"/>
          <w:szCs w:val="20"/>
          <w:lang w:val="en-ID"/>
        </w:rPr>
        <w:t xml:space="preserve"> </w:t>
      </w:r>
      <w:proofErr w:type="spellStart"/>
      <w:r w:rsidRPr="004E3BCD">
        <w:rPr>
          <w:sz w:val="20"/>
          <w:szCs w:val="20"/>
          <w:lang w:val="en-ID"/>
        </w:rPr>
        <w:t>pengaruh</w:t>
      </w:r>
      <w:proofErr w:type="spellEnd"/>
      <w:r w:rsidRPr="004E3BCD">
        <w:rPr>
          <w:sz w:val="20"/>
          <w:szCs w:val="20"/>
          <w:lang w:val="en-ID"/>
        </w:rPr>
        <w:t xml:space="preserve"> </w:t>
      </w:r>
      <w:proofErr w:type="spellStart"/>
      <w:r w:rsidRPr="004E3BCD">
        <w:rPr>
          <w:sz w:val="20"/>
          <w:szCs w:val="20"/>
          <w:lang w:val="en-ID"/>
        </w:rPr>
        <w:t>terapi</w:t>
      </w:r>
      <w:proofErr w:type="spellEnd"/>
      <w:r w:rsidRPr="004E3BCD">
        <w:rPr>
          <w:sz w:val="20"/>
          <w:szCs w:val="20"/>
          <w:lang w:val="en-ID"/>
        </w:rPr>
        <w:t xml:space="preserve"> </w:t>
      </w:r>
      <w:proofErr w:type="spellStart"/>
      <w:r w:rsidRPr="004E3BCD">
        <w:rPr>
          <w:sz w:val="20"/>
          <w:szCs w:val="20"/>
          <w:lang w:val="en-ID"/>
        </w:rPr>
        <w:t>musik</w:t>
      </w:r>
      <w:proofErr w:type="spellEnd"/>
      <w:r w:rsidRPr="004E3BCD">
        <w:rPr>
          <w:sz w:val="20"/>
          <w:szCs w:val="20"/>
          <w:lang w:val="en-ID"/>
        </w:rPr>
        <w:t xml:space="preserve"> </w:t>
      </w:r>
      <w:proofErr w:type="spellStart"/>
      <w:r w:rsidRPr="004E3BCD">
        <w:rPr>
          <w:sz w:val="20"/>
          <w:szCs w:val="20"/>
          <w:lang w:val="en-ID"/>
        </w:rPr>
        <w:t>untuk</w:t>
      </w:r>
      <w:proofErr w:type="spellEnd"/>
      <w:r w:rsidRPr="004E3BCD">
        <w:rPr>
          <w:sz w:val="20"/>
          <w:szCs w:val="20"/>
          <w:lang w:val="en-ID"/>
        </w:rPr>
        <w:t xml:space="preserve"> </w:t>
      </w:r>
      <w:proofErr w:type="spellStart"/>
      <w:r w:rsidRPr="004E3BCD">
        <w:rPr>
          <w:sz w:val="20"/>
          <w:szCs w:val="20"/>
          <w:lang w:val="en-ID"/>
        </w:rPr>
        <w:t>menurunkan</w:t>
      </w:r>
      <w:proofErr w:type="spellEnd"/>
      <w:r w:rsidRPr="004E3BCD">
        <w:rPr>
          <w:sz w:val="20"/>
          <w:szCs w:val="20"/>
          <w:lang w:val="en-ID"/>
        </w:rPr>
        <w:t xml:space="preserve"> </w:t>
      </w:r>
      <w:proofErr w:type="spellStart"/>
      <w:r w:rsidRPr="004E3BCD">
        <w:rPr>
          <w:sz w:val="20"/>
          <w:szCs w:val="20"/>
          <w:lang w:val="en-ID"/>
        </w:rPr>
        <w:t>emosi</w:t>
      </w:r>
      <w:proofErr w:type="spellEnd"/>
      <w:r w:rsidRPr="004E3BCD">
        <w:rPr>
          <w:sz w:val="20"/>
          <w:szCs w:val="20"/>
          <w:lang w:val="en-ID"/>
        </w:rPr>
        <w:t xml:space="preserve"> </w:t>
      </w:r>
      <w:proofErr w:type="spellStart"/>
      <w:r w:rsidRPr="004E3BCD">
        <w:rPr>
          <w:sz w:val="20"/>
          <w:szCs w:val="20"/>
          <w:lang w:val="en-ID"/>
        </w:rPr>
        <w:t>marah</w:t>
      </w:r>
      <w:proofErr w:type="spellEnd"/>
      <w:r w:rsidRPr="004E3BCD">
        <w:rPr>
          <w:sz w:val="20"/>
          <w:szCs w:val="20"/>
          <w:lang w:val="en-ID"/>
        </w:rPr>
        <w:t xml:space="preserve"> pada ODGJ.  W </w:t>
      </w:r>
      <w:proofErr w:type="spellStart"/>
      <w:r w:rsidRPr="004E3BCD">
        <w:rPr>
          <w:sz w:val="20"/>
          <w:szCs w:val="20"/>
          <w:lang w:val="en-ID"/>
        </w:rPr>
        <w:t>merupakan</w:t>
      </w:r>
      <w:proofErr w:type="spellEnd"/>
      <w:r w:rsidRPr="004E3BCD">
        <w:rPr>
          <w:sz w:val="20"/>
          <w:szCs w:val="20"/>
          <w:lang w:val="en-ID"/>
        </w:rPr>
        <w:t xml:space="preserve"> </w:t>
      </w:r>
      <w:r w:rsidRPr="004E3BCD">
        <w:rPr>
          <w:sz w:val="20"/>
          <w:szCs w:val="20"/>
        </w:rPr>
        <w:t xml:space="preserve">merupakan adaptasi dari uji </w:t>
      </w:r>
      <w:r w:rsidRPr="004E3BCD">
        <w:rPr>
          <w:i/>
          <w:iCs/>
          <w:sz w:val="20"/>
          <w:szCs w:val="20"/>
        </w:rPr>
        <w:t>Wilcoxon’s signed-rank.</w:t>
      </w:r>
    </w:p>
    <w:p w14:paraId="516F053F" w14:textId="77777777" w:rsidR="00B6664F" w:rsidRPr="004E3BCD" w:rsidRDefault="00B6664F" w:rsidP="00B6664F">
      <w:pPr>
        <w:ind w:firstLine="720"/>
        <w:jc w:val="both"/>
        <w:rPr>
          <w:sz w:val="20"/>
          <w:szCs w:val="20"/>
          <w:lang w:val="en-ID"/>
        </w:rPr>
      </w:pPr>
    </w:p>
    <w:p w14:paraId="2B292B63" w14:textId="77777777" w:rsidR="00B6664F" w:rsidRPr="004E3BCD" w:rsidRDefault="00B6664F" w:rsidP="00B6664F">
      <w:pPr>
        <w:jc w:val="both"/>
        <w:rPr>
          <w:sz w:val="20"/>
          <w:szCs w:val="20"/>
          <w:lang w:val="en-ID"/>
        </w:rPr>
      </w:pPr>
      <w:r w:rsidRPr="004E3BCD">
        <w:rPr>
          <w:noProof/>
          <w:sz w:val="20"/>
          <w:szCs w:val="20"/>
          <w:lang w:val="en-ID"/>
        </w:rPr>
        <w:drawing>
          <wp:anchor distT="0" distB="0" distL="114300" distR="114300" simplePos="0" relativeHeight="251659264" behindDoc="0" locked="0" layoutInCell="1" allowOverlap="1" wp14:anchorId="0BFF94E2" wp14:editId="7C94F1C3">
            <wp:simplePos x="0" y="0"/>
            <wp:positionH relativeFrom="column">
              <wp:posOffset>1937385</wp:posOffset>
            </wp:positionH>
            <wp:positionV relativeFrom="paragraph">
              <wp:posOffset>30755</wp:posOffset>
            </wp:positionV>
            <wp:extent cx="1921987" cy="1280828"/>
            <wp:effectExtent l="0" t="0" r="2540" b="0"/>
            <wp:wrapNone/>
            <wp:docPr id="8212526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252661"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921987" cy="128082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724536" w14:textId="77777777" w:rsidR="00B6664F" w:rsidRPr="004E3BCD" w:rsidRDefault="00B6664F" w:rsidP="00B6664F">
      <w:pPr>
        <w:jc w:val="both"/>
        <w:rPr>
          <w:sz w:val="20"/>
          <w:szCs w:val="20"/>
        </w:rPr>
      </w:pPr>
    </w:p>
    <w:p w14:paraId="6BD6170F" w14:textId="77777777" w:rsidR="00B6664F" w:rsidRPr="004E3BCD" w:rsidRDefault="00B6664F" w:rsidP="00B6664F">
      <w:pPr>
        <w:jc w:val="both"/>
        <w:rPr>
          <w:sz w:val="20"/>
          <w:szCs w:val="20"/>
        </w:rPr>
      </w:pPr>
    </w:p>
    <w:p w14:paraId="0F3F909D" w14:textId="77777777" w:rsidR="00B6664F" w:rsidRPr="004E3BCD" w:rsidRDefault="00B6664F" w:rsidP="00B6664F">
      <w:pPr>
        <w:jc w:val="both"/>
        <w:rPr>
          <w:sz w:val="20"/>
          <w:szCs w:val="20"/>
        </w:rPr>
      </w:pPr>
    </w:p>
    <w:p w14:paraId="149B9BBF" w14:textId="77777777" w:rsidR="00B6664F" w:rsidRPr="004E3BCD" w:rsidRDefault="00B6664F" w:rsidP="00B6664F">
      <w:pPr>
        <w:jc w:val="both"/>
        <w:rPr>
          <w:sz w:val="20"/>
          <w:szCs w:val="20"/>
        </w:rPr>
      </w:pPr>
    </w:p>
    <w:p w14:paraId="30B2B785" w14:textId="77777777" w:rsidR="00B6664F" w:rsidRPr="004E3BCD" w:rsidRDefault="00B6664F" w:rsidP="00B6664F">
      <w:pPr>
        <w:jc w:val="both"/>
        <w:rPr>
          <w:sz w:val="20"/>
          <w:szCs w:val="20"/>
        </w:rPr>
      </w:pPr>
    </w:p>
    <w:p w14:paraId="53372795" w14:textId="77777777" w:rsidR="00B6664F" w:rsidRPr="004E3BCD" w:rsidRDefault="00B6664F" w:rsidP="00B6664F">
      <w:pPr>
        <w:jc w:val="both"/>
        <w:rPr>
          <w:sz w:val="20"/>
          <w:szCs w:val="20"/>
        </w:rPr>
      </w:pPr>
    </w:p>
    <w:p w14:paraId="05F656CD" w14:textId="77777777" w:rsidR="00B6664F" w:rsidRDefault="00B6664F" w:rsidP="00B6664F">
      <w:pPr>
        <w:jc w:val="both"/>
        <w:rPr>
          <w:b/>
          <w:bCs/>
          <w:sz w:val="20"/>
          <w:szCs w:val="20"/>
        </w:rPr>
      </w:pPr>
    </w:p>
    <w:p w14:paraId="587FEF98" w14:textId="77777777" w:rsidR="004E3BCD" w:rsidRPr="004E3BCD" w:rsidRDefault="004E3BCD" w:rsidP="00B6664F">
      <w:pPr>
        <w:jc w:val="both"/>
        <w:rPr>
          <w:b/>
          <w:bCs/>
          <w:sz w:val="20"/>
          <w:szCs w:val="20"/>
        </w:rPr>
      </w:pPr>
    </w:p>
    <w:p w14:paraId="566C9784" w14:textId="7E619BC6" w:rsidR="00B6664F" w:rsidRPr="004E3BCD" w:rsidRDefault="00B6664F" w:rsidP="004E3BCD">
      <w:pPr>
        <w:jc w:val="center"/>
        <w:rPr>
          <w:rFonts w:ascii="Arial" w:hAnsi="Arial" w:cs="Arial"/>
          <w:sz w:val="20"/>
          <w:szCs w:val="20"/>
        </w:rPr>
      </w:pPr>
      <w:r w:rsidRPr="004E3BCD">
        <w:rPr>
          <w:rFonts w:ascii="Arial" w:hAnsi="Arial" w:cs="Arial"/>
          <w:b/>
          <w:bCs/>
          <w:sz w:val="20"/>
          <w:szCs w:val="20"/>
        </w:rPr>
        <w:t xml:space="preserve">Gambar </w:t>
      </w:r>
      <w:r w:rsidR="004E3BCD" w:rsidRPr="004E3BCD">
        <w:rPr>
          <w:rFonts w:ascii="Arial" w:hAnsi="Arial" w:cs="Arial"/>
          <w:b/>
          <w:bCs/>
          <w:sz w:val="20"/>
          <w:szCs w:val="20"/>
        </w:rPr>
        <w:t>2</w:t>
      </w:r>
      <w:r w:rsidRPr="004E3BCD">
        <w:rPr>
          <w:rFonts w:ascii="Arial" w:hAnsi="Arial" w:cs="Arial"/>
          <w:b/>
          <w:bCs/>
          <w:sz w:val="20"/>
          <w:szCs w:val="20"/>
        </w:rPr>
        <w:t>.</w:t>
      </w:r>
      <w:r w:rsidRPr="004E3BCD">
        <w:rPr>
          <w:rFonts w:ascii="Arial" w:hAnsi="Arial" w:cs="Arial"/>
          <w:sz w:val="20"/>
          <w:szCs w:val="20"/>
        </w:rPr>
        <w:t xml:space="preserve"> Descriptives Plot</w:t>
      </w:r>
    </w:p>
    <w:p w14:paraId="1EFD80C4" w14:textId="77777777" w:rsidR="00B6664F" w:rsidRPr="004E3BCD" w:rsidRDefault="00B6664F" w:rsidP="00B6664F">
      <w:pPr>
        <w:ind w:left="2160" w:firstLine="720"/>
        <w:jc w:val="both"/>
        <w:rPr>
          <w:b/>
          <w:bCs/>
          <w:sz w:val="20"/>
          <w:szCs w:val="20"/>
        </w:rPr>
      </w:pPr>
    </w:p>
    <w:p w14:paraId="08BCDE77" w14:textId="29DE4B82" w:rsidR="00B6664F" w:rsidRPr="007F38E4" w:rsidRDefault="00B6664F" w:rsidP="007F38E4">
      <w:pPr>
        <w:ind w:firstLine="720"/>
        <w:jc w:val="both"/>
        <w:rPr>
          <w:sz w:val="20"/>
          <w:szCs w:val="20"/>
        </w:rPr>
      </w:pPr>
      <w:r w:rsidRPr="004E3BCD">
        <w:rPr>
          <w:sz w:val="20"/>
          <w:szCs w:val="20"/>
        </w:rPr>
        <w:lastRenderedPageBreak/>
        <w:t xml:space="preserve">Pada gambar </w:t>
      </w:r>
      <w:r w:rsidR="004E3BCD">
        <w:rPr>
          <w:sz w:val="20"/>
          <w:szCs w:val="20"/>
        </w:rPr>
        <w:t>2</w:t>
      </w:r>
      <w:r w:rsidRPr="004E3BCD">
        <w:rPr>
          <w:sz w:val="20"/>
          <w:szCs w:val="20"/>
        </w:rPr>
        <w:t xml:space="preserve"> descriptives plots, menunjukan bahwa kondisi baseline lebih tinggi dibandingkan kondisi intervensi terapi musik, sedangkan kondisi intervensi terapi musik lebih rendah. Hal ini bermakna bahwa adanya pengaruh terapi musik untuk menurunkan emosi marah pada ODGJ.</w:t>
      </w:r>
      <w:r w:rsidRPr="009A4A56">
        <w:rPr>
          <w:b/>
          <w:bCs/>
        </w:rPr>
        <w:t xml:space="preserve"> </w:t>
      </w:r>
    </w:p>
    <w:p w14:paraId="50AF33BA" w14:textId="77777777" w:rsidR="00B6664F" w:rsidRPr="004E3BCD" w:rsidRDefault="00B6664F" w:rsidP="00B6664F">
      <w:pPr>
        <w:ind w:firstLine="720"/>
        <w:jc w:val="both"/>
        <w:rPr>
          <w:sz w:val="20"/>
          <w:szCs w:val="20"/>
        </w:rPr>
      </w:pPr>
      <w:r w:rsidRPr="004E3BCD">
        <w:rPr>
          <w:sz w:val="20"/>
          <w:szCs w:val="20"/>
        </w:rPr>
        <w:t xml:space="preserve">Perbedaan emosi marah setelah dilakukan terapi musik berdasarkan hasil penelitihan tersebut pada 6 sesi terapi musik mengalami perubahan dapat dilihat adanya perbedaan nilai mean dari sebelum sebesar </w:t>
      </w:r>
      <w:r w:rsidRPr="004E3BCD">
        <w:rPr>
          <w:sz w:val="20"/>
          <w:szCs w:val="20"/>
          <w:lang w:val="en-ID"/>
        </w:rPr>
        <w:t>2.333</w:t>
      </w:r>
      <w:r w:rsidRPr="004E3BCD">
        <w:rPr>
          <w:sz w:val="20"/>
          <w:szCs w:val="20"/>
        </w:rPr>
        <w:t xml:space="preserve"> dan setelah dilakukan terapi musik sebesar </w:t>
      </w:r>
      <w:r w:rsidRPr="004E3BCD">
        <w:rPr>
          <w:sz w:val="20"/>
          <w:szCs w:val="20"/>
          <w:lang w:val="en-ID"/>
        </w:rPr>
        <w:t>0.667</w:t>
      </w:r>
      <w:r w:rsidRPr="004E3BCD">
        <w:rPr>
          <w:sz w:val="20"/>
          <w:szCs w:val="20"/>
        </w:rPr>
        <w:t xml:space="preserve">.  Adapun pengujian hipotesis yang dilakukan dengan menggunakan teknik analis mann- whitney diperoleh dengan hasil </w:t>
      </w:r>
      <w:r w:rsidRPr="004E3BCD">
        <w:rPr>
          <w:sz w:val="20"/>
          <w:szCs w:val="20"/>
          <w:lang w:val="en-ID"/>
        </w:rPr>
        <w:t>W = 57.5, p =  0,028 (p &lt; 0.5)</w:t>
      </w:r>
      <w:r w:rsidRPr="004E3BCD">
        <w:rPr>
          <w:sz w:val="20"/>
          <w:szCs w:val="20"/>
        </w:rPr>
        <w:t xml:space="preserve"> yang dinyatakan signifikan, maka dapat disimpulakan bahwa adanya pengaruh terapi musik untuk menurunkan emosi marah pada ODGJ di liponsos Sidoarjo. </w:t>
      </w:r>
    </w:p>
    <w:p w14:paraId="6C603EC2" w14:textId="1982CF88" w:rsidR="00B6664F" w:rsidRPr="004E3BCD" w:rsidRDefault="00B6664F" w:rsidP="00B6664F">
      <w:pPr>
        <w:ind w:firstLine="720"/>
        <w:jc w:val="both"/>
        <w:rPr>
          <w:sz w:val="20"/>
          <w:szCs w:val="20"/>
          <w:lang w:val="en-ID"/>
        </w:rPr>
      </w:pPr>
      <w:r w:rsidRPr="004E3BCD">
        <w:rPr>
          <w:sz w:val="20"/>
          <w:szCs w:val="20"/>
          <w:lang w:val="en-ID"/>
        </w:rPr>
        <w:t xml:space="preserve">Adapun </w:t>
      </w:r>
      <w:proofErr w:type="spellStart"/>
      <w:r w:rsidRPr="004E3BCD">
        <w:rPr>
          <w:sz w:val="20"/>
          <w:szCs w:val="20"/>
          <w:lang w:val="en-ID"/>
        </w:rPr>
        <w:t>peneliti</w:t>
      </w:r>
      <w:proofErr w:type="spellEnd"/>
      <w:r w:rsidRPr="004E3BCD">
        <w:rPr>
          <w:sz w:val="20"/>
          <w:szCs w:val="20"/>
          <w:lang w:val="en-ID"/>
        </w:rPr>
        <w:t xml:space="preserve"> </w:t>
      </w:r>
      <w:proofErr w:type="spellStart"/>
      <w:r w:rsidRPr="004E3BCD">
        <w:rPr>
          <w:sz w:val="20"/>
          <w:szCs w:val="20"/>
          <w:lang w:val="en-ID"/>
        </w:rPr>
        <w:t>belum</w:t>
      </w:r>
      <w:proofErr w:type="spellEnd"/>
      <w:r w:rsidRPr="004E3BCD">
        <w:rPr>
          <w:sz w:val="20"/>
          <w:szCs w:val="20"/>
          <w:lang w:val="en-ID"/>
        </w:rPr>
        <w:t xml:space="preserve"> </w:t>
      </w:r>
      <w:proofErr w:type="spellStart"/>
      <w:r w:rsidRPr="004E3BCD">
        <w:rPr>
          <w:sz w:val="20"/>
          <w:szCs w:val="20"/>
          <w:lang w:val="en-ID"/>
        </w:rPr>
        <w:t>menemukan</w:t>
      </w:r>
      <w:proofErr w:type="spellEnd"/>
      <w:r w:rsidRPr="004E3BCD">
        <w:rPr>
          <w:sz w:val="20"/>
          <w:szCs w:val="20"/>
          <w:lang w:val="en-ID"/>
        </w:rPr>
        <w:t xml:space="preserve"> </w:t>
      </w:r>
      <w:proofErr w:type="spellStart"/>
      <w:r w:rsidRPr="004E3BCD">
        <w:rPr>
          <w:sz w:val="20"/>
          <w:szCs w:val="20"/>
          <w:lang w:val="en-ID"/>
        </w:rPr>
        <w:t>hasil</w:t>
      </w:r>
      <w:proofErr w:type="spellEnd"/>
      <w:r w:rsidRPr="004E3BCD">
        <w:rPr>
          <w:sz w:val="20"/>
          <w:szCs w:val="20"/>
          <w:lang w:val="en-ID"/>
        </w:rPr>
        <w:t xml:space="preserve"> </w:t>
      </w:r>
      <w:proofErr w:type="spellStart"/>
      <w:r w:rsidRPr="004E3BCD">
        <w:rPr>
          <w:sz w:val="20"/>
          <w:szCs w:val="20"/>
          <w:lang w:val="en-ID"/>
        </w:rPr>
        <w:t>penelitian</w:t>
      </w:r>
      <w:proofErr w:type="spellEnd"/>
      <w:r w:rsidRPr="004E3BCD">
        <w:rPr>
          <w:sz w:val="20"/>
          <w:szCs w:val="20"/>
          <w:lang w:val="en-ID"/>
        </w:rPr>
        <w:t xml:space="preserve"> yang </w:t>
      </w:r>
      <w:proofErr w:type="spellStart"/>
      <w:r w:rsidRPr="004E3BCD">
        <w:rPr>
          <w:sz w:val="20"/>
          <w:szCs w:val="20"/>
          <w:lang w:val="en-ID"/>
        </w:rPr>
        <w:t>sama</w:t>
      </w:r>
      <w:proofErr w:type="spellEnd"/>
      <w:r w:rsidRPr="004E3BCD">
        <w:rPr>
          <w:sz w:val="20"/>
          <w:szCs w:val="20"/>
          <w:lang w:val="en-ID"/>
        </w:rPr>
        <w:t xml:space="preserve"> </w:t>
      </w:r>
      <w:proofErr w:type="spellStart"/>
      <w:r w:rsidRPr="004E3BCD">
        <w:rPr>
          <w:sz w:val="20"/>
          <w:szCs w:val="20"/>
          <w:lang w:val="en-ID"/>
        </w:rPr>
        <w:t>persis</w:t>
      </w:r>
      <w:proofErr w:type="spellEnd"/>
      <w:r w:rsidRPr="004E3BCD">
        <w:rPr>
          <w:sz w:val="20"/>
          <w:szCs w:val="20"/>
          <w:lang w:val="en-ID"/>
        </w:rPr>
        <w:t xml:space="preserve">, </w:t>
      </w:r>
      <w:proofErr w:type="spellStart"/>
      <w:r w:rsidRPr="004E3BCD">
        <w:rPr>
          <w:sz w:val="20"/>
          <w:szCs w:val="20"/>
          <w:lang w:val="en-ID"/>
        </w:rPr>
        <w:t>namun</w:t>
      </w:r>
      <w:proofErr w:type="spellEnd"/>
      <w:r w:rsidRPr="004E3BCD">
        <w:rPr>
          <w:sz w:val="20"/>
          <w:szCs w:val="20"/>
          <w:lang w:val="en-ID"/>
        </w:rPr>
        <w:t xml:space="preserve"> </w:t>
      </w:r>
      <w:proofErr w:type="spellStart"/>
      <w:r w:rsidRPr="004E3BCD">
        <w:rPr>
          <w:sz w:val="20"/>
          <w:szCs w:val="20"/>
          <w:lang w:val="en-ID"/>
        </w:rPr>
        <w:t>ada</w:t>
      </w:r>
      <w:proofErr w:type="spellEnd"/>
      <w:r w:rsidRPr="004E3BCD">
        <w:rPr>
          <w:sz w:val="20"/>
          <w:szCs w:val="20"/>
          <w:lang w:val="en-ID"/>
        </w:rPr>
        <w:t xml:space="preserve"> </w:t>
      </w:r>
      <w:proofErr w:type="spellStart"/>
      <w:r w:rsidRPr="004E3BCD">
        <w:rPr>
          <w:sz w:val="20"/>
          <w:szCs w:val="20"/>
          <w:lang w:val="en-ID"/>
        </w:rPr>
        <w:t>hasil</w:t>
      </w:r>
      <w:proofErr w:type="spellEnd"/>
      <w:r w:rsidRPr="004E3BCD">
        <w:rPr>
          <w:sz w:val="20"/>
          <w:szCs w:val="20"/>
          <w:lang w:val="en-ID"/>
        </w:rPr>
        <w:t xml:space="preserve"> </w:t>
      </w:r>
      <w:proofErr w:type="spellStart"/>
      <w:r w:rsidRPr="004E3BCD">
        <w:rPr>
          <w:sz w:val="20"/>
          <w:szCs w:val="20"/>
          <w:lang w:val="en-ID"/>
        </w:rPr>
        <w:t>penelitian</w:t>
      </w:r>
      <w:proofErr w:type="spellEnd"/>
      <w:r w:rsidRPr="004E3BCD">
        <w:rPr>
          <w:sz w:val="20"/>
          <w:szCs w:val="20"/>
          <w:lang w:val="en-ID"/>
        </w:rPr>
        <w:t xml:space="preserve"> yang </w:t>
      </w:r>
      <w:proofErr w:type="spellStart"/>
      <w:r w:rsidRPr="004E3BCD">
        <w:rPr>
          <w:sz w:val="20"/>
          <w:szCs w:val="20"/>
          <w:lang w:val="en-ID"/>
        </w:rPr>
        <w:t>berkaitan</w:t>
      </w:r>
      <w:proofErr w:type="spellEnd"/>
      <w:r w:rsidRPr="004E3BCD">
        <w:rPr>
          <w:sz w:val="20"/>
          <w:szCs w:val="20"/>
          <w:lang w:val="en-ID"/>
        </w:rPr>
        <w:t xml:space="preserve"> </w:t>
      </w:r>
      <w:proofErr w:type="spellStart"/>
      <w:r w:rsidRPr="004E3BCD">
        <w:rPr>
          <w:sz w:val="20"/>
          <w:szCs w:val="20"/>
          <w:lang w:val="en-ID"/>
        </w:rPr>
        <w:t>dengan</w:t>
      </w:r>
      <w:proofErr w:type="spellEnd"/>
      <w:r w:rsidRPr="004E3BCD">
        <w:rPr>
          <w:sz w:val="20"/>
          <w:szCs w:val="20"/>
          <w:lang w:val="en-ID"/>
        </w:rPr>
        <w:t xml:space="preserve"> </w:t>
      </w:r>
      <w:proofErr w:type="spellStart"/>
      <w:r w:rsidRPr="004E3BCD">
        <w:rPr>
          <w:sz w:val="20"/>
          <w:szCs w:val="20"/>
          <w:lang w:val="en-ID"/>
        </w:rPr>
        <w:t>penelitihan</w:t>
      </w:r>
      <w:proofErr w:type="spellEnd"/>
      <w:r w:rsidRPr="004E3BCD">
        <w:rPr>
          <w:sz w:val="20"/>
          <w:szCs w:val="20"/>
          <w:lang w:val="en-ID"/>
        </w:rPr>
        <w:t xml:space="preserve"> </w:t>
      </w:r>
      <w:proofErr w:type="spellStart"/>
      <w:r w:rsidRPr="004E3BCD">
        <w:rPr>
          <w:sz w:val="20"/>
          <w:szCs w:val="20"/>
          <w:lang w:val="en-ID"/>
        </w:rPr>
        <w:t>ini</w:t>
      </w:r>
      <w:proofErr w:type="spellEnd"/>
      <w:r w:rsidRPr="004E3BCD">
        <w:rPr>
          <w:sz w:val="20"/>
          <w:szCs w:val="20"/>
          <w:lang w:val="en-ID"/>
        </w:rPr>
        <w:t xml:space="preserve">, yang </w:t>
      </w:r>
      <w:proofErr w:type="spellStart"/>
      <w:r w:rsidRPr="004E3BCD">
        <w:rPr>
          <w:sz w:val="20"/>
          <w:szCs w:val="20"/>
          <w:lang w:val="en-ID"/>
        </w:rPr>
        <w:t>dilakukan</w:t>
      </w:r>
      <w:proofErr w:type="spellEnd"/>
      <w:r w:rsidRPr="004E3BCD">
        <w:rPr>
          <w:sz w:val="20"/>
          <w:szCs w:val="20"/>
          <w:lang w:val="en-ID"/>
        </w:rPr>
        <w:t xml:space="preserve"> oleh </w:t>
      </w:r>
      <w:r w:rsidRPr="004E3BCD">
        <w:rPr>
          <w:sz w:val="20"/>
          <w:szCs w:val="20"/>
          <w:lang w:val="en-ID"/>
        </w:rPr>
        <w:fldChar w:fldCharType="begin" w:fldLock="1"/>
      </w:r>
      <w:r w:rsidR="004E3BCD" w:rsidRPr="004E3BCD">
        <w:rPr>
          <w:sz w:val="20"/>
          <w:szCs w:val="20"/>
          <w:lang w:val="en-ID"/>
        </w:rPr>
        <w:instrText>ADDIN CSL_CITATION {"citationItems":[{"id":"ITEM-1","itemData":{"abstract":"Schizophrenia is one of mental disorder which has negative effect on human brain and its cognitive function, perception, emotional, and behavior. In Indonesia the schizophrenia lead to the big number , almost touch 70% in population of people with mental illness. This study will investigate the impact of Dangdut Music Therapy among them, which were hospitalized in RSJD dr.Arif Zainudin Surakarta. This study used quantitative method with pre-experiment (without control )approach with pre-posttest applied, with total sampling 11 people with schizophrenia. The therapy were given in 4 time of intervention. Finding of this study was there were significant dissimilarity between pre-test and post test mean, P Value was 0.000. In conclusion, the Dangdut Music Therapy could be used as an alternative to treat depression on people with schizophrenia. Keywords : Dangdut Music Therapy, Schizophrenia, Music Therapy, Depression.","author":[{"dropping-particle":"","family":"Kartina","given":"Irna","non-dropping-particle":"","parse-names":false,"suffix":""},{"dropping-particle":"","family":"Kurniawan","given":"Adit","non-dropping-particle":"","parse-names":false,"suffix":""},{"dropping-particle":"","family":"Sartikasari","given":"Febriana","non-dropping-particle":"","parse-names":false,"suffix":""},{"dropping-particle":"","family":"Mustikarani","given":"Innez Karunia","non-dropping-particle":"","parse-names":false,"suffix":""}],"id":"ITEM-1","issue":"1","issued":{"date-parts":[["2020"]]},"page":"27-31","title":"Terapi Musik Dangdut Terhadap Depresi Pada Orang Dengan Skizofrenia Di Rsjd Dr.Arif Zainudin Surakarta","type":"article-journal","volume":"6"},"uris":["http://www.mendeley.com/documents/?uuid=e8c4e195-7f42-4c97-a4ce-8a8ddc228fc4"]}],"mendeley":{"formattedCitation":"[14]","plainTextFormattedCitation":"[14]","previouslyFormattedCitation":"[14]"},"properties":{"noteIndex":0},"schema":"https://github.com/citation-style-language/schema/raw/master/csl-citation.json"}</w:instrText>
      </w:r>
      <w:r w:rsidRPr="004E3BCD">
        <w:rPr>
          <w:sz w:val="20"/>
          <w:szCs w:val="20"/>
          <w:lang w:val="en-ID"/>
        </w:rPr>
        <w:fldChar w:fldCharType="separate"/>
      </w:r>
      <w:r w:rsidRPr="004E3BCD">
        <w:rPr>
          <w:noProof/>
          <w:sz w:val="20"/>
          <w:szCs w:val="20"/>
          <w:lang w:val="en-ID"/>
        </w:rPr>
        <w:t>[14]</w:t>
      </w:r>
      <w:r w:rsidRPr="004E3BCD">
        <w:rPr>
          <w:sz w:val="20"/>
          <w:szCs w:val="20"/>
          <w:lang w:val="en-ID"/>
        </w:rPr>
        <w:fldChar w:fldCharType="end"/>
      </w:r>
      <w:r w:rsidRPr="004E3BCD">
        <w:rPr>
          <w:sz w:val="20"/>
          <w:szCs w:val="20"/>
          <w:lang w:val="en-ID"/>
        </w:rPr>
        <w:t xml:space="preserve"> </w:t>
      </w:r>
      <w:proofErr w:type="spellStart"/>
      <w:r w:rsidRPr="004E3BCD">
        <w:rPr>
          <w:sz w:val="20"/>
          <w:szCs w:val="20"/>
          <w:lang w:val="en-ID"/>
        </w:rPr>
        <w:t>dengan</w:t>
      </w:r>
      <w:proofErr w:type="spellEnd"/>
      <w:r w:rsidRPr="004E3BCD">
        <w:rPr>
          <w:sz w:val="20"/>
          <w:szCs w:val="20"/>
          <w:lang w:val="en-ID"/>
        </w:rPr>
        <w:t xml:space="preserve"> </w:t>
      </w:r>
      <w:proofErr w:type="spellStart"/>
      <w:r w:rsidRPr="004E3BCD">
        <w:rPr>
          <w:sz w:val="20"/>
          <w:szCs w:val="20"/>
          <w:lang w:val="en-ID"/>
        </w:rPr>
        <w:t>hasil</w:t>
      </w:r>
      <w:proofErr w:type="spellEnd"/>
      <w:r w:rsidRPr="004E3BCD">
        <w:rPr>
          <w:sz w:val="20"/>
          <w:szCs w:val="20"/>
          <w:lang w:val="en-ID"/>
        </w:rPr>
        <w:t xml:space="preserve"> uji Mann Whitney </w:t>
      </w:r>
      <w:proofErr w:type="spellStart"/>
      <w:r w:rsidRPr="004E3BCD">
        <w:rPr>
          <w:sz w:val="20"/>
          <w:szCs w:val="20"/>
          <w:lang w:val="en-ID"/>
        </w:rPr>
        <w:t>menunjukkan</w:t>
      </w:r>
      <w:proofErr w:type="spellEnd"/>
      <w:r w:rsidRPr="004E3BCD">
        <w:rPr>
          <w:sz w:val="20"/>
          <w:szCs w:val="20"/>
          <w:lang w:val="en-ID"/>
        </w:rPr>
        <w:t xml:space="preserve"> </w:t>
      </w:r>
      <w:proofErr w:type="spellStart"/>
      <w:r w:rsidRPr="004E3BCD">
        <w:rPr>
          <w:sz w:val="20"/>
          <w:szCs w:val="20"/>
          <w:lang w:val="en-ID"/>
        </w:rPr>
        <w:t>nilai</w:t>
      </w:r>
      <w:proofErr w:type="spellEnd"/>
      <w:r w:rsidRPr="004E3BCD">
        <w:rPr>
          <w:sz w:val="20"/>
          <w:szCs w:val="20"/>
          <w:lang w:val="en-ID"/>
        </w:rPr>
        <w:t xml:space="preserve"> </w:t>
      </w:r>
      <w:proofErr w:type="spellStart"/>
      <w:r w:rsidRPr="004E3BCD">
        <w:rPr>
          <w:sz w:val="20"/>
          <w:szCs w:val="20"/>
          <w:lang w:val="en-ID"/>
        </w:rPr>
        <w:t>signifikansi</w:t>
      </w:r>
      <w:proofErr w:type="spellEnd"/>
      <w:r w:rsidRPr="004E3BCD">
        <w:rPr>
          <w:sz w:val="20"/>
          <w:szCs w:val="20"/>
          <w:lang w:val="en-ID"/>
        </w:rPr>
        <w:t xml:space="preserve"> yang </w:t>
      </w:r>
      <w:proofErr w:type="spellStart"/>
      <w:r w:rsidRPr="004E3BCD">
        <w:rPr>
          <w:sz w:val="20"/>
          <w:szCs w:val="20"/>
          <w:lang w:val="en-ID"/>
        </w:rPr>
        <w:t>tergambar</w:t>
      </w:r>
      <w:proofErr w:type="spellEnd"/>
      <w:r w:rsidRPr="004E3BCD">
        <w:rPr>
          <w:sz w:val="20"/>
          <w:szCs w:val="20"/>
          <w:lang w:val="en-ID"/>
        </w:rPr>
        <w:t xml:space="preserve"> </w:t>
      </w:r>
      <w:proofErr w:type="spellStart"/>
      <w:r w:rsidRPr="004E3BCD">
        <w:rPr>
          <w:sz w:val="20"/>
          <w:szCs w:val="20"/>
          <w:lang w:val="en-ID"/>
        </w:rPr>
        <w:t>dengan</w:t>
      </w:r>
      <w:proofErr w:type="spellEnd"/>
      <w:r w:rsidRPr="004E3BCD">
        <w:rPr>
          <w:sz w:val="20"/>
          <w:szCs w:val="20"/>
          <w:lang w:val="en-ID"/>
        </w:rPr>
        <w:t xml:space="preserve"> p value 0.000. Dari </w:t>
      </w:r>
      <w:proofErr w:type="spellStart"/>
      <w:r w:rsidRPr="004E3BCD">
        <w:rPr>
          <w:sz w:val="20"/>
          <w:szCs w:val="20"/>
          <w:lang w:val="en-ID"/>
        </w:rPr>
        <w:t>penelitian</w:t>
      </w:r>
      <w:proofErr w:type="spellEnd"/>
      <w:r w:rsidRPr="004E3BCD">
        <w:rPr>
          <w:sz w:val="20"/>
          <w:szCs w:val="20"/>
          <w:lang w:val="en-ID"/>
        </w:rPr>
        <w:t xml:space="preserve"> </w:t>
      </w:r>
      <w:proofErr w:type="spellStart"/>
      <w:r w:rsidRPr="004E3BCD">
        <w:rPr>
          <w:sz w:val="20"/>
          <w:szCs w:val="20"/>
          <w:lang w:val="en-ID"/>
        </w:rPr>
        <w:t>dapat</w:t>
      </w:r>
      <w:proofErr w:type="spellEnd"/>
      <w:r w:rsidRPr="004E3BCD">
        <w:rPr>
          <w:sz w:val="20"/>
          <w:szCs w:val="20"/>
          <w:lang w:val="en-ID"/>
        </w:rPr>
        <w:t xml:space="preserve"> </w:t>
      </w:r>
      <w:proofErr w:type="spellStart"/>
      <w:r w:rsidRPr="004E3BCD">
        <w:rPr>
          <w:sz w:val="20"/>
          <w:szCs w:val="20"/>
          <w:lang w:val="en-ID"/>
        </w:rPr>
        <w:t>disimpulkan</w:t>
      </w:r>
      <w:proofErr w:type="spellEnd"/>
      <w:r w:rsidRPr="004E3BCD">
        <w:rPr>
          <w:sz w:val="20"/>
          <w:szCs w:val="20"/>
          <w:lang w:val="en-ID"/>
        </w:rPr>
        <w:t xml:space="preserve"> </w:t>
      </w:r>
      <w:proofErr w:type="spellStart"/>
      <w:r w:rsidRPr="004E3BCD">
        <w:rPr>
          <w:sz w:val="20"/>
          <w:szCs w:val="20"/>
          <w:lang w:val="en-ID"/>
        </w:rPr>
        <w:t>bahwa</w:t>
      </w:r>
      <w:proofErr w:type="spellEnd"/>
      <w:r w:rsidRPr="004E3BCD">
        <w:rPr>
          <w:sz w:val="20"/>
          <w:szCs w:val="20"/>
          <w:lang w:val="en-ID"/>
        </w:rPr>
        <w:t xml:space="preserve"> </w:t>
      </w:r>
      <w:proofErr w:type="spellStart"/>
      <w:r w:rsidRPr="004E3BCD">
        <w:rPr>
          <w:sz w:val="20"/>
          <w:szCs w:val="20"/>
          <w:lang w:val="en-ID"/>
        </w:rPr>
        <w:t>terapi</w:t>
      </w:r>
      <w:proofErr w:type="spellEnd"/>
      <w:r w:rsidRPr="004E3BCD">
        <w:rPr>
          <w:sz w:val="20"/>
          <w:szCs w:val="20"/>
          <w:lang w:val="en-ID"/>
        </w:rPr>
        <w:t xml:space="preserve"> </w:t>
      </w:r>
      <w:proofErr w:type="spellStart"/>
      <w:r w:rsidRPr="004E3BCD">
        <w:rPr>
          <w:sz w:val="20"/>
          <w:szCs w:val="20"/>
          <w:lang w:val="en-ID"/>
        </w:rPr>
        <w:t>musik</w:t>
      </w:r>
      <w:proofErr w:type="spellEnd"/>
      <w:r w:rsidRPr="004E3BCD">
        <w:rPr>
          <w:sz w:val="20"/>
          <w:szCs w:val="20"/>
          <w:lang w:val="en-ID"/>
        </w:rPr>
        <w:t xml:space="preserve"> </w:t>
      </w:r>
      <w:proofErr w:type="spellStart"/>
      <w:r w:rsidRPr="004E3BCD">
        <w:rPr>
          <w:sz w:val="20"/>
          <w:szCs w:val="20"/>
          <w:lang w:val="en-ID"/>
        </w:rPr>
        <w:t>berpengaruh</w:t>
      </w:r>
      <w:proofErr w:type="spellEnd"/>
      <w:r w:rsidRPr="004E3BCD">
        <w:rPr>
          <w:sz w:val="20"/>
          <w:szCs w:val="20"/>
          <w:lang w:val="en-ID"/>
        </w:rPr>
        <w:t xml:space="preserve"> </w:t>
      </w:r>
      <w:proofErr w:type="spellStart"/>
      <w:r w:rsidRPr="004E3BCD">
        <w:rPr>
          <w:sz w:val="20"/>
          <w:szCs w:val="20"/>
          <w:lang w:val="en-ID"/>
        </w:rPr>
        <w:t>positif</w:t>
      </w:r>
      <w:proofErr w:type="spellEnd"/>
      <w:r w:rsidRPr="004E3BCD">
        <w:rPr>
          <w:sz w:val="20"/>
          <w:szCs w:val="20"/>
          <w:lang w:val="en-ID"/>
        </w:rPr>
        <w:t xml:space="preserve"> </w:t>
      </w:r>
      <w:proofErr w:type="spellStart"/>
      <w:r w:rsidRPr="004E3BCD">
        <w:rPr>
          <w:sz w:val="20"/>
          <w:szCs w:val="20"/>
          <w:lang w:val="en-ID"/>
        </w:rPr>
        <w:t>terhadap</w:t>
      </w:r>
      <w:proofErr w:type="spellEnd"/>
      <w:r w:rsidRPr="004E3BCD">
        <w:rPr>
          <w:sz w:val="20"/>
          <w:szCs w:val="20"/>
          <w:lang w:val="en-ID"/>
        </w:rPr>
        <w:t xml:space="preserve"> </w:t>
      </w:r>
      <w:proofErr w:type="spellStart"/>
      <w:r w:rsidRPr="004E3BCD">
        <w:rPr>
          <w:sz w:val="20"/>
          <w:szCs w:val="20"/>
          <w:lang w:val="en-ID"/>
        </w:rPr>
        <w:t>depresi</w:t>
      </w:r>
      <w:proofErr w:type="spellEnd"/>
      <w:r w:rsidRPr="004E3BCD">
        <w:rPr>
          <w:sz w:val="20"/>
          <w:szCs w:val="20"/>
          <w:lang w:val="en-ID"/>
        </w:rPr>
        <w:t xml:space="preserve"> di RSJD </w:t>
      </w:r>
      <w:proofErr w:type="spellStart"/>
      <w:r w:rsidRPr="004E3BCD">
        <w:rPr>
          <w:sz w:val="20"/>
          <w:szCs w:val="20"/>
          <w:lang w:val="en-ID"/>
        </w:rPr>
        <w:t>Dr.</w:t>
      </w:r>
      <w:proofErr w:type="spellEnd"/>
      <w:r w:rsidRPr="004E3BCD">
        <w:rPr>
          <w:sz w:val="20"/>
          <w:szCs w:val="20"/>
          <w:lang w:val="en-ID"/>
        </w:rPr>
        <w:t xml:space="preserve"> Arif Zainudin Surakarta. Serta </w:t>
      </w:r>
      <w:proofErr w:type="spellStart"/>
      <w:r w:rsidRPr="004E3BCD">
        <w:rPr>
          <w:sz w:val="20"/>
          <w:szCs w:val="20"/>
          <w:lang w:val="en-ID"/>
        </w:rPr>
        <w:t>menurut</w:t>
      </w:r>
      <w:proofErr w:type="spellEnd"/>
      <w:r w:rsidRPr="004E3BCD">
        <w:rPr>
          <w:sz w:val="20"/>
          <w:szCs w:val="20"/>
          <w:lang w:val="en-ID"/>
        </w:rPr>
        <w:t xml:space="preserve"> </w:t>
      </w:r>
      <w:r w:rsidRPr="004E3BCD">
        <w:rPr>
          <w:sz w:val="20"/>
          <w:szCs w:val="20"/>
          <w:lang w:val="en-ID"/>
        </w:rPr>
        <w:fldChar w:fldCharType="begin" w:fldLock="1"/>
      </w:r>
      <w:r w:rsidR="004E3BCD" w:rsidRPr="004E3BCD">
        <w:rPr>
          <w:sz w:val="20"/>
          <w:szCs w:val="20"/>
          <w:lang w:val="en-ID"/>
        </w:rPr>
        <w:instrText>ADDIN CSL_CITATION {"citationItems":[{"id":"ITEM-1","itemData":{"author":[{"dropping-particle":"","family":"Candra","given":"I Wayan","non-dropping-particle":"","parse-names":false,"suffix":""},{"dropping-particle":"","family":"Ekawati","given":"I Gusti Ayu","non-dropping-particle":"","parse-names":false,"suffix":""},{"dropping-particle":"","family":"Gama","given":"I Ketut","non-dropping-particle":"","parse-names":false,"suffix":""}],"id":"ITEM-1","issued":{"date-parts":[["2020"]]},"title":"Terapi Musik Klasik terhadap Perubahan Gejala Prilaku Agresif Pasien Skizofrenia","type":"article-journal"},"uris":["http://www.mendeley.com/documents/?uuid=0310a41a-cd90-4908-98c7-ea3df744cd6a"]}],"mendeley":{"formattedCitation":"[15]","plainTextFormattedCitation":"[15]","previouslyFormattedCitation":"[15]"},"properties":{"noteIndex":0},"schema":"https://github.com/citation-style-language/schema/raw/master/csl-citation.json"}</w:instrText>
      </w:r>
      <w:r w:rsidRPr="004E3BCD">
        <w:rPr>
          <w:sz w:val="20"/>
          <w:szCs w:val="20"/>
          <w:lang w:val="en-ID"/>
        </w:rPr>
        <w:fldChar w:fldCharType="separate"/>
      </w:r>
      <w:r w:rsidRPr="004E3BCD">
        <w:rPr>
          <w:noProof/>
          <w:sz w:val="20"/>
          <w:szCs w:val="20"/>
          <w:lang w:val="en-ID"/>
        </w:rPr>
        <w:t>[15]</w:t>
      </w:r>
      <w:r w:rsidRPr="004E3BCD">
        <w:rPr>
          <w:sz w:val="20"/>
          <w:szCs w:val="20"/>
          <w:lang w:val="en-ID"/>
        </w:rPr>
        <w:fldChar w:fldCharType="end"/>
      </w:r>
      <w:r w:rsidRPr="004E3BCD">
        <w:rPr>
          <w:sz w:val="20"/>
          <w:szCs w:val="20"/>
          <w:lang w:val="en-ID" w:eastAsia="en-ID"/>
        </w:rPr>
        <w:t xml:space="preserve"> </w:t>
      </w:r>
      <w:r w:rsidRPr="004E3BCD">
        <w:rPr>
          <w:sz w:val="20"/>
          <w:szCs w:val="20"/>
          <w:lang w:val="en-ID"/>
        </w:rPr>
        <w:t xml:space="preserve">Pada </w:t>
      </w:r>
      <w:proofErr w:type="spellStart"/>
      <w:r w:rsidRPr="004E3BCD">
        <w:rPr>
          <w:sz w:val="20"/>
          <w:szCs w:val="20"/>
          <w:lang w:val="en-ID"/>
        </w:rPr>
        <w:t>pasien</w:t>
      </w:r>
      <w:proofErr w:type="spellEnd"/>
      <w:r w:rsidRPr="004E3BCD">
        <w:rPr>
          <w:sz w:val="20"/>
          <w:szCs w:val="20"/>
          <w:lang w:val="en-ID"/>
        </w:rPr>
        <w:t xml:space="preserve"> </w:t>
      </w:r>
      <w:proofErr w:type="spellStart"/>
      <w:r w:rsidRPr="004E3BCD">
        <w:rPr>
          <w:sz w:val="20"/>
          <w:szCs w:val="20"/>
          <w:lang w:val="en-ID"/>
        </w:rPr>
        <w:t>skizoprenia</w:t>
      </w:r>
      <w:proofErr w:type="spellEnd"/>
      <w:r w:rsidRPr="004E3BCD">
        <w:rPr>
          <w:sz w:val="20"/>
          <w:szCs w:val="20"/>
          <w:lang w:val="en-ID"/>
        </w:rPr>
        <w:t xml:space="preserve"> di </w:t>
      </w:r>
      <w:proofErr w:type="spellStart"/>
      <w:r w:rsidRPr="004E3BCD">
        <w:rPr>
          <w:sz w:val="20"/>
          <w:szCs w:val="20"/>
          <w:lang w:val="en-ID"/>
        </w:rPr>
        <w:t>ruang</w:t>
      </w:r>
      <w:proofErr w:type="spellEnd"/>
      <w:r w:rsidRPr="004E3BCD">
        <w:rPr>
          <w:sz w:val="20"/>
          <w:szCs w:val="20"/>
          <w:lang w:val="en-ID"/>
        </w:rPr>
        <w:t xml:space="preserve"> Kunti RSJ </w:t>
      </w:r>
      <w:proofErr w:type="spellStart"/>
      <w:r w:rsidRPr="004E3BCD">
        <w:rPr>
          <w:sz w:val="20"/>
          <w:szCs w:val="20"/>
          <w:lang w:val="en-ID"/>
        </w:rPr>
        <w:t>Provinsi</w:t>
      </w:r>
      <w:proofErr w:type="spellEnd"/>
      <w:r w:rsidRPr="004E3BCD">
        <w:rPr>
          <w:sz w:val="20"/>
          <w:szCs w:val="20"/>
          <w:lang w:val="en-ID"/>
        </w:rPr>
        <w:t xml:space="preserve"> Bali pada </w:t>
      </w:r>
      <w:proofErr w:type="spellStart"/>
      <w:r w:rsidRPr="004E3BCD">
        <w:rPr>
          <w:sz w:val="20"/>
          <w:szCs w:val="20"/>
          <w:lang w:val="en-ID"/>
        </w:rPr>
        <w:t>tahun</w:t>
      </w:r>
      <w:proofErr w:type="spellEnd"/>
      <w:r w:rsidRPr="004E3BCD">
        <w:rPr>
          <w:sz w:val="20"/>
          <w:szCs w:val="20"/>
          <w:lang w:val="en-ID"/>
        </w:rPr>
        <w:t xml:space="preserve"> 2013, </w:t>
      </w:r>
      <w:proofErr w:type="spellStart"/>
      <w:r w:rsidRPr="004E3BCD">
        <w:rPr>
          <w:sz w:val="20"/>
          <w:szCs w:val="20"/>
          <w:lang w:val="en-ID"/>
        </w:rPr>
        <w:t>terapi</w:t>
      </w:r>
      <w:proofErr w:type="spellEnd"/>
      <w:r w:rsidRPr="004E3BCD">
        <w:rPr>
          <w:sz w:val="20"/>
          <w:szCs w:val="20"/>
          <w:lang w:val="en-ID"/>
        </w:rPr>
        <w:t xml:space="preserve"> </w:t>
      </w:r>
      <w:proofErr w:type="spellStart"/>
      <w:r w:rsidRPr="004E3BCD">
        <w:rPr>
          <w:sz w:val="20"/>
          <w:szCs w:val="20"/>
          <w:lang w:val="en-ID"/>
        </w:rPr>
        <w:t>musik</w:t>
      </w:r>
      <w:proofErr w:type="spellEnd"/>
      <w:r w:rsidRPr="004E3BCD">
        <w:rPr>
          <w:sz w:val="20"/>
          <w:szCs w:val="20"/>
          <w:lang w:val="en-ID"/>
        </w:rPr>
        <w:t xml:space="preserve"> </w:t>
      </w:r>
      <w:proofErr w:type="spellStart"/>
      <w:r w:rsidRPr="004E3BCD">
        <w:rPr>
          <w:sz w:val="20"/>
          <w:szCs w:val="20"/>
          <w:lang w:val="en-ID"/>
        </w:rPr>
        <w:t>klasik</w:t>
      </w:r>
      <w:proofErr w:type="spellEnd"/>
      <w:r w:rsidRPr="004E3BCD">
        <w:rPr>
          <w:sz w:val="20"/>
          <w:szCs w:val="20"/>
          <w:lang w:val="en-ID"/>
        </w:rPr>
        <w:t xml:space="preserve"> </w:t>
      </w:r>
      <w:proofErr w:type="spellStart"/>
      <w:r w:rsidRPr="004E3BCD">
        <w:rPr>
          <w:sz w:val="20"/>
          <w:szCs w:val="20"/>
          <w:lang w:val="en-ID"/>
        </w:rPr>
        <w:t>memiliki</w:t>
      </w:r>
      <w:proofErr w:type="spellEnd"/>
      <w:r w:rsidRPr="004E3BCD">
        <w:rPr>
          <w:sz w:val="20"/>
          <w:szCs w:val="20"/>
          <w:lang w:val="en-ID"/>
        </w:rPr>
        <w:t xml:space="preserve"> </w:t>
      </w:r>
      <w:proofErr w:type="spellStart"/>
      <w:r w:rsidRPr="004E3BCD">
        <w:rPr>
          <w:sz w:val="20"/>
          <w:szCs w:val="20"/>
          <w:lang w:val="en-ID"/>
        </w:rPr>
        <w:t>dampak</w:t>
      </w:r>
      <w:proofErr w:type="spellEnd"/>
      <w:r w:rsidRPr="004E3BCD">
        <w:rPr>
          <w:sz w:val="20"/>
          <w:szCs w:val="20"/>
          <w:lang w:val="en-ID"/>
        </w:rPr>
        <w:t xml:space="preserve"> yang sangat </w:t>
      </w:r>
      <w:proofErr w:type="spellStart"/>
      <w:r w:rsidRPr="004E3BCD">
        <w:rPr>
          <w:sz w:val="20"/>
          <w:szCs w:val="20"/>
          <w:lang w:val="en-ID"/>
        </w:rPr>
        <w:t>signifikan</w:t>
      </w:r>
      <w:proofErr w:type="spellEnd"/>
      <w:r w:rsidRPr="004E3BCD">
        <w:rPr>
          <w:sz w:val="20"/>
          <w:szCs w:val="20"/>
          <w:lang w:val="en-ID"/>
        </w:rPr>
        <w:t xml:space="preserve"> </w:t>
      </w:r>
      <w:proofErr w:type="spellStart"/>
      <w:r w:rsidRPr="004E3BCD">
        <w:rPr>
          <w:sz w:val="20"/>
          <w:szCs w:val="20"/>
          <w:lang w:val="en-ID"/>
        </w:rPr>
        <w:t>terhadap</w:t>
      </w:r>
      <w:proofErr w:type="spellEnd"/>
      <w:r w:rsidRPr="004E3BCD">
        <w:rPr>
          <w:sz w:val="20"/>
          <w:szCs w:val="20"/>
          <w:lang w:val="en-ID"/>
        </w:rPr>
        <w:t xml:space="preserve"> </w:t>
      </w:r>
      <w:proofErr w:type="spellStart"/>
      <w:r w:rsidRPr="004E3BCD">
        <w:rPr>
          <w:sz w:val="20"/>
          <w:szCs w:val="20"/>
          <w:lang w:val="en-ID"/>
        </w:rPr>
        <w:t>perubahan</w:t>
      </w:r>
      <w:proofErr w:type="spellEnd"/>
      <w:r w:rsidRPr="004E3BCD">
        <w:rPr>
          <w:sz w:val="20"/>
          <w:szCs w:val="20"/>
          <w:lang w:val="en-ID"/>
        </w:rPr>
        <w:t xml:space="preserve"> </w:t>
      </w:r>
      <w:proofErr w:type="spellStart"/>
      <w:r w:rsidRPr="004E3BCD">
        <w:rPr>
          <w:sz w:val="20"/>
          <w:szCs w:val="20"/>
          <w:lang w:val="en-ID"/>
        </w:rPr>
        <w:t>gejala</w:t>
      </w:r>
      <w:proofErr w:type="spellEnd"/>
      <w:r w:rsidRPr="004E3BCD">
        <w:rPr>
          <w:sz w:val="20"/>
          <w:szCs w:val="20"/>
          <w:lang w:val="en-ID"/>
        </w:rPr>
        <w:t xml:space="preserve"> </w:t>
      </w:r>
      <w:proofErr w:type="spellStart"/>
      <w:r w:rsidRPr="004E3BCD">
        <w:rPr>
          <w:sz w:val="20"/>
          <w:szCs w:val="20"/>
          <w:lang w:val="en-ID"/>
        </w:rPr>
        <w:t>perilaku</w:t>
      </w:r>
      <w:proofErr w:type="spellEnd"/>
      <w:r w:rsidRPr="004E3BCD">
        <w:rPr>
          <w:sz w:val="20"/>
          <w:szCs w:val="20"/>
          <w:lang w:val="en-ID"/>
        </w:rPr>
        <w:t xml:space="preserve"> </w:t>
      </w:r>
      <w:proofErr w:type="spellStart"/>
      <w:r w:rsidRPr="004E3BCD">
        <w:rPr>
          <w:sz w:val="20"/>
          <w:szCs w:val="20"/>
          <w:lang w:val="en-ID"/>
        </w:rPr>
        <w:t>agresif</w:t>
      </w:r>
      <w:proofErr w:type="spellEnd"/>
      <w:r w:rsidRPr="004E3BCD">
        <w:rPr>
          <w:sz w:val="20"/>
          <w:szCs w:val="20"/>
          <w:lang w:val="en-ID"/>
        </w:rPr>
        <w:t xml:space="preserve">. Hasil uji </w:t>
      </w:r>
      <w:proofErr w:type="spellStart"/>
      <w:r w:rsidRPr="004E3BCD">
        <w:rPr>
          <w:sz w:val="20"/>
          <w:szCs w:val="20"/>
          <w:lang w:val="en-ID"/>
        </w:rPr>
        <w:t>statistik</w:t>
      </w:r>
      <w:proofErr w:type="spellEnd"/>
      <w:r w:rsidRPr="004E3BCD">
        <w:rPr>
          <w:sz w:val="20"/>
          <w:szCs w:val="20"/>
          <w:lang w:val="en-ID"/>
        </w:rPr>
        <w:t xml:space="preserve"> Wilcoxon Sign Rank </w:t>
      </w:r>
      <w:proofErr w:type="spellStart"/>
      <w:r w:rsidRPr="004E3BCD">
        <w:rPr>
          <w:sz w:val="20"/>
          <w:szCs w:val="20"/>
          <w:lang w:val="en-ID"/>
        </w:rPr>
        <w:t>menunjukkan</w:t>
      </w:r>
      <w:proofErr w:type="spellEnd"/>
      <w:r w:rsidRPr="004E3BCD">
        <w:rPr>
          <w:sz w:val="20"/>
          <w:szCs w:val="20"/>
          <w:lang w:val="en-ID"/>
        </w:rPr>
        <w:t xml:space="preserve"> p= 0,000 &lt; α 0,010. </w:t>
      </w:r>
      <w:proofErr w:type="spellStart"/>
      <w:r w:rsidRPr="004E3BCD">
        <w:rPr>
          <w:sz w:val="20"/>
          <w:szCs w:val="20"/>
          <w:lang w:val="en-ID"/>
        </w:rPr>
        <w:t>Sementara</w:t>
      </w:r>
      <w:proofErr w:type="spellEnd"/>
      <w:r w:rsidRPr="004E3BCD">
        <w:rPr>
          <w:sz w:val="20"/>
          <w:szCs w:val="20"/>
          <w:lang w:val="en-ID"/>
        </w:rPr>
        <w:t xml:space="preserve"> </w:t>
      </w:r>
      <w:proofErr w:type="spellStart"/>
      <w:r w:rsidRPr="004E3BCD">
        <w:rPr>
          <w:sz w:val="20"/>
          <w:szCs w:val="20"/>
          <w:lang w:val="en-ID"/>
        </w:rPr>
        <w:t>itu</w:t>
      </w:r>
      <w:proofErr w:type="spellEnd"/>
      <w:r w:rsidRPr="004E3BCD">
        <w:rPr>
          <w:sz w:val="20"/>
          <w:szCs w:val="20"/>
          <w:lang w:val="en-ID"/>
        </w:rPr>
        <w:t xml:space="preserve"> </w:t>
      </w:r>
      <w:proofErr w:type="spellStart"/>
      <w:r w:rsidRPr="004E3BCD">
        <w:rPr>
          <w:sz w:val="20"/>
          <w:szCs w:val="20"/>
          <w:lang w:val="en-ID"/>
        </w:rPr>
        <w:t>dari</w:t>
      </w:r>
      <w:proofErr w:type="spellEnd"/>
      <w:r w:rsidRPr="004E3BCD">
        <w:rPr>
          <w:sz w:val="20"/>
          <w:szCs w:val="20"/>
          <w:lang w:val="en-ID"/>
        </w:rPr>
        <w:t xml:space="preserve"> </w:t>
      </w:r>
      <w:proofErr w:type="spellStart"/>
      <w:r w:rsidRPr="004E3BCD">
        <w:rPr>
          <w:sz w:val="20"/>
          <w:szCs w:val="20"/>
          <w:lang w:val="en-ID"/>
        </w:rPr>
        <w:t>penelitian</w:t>
      </w:r>
      <w:proofErr w:type="spellEnd"/>
      <w:r w:rsidRPr="004E3BCD">
        <w:rPr>
          <w:sz w:val="20"/>
          <w:szCs w:val="20"/>
          <w:lang w:val="en-ID"/>
        </w:rPr>
        <w:t xml:space="preserve"> yang </w:t>
      </w:r>
      <w:proofErr w:type="spellStart"/>
      <w:r w:rsidRPr="004E3BCD">
        <w:rPr>
          <w:sz w:val="20"/>
          <w:szCs w:val="20"/>
          <w:lang w:val="en-ID"/>
        </w:rPr>
        <w:t>dilakukan</w:t>
      </w:r>
      <w:proofErr w:type="spellEnd"/>
      <w:r w:rsidRPr="004E3BCD">
        <w:rPr>
          <w:sz w:val="20"/>
          <w:szCs w:val="20"/>
          <w:lang w:val="en-ID"/>
        </w:rPr>
        <w:t xml:space="preserve"> oleh </w:t>
      </w:r>
      <w:r w:rsidRPr="004E3BCD">
        <w:rPr>
          <w:sz w:val="20"/>
          <w:szCs w:val="20"/>
          <w:lang w:val="en-ID"/>
        </w:rPr>
        <w:fldChar w:fldCharType="begin" w:fldLock="1"/>
      </w:r>
      <w:r w:rsidR="004E3BCD" w:rsidRPr="004E3BCD">
        <w:rPr>
          <w:sz w:val="20"/>
          <w:szCs w:val="20"/>
          <w:lang w:val="en-ID"/>
        </w:rPr>
        <w:instrText>ADDIN CSL_CITATION {"citationItems":[{"id":"ITEM-1","itemData":{"author":[{"dropping-particle":"","family":"Musnawir","given":"Wa Ode Riezky Wahyuni","non-dropping-particle":"","parse-names":false,"suffix":""}],"id":"ITEM-1","issue":"1","issued":{"date-parts":[["2020"]]},"page":"1-9","title":"Penerapan Intervensi Inovasi Terapi Musik Unuk Menurunkan Emosi Dengan Resiko Perilaku Kekerasan di Ruang Graha Arimbi RSJD Dr. Amino Gondohutomo Kota Semarang","type":"article-journal","volume":"21"},"uris":["http://www.mendeley.com/documents/?uuid=63e3239d-2ee6-4c32-9a34-998b06bbfad2"]}],"mendeley":{"formattedCitation":"[13]","plainTextFormattedCitation":"[13]","previouslyFormattedCitation":"[13]"},"properties":{"noteIndex":0},"schema":"https://github.com/citation-style-language/schema/raw/master/csl-citation.json"}</w:instrText>
      </w:r>
      <w:r w:rsidRPr="004E3BCD">
        <w:rPr>
          <w:sz w:val="20"/>
          <w:szCs w:val="20"/>
          <w:lang w:val="en-ID"/>
        </w:rPr>
        <w:fldChar w:fldCharType="separate"/>
      </w:r>
      <w:r w:rsidRPr="004E3BCD">
        <w:rPr>
          <w:noProof/>
          <w:sz w:val="20"/>
          <w:szCs w:val="20"/>
          <w:lang w:val="en-ID"/>
        </w:rPr>
        <w:t>[13]</w:t>
      </w:r>
      <w:r w:rsidRPr="004E3BCD">
        <w:rPr>
          <w:sz w:val="20"/>
          <w:szCs w:val="20"/>
          <w:lang w:val="en-ID"/>
        </w:rPr>
        <w:fldChar w:fldCharType="end"/>
      </w:r>
      <w:r w:rsidRPr="004E3BCD">
        <w:rPr>
          <w:sz w:val="20"/>
          <w:szCs w:val="20"/>
          <w:lang w:val="en-ID"/>
        </w:rPr>
        <w:t xml:space="preserve"> dan </w:t>
      </w:r>
      <w:r w:rsidRPr="004E3BCD">
        <w:rPr>
          <w:sz w:val="20"/>
          <w:szCs w:val="20"/>
          <w:lang w:val="en-ID"/>
        </w:rPr>
        <w:fldChar w:fldCharType="begin" w:fldLock="1"/>
      </w:r>
      <w:r w:rsidR="004E3BCD" w:rsidRPr="004E3BCD">
        <w:rPr>
          <w:sz w:val="20"/>
          <w:szCs w:val="20"/>
          <w:lang w:val="en-ID"/>
        </w:rPr>
        <w:instrText>ADDIN CSL_CITATION {"citationItems":[{"id":"ITEM-1","itemData":{"DOI":"10.56799/joongki.v1i2.353","abstract":"Gangguan jiwa merupakan kondisi yang mempengaruhi kehidupan individu secara psikis. Terapi musik merupakan terapi yang digunakan untuk membantu pasien jiwa dalam mengekspresikan perasaan, memberikan pengaruh positif terhadap emosi dan suasana hati, serta menyediakan kesempatan untuk berinteraksi dengan membangun kedekatan emosional. Terapi ini dilakukan dengan memberikan musik dan alat musik sebagai media terapi. Data terkait hasil terapi dikumpulkan dengan cara observasi dan wawancara. Hasil yang dicapai dari terapi musik ini adalah munculnya emosi positif bagi pasien dan kesempatan untuk saling berinteraksi.","author":[{"dropping-particle":"","family":"Yaman","given":"Siti Wardaya","non-dropping-particle":"","parse-names":false,"suffix":""},{"dropping-particle":"","family":"Ridfah","given":"Ahmad","non-dropping-particle":"","parse-names":false,"suffix":""}],"container-title":"Joong-Ki : Jurnal Pengabdian Masyarakat","id":"ITEM-1","issue":"2","issued":{"date-parts":[["2022"]]},"page":"200-203","title":"Pemberian Terapi Musik Sebagai Media Penyaluran Emosi Bagi Pasien Jiwa Rawat Inap Di RSKD Dadi Makassar","type":"article-journal","volume":"1"},"uris":["http://www.mendeley.com/documents/?uuid=dbc12999-7836-4289-9415-f4956283e628"]}],"mendeley":{"formattedCitation":"[4]","plainTextFormattedCitation":"[4]","previouslyFormattedCitation":"[4]"},"properties":{"noteIndex":0},"schema":"https://github.com/citation-style-language/schema/raw/master/csl-citation.json"}</w:instrText>
      </w:r>
      <w:r w:rsidRPr="004E3BCD">
        <w:rPr>
          <w:sz w:val="20"/>
          <w:szCs w:val="20"/>
          <w:lang w:val="en-ID"/>
        </w:rPr>
        <w:fldChar w:fldCharType="separate"/>
      </w:r>
      <w:r w:rsidRPr="004E3BCD">
        <w:rPr>
          <w:noProof/>
          <w:sz w:val="20"/>
          <w:szCs w:val="20"/>
          <w:lang w:val="en-ID"/>
        </w:rPr>
        <w:t>[4]</w:t>
      </w:r>
      <w:r w:rsidRPr="004E3BCD">
        <w:rPr>
          <w:sz w:val="20"/>
          <w:szCs w:val="20"/>
          <w:lang w:val="en-ID"/>
        </w:rPr>
        <w:fldChar w:fldCharType="end"/>
      </w:r>
      <w:r w:rsidRPr="004E3BCD">
        <w:rPr>
          <w:sz w:val="20"/>
          <w:szCs w:val="20"/>
          <w:lang w:val="en-ID"/>
        </w:rPr>
        <w:t xml:space="preserve"> yang </w:t>
      </w:r>
      <w:proofErr w:type="spellStart"/>
      <w:r w:rsidRPr="004E3BCD">
        <w:rPr>
          <w:sz w:val="20"/>
          <w:szCs w:val="20"/>
          <w:lang w:val="en-ID"/>
        </w:rPr>
        <w:t>menunjukan</w:t>
      </w:r>
      <w:proofErr w:type="spellEnd"/>
      <w:r w:rsidRPr="004E3BCD">
        <w:rPr>
          <w:sz w:val="20"/>
          <w:szCs w:val="20"/>
          <w:lang w:val="en-ID"/>
        </w:rPr>
        <w:t xml:space="preserve"> </w:t>
      </w:r>
      <w:proofErr w:type="spellStart"/>
      <w:r w:rsidRPr="004E3BCD">
        <w:rPr>
          <w:sz w:val="20"/>
          <w:szCs w:val="20"/>
          <w:lang w:val="en-ID"/>
        </w:rPr>
        <w:t>Intervensi</w:t>
      </w:r>
      <w:proofErr w:type="spellEnd"/>
      <w:r w:rsidRPr="004E3BCD">
        <w:rPr>
          <w:sz w:val="20"/>
          <w:szCs w:val="20"/>
          <w:lang w:val="en-ID"/>
        </w:rPr>
        <w:t xml:space="preserve"> </w:t>
      </w:r>
      <w:proofErr w:type="spellStart"/>
      <w:r w:rsidRPr="004E3BCD">
        <w:rPr>
          <w:sz w:val="20"/>
          <w:szCs w:val="20"/>
          <w:lang w:val="en-ID"/>
        </w:rPr>
        <w:t>Terapi</w:t>
      </w:r>
      <w:proofErr w:type="spellEnd"/>
      <w:r w:rsidRPr="004E3BCD">
        <w:rPr>
          <w:sz w:val="20"/>
          <w:szCs w:val="20"/>
          <w:lang w:val="en-ID"/>
        </w:rPr>
        <w:t xml:space="preserve"> Musik yang </w:t>
      </w:r>
      <w:proofErr w:type="spellStart"/>
      <w:r w:rsidRPr="004E3BCD">
        <w:rPr>
          <w:sz w:val="20"/>
          <w:szCs w:val="20"/>
          <w:lang w:val="en-ID"/>
        </w:rPr>
        <w:t>inovatif</w:t>
      </w:r>
      <w:proofErr w:type="spellEnd"/>
      <w:r w:rsidRPr="004E3BCD">
        <w:rPr>
          <w:sz w:val="20"/>
          <w:szCs w:val="20"/>
          <w:lang w:val="en-ID"/>
        </w:rPr>
        <w:t xml:space="preserve"> </w:t>
      </w:r>
      <w:proofErr w:type="spellStart"/>
      <w:r w:rsidRPr="004E3BCD">
        <w:rPr>
          <w:sz w:val="20"/>
          <w:szCs w:val="20"/>
          <w:lang w:val="en-ID"/>
        </w:rPr>
        <w:t>dapat</w:t>
      </w:r>
      <w:proofErr w:type="spellEnd"/>
      <w:r w:rsidRPr="004E3BCD">
        <w:rPr>
          <w:sz w:val="20"/>
          <w:szCs w:val="20"/>
          <w:lang w:val="en-ID"/>
        </w:rPr>
        <w:t xml:space="preserve"> </w:t>
      </w:r>
      <w:proofErr w:type="spellStart"/>
      <w:r w:rsidRPr="004E3BCD">
        <w:rPr>
          <w:sz w:val="20"/>
          <w:szCs w:val="20"/>
          <w:lang w:val="en-ID"/>
        </w:rPr>
        <w:t>menurunkan</w:t>
      </w:r>
      <w:proofErr w:type="spellEnd"/>
      <w:r w:rsidRPr="004E3BCD">
        <w:rPr>
          <w:sz w:val="20"/>
          <w:szCs w:val="20"/>
          <w:lang w:val="en-ID"/>
        </w:rPr>
        <w:t xml:space="preserve"> </w:t>
      </w:r>
      <w:proofErr w:type="spellStart"/>
      <w:r w:rsidRPr="004E3BCD">
        <w:rPr>
          <w:sz w:val="20"/>
          <w:szCs w:val="20"/>
          <w:lang w:val="en-ID"/>
        </w:rPr>
        <w:t>emosi</w:t>
      </w:r>
      <w:proofErr w:type="spellEnd"/>
      <w:r w:rsidRPr="004E3BCD">
        <w:rPr>
          <w:sz w:val="20"/>
          <w:szCs w:val="20"/>
          <w:lang w:val="en-ID"/>
        </w:rPr>
        <w:t xml:space="preserve"> pada </w:t>
      </w:r>
      <w:proofErr w:type="spellStart"/>
      <w:r w:rsidRPr="004E3BCD">
        <w:rPr>
          <w:sz w:val="20"/>
          <w:szCs w:val="20"/>
          <w:lang w:val="en-ID"/>
        </w:rPr>
        <w:t>pasien</w:t>
      </w:r>
      <w:proofErr w:type="spellEnd"/>
      <w:r w:rsidRPr="004E3BCD">
        <w:rPr>
          <w:sz w:val="20"/>
          <w:szCs w:val="20"/>
          <w:lang w:val="en-ID"/>
        </w:rPr>
        <w:t xml:space="preserve"> </w:t>
      </w:r>
      <w:proofErr w:type="spellStart"/>
      <w:r w:rsidRPr="004E3BCD">
        <w:rPr>
          <w:sz w:val="20"/>
          <w:szCs w:val="20"/>
          <w:lang w:val="en-ID"/>
        </w:rPr>
        <w:t>dengan</w:t>
      </w:r>
      <w:proofErr w:type="spellEnd"/>
      <w:r w:rsidRPr="004E3BCD">
        <w:rPr>
          <w:sz w:val="20"/>
          <w:szCs w:val="20"/>
          <w:lang w:val="en-ID"/>
        </w:rPr>
        <w:t xml:space="preserve"> </w:t>
      </w:r>
      <w:proofErr w:type="spellStart"/>
      <w:r w:rsidRPr="004E3BCD">
        <w:rPr>
          <w:sz w:val="20"/>
          <w:szCs w:val="20"/>
          <w:lang w:val="en-ID"/>
        </w:rPr>
        <w:t>riwayat</w:t>
      </w:r>
      <w:proofErr w:type="spellEnd"/>
      <w:r w:rsidRPr="004E3BCD">
        <w:rPr>
          <w:sz w:val="20"/>
          <w:szCs w:val="20"/>
          <w:lang w:val="en-ID"/>
        </w:rPr>
        <w:t xml:space="preserve"> </w:t>
      </w:r>
      <w:proofErr w:type="spellStart"/>
      <w:r w:rsidRPr="004E3BCD">
        <w:rPr>
          <w:sz w:val="20"/>
          <w:szCs w:val="20"/>
          <w:lang w:val="en-ID"/>
        </w:rPr>
        <w:t>perilaku</w:t>
      </w:r>
      <w:proofErr w:type="spellEnd"/>
      <w:r w:rsidRPr="004E3BCD">
        <w:rPr>
          <w:sz w:val="20"/>
          <w:szCs w:val="20"/>
          <w:lang w:val="en-ID"/>
        </w:rPr>
        <w:t xml:space="preserve"> </w:t>
      </w:r>
      <w:proofErr w:type="spellStart"/>
      <w:r w:rsidRPr="004E3BCD">
        <w:rPr>
          <w:sz w:val="20"/>
          <w:szCs w:val="20"/>
          <w:lang w:val="en-ID"/>
        </w:rPr>
        <w:t>kekerasan</w:t>
      </w:r>
      <w:proofErr w:type="spellEnd"/>
      <w:r w:rsidRPr="004E3BCD">
        <w:rPr>
          <w:sz w:val="20"/>
          <w:szCs w:val="20"/>
          <w:lang w:val="en-ID"/>
        </w:rPr>
        <w:t xml:space="preserve">, </w:t>
      </w:r>
      <w:proofErr w:type="spellStart"/>
      <w:r w:rsidRPr="004E3BCD">
        <w:rPr>
          <w:sz w:val="20"/>
          <w:szCs w:val="20"/>
          <w:lang w:val="en-ID"/>
        </w:rPr>
        <w:t>serta</w:t>
      </w:r>
      <w:proofErr w:type="spellEnd"/>
      <w:r w:rsidRPr="004E3BCD">
        <w:rPr>
          <w:sz w:val="20"/>
          <w:szCs w:val="20"/>
          <w:lang w:val="en-ID"/>
        </w:rPr>
        <w:t xml:space="preserve"> </w:t>
      </w:r>
      <w:proofErr w:type="spellStart"/>
      <w:r w:rsidRPr="004E3BCD">
        <w:rPr>
          <w:sz w:val="20"/>
          <w:szCs w:val="20"/>
          <w:lang w:val="en-ID"/>
        </w:rPr>
        <w:t>menghasilkan</w:t>
      </w:r>
      <w:proofErr w:type="spellEnd"/>
      <w:r w:rsidRPr="004E3BCD">
        <w:rPr>
          <w:sz w:val="20"/>
          <w:szCs w:val="20"/>
          <w:lang w:val="en-ID"/>
        </w:rPr>
        <w:t xml:space="preserve"> </w:t>
      </w:r>
      <w:proofErr w:type="spellStart"/>
      <w:r w:rsidRPr="004E3BCD">
        <w:rPr>
          <w:sz w:val="20"/>
          <w:szCs w:val="20"/>
          <w:lang w:val="en-ID"/>
        </w:rPr>
        <w:t>emosi</w:t>
      </w:r>
      <w:proofErr w:type="spellEnd"/>
      <w:r w:rsidRPr="004E3BCD">
        <w:rPr>
          <w:sz w:val="20"/>
          <w:szCs w:val="20"/>
          <w:lang w:val="en-ID"/>
        </w:rPr>
        <w:t xml:space="preserve"> </w:t>
      </w:r>
      <w:proofErr w:type="spellStart"/>
      <w:r w:rsidRPr="004E3BCD">
        <w:rPr>
          <w:sz w:val="20"/>
          <w:szCs w:val="20"/>
          <w:lang w:val="en-ID"/>
        </w:rPr>
        <w:t>positif</w:t>
      </w:r>
      <w:proofErr w:type="spellEnd"/>
      <w:r w:rsidRPr="004E3BCD">
        <w:rPr>
          <w:sz w:val="20"/>
          <w:szCs w:val="20"/>
          <w:lang w:val="en-ID"/>
        </w:rPr>
        <w:t xml:space="preserve"> </w:t>
      </w:r>
      <w:proofErr w:type="spellStart"/>
      <w:r w:rsidRPr="004E3BCD">
        <w:rPr>
          <w:sz w:val="20"/>
          <w:szCs w:val="20"/>
          <w:lang w:val="en-ID"/>
        </w:rPr>
        <w:t>bagi</w:t>
      </w:r>
      <w:proofErr w:type="spellEnd"/>
      <w:r w:rsidRPr="004E3BCD">
        <w:rPr>
          <w:sz w:val="20"/>
          <w:szCs w:val="20"/>
          <w:lang w:val="en-ID"/>
        </w:rPr>
        <w:t xml:space="preserve"> </w:t>
      </w:r>
      <w:proofErr w:type="spellStart"/>
      <w:r w:rsidRPr="004E3BCD">
        <w:rPr>
          <w:sz w:val="20"/>
          <w:szCs w:val="20"/>
          <w:lang w:val="en-ID"/>
        </w:rPr>
        <w:t>pasien</w:t>
      </w:r>
      <w:proofErr w:type="spellEnd"/>
      <w:r w:rsidRPr="004E3BCD">
        <w:rPr>
          <w:sz w:val="20"/>
          <w:szCs w:val="20"/>
          <w:lang w:val="en-ID"/>
        </w:rPr>
        <w:t xml:space="preserve"> </w:t>
      </w:r>
      <w:proofErr w:type="spellStart"/>
      <w:r w:rsidRPr="004E3BCD">
        <w:rPr>
          <w:sz w:val="20"/>
          <w:szCs w:val="20"/>
          <w:lang w:val="en-ID"/>
        </w:rPr>
        <w:t>jiwa</w:t>
      </w:r>
      <w:proofErr w:type="spellEnd"/>
      <w:r w:rsidRPr="004E3BCD">
        <w:rPr>
          <w:sz w:val="20"/>
          <w:szCs w:val="20"/>
          <w:lang w:val="en-ID"/>
        </w:rPr>
        <w:t xml:space="preserve"> yang </w:t>
      </w:r>
      <w:proofErr w:type="spellStart"/>
      <w:r w:rsidRPr="004E3BCD">
        <w:rPr>
          <w:sz w:val="20"/>
          <w:szCs w:val="20"/>
          <w:lang w:val="en-ID"/>
        </w:rPr>
        <w:t>dirawat</w:t>
      </w:r>
      <w:proofErr w:type="spellEnd"/>
      <w:r w:rsidRPr="004E3BCD">
        <w:rPr>
          <w:sz w:val="20"/>
          <w:szCs w:val="20"/>
          <w:lang w:val="en-ID"/>
        </w:rPr>
        <w:t xml:space="preserve"> di RSKD Dadi Makassar, dan </w:t>
      </w:r>
      <w:proofErr w:type="spellStart"/>
      <w:r w:rsidRPr="004E3BCD">
        <w:rPr>
          <w:sz w:val="20"/>
          <w:szCs w:val="20"/>
          <w:lang w:val="en-ID"/>
        </w:rPr>
        <w:t>mereka</w:t>
      </w:r>
      <w:proofErr w:type="spellEnd"/>
      <w:r w:rsidRPr="004E3BCD">
        <w:rPr>
          <w:sz w:val="20"/>
          <w:szCs w:val="20"/>
          <w:lang w:val="en-ID"/>
        </w:rPr>
        <w:t xml:space="preserve"> </w:t>
      </w:r>
      <w:proofErr w:type="spellStart"/>
      <w:r w:rsidRPr="004E3BCD">
        <w:rPr>
          <w:sz w:val="20"/>
          <w:szCs w:val="20"/>
          <w:lang w:val="en-ID"/>
        </w:rPr>
        <w:t>merasa</w:t>
      </w:r>
      <w:proofErr w:type="spellEnd"/>
      <w:r w:rsidRPr="004E3BCD">
        <w:rPr>
          <w:sz w:val="20"/>
          <w:szCs w:val="20"/>
          <w:lang w:val="en-ID"/>
        </w:rPr>
        <w:t xml:space="preserve"> </w:t>
      </w:r>
      <w:proofErr w:type="spellStart"/>
      <w:r w:rsidRPr="004E3BCD">
        <w:rPr>
          <w:sz w:val="20"/>
          <w:szCs w:val="20"/>
          <w:lang w:val="en-ID"/>
        </w:rPr>
        <w:t>mengalami</w:t>
      </w:r>
      <w:proofErr w:type="spellEnd"/>
      <w:r w:rsidRPr="004E3BCD">
        <w:rPr>
          <w:sz w:val="20"/>
          <w:szCs w:val="20"/>
          <w:lang w:val="en-ID"/>
        </w:rPr>
        <w:t xml:space="preserve"> </w:t>
      </w:r>
      <w:proofErr w:type="spellStart"/>
      <w:r w:rsidRPr="004E3BCD">
        <w:rPr>
          <w:sz w:val="20"/>
          <w:szCs w:val="20"/>
          <w:lang w:val="en-ID"/>
        </w:rPr>
        <w:t>perubahan</w:t>
      </w:r>
      <w:proofErr w:type="spellEnd"/>
      <w:r w:rsidRPr="004E3BCD">
        <w:rPr>
          <w:sz w:val="20"/>
          <w:szCs w:val="20"/>
          <w:lang w:val="en-ID"/>
        </w:rPr>
        <w:t xml:space="preserve"> </w:t>
      </w:r>
      <w:proofErr w:type="spellStart"/>
      <w:r w:rsidRPr="004E3BCD">
        <w:rPr>
          <w:sz w:val="20"/>
          <w:szCs w:val="20"/>
          <w:lang w:val="en-ID"/>
        </w:rPr>
        <w:t>dalam</w:t>
      </w:r>
      <w:proofErr w:type="spellEnd"/>
      <w:r w:rsidRPr="004E3BCD">
        <w:rPr>
          <w:sz w:val="20"/>
          <w:szCs w:val="20"/>
          <w:lang w:val="en-ID"/>
        </w:rPr>
        <w:t xml:space="preserve"> </w:t>
      </w:r>
      <w:proofErr w:type="spellStart"/>
      <w:r w:rsidRPr="004E3BCD">
        <w:rPr>
          <w:sz w:val="20"/>
          <w:szCs w:val="20"/>
          <w:lang w:val="en-ID"/>
        </w:rPr>
        <w:t>dirinya</w:t>
      </w:r>
      <w:proofErr w:type="spellEnd"/>
      <w:r w:rsidRPr="004E3BCD">
        <w:rPr>
          <w:sz w:val="20"/>
          <w:szCs w:val="20"/>
          <w:lang w:val="en-ID"/>
        </w:rPr>
        <w:t xml:space="preserve">, </w:t>
      </w:r>
      <w:proofErr w:type="spellStart"/>
      <w:r w:rsidRPr="004E3BCD">
        <w:rPr>
          <w:sz w:val="20"/>
          <w:szCs w:val="20"/>
          <w:lang w:val="en-ID"/>
        </w:rPr>
        <w:t>lebih</w:t>
      </w:r>
      <w:proofErr w:type="spellEnd"/>
      <w:r w:rsidRPr="004E3BCD">
        <w:rPr>
          <w:sz w:val="20"/>
          <w:szCs w:val="20"/>
          <w:lang w:val="en-ID"/>
        </w:rPr>
        <w:t xml:space="preserve"> </w:t>
      </w:r>
      <w:proofErr w:type="spellStart"/>
      <w:r w:rsidRPr="004E3BCD">
        <w:rPr>
          <w:sz w:val="20"/>
          <w:szCs w:val="20"/>
          <w:lang w:val="en-ID"/>
        </w:rPr>
        <w:t>terhibur</w:t>
      </w:r>
      <w:proofErr w:type="spellEnd"/>
      <w:r w:rsidRPr="004E3BCD">
        <w:rPr>
          <w:sz w:val="20"/>
          <w:szCs w:val="20"/>
          <w:lang w:val="en-ID"/>
        </w:rPr>
        <w:t xml:space="preserve">, </w:t>
      </w:r>
      <w:proofErr w:type="spellStart"/>
      <w:r w:rsidRPr="004E3BCD">
        <w:rPr>
          <w:sz w:val="20"/>
          <w:szCs w:val="20"/>
          <w:lang w:val="en-ID"/>
        </w:rPr>
        <w:t>merasa</w:t>
      </w:r>
      <w:proofErr w:type="spellEnd"/>
      <w:r w:rsidRPr="004E3BCD">
        <w:rPr>
          <w:sz w:val="20"/>
          <w:szCs w:val="20"/>
          <w:lang w:val="en-ID"/>
        </w:rPr>
        <w:t xml:space="preserve"> </w:t>
      </w:r>
      <w:proofErr w:type="spellStart"/>
      <w:r w:rsidRPr="004E3BCD">
        <w:rPr>
          <w:sz w:val="20"/>
          <w:szCs w:val="20"/>
          <w:lang w:val="en-ID"/>
        </w:rPr>
        <w:t>bahagia</w:t>
      </w:r>
      <w:proofErr w:type="spellEnd"/>
      <w:r w:rsidRPr="004E3BCD">
        <w:rPr>
          <w:sz w:val="20"/>
          <w:szCs w:val="20"/>
          <w:lang w:val="en-ID"/>
        </w:rPr>
        <w:t xml:space="preserve">, </w:t>
      </w:r>
      <w:proofErr w:type="spellStart"/>
      <w:r w:rsidRPr="004E3BCD">
        <w:rPr>
          <w:sz w:val="20"/>
          <w:szCs w:val="20"/>
          <w:lang w:val="en-ID"/>
        </w:rPr>
        <w:t>merasa</w:t>
      </w:r>
      <w:proofErr w:type="spellEnd"/>
      <w:r w:rsidRPr="004E3BCD">
        <w:rPr>
          <w:sz w:val="20"/>
          <w:szCs w:val="20"/>
          <w:lang w:val="en-ID"/>
        </w:rPr>
        <w:t xml:space="preserve"> </w:t>
      </w:r>
      <w:proofErr w:type="spellStart"/>
      <w:r w:rsidRPr="004E3BCD">
        <w:rPr>
          <w:sz w:val="20"/>
          <w:szCs w:val="20"/>
          <w:lang w:val="en-ID"/>
        </w:rPr>
        <w:t>lebih</w:t>
      </w:r>
      <w:proofErr w:type="spellEnd"/>
      <w:r w:rsidRPr="004E3BCD">
        <w:rPr>
          <w:sz w:val="20"/>
          <w:szCs w:val="20"/>
          <w:lang w:val="en-ID"/>
        </w:rPr>
        <w:t xml:space="preserve"> </w:t>
      </w:r>
      <w:proofErr w:type="spellStart"/>
      <w:r w:rsidRPr="004E3BCD">
        <w:rPr>
          <w:sz w:val="20"/>
          <w:szCs w:val="20"/>
          <w:lang w:val="en-ID"/>
        </w:rPr>
        <w:t>baik</w:t>
      </w:r>
      <w:proofErr w:type="spellEnd"/>
      <w:r w:rsidRPr="004E3BCD">
        <w:rPr>
          <w:sz w:val="20"/>
          <w:szCs w:val="20"/>
          <w:lang w:val="en-ID"/>
        </w:rPr>
        <w:t xml:space="preserve">, dan </w:t>
      </w:r>
      <w:proofErr w:type="spellStart"/>
      <w:r w:rsidRPr="004E3BCD">
        <w:rPr>
          <w:sz w:val="20"/>
          <w:szCs w:val="20"/>
          <w:lang w:val="en-ID"/>
        </w:rPr>
        <w:t>dapat</w:t>
      </w:r>
      <w:proofErr w:type="spellEnd"/>
      <w:r w:rsidRPr="004E3BCD">
        <w:rPr>
          <w:sz w:val="20"/>
          <w:szCs w:val="20"/>
          <w:lang w:val="en-ID"/>
        </w:rPr>
        <w:t xml:space="preserve"> </w:t>
      </w:r>
      <w:proofErr w:type="spellStart"/>
      <w:r w:rsidRPr="004E3BCD">
        <w:rPr>
          <w:sz w:val="20"/>
          <w:szCs w:val="20"/>
          <w:lang w:val="en-ID"/>
        </w:rPr>
        <w:t>berinteraksi</w:t>
      </w:r>
      <w:proofErr w:type="spellEnd"/>
      <w:r w:rsidRPr="004E3BCD">
        <w:rPr>
          <w:sz w:val="20"/>
          <w:szCs w:val="20"/>
          <w:lang w:val="en-ID"/>
        </w:rPr>
        <w:t xml:space="preserve"> </w:t>
      </w:r>
      <w:proofErr w:type="spellStart"/>
      <w:r w:rsidRPr="004E3BCD">
        <w:rPr>
          <w:sz w:val="20"/>
          <w:szCs w:val="20"/>
          <w:lang w:val="en-ID"/>
        </w:rPr>
        <w:t>dengan</w:t>
      </w:r>
      <w:proofErr w:type="spellEnd"/>
      <w:r w:rsidRPr="004E3BCD">
        <w:rPr>
          <w:sz w:val="20"/>
          <w:szCs w:val="20"/>
          <w:lang w:val="en-ID"/>
        </w:rPr>
        <w:t xml:space="preserve"> orang lain. Pada </w:t>
      </w:r>
      <w:proofErr w:type="spellStart"/>
      <w:r w:rsidRPr="004E3BCD">
        <w:rPr>
          <w:sz w:val="20"/>
          <w:szCs w:val="20"/>
          <w:lang w:val="en-ID"/>
        </w:rPr>
        <w:t>hasil</w:t>
      </w:r>
      <w:proofErr w:type="spellEnd"/>
      <w:r w:rsidRPr="004E3BCD">
        <w:rPr>
          <w:sz w:val="20"/>
          <w:szCs w:val="20"/>
          <w:lang w:val="en-ID"/>
        </w:rPr>
        <w:t xml:space="preserve"> </w:t>
      </w:r>
      <w:proofErr w:type="spellStart"/>
      <w:r w:rsidRPr="004E3BCD">
        <w:rPr>
          <w:sz w:val="20"/>
          <w:szCs w:val="20"/>
          <w:lang w:val="en-ID"/>
        </w:rPr>
        <w:t>penelitian</w:t>
      </w:r>
      <w:proofErr w:type="spellEnd"/>
      <w:r w:rsidRPr="004E3BCD">
        <w:rPr>
          <w:sz w:val="20"/>
          <w:szCs w:val="20"/>
          <w:lang w:val="en-ID"/>
        </w:rPr>
        <w:t xml:space="preserve"> </w:t>
      </w:r>
      <w:proofErr w:type="spellStart"/>
      <w:r w:rsidRPr="004E3BCD">
        <w:rPr>
          <w:sz w:val="20"/>
          <w:szCs w:val="20"/>
          <w:lang w:val="en-ID"/>
        </w:rPr>
        <w:t>ini</w:t>
      </w:r>
      <w:proofErr w:type="spellEnd"/>
      <w:r w:rsidRPr="004E3BCD">
        <w:rPr>
          <w:sz w:val="20"/>
          <w:szCs w:val="20"/>
          <w:lang w:val="en-ID"/>
        </w:rPr>
        <w:t xml:space="preserve"> </w:t>
      </w:r>
      <w:proofErr w:type="spellStart"/>
      <w:r w:rsidRPr="004E3BCD">
        <w:rPr>
          <w:sz w:val="20"/>
          <w:szCs w:val="20"/>
          <w:lang w:val="en-ID"/>
        </w:rPr>
        <w:t>menunjukan</w:t>
      </w:r>
      <w:proofErr w:type="spellEnd"/>
      <w:r w:rsidRPr="004E3BCD">
        <w:rPr>
          <w:sz w:val="20"/>
          <w:szCs w:val="20"/>
          <w:lang w:val="en-ID"/>
        </w:rPr>
        <w:t xml:space="preserve"> </w:t>
      </w:r>
      <w:proofErr w:type="spellStart"/>
      <w:r w:rsidRPr="004E3BCD">
        <w:rPr>
          <w:sz w:val="20"/>
          <w:szCs w:val="20"/>
          <w:lang w:val="en-ID"/>
        </w:rPr>
        <w:t>adanya</w:t>
      </w:r>
      <w:proofErr w:type="spellEnd"/>
      <w:r w:rsidRPr="004E3BCD">
        <w:rPr>
          <w:sz w:val="20"/>
          <w:szCs w:val="20"/>
          <w:lang w:val="en-ID"/>
        </w:rPr>
        <w:t xml:space="preserve"> </w:t>
      </w:r>
      <w:proofErr w:type="spellStart"/>
      <w:r w:rsidRPr="004E3BCD">
        <w:rPr>
          <w:sz w:val="20"/>
          <w:szCs w:val="20"/>
          <w:lang w:val="en-ID"/>
        </w:rPr>
        <w:t>pengaruh</w:t>
      </w:r>
      <w:proofErr w:type="spellEnd"/>
      <w:r w:rsidRPr="004E3BCD">
        <w:rPr>
          <w:sz w:val="20"/>
          <w:szCs w:val="20"/>
          <w:lang w:val="en-ID"/>
        </w:rPr>
        <w:t xml:space="preserve"> </w:t>
      </w:r>
      <w:proofErr w:type="spellStart"/>
      <w:r w:rsidRPr="004E3BCD">
        <w:rPr>
          <w:sz w:val="20"/>
          <w:szCs w:val="20"/>
          <w:lang w:val="en-ID"/>
        </w:rPr>
        <w:t>terapi</w:t>
      </w:r>
      <w:proofErr w:type="spellEnd"/>
      <w:r w:rsidRPr="004E3BCD">
        <w:rPr>
          <w:sz w:val="20"/>
          <w:szCs w:val="20"/>
          <w:lang w:val="en-ID"/>
        </w:rPr>
        <w:t xml:space="preserve"> </w:t>
      </w:r>
      <w:proofErr w:type="spellStart"/>
      <w:r w:rsidRPr="004E3BCD">
        <w:rPr>
          <w:sz w:val="20"/>
          <w:szCs w:val="20"/>
          <w:lang w:val="en-ID"/>
        </w:rPr>
        <w:t>musik</w:t>
      </w:r>
      <w:proofErr w:type="spellEnd"/>
      <w:r w:rsidRPr="004E3BCD">
        <w:rPr>
          <w:sz w:val="20"/>
          <w:szCs w:val="20"/>
          <w:lang w:val="en-ID"/>
        </w:rPr>
        <w:t xml:space="preserve"> </w:t>
      </w:r>
      <w:proofErr w:type="spellStart"/>
      <w:r w:rsidRPr="004E3BCD">
        <w:rPr>
          <w:sz w:val="20"/>
          <w:szCs w:val="20"/>
          <w:lang w:val="en-ID"/>
        </w:rPr>
        <w:t>untuk</w:t>
      </w:r>
      <w:proofErr w:type="spellEnd"/>
      <w:r w:rsidRPr="004E3BCD">
        <w:rPr>
          <w:sz w:val="20"/>
          <w:szCs w:val="20"/>
          <w:lang w:val="en-ID"/>
        </w:rPr>
        <w:t xml:space="preserve"> </w:t>
      </w:r>
      <w:proofErr w:type="spellStart"/>
      <w:r w:rsidRPr="004E3BCD">
        <w:rPr>
          <w:sz w:val="20"/>
          <w:szCs w:val="20"/>
          <w:lang w:val="en-ID"/>
        </w:rPr>
        <w:t>menurunkan</w:t>
      </w:r>
      <w:proofErr w:type="spellEnd"/>
      <w:r w:rsidRPr="004E3BCD">
        <w:rPr>
          <w:sz w:val="20"/>
          <w:szCs w:val="20"/>
          <w:lang w:val="en-ID"/>
        </w:rPr>
        <w:t xml:space="preserve"> </w:t>
      </w:r>
      <w:proofErr w:type="spellStart"/>
      <w:r w:rsidRPr="004E3BCD">
        <w:rPr>
          <w:sz w:val="20"/>
          <w:szCs w:val="20"/>
          <w:lang w:val="en-ID"/>
        </w:rPr>
        <w:t>emosi</w:t>
      </w:r>
      <w:proofErr w:type="spellEnd"/>
      <w:r w:rsidRPr="004E3BCD">
        <w:rPr>
          <w:sz w:val="20"/>
          <w:szCs w:val="20"/>
          <w:lang w:val="en-ID"/>
        </w:rPr>
        <w:t xml:space="preserve"> </w:t>
      </w:r>
      <w:proofErr w:type="spellStart"/>
      <w:r w:rsidRPr="004E3BCD">
        <w:rPr>
          <w:sz w:val="20"/>
          <w:szCs w:val="20"/>
          <w:lang w:val="en-ID"/>
        </w:rPr>
        <w:t>marah</w:t>
      </w:r>
      <w:proofErr w:type="spellEnd"/>
      <w:r w:rsidRPr="004E3BCD">
        <w:rPr>
          <w:sz w:val="20"/>
          <w:szCs w:val="20"/>
          <w:lang w:val="en-ID"/>
        </w:rPr>
        <w:t xml:space="preserve"> pada ODGJ di </w:t>
      </w:r>
      <w:proofErr w:type="spellStart"/>
      <w:r w:rsidRPr="004E3BCD">
        <w:rPr>
          <w:sz w:val="20"/>
          <w:szCs w:val="20"/>
          <w:lang w:val="en-ID"/>
        </w:rPr>
        <w:t>liponsos</w:t>
      </w:r>
      <w:proofErr w:type="spellEnd"/>
      <w:r w:rsidRPr="004E3BCD">
        <w:rPr>
          <w:sz w:val="20"/>
          <w:szCs w:val="20"/>
          <w:lang w:val="en-ID"/>
        </w:rPr>
        <w:t xml:space="preserve"> </w:t>
      </w:r>
      <w:proofErr w:type="spellStart"/>
      <w:r w:rsidRPr="004E3BCD">
        <w:rPr>
          <w:sz w:val="20"/>
          <w:szCs w:val="20"/>
          <w:lang w:val="en-ID"/>
        </w:rPr>
        <w:t>sidoarjo</w:t>
      </w:r>
      <w:proofErr w:type="spellEnd"/>
      <w:r w:rsidRPr="004E3BCD">
        <w:rPr>
          <w:sz w:val="20"/>
          <w:szCs w:val="20"/>
          <w:lang w:val="en-ID"/>
        </w:rPr>
        <w:t xml:space="preserve">, </w:t>
      </w:r>
      <w:proofErr w:type="spellStart"/>
      <w:r w:rsidRPr="004E3BCD">
        <w:rPr>
          <w:sz w:val="20"/>
          <w:szCs w:val="20"/>
          <w:lang w:val="en-ID"/>
        </w:rPr>
        <w:t>serta</w:t>
      </w:r>
      <w:proofErr w:type="spellEnd"/>
      <w:r w:rsidRPr="004E3BCD">
        <w:rPr>
          <w:sz w:val="20"/>
          <w:szCs w:val="20"/>
          <w:lang w:val="en-ID"/>
        </w:rPr>
        <w:t xml:space="preserve"> </w:t>
      </w:r>
      <w:proofErr w:type="spellStart"/>
      <w:r w:rsidRPr="004E3BCD">
        <w:rPr>
          <w:sz w:val="20"/>
          <w:szCs w:val="20"/>
          <w:lang w:val="en-ID"/>
        </w:rPr>
        <w:t>mereka</w:t>
      </w:r>
      <w:proofErr w:type="spellEnd"/>
      <w:r w:rsidRPr="004E3BCD">
        <w:rPr>
          <w:sz w:val="20"/>
          <w:szCs w:val="20"/>
          <w:lang w:val="en-ID"/>
        </w:rPr>
        <w:t xml:space="preserve"> </w:t>
      </w:r>
      <w:proofErr w:type="spellStart"/>
      <w:r w:rsidRPr="004E3BCD">
        <w:rPr>
          <w:sz w:val="20"/>
          <w:szCs w:val="20"/>
          <w:lang w:val="en-ID"/>
        </w:rPr>
        <w:t>merasa</w:t>
      </w:r>
      <w:proofErr w:type="spellEnd"/>
      <w:r w:rsidRPr="004E3BCD">
        <w:rPr>
          <w:sz w:val="20"/>
          <w:szCs w:val="20"/>
          <w:lang w:val="en-ID"/>
        </w:rPr>
        <w:t xml:space="preserve"> </w:t>
      </w:r>
      <w:proofErr w:type="spellStart"/>
      <w:r w:rsidRPr="004E3BCD">
        <w:rPr>
          <w:sz w:val="20"/>
          <w:szCs w:val="20"/>
          <w:lang w:val="en-ID"/>
        </w:rPr>
        <w:t>lebih</w:t>
      </w:r>
      <w:proofErr w:type="spellEnd"/>
      <w:r w:rsidRPr="004E3BCD">
        <w:rPr>
          <w:sz w:val="20"/>
          <w:szCs w:val="20"/>
          <w:lang w:val="en-ID"/>
        </w:rPr>
        <w:t xml:space="preserve"> </w:t>
      </w:r>
      <w:proofErr w:type="spellStart"/>
      <w:r w:rsidRPr="004E3BCD">
        <w:rPr>
          <w:sz w:val="20"/>
          <w:szCs w:val="20"/>
          <w:lang w:val="en-ID"/>
        </w:rPr>
        <w:t>terhibur</w:t>
      </w:r>
      <w:proofErr w:type="spellEnd"/>
      <w:r w:rsidRPr="004E3BCD">
        <w:rPr>
          <w:sz w:val="20"/>
          <w:szCs w:val="20"/>
          <w:lang w:val="en-ID"/>
        </w:rPr>
        <w:t xml:space="preserve">, </w:t>
      </w:r>
      <w:proofErr w:type="spellStart"/>
      <w:r w:rsidRPr="004E3BCD">
        <w:rPr>
          <w:sz w:val="20"/>
          <w:szCs w:val="20"/>
          <w:lang w:val="en-ID"/>
        </w:rPr>
        <w:t>merasa</w:t>
      </w:r>
      <w:proofErr w:type="spellEnd"/>
      <w:r w:rsidRPr="004E3BCD">
        <w:rPr>
          <w:sz w:val="20"/>
          <w:szCs w:val="20"/>
          <w:lang w:val="en-ID"/>
        </w:rPr>
        <w:t xml:space="preserve"> </w:t>
      </w:r>
      <w:proofErr w:type="spellStart"/>
      <w:r w:rsidRPr="004E3BCD">
        <w:rPr>
          <w:sz w:val="20"/>
          <w:szCs w:val="20"/>
          <w:lang w:val="en-ID"/>
        </w:rPr>
        <w:t>bahagia</w:t>
      </w:r>
      <w:proofErr w:type="spellEnd"/>
      <w:r w:rsidRPr="004E3BCD">
        <w:rPr>
          <w:sz w:val="20"/>
          <w:szCs w:val="20"/>
          <w:lang w:val="en-ID"/>
        </w:rPr>
        <w:t xml:space="preserve">. </w:t>
      </w:r>
    </w:p>
    <w:p w14:paraId="435490A9" w14:textId="2B09B89C" w:rsidR="00B6664F" w:rsidRPr="004E3BCD" w:rsidRDefault="00B6664F" w:rsidP="00B6664F">
      <w:pPr>
        <w:ind w:firstLine="720"/>
        <w:jc w:val="both"/>
        <w:rPr>
          <w:sz w:val="20"/>
          <w:szCs w:val="20"/>
          <w:lang w:val="en-ID"/>
        </w:rPr>
      </w:pPr>
      <w:proofErr w:type="spellStart"/>
      <w:r w:rsidRPr="004E3BCD">
        <w:rPr>
          <w:sz w:val="20"/>
          <w:szCs w:val="20"/>
          <w:lang w:val="en-ID"/>
        </w:rPr>
        <w:t>Terapi</w:t>
      </w:r>
      <w:proofErr w:type="spellEnd"/>
      <w:r w:rsidRPr="004E3BCD">
        <w:rPr>
          <w:sz w:val="20"/>
          <w:szCs w:val="20"/>
          <w:lang w:val="en-ID"/>
        </w:rPr>
        <w:t xml:space="preserve"> </w:t>
      </w:r>
      <w:proofErr w:type="spellStart"/>
      <w:r w:rsidRPr="004E3BCD">
        <w:rPr>
          <w:sz w:val="20"/>
          <w:szCs w:val="20"/>
          <w:lang w:val="en-ID"/>
        </w:rPr>
        <w:t>musik</w:t>
      </w:r>
      <w:proofErr w:type="spellEnd"/>
      <w:r w:rsidRPr="004E3BCD">
        <w:rPr>
          <w:sz w:val="20"/>
          <w:szCs w:val="20"/>
          <w:lang w:val="en-ID"/>
        </w:rPr>
        <w:t xml:space="preserve"> </w:t>
      </w:r>
      <w:proofErr w:type="spellStart"/>
      <w:r w:rsidRPr="004E3BCD">
        <w:rPr>
          <w:sz w:val="20"/>
          <w:szCs w:val="20"/>
          <w:lang w:val="en-ID"/>
        </w:rPr>
        <w:t>mempengaruhi</w:t>
      </w:r>
      <w:proofErr w:type="spellEnd"/>
      <w:r w:rsidRPr="004E3BCD">
        <w:rPr>
          <w:sz w:val="20"/>
          <w:szCs w:val="20"/>
          <w:lang w:val="en-ID"/>
        </w:rPr>
        <w:t xml:space="preserve"> </w:t>
      </w:r>
      <w:proofErr w:type="spellStart"/>
      <w:r w:rsidRPr="004E3BCD">
        <w:rPr>
          <w:sz w:val="20"/>
          <w:szCs w:val="20"/>
          <w:lang w:val="en-ID"/>
        </w:rPr>
        <w:t>emosi</w:t>
      </w:r>
      <w:proofErr w:type="spellEnd"/>
      <w:r w:rsidRPr="004E3BCD">
        <w:rPr>
          <w:sz w:val="20"/>
          <w:szCs w:val="20"/>
          <w:lang w:val="en-ID"/>
        </w:rPr>
        <w:t xml:space="preserve"> </w:t>
      </w:r>
      <w:proofErr w:type="spellStart"/>
      <w:r w:rsidRPr="004E3BCD">
        <w:rPr>
          <w:sz w:val="20"/>
          <w:szCs w:val="20"/>
          <w:lang w:val="en-ID"/>
        </w:rPr>
        <w:t>seseorang</w:t>
      </w:r>
      <w:proofErr w:type="spellEnd"/>
      <w:r w:rsidRPr="004E3BCD">
        <w:rPr>
          <w:sz w:val="20"/>
          <w:szCs w:val="20"/>
          <w:lang w:val="en-ID"/>
        </w:rPr>
        <w:t xml:space="preserve">, Ketika </w:t>
      </w:r>
      <w:proofErr w:type="spellStart"/>
      <w:r w:rsidRPr="004E3BCD">
        <w:rPr>
          <w:sz w:val="20"/>
          <w:szCs w:val="20"/>
          <w:lang w:val="en-ID"/>
        </w:rPr>
        <w:t>seseorang</w:t>
      </w:r>
      <w:proofErr w:type="spellEnd"/>
      <w:r w:rsidRPr="004E3BCD">
        <w:rPr>
          <w:sz w:val="20"/>
          <w:szCs w:val="20"/>
          <w:lang w:val="en-ID"/>
        </w:rPr>
        <w:t xml:space="preserve"> </w:t>
      </w:r>
      <w:proofErr w:type="spellStart"/>
      <w:r w:rsidRPr="004E3BCD">
        <w:rPr>
          <w:sz w:val="20"/>
          <w:szCs w:val="20"/>
          <w:lang w:val="en-ID"/>
        </w:rPr>
        <w:t>mendengarkan</w:t>
      </w:r>
      <w:proofErr w:type="spellEnd"/>
      <w:r w:rsidRPr="004E3BCD">
        <w:rPr>
          <w:sz w:val="20"/>
          <w:szCs w:val="20"/>
          <w:lang w:val="en-ID"/>
        </w:rPr>
        <w:t xml:space="preserve"> </w:t>
      </w:r>
      <w:proofErr w:type="spellStart"/>
      <w:r w:rsidRPr="004E3BCD">
        <w:rPr>
          <w:sz w:val="20"/>
          <w:szCs w:val="20"/>
          <w:lang w:val="en-ID"/>
        </w:rPr>
        <w:t>musik</w:t>
      </w:r>
      <w:proofErr w:type="spellEnd"/>
      <w:r w:rsidRPr="004E3BCD">
        <w:rPr>
          <w:sz w:val="20"/>
          <w:szCs w:val="20"/>
          <w:lang w:val="en-ID"/>
        </w:rPr>
        <w:t xml:space="preserve"> </w:t>
      </w:r>
      <w:proofErr w:type="spellStart"/>
      <w:r w:rsidRPr="004E3BCD">
        <w:rPr>
          <w:sz w:val="20"/>
          <w:szCs w:val="20"/>
          <w:lang w:val="en-ID"/>
        </w:rPr>
        <w:t>alunan</w:t>
      </w:r>
      <w:proofErr w:type="spellEnd"/>
      <w:r w:rsidRPr="004E3BCD">
        <w:rPr>
          <w:sz w:val="20"/>
          <w:szCs w:val="20"/>
          <w:lang w:val="en-ID"/>
        </w:rPr>
        <w:t xml:space="preserve"> </w:t>
      </w:r>
      <w:proofErr w:type="spellStart"/>
      <w:r w:rsidRPr="004E3BCD">
        <w:rPr>
          <w:sz w:val="20"/>
          <w:szCs w:val="20"/>
          <w:lang w:val="en-ID"/>
        </w:rPr>
        <w:t>musik</w:t>
      </w:r>
      <w:proofErr w:type="spellEnd"/>
      <w:r w:rsidRPr="004E3BCD">
        <w:rPr>
          <w:sz w:val="20"/>
          <w:szCs w:val="20"/>
          <w:lang w:val="en-ID"/>
        </w:rPr>
        <w:t xml:space="preserve"> </w:t>
      </w:r>
      <w:proofErr w:type="spellStart"/>
      <w:r w:rsidRPr="004E3BCD">
        <w:rPr>
          <w:sz w:val="20"/>
          <w:szCs w:val="20"/>
          <w:lang w:val="en-ID"/>
        </w:rPr>
        <w:t>tersebut</w:t>
      </w:r>
      <w:proofErr w:type="spellEnd"/>
      <w:r w:rsidRPr="004E3BCD">
        <w:rPr>
          <w:sz w:val="20"/>
          <w:szCs w:val="20"/>
          <w:lang w:val="en-ID"/>
        </w:rPr>
        <w:t xml:space="preserve"> </w:t>
      </w:r>
      <w:proofErr w:type="spellStart"/>
      <w:r w:rsidRPr="004E3BCD">
        <w:rPr>
          <w:sz w:val="20"/>
          <w:szCs w:val="20"/>
          <w:lang w:val="en-ID"/>
        </w:rPr>
        <w:t>pertama</w:t>
      </w:r>
      <w:proofErr w:type="spellEnd"/>
      <w:r w:rsidRPr="004E3BCD">
        <w:rPr>
          <w:sz w:val="20"/>
          <w:szCs w:val="20"/>
          <w:lang w:val="en-ID"/>
        </w:rPr>
        <w:t xml:space="preserve">, </w:t>
      </w:r>
      <w:proofErr w:type="spellStart"/>
      <w:r w:rsidRPr="004E3BCD">
        <w:rPr>
          <w:i/>
          <w:iCs/>
          <w:sz w:val="20"/>
          <w:szCs w:val="20"/>
          <w:lang w:val="en-ID"/>
        </w:rPr>
        <w:t>contex</w:t>
      </w:r>
      <w:proofErr w:type="spellEnd"/>
      <w:r w:rsidRPr="004E3BCD">
        <w:rPr>
          <w:i/>
          <w:iCs/>
          <w:sz w:val="20"/>
          <w:szCs w:val="20"/>
          <w:lang w:val="en-ID"/>
        </w:rPr>
        <w:t xml:space="preserve"> auditory</w:t>
      </w:r>
      <w:r w:rsidRPr="004E3BCD">
        <w:rPr>
          <w:sz w:val="20"/>
          <w:szCs w:val="20"/>
          <w:lang w:val="en-ID"/>
        </w:rPr>
        <w:t xml:space="preserve"> </w:t>
      </w:r>
      <w:proofErr w:type="spellStart"/>
      <w:r w:rsidRPr="004E3BCD">
        <w:rPr>
          <w:sz w:val="20"/>
          <w:szCs w:val="20"/>
          <w:lang w:val="en-ID"/>
        </w:rPr>
        <w:t>akan</w:t>
      </w:r>
      <w:proofErr w:type="spellEnd"/>
      <w:r w:rsidRPr="004E3BCD">
        <w:rPr>
          <w:sz w:val="20"/>
          <w:szCs w:val="20"/>
          <w:lang w:val="en-ID"/>
        </w:rPr>
        <w:t xml:space="preserve"> </w:t>
      </w:r>
      <w:proofErr w:type="spellStart"/>
      <w:r w:rsidRPr="004E3BCD">
        <w:rPr>
          <w:sz w:val="20"/>
          <w:szCs w:val="20"/>
          <w:lang w:val="en-ID"/>
        </w:rPr>
        <w:t>mengubah</w:t>
      </w:r>
      <w:proofErr w:type="spellEnd"/>
      <w:r w:rsidRPr="004E3BCD">
        <w:rPr>
          <w:sz w:val="20"/>
          <w:szCs w:val="20"/>
          <w:lang w:val="en-ID"/>
        </w:rPr>
        <w:t xml:space="preserve"> </w:t>
      </w:r>
      <w:proofErr w:type="spellStart"/>
      <w:r w:rsidRPr="004E3BCD">
        <w:rPr>
          <w:sz w:val="20"/>
          <w:szCs w:val="20"/>
          <w:lang w:val="en-ID"/>
        </w:rPr>
        <w:t>musik</w:t>
      </w:r>
      <w:proofErr w:type="spellEnd"/>
      <w:r w:rsidRPr="004E3BCD">
        <w:rPr>
          <w:sz w:val="20"/>
          <w:szCs w:val="20"/>
          <w:lang w:val="en-ID"/>
        </w:rPr>
        <w:t xml:space="preserve"> </w:t>
      </w:r>
      <w:proofErr w:type="spellStart"/>
      <w:r w:rsidRPr="004E3BCD">
        <w:rPr>
          <w:sz w:val="20"/>
          <w:szCs w:val="20"/>
          <w:lang w:val="en-ID"/>
        </w:rPr>
        <w:t>menjadi</w:t>
      </w:r>
      <w:proofErr w:type="spellEnd"/>
      <w:r w:rsidRPr="004E3BCD">
        <w:rPr>
          <w:sz w:val="20"/>
          <w:szCs w:val="20"/>
          <w:lang w:val="en-ID"/>
        </w:rPr>
        <w:t xml:space="preserve"> </w:t>
      </w:r>
      <w:proofErr w:type="spellStart"/>
      <w:r w:rsidRPr="004E3BCD">
        <w:rPr>
          <w:sz w:val="20"/>
          <w:szCs w:val="20"/>
          <w:lang w:val="en-ID"/>
        </w:rPr>
        <w:t>suara</w:t>
      </w:r>
      <w:proofErr w:type="spellEnd"/>
      <w:r w:rsidRPr="004E3BCD">
        <w:rPr>
          <w:sz w:val="20"/>
          <w:szCs w:val="20"/>
          <w:lang w:val="en-ID"/>
        </w:rPr>
        <w:t xml:space="preserve"> agar </w:t>
      </w:r>
      <w:proofErr w:type="spellStart"/>
      <w:r w:rsidRPr="004E3BCD">
        <w:rPr>
          <w:sz w:val="20"/>
          <w:szCs w:val="20"/>
          <w:lang w:val="en-ID"/>
        </w:rPr>
        <w:t>otak</w:t>
      </w:r>
      <w:proofErr w:type="spellEnd"/>
      <w:r w:rsidRPr="004E3BCD">
        <w:rPr>
          <w:sz w:val="20"/>
          <w:szCs w:val="20"/>
          <w:lang w:val="en-ID"/>
        </w:rPr>
        <w:t xml:space="preserve"> </w:t>
      </w:r>
      <w:proofErr w:type="spellStart"/>
      <w:r w:rsidRPr="004E3BCD">
        <w:rPr>
          <w:sz w:val="20"/>
          <w:szCs w:val="20"/>
          <w:lang w:val="en-ID"/>
        </w:rPr>
        <w:t>kanan</w:t>
      </w:r>
      <w:proofErr w:type="spellEnd"/>
      <w:r w:rsidRPr="004E3BCD">
        <w:rPr>
          <w:sz w:val="20"/>
          <w:szCs w:val="20"/>
          <w:lang w:val="en-ID"/>
        </w:rPr>
        <w:t xml:space="preserve"> </w:t>
      </w:r>
      <w:proofErr w:type="spellStart"/>
      <w:r w:rsidRPr="004E3BCD">
        <w:rPr>
          <w:sz w:val="20"/>
          <w:szCs w:val="20"/>
          <w:lang w:val="en-ID"/>
        </w:rPr>
        <w:t>dapat</w:t>
      </w:r>
      <w:proofErr w:type="spellEnd"/>
      <w:r w:rsidRPr="004E3BCD">
        <w:rPr>
          <w:sz w:val="20"/>
          <w:szCs w:val="20"/>
          <w:lang w:val="en-ID"/>
        </w:rPr>
        <w:t xml:space="preserve"> </w:t>
      </w:r>
      <w:proofErr w:type="spellStart"/>
      <w:r w:rsidRPr="004E3BCD">
        <w:rPr>
          <w:sz w:val="20"/>
          <w:szCs w:val="20"/>
          <w:lang w:val="en-ID"/>
        </w:rPr>
        <w:t>mendengarkannya</w:t>
      </w:r>
      <w:proofErr w:type="spellEnd"/>
      <w:r w:rsidRPr="004E3BCD">
        <w:rPr>
          <w:sz w:val="20"/>
          <w:szCs w:val="20"/>
          <w:lang w:val="en-ID"/>
        </w:rPr>
        <w:t xml:space="preserve">. </w:t>
      </w:r>
      <w:proofErr w:type="spellStart"/>
      <w:r w:rsidRPr="004E3BCD">
        <w:rPr>
          <w:sz w:val="20"/>
          <w:szCs w:val="20"/>
          <w:lang w:val="en-ID"/>
        </w:rPr>
        <w:t>Lirik</w:t>
      </w:r>
      <w:proofErr w:type="spellEnd"/>
      <w:r w:rsidRPr="004E3BCD">
        <w:rPr>
          <w:sz w:val="20"/>
          <w:szCs w:val="20"/>
          <w:lang w:val="en-ID"/>
        </w:rPr>
        <w:t xml:space="preserve"> </w:t>
      </w:r>
      <w:proofErr w:type="spellStart"/>
      <w:r w:rsidRPr="004E3BCD">
        <w:rPr>
          <w:sz w:val="20"/>
          <w:szCs w:val="20"/>
          <w:lang w:val="en-ID"/>
        </w:rPr>
        <w:t>musik</w:t>
      </w:r>
      <w:proofErr w:type="spellEnd"/>
      <w:r w:rsidRPr="004E3BCD">
        <w:rPr>
          <w:sz w:val="20"/>
          <w:szCs w:val="20"/>
          <w:lang w:val="en-ID"/>
        </w:rPr>
        <w:t xml:space="preserve"> </w:t>
      </w:r>
      <w:proofErr w:type="spellStart"/>
      <w:r w:rsidRPr="004E3BCD">
        <w:rPr>
          <w:sz w:val="20"/>
          <w:szCs w:val="20"/>
          <w:lang w:val="en-ID"/>
        </w:rPr>
        <w:t>akan</w:t>
      </w:r>
      <w:proofErr w:type="spellEnd"/>
      <w:r w:rsidRPr="004E3BCD">
        <w:rPr>
          <w:sz w:val="20"/>
          <w:szCs w:val="20"/>
          <w:lang w:val="en-ID"/>
        </w:rPr>
        <w:t xml:space="preserve"> </w:t>
      </w:r>
      <w:proofErr w:type="spellStart"/>
      <w:r w:rsidRPr="004E3BCD">
        <w:rPr>
          <w:sz w:val="20"/>
          <w:szCs w:val="20"/>
          <w:lang w:val="en-ID"/>
        </w:rPr>
        <w:t>diproses</w:t>
      </w:r>
      <w:proofErr w:type="spellEnd"/>
      <w:r w:rsidRPr="004E3BCD">
        <w:rPr>
          <w:sz w:val="20"/>
          <w:szCs w:val="20"/>
          <w:lang w:val="en-ID"/>
        </w:rPr>
        <w:t xml:space="preserve"> oleh </w:t>
      </w:r>
      <w:proofErr w:type="spellStart"/>
      <w:r w:rsidRPr="004E3BCD">
        <w:rPr>
          <w:sz w:val="20"/>
          <w:szCs w:val="20"/>
          <w:lang w:val="en-ID"/>
        </w:rPr>
        <w:t>otak</w:t>
      </w:r>
      <w:proofErr w:type="spellEnd"/>
      <w:r w:rsidRPr="004E3BCD">
        <w:rPr>
          <w:sz w:val="20"/>
          <w:szCs w:val="20"/>
          <w:lang w:val="en-ID"/>
        </w:rPr>
        <w:t xml:space="preserve"> </w:t>
      </w:r>
      <w:proofErr w:type="spellStart"/>
      <w:r w:rsidRPr="004E3BCD">
        <w:rPr>
          <w:sz w:val="20"/>
          <w:szCs w:val="20"/>
          <w:lang w:val="en-ID"/>
        </w:rPr>
        <w:t>kiri</w:t>
      </w:r>
      <w:proofErr w:type="spellEnd"/>
      <w:r w:rsidRPr="004E3BCD">
        <w:rPr>
          <w:sz w:val="20"/>
          <w:szCs w:val="20"/>
          <w:lang w:val="en-ID"/>
        </w:rPr>
        <w:t xml:space="preserve">. </w:t>
      </w:r>
      <w:proofErr w:type="spellStart"/>
      <w:r w:rsidRPr="004E3BCD">
        <w:rPr>
          <w:sz w:val="20"/>
          <w:szCs w:val="20"/>
          <w:lang w:val="en-ID"/>
        </w:rPr>
        <w:t>Selanjutnya</w:t>
      </w:r>
      <w:proofErr w:type="spellEnd"/>
      <w:r w:rsidRPr="004E3BCD">
        <w:rPr>
          <w:sz w:val="20"/>
          <w:szCs w:val="20"/>
          <w:lang w:val="en-ID"/>
        </w:rPr>
        <w:t xml:space="preserve"> </w:t>
      </w:r>
      <w:proofErr w:type="spellStart"/>
      <w:r w:rsidRPr="004E3BCD">
        <w:rPr>
          <w:sz w:val="20"/>
          <w:szCs w:val="20"/>
          <w:lang w:val="en-ID"/>
        </w:rPr>
        <w:t>ini</w:t>
      </w:r>
      <w:proofErr w:type="spellEnd"/>
      <w:r w:rsidRPr="004E3BCD">
        <w:rPr>
          <w:sz w:val="20"/>
          <w:szCs w:val="20"/>
          <w:lang w:val="en-ID" w:eastAsia="en-ID"/>
        </w:rPr>
        <w:t xml:space="preserve"> </w:t>
      </w:r>
      <w:proofErr w:type="spellStart"/>
      <w:r w:rsidRPr="004E3BCD">
        <w:rPr>
          <w:sz w:val="20"/>
          <w:szCs w:val="20"/>
          <w:lang w:val="en-ID"/>
        </w:rPr>
        <w:t>berdampak</w:t>
      </w:r>
      <w:proofErr w:type="spellEnd"/>
      <w:r w:rsidRPr="004E3BCD">
        <w:rPr>
          <w:sz w:val="20"/>
          <w:szCs w:val="20"/>
          <w:lang w:val="en-ID"/>
        </w:rPr>
        <w:t xml:space="preserve"> pada </w:t>
      </w:r>
      <w:proofErr w:type="spellStart"/>
      <w:r w:rsidRPr="004E3BCD">
        <w:rPr>
          <w:sz w:val="20"/>
          <w:szCs w:val="20"/>
          <w:lang w:val="en-ID"/>
        </w:rPr>
        <w:t>sistem</w:t>
      </w:r>
      <w:proofErr w:type="spellEnd"/>
      <w:r w:rsidRPr="004E3BCD">
        <w:rPr>
          <w:sz w:val="20"/>
          <w:szCs w:val="20"/>
          <w:lang w:val="en-ID"/>
        </w:rPr>
        <w:t xml:space="preserve"> </w:t>
      </w:r>
      <w:proofErr w:type="spellStart"/>
      <w:r w:rsidRPr="004E3BCD">
        <w:rPr>
          <w:i/>
          <w:iCs/>
          <w:sz w:val="20"/>
          <w:szCs w:val="20"/>
          <w:lang w:val="en-ID"/>
        </w:rPr>
        <w:t>limbik</w:t>
      </w:r>
      <w:proofErr w:type="spellEnd"/>
      <w:r w:rsidRPr="004E3BCD">
        <w:rPr>
          <w:sz w:val="20"/>
          <w:szCs w:val="20"/>
          <w:lang w:val="en-ID"/>
        </w:rPr>
        <w:t xml:space="preserve">, yang </w:t>
      </w:r>
      <w:proofErr w:type="spellStart"/>
      <w:r w:rsidRPr="004E3BCD">
        <w:rPr>
          <w:sz w:val="20"/>
          <w:szCs w:val="20"/>
          <w:lang w:val="en-ID"/>
        </w:rPr>
        <w:t>merupakan</w:t>
      </w:r>
      <w:proofErr w:type="spellEnd"/>
      <w:r w:rsidRPr="004E3BCD">
        <w:rPr>
          <w:sz w:val="20"/>
          <w:szCs w:val="20"/>
          <w:lang w:val="en-ID"/>
        </w:rPr>
        <w:t xml:space="preserve"> </w:t>
      </w:r>
      <w:proofErr w:type="spellStart"/>
      <w:r w:rsidRPr="004E3BCD">
        <w:rPr>
          <w:sz w:val="20"/>
          <w:szCs w:val="20"/>
          <w:lang w:val="en-ID"/>
        </w:rPr>
        <w:t>bagian</w:t>
      </w:r>
      <w:proofErr w:type="spellEnd"/>
      <w:r w:rsidRPr="004E3BCD">
        <w:rPr>
          <w:sz w:val="20"/>
          <w:szCs w:val="20"/>
          <w:lang w:val="en-ID"/>
        </w:rPr>
        <w:t xml:space="preserve"> </w:t>
      </w:r>
      <w:proofErr w:type="spellStart"/>
      <w:r w:rsidRPr="004E3BCD">
        <w:rPr>
          <w:sz w:val="20"/>
          <w:szCs w:val="20"/>
          <w:lang w:val="en-ID"/>
        </w:rPr>
        <w:t>dari</w:t>
      </w:r>
      <w:proofErr w:type="spellEnd"/>
      <w:r w:rsidRPr="004E3BCD">
        <w:rPr>
          <w:sz w:val="20"/>
          <w:szCs w:val="20"/>
          <w:lang w:val="en-ID"/>
        </w:rPr>
        <w:t xml:space="preserve"> </w:t>
      </w:r>
      <w:proofErr w:type="spellStart"/>
      <w:r w:rsidRPr="004E3BCD">
        <w:rPr>
          <w:sz w:val="20"/>
          <w:szCs w:val="20"/>
          <w:lang w:val="en-ID"/>
        </w:rPr>
        <w:t>otak</w:t>
      </w:r>
      <w:proofErr w:type="spellEnd"/>
      <w:r w:rsidRPr="004E3BCD">
        <w:rPr>
          <w:sz w:val="20"/>
          <w:szCs w:val="20"/>
          <w:lang w:val="en-ID"/>
        </w:rPr>
        <w:t xml:space="preserve"> </w:t>
      </w:r>
      <w:proofErr w:type="spellStart"/>
      <w:r w:rsidRPr="004E3BCD">
        <w:rPr>
          <w:sz w:val="20"/>
          <w:szCs w:val="20"/>
          <w:lang w:val="en-ID"/>
        </w:rPr>
        <w:t>mamalia</w:t>
      </w:r>
      <w:proofErr w:type="spellEnd"/>
      <w:r w:rsidRPr="004E3BCD">
        <w:rPr>
          <w:sz w:val="20"/>
          <w:szCs w:val="20"/>
          <w:lang w:val="en-ID"/>
        </w:rPr>
        <w:t xml:space="preserve">, yang </w:t>
      </w:r>
      <w:proofErr w:type="spellStart"/>
      <w:r w:rsidRPr="004E3BCD">
        <w:rPr>
          <w:sz w:val="20"/>
          <w:szCs w:val="20"/>
          <w:lang w:val="en-ID"/>
        </w:rPr>
        <w:t>bertanggung</w:t>
      </w:r>
      <w:proofErr w:type="spellEnd"/>
      <w:r w:rsidRPr="004E3BCD">
        <w:rPr>
          <w:sz w:val="20"/>
          <w:szCs w:val="20"/>
          <w:lang w:val="en-ID"/>
        </w:rPr>
        <w:t xml:space="preserve"> </w:t>
      </w:r>
      <w:proofErr w:type="spellStart"/>
      <w:r w:rsidRPr="004E3BCD">
        <w:rPr>
          <w:sz w:val="20"/>
          <w:szCs w:val="20"/>
          <w:lang w:val="en-ID"/>
        </w:rPr>
        <w:t>jawab</w:t>
      </w:r>
      <w:proofErr w:type="spellEnd"/>
      <w:r w:rsidRPr="004E3BCD">
        <w:rPr>
          <w:sz w:val="20"/>
          <w:szCs w:val="20"/>
          <w:lang w:val="en-ID"/>
        </w:rPr>
        <w:t xml:space="preserve"> </w:t>
      </w:r>
      <w:proofErr w:type="spellStart"/>
      <w:r w:rsidRPr="004E3BCD">
        <w:rPr>
          <w:sz w:val="20"/>
          <w:szCs w:val="20"/>
          <w:lang w:val="en-ID"/>
        </w:rPr>
        <w:t>atas</w:t>
      </w:r>
      <w:proofErr w:type="spellEnd"/>
      <w:r w:rsidRPr="004E3BCD">
        <w:rPr>
          <w:sz w:val="20"/>
          <w:szCs w:val="20"/>
          <w:lang w:val="en-ID"/>
        </w:rPr>
        <w:t xml:space="preserve"> </w:t>
      </w:r>
      <w:proofErr w:type="spellStart"/>
      <w:r w:rsidRPr="004E3BCD">
        <w:rPr>
          <w:sz w:val="20"/>
          <w:szCs w:val="20"/>
          <w:lang w:val="en-ID"/>
        </w:rPr>
        <w:t>memori</w:t>
      </w:r>
      <w:proofErr w:type="spellEnd"/>
      <w:r w:rsidRPr="004E3BCD">
        <w:rPr>
          <w:sz w:val="20"/>
          <w:szCs w:val="20"/>
          <w:lang w:val="en-ID"/>
        </w:rPr>
        <w:t xml:space="preserve"> </w:t>
      </w:r>
      <w:proofErr w:type="spellStart"/>
      <w:r w:rsidRPr="004E3BCD">
        <w:rPr>
          <w:sz w:val="20"/>
          <w:szCs w:val="20"/>
          <w:lang w:val="en-ID"/>
        </w:rPr>
        <w:t>jangka</w:t>
      </w:r>
      <w:proofErr w:type="spellEnd"/>
      <w:r w:rsidRPr="004E3BCD">
        <w:rPr>
          <w:sz w:val="20"/>
          <w:szCs w:val="20"/>
          <w:lang w:val="en-ID"/>
        </w:rPr>
        <w:t xml:space="preserve"> </w:t>
      </w:r>
      <w:proofErr w:type="spellStart"/>
      <w:r w:rsidRPr="004E3BCD">
        <w:rPr>
          <w:sz w:val="20"/>
          <w:szCs w:val="20"/>
          <w:lang w:val="en-ID"/>
        </w:rPr>
        <w:t>panjang</w:t>
      </w:r>
      <w:proofErr w:type="spellEnd"/>
      <w:r w:rsidRPr="004E3BCD">
        <w:rPr>
          <w:sz w:val="20"/>
          <w:szCs w:val="20"/>
          <w:lang w:val="en-ID"/>
        </w:rPr>
        <w:t xml:space="preserve">. </w:t>
      </w:r>
      <w:proofErr w:type="spellStart"/>
      <w:r w:rsidRPr="004E3BCD">
        <w:rPr>
          <w:sz w:val="20"/>
          <w:szCs w:val="20"/>
          <w:lang w:val="en-ID"/>
        </w:rPr>
        <w:t>Respon</w:t>
      </w:r>
      <w:proofErr w:type="spellEnd"/>
      <w:r w:rsidRPr="004E3BCD">
        <w:rPr>
          <w:sz w:val="20"/>
          <w:szCs w:val="20"/>
          <w:lang w:val="en-ID"/>
        </w:rPr>
        <w:t xml:space="preserve"> </w:t>
      </w:r>
      <w:proofErr w:type="spellStart"/>
      <w:r w:rsidRPr="004E3BCD">
        <w:rPr>
          <w:sz w:val="20"/>
          <w:szCs w:val="20"/>
          <w:lang w:val="en-ID"/>
        </w:rPr>
        <w:t>musik</w:t>
      </w:r>
      <w:proofErr w:type="spellEnd"/>
      <w:r w:rsidRPr="004E3BCD">
        <w:rPr>
          <w:sz w:val="20"/>
          <w:szCs w:val="20"/>
          <w:lang w:val="en-ID"/>
        </w:rPr>
        <w:t xml:space="preserve"> dan </w:t>
      </w:r>
      <w:proofErr w:type="spellStart"/>
      <w:r w:rsidRPr="004E3BCD">
        <w:rPr>
          <w:sz w:val="20"/>
          <w:szCs w:val="20"/>
          <w:lang w:val="en-ID"/>
        </w:rPr>
        <w:t>emosi</w:t>
      </w:r>
      <w:proofErr w:type="spellEnd"/>
      <w:r w:rsidRPr="004E3BCD">
        <w:rPr>
          <w:sz w:val="20"/>
          <w:szCs w:val="20"/>
          <w:lang w:val="en-ID"/>
        </w:rPr>
        <w:t xml:space="preserve"> </w:t>
      </w:r>
      <w:proofErr w:type="spellStart"/>
      <w:r w:rsidRPr="004E3BCD">
        <w:rPr>
          <w:sz w:val="20"/>
          <w:szCs w:val="20"/>
          <w:lang w:val="en-ID"/>
        </w:rPr>
        <w:t>diatur</w:t>
      </w:r>
      <w:proofErr w:type="spellEnd"/>
      <w:r w:rsidRPr="004E3BCD">
        <w:rPr>
          <w:sz w:val="20"/>
          <w:szCs w:val="20"/>
          <w:lang w:val="en-ID"/>
        </w:rPr>
        <w:t xml:space="preserve"> oleh </w:t>
      </w:r>
      <w:proofErr w:type="spellStart"/>
      <w:r w:rsidRPr="004E3BCD">
        <w:rPr>
          <w:sz w:val="20"/>
          <w:szCs w:val="20"/>
          <w:lang w:val="en-ID"/>
        </w:rPr>
        <w:t>sistem</w:t>
      </w:r>
      <w:proofErr w:type="spellEnd"/>
      <w:r w:rsidRPr="004E3BCD">
        <w:rPr>
          <w:sz w:val="20"/>
          <w:szCs w:val="20"/>
          <w:lang w:val="en-ID"/>
        </w:rPr>
        <w:t xml:space="preserve"> </w:t>
      </w:r>
      <w:proofErr w:type="spellStart"/>
      <w:r w:rsidRPr="004E3BCD">
        <w:rPr>
          <w:sz w:val="20"/>
          <w:szCs w:val="20"/>
          <w:lang w:val="en-ID"/>
        </w:rPr>
        <w:t>limbik</w:t>
      </w:r>
      <w:proofErr w:type="spellEnd"/>
      <w:r w:rsidRPr="004E3BCD">
        <w:rPr>
          <w:sz w:val="20"/>
          <w:szCs w:val="20"/>
          <w:lang w:val="en-ID"/>
        </w:rPr>
        <w:t xml:space="preserve"> </w:t>
      </w:r>
      <w:proofErr w:type="spellStart"/>
      <w:r w:rsidRPr="004E3BCD">
        <w:rPr>
          <w:sz w:val="20"/>
          <w:szCs w:val="20"/>
          <w:lang w:val="en-ID"/>
        </w:rPr>
        <w:t>ini</w:t>
      </w:r>
      <w:proofErr w:type="spellEnd"/>
      <w:r w:rsidRPr="004E3BCD">
        <w:rPr>
          <w:sz w:val="20"/>
          <w:szCs w:val="20"/>
          <w:lang w:val="en-ID"/>
        </w:rPr>
        <w:t xml:space="preserve">. </w:t>
      </w:r>
      <w:r w:rsidRPr="004E3BCD">
        <w:rPr>
          <w:sz w:val="20"/>
          <w:szCs w:val="20"/>
        </w:rPr>
        <w:t xml:space="preserve">Sistem </w:t>
      </w:r>
      <w:r w:rsidRPr="004E3BCD">
        <w:rPr>
          <w:i/>
          <w:iCs/>
          <w:sz w:val="20"/>
          <w:szCs w:val="20"/>
        </w:rPr>
        <w:t>limbik</w:t>
      </w:r>
      <w:r w:rsidRPr="004E3BCD">
        <w:rPr>
          <w:sz w:val="20"/>
          <w:szCs w:val="20"/>
        </w:rPr>
        <w:t xml:space="preserve"> merupakan bagian otak yang sangat berperan dalam pembentukan tingkah laku emosi (marah, taktit, dorongan seksual). Adapun proses musik sampai pada sistem limbik, yaitu pertama, bunyi atau alunan musik akan</w:t>
      </w:r>
      <w:r w:rsidRPr="004E3BCD">
        <w:rPr>
          <w:sz w:val="20"/>
          <w:szCs w:val="20"/>
          <w:lang w:val="en-ID"/>
        </w:rPr>
        <w:t xml:space="preserve"> </w:t>
      </w:r>
      <w:r w:rsidRPr="004E3BCD">
        <w:rPr>
          <w:sz w:val="20"/>
          <w:szCs w:val="20"/>
        </w:rPr>
        <w:t xml:space="preserve">masuk melalui telinga kemudian menggetarkan gendang telingga sehingga mengguncang cairan di telingga bagian dalam serta menggetarkan sel-sel berambut di dalam </w:t>
      </w:r>
      <w:r w:rsidRPr="004E3BCD">
        <w:rPr>
          <w:i/>
          <w:iCs/>
          <w:sz w:val="20"/>
          <w:szCs w:val="20"/>
        </w:rPr>
        <w:t>koklea</w:t>
      </w:r>
      <w:r w:rsidRPr="004E3BCD">
        <w:rPr>
          <w:sz w:val="20"/>
          <w:szCs w:val="20"/>
        </w:rPr>
        <w:t xml:space="preserve"> selanjutnya akan melalui saraf </w:t>
      </w:r>
      <w:r w:rsidRPr="004E3BCD">
        <w:rPr>
          <w:i/>
          <w:iCs/>
          <w:sz w:val="20"/>
          <w:szCs w:val="20"/>
        </w:rPr>
        <w:t>koklearis</w:t>
      </w:r>
      <w:r w:rsidRPr="004E3BCD">
        <w:rPr>
          <w:sz w:val="20"/>
          <w:szCs w:val="20"/>
        </w:rPr>
        <w:t xml:space="preserve"> menuju ke otak. Kedua, alunan musik akan diterima secara langsung oleh </w:t>
      </w:r>
      <w:r w:rsidRPr="004E3BCD">
        <w:rPr>
          <w:i/>
          <w:iCs/>
          <w:sz w:val="20"/>
          <w:szCs w:val="20"/>
        </w:rPr>
        <w:t>talamus</w:t>
      </w:r>
      <w:r w:rsidRPr="004E3BCD">
        <w:rPr>
          <w:sz w:val="20"/>
          <w:szCs w:val="20"/>
        </w:rPr>
        <w:t xml:space="preserve">, bagian otak yang mengatur emosi, sensasi, dan perasaan. Selanjutnya, alunan ini bergerak melalui </w:t>
      </w:r>
      <w:r w:rsidRPr="004E3BCD">
        <w:rPr>
          <w:i/>
          <w:iCs/>
          <w:sz w:val="20"/>
          <w:szCs w:val="20"/>
        </w:rPr>
        <w:t>hipotalamus</w:t>
      </w:r>
      <w:r w:rsidRPr="004E3BCD">
        <w:rPr>
          <w:sz w:val="20"/>
          <w:szCs w:val="20"/>
        </w:rPr>
        <w:t xml:space="preserve"> yang akan mempengaruhi struktur otak bagian depan termasuk sistem </w:t>
      </w:r>
      <w:r w:rsidRPr="004E3BCD">
        <w:rPr>
          <w:i/>
          <w:iCs/>
          <w:sz w:val="20"/>
          <w:szCs w:val="20"/>
        </w:rPr>
        <w:t>limbik</w:t>
      </w:r>
      <w:r w:rsidRPr="004E3BCD">
        <w:rPr>
          <w:sz w:val="20"/>
          <w:szCs w:val="20"/>
        </w:rPr>
        <w:t xml:space="preserve"> dan kemudian melalui </w:t>
      </w:r>
      <w:r w:rsidRPr="004E3BCD">
        <w:rPr>
          <w:i/>
          <w:iCs/>
          <w:sz w:val="20"/>
          <w:szCs w:val="20"/>
        </w:rPr>
        <w:t>akson neuron</w:t>
      </w:r>
      <w:r w:rsidRPr="004E3BCD">
        <w:rPr>
          <w:sz w:val="20"/>
          <w:szCs w:val="20"/>
        </w:rPr>
        <w:t xml:space="preserve"> ke </w:t>
      </w:r>
      <w:r w:rsidRPr="004E3BCD">
        <w:rPr>
          <w:i/>
          <w:iCs/>
          <w:sz w:val="20"/>
          <w:szCs w:val="20"/>
        </w:rPr>
        <w:t>neokorteks</w:t>
      </w:r>
      <w:r w:rsidRPr="004E3BCD">
        <w:rPr>
          <w:sz w:val="20"/>
          <w:szCs w:val="20"/>
        </w:rPr>
        <w:t xml:space="preserve">. Musik dapat memengaruhi otak, hubungan saling mempengaruhi ini diproses oleh komponen otak yang bernama sistem </w:t>
      </w:r>
      <w:r w:rsidRPr="004E3BCD">
        <w:rPr>
          <w:i/>
          <w:iCs/>
          <w:sz w:val="20"/>
          <w:szCs w:val="20"/>
        </w:rPr>
        <w:t>limbik</w:t>
      </w:r>
      <w:r w:rsidRPr="004E3BCD">
        <w:rPr>
          <w:sz w:val="20"/>
          <w:szCs w:val="20"/>
        </w:rPr>
        <w:t xml:space="preserve"> </w:t>
      </w:r>
      <w:r w:rsidRPr="004E3BCD">
        <w:rPr>
          <w:sz w:val="20"/>
          <w:szCs w:val="20"/>
        </w:rPr>
        <w:fldChar w:fldCharType="begin" w:fldLock="1"/>
      </w:r>
      <w:r w:rsidR="004E3BCD" w:rsidRPr="004E3BCD">
        <w:rPr>
          <w:sz w:val="20"/>
          <w:szCs w:val="20"/>
        </w:rPr>
        <w:instrText>ADDIN CSL_CITATION {"citationItems":[{"id":"ITEM-1","itemData":{"DOI":"10.24090/komunika.v12i1.1351","ISSN":"1978-1261","abstract":"The brain is an organ that plays an important role in life. Many studies of the brain with various things, one of which is the music and learning process. Some studies use music in brain development to improve concentration and learning. Music is very biased in learning environments to make learning easier and faster if students are relaxed and receptive. The heart rate of people in this state is 60 to 80 times per minute. In this state, his brain runs alpha waves (8-12 Hz), the state of the brain is relaxed but alert for the part of the brain, the hippocampus and somatosensory can work optimally. The purpose of this study is to determine the effect of the rhythm of the brain and music in the learning process. Therefore, this research uses the qualitative method of a descriptive type. The results of this study indicate a link between the rhythm of the brain and music in the learning process.","author":[{"dropping-particle":"","family":"Prima","given":"Ellen","non-dropping-particle":"","parse-names":false,"suffix":""}],"container-title":"KOMUNIKA: Jurnal Dakwah dan Komunikasi","id":"ITEM-1","issue":"1","issued":{"date-parts":[["2018"]]},"page":"43-57","title":"Pengaruh Ritme Otak dan Musik dalam Proses Belajar","type":"article-journal","volume":"12"},"uris":["http://www.mendeley.com/documents/?uuid=668625a3-b6ee-480e-825e-384beb3e21c9"]}],"mendeley":{"formattedCitation":"[22]","plainTextFormattedCitation":"[22]","previouslyFormattedCitation":"[22]"},"properties":{"noteIndex":0},"schema":"https://github.com/citation-style-language/schema/raw/master/csl-citation.json"}</w:instrText>
      </w:r>
      <w:r w:rsidRPr="004E3BCD">
        <w:rPr>
          <w:sz w:val="20"/>
          <w:szCs w:val="20"/>
        </w:rPr>
        <w:fldChar w:fldCharType="separate"/>
      </w:r>
      <w:r w:rsidRPr="004E3BCD">
        <w:rPr>
          <w:noProof/>
          <w:sz w:val="20"/>
          <w:szCs w:val="20"/>
        </w:rPr>
        <w:t>[22]</w:t>
      </w:r>
      <w:r w:rsidRPr="004E3BCD">
        <w:rPr>
          <w:sz w:val="20"/>
          <w:szCs w:val="20"/>
        </w:rPr>
        <w:fldChar w:fldCharType="end"/>
      </w:r>
      <w:r w:rsidRPr="004E3BCD">
        <w:rPr>
          <w:sz w:val="20"/>
          <w:szCs w:val="20"/>
        </w:rPr>
        <w:t xml:space="preserve">. </w:t>
      </w:r>
      <w:r w:rsidRPr="004E3BCD">
        <w:rPr>
          <w:sz w:val="20"/>
          <w:szCs w:val="20"/>
          <w:lang w:val="en-ID"/>
        </w:rPr>
        <w:t xml:space="preserve">Nada dan </w:t>
      </w:r>
      <w:proofErr w:type="spellStart"/>
      <w:r w:rsidRPr="004E3BCD">
        <w:rPr>
          <w:sz w:val="20"/>
          <w:szCs w:val="20"/>
          <w:lang w:val="en-ID"/>
        </w:rPr>
        <w:t>ritme</w:t>
      </w:r>
      <w:proofErr w:type="spellEnd"/>
      <w:r w:rsidRPr="004E3BCD">
        <w:rPr>
          <w:sz w:val="20"/>
          <w:szCs w:val="20"/>
          <w:lang w:val="en-ID"/>
        </w:rPr>
        <w:t xml:space="preserve"> </w:t>
      </w:r>
      <w:proofErr w:type="spellStart"/>
      <w:r w:rsidRPr="004E3BCD">
        <w:rPr>
          <w:sz w:val="20"/>
          <w:szCs w:val="20"/>
          <w:lang w:val="en-ID"/>
        </w:rPr>
        <w:t>musik</w:t>
      </w:r>
      <w:proofErr w:type="spellEnd"/>
      <w:r w:rsidRPr="004E3BCD">
        <w:rPr>
          <w:sz w:val="20"/>
          <w:szCs w:val="20"/>
          <w:lang w:val="en-ID"/>
        </w:rPr>
        <w:t xml:space="preserve"> </w:t>
      </w:r>
      <w:proofErr w:type="spellStart"/>
      <w:r w:rsidRPr="004E3BCD">
        <w:rPr>
          <w:sz w:val="20"/>
          <w:szCs w:val="20"/>
          <w:lang w:val="en-ID"/>
        </w:rPr>
        <w:t>dianggap</w:t>
      </w:r>
      <w:proofErr w:type="spellEnd"/>
      <w:r w:rsidRPr="004E3BCD">
        <w:rPr>
          <w:sz w:val="20"/>
          <w:szCs w:val="20"/>
          <w:lang w:val="en-ID"/>
        </w:rPr>
        <w:t xml:space="preserve"> </w:t>
      </w:r>
      <w:proofErr w:type="spellStart"/>
      <w:r w:rsidRPr="004E3BCD">
        <w:rPr>
          <w:sz w:val="20"/>
          <w:szCs w:val="20"/>
          <w:lang w:val="en-ID"/>
        </w:rPr>
        <w:t>dapat</w:t>
      </w:r>
      <w:proofErr w:type="spellEnd"/>
      <w:r w:rsidRPr="004E3BCD">
        <w:rPr>
          <w:sz w:val="20"/>
          <w:szCs w:val="20"/>
          <w:lang w:val="en-ID"/>
        </w:rPr>
        <w:t xml:space="preserve"> </w:t>
      </w:r>
      <w:proofErr w:type="spellStart"/>
      <w:r w:rsidRPr="004E3BCD">
        <w:rPr>
          <w:sz w:val="20"/>
          <w:szCs w:val="20"/>
          <w:lang w:val="en-ID"/>
        </w:rPr>
        <w:t>menurunkan</w:t>
      </w:r>
      <w:proofErr w:type="spellEnd"/>
      <w:r w:rsidRPr="004E3BCD">
        <w:rPr>
          <w:sz w:val="20"/>
          <w:szCs w:val="20"/>
          <w:lang w:val="en-ID"/>
        </w:rPr>
        <w:t xml:space="preserve"> </w:t>
      </w:r>
      <w:proofErr w:type="spellStart"/>
      <w:r w:rsidRPr="004E3BCD">
        <w:rPr>
          <w:sz w:val="20"/>
          <w:szCs w:val="20"/>
          <w:lang w:val="en-ID"/>
        </w:rPr>
        <w:t>tekanan</w:t>
      </w:r>
      <w:proofErr w:type="spellEnd"/>
      <w:r w:rsidRPr="004E3BCD">
        <w:rPr>
          <w:sz w:val="20"/>
          <w:szCs w:val="20"/>
          <w:lang w:val="en-ID"/>
        </w:rPr>
        <w:t xml:space="preserve"> </w:t>
      </w:r>
      <w:proofErr w:type="spellStart"/>
      <w:r w:rsidRPr="004E3BCD">
        <w:rPr>
          <w:sz w:val="20"/>
          <w:szCs w:val="20"/>
          <w:lang w:val="en-ID"/>
        </w:rPr>
        <w:t>darah</w:t>
      </w:r>
      <w:proofErr w:type="spellEnd"/>
      <w:r w:rsidRPr="004E3BCD">
        <w:rPr>
          <w:sz w:val="20"/>
          <w:szCs w:val="20"/>
          <w:lang w:val="en-ID"/>
        </w:rPr>
        <w:t xml:space="preserve">, </w:t>
      </w:r>
      <w:proofErr w:type="spellStart"/>
      <w:r w:rsidRPr="004E3BCD">
        <w:rPr>
          <w:sz w:val="20"/>
          <w:szCs w:val="20"/>
          <w:lang w:val="en-ID"/>
        </w:rPr>
        <w:t>denyut</w:t>
      </w:r>
      <w:proofErr w:type="spellEnd"/>
      <w:r w:rsidRPr="004E3BCD">
        <w:rPr>
          <w:sz w:val="20"/>
          <w:szCs w:val="20"/>
          <w:lang w:val="en-ID"/>
        </w:rPr>
        <w:t xml:space="preserve"> </w:t>
      </w:r>
      <w:proofErr w:type="spellStart"/>
      <w:r w:rsidRPr="004E3BCD">
        <w:rPr>
          <w:sz w:val="20"/>
          <w:szCs w:val="20"/>
          <w:lang w:val="en-ID"/>
        </w:rPr>
        <w:t>jantung</w:t>
      </w:r>
      <w:proofErr w:type="spellEnd"/>
      <w:r w:rsidRPr="004E3BCD">
        <w:rPr>
          <w:sz w:val="20"/>
          <w:szCs w:val="20"/>
          <w:lang w:val="en-ID"/>
        </w:rPr>
        <w:t xml:space="preserve">, </w:t>
      </w:r>
      <w:proofErr w:type="spellStart"/>
      <w:r w:rsidRPr="004E3BCD">
        <w:rPr>
          <w:sz w:val="20"/>
          <w:szCs w:val="20"/>
          <w:lang w:val="en-ID"/>
        </w:rPr>
        <w:t>strees</w:t>
      </w:r>
      <w:proofErr w:type="spellEnd"/>
      <w:r w:rsidRPr="004E3BCD">
        <w:rPr>
          <w:sz w:val="20"/>
          <w:szCs w:val="20"/>
          <w:lang w:val="en-ID"/>
        </w:rPr>
        <w:t xml:space="preserve">, </w:t>
      </w:r>
      <w:proofErr w:type="spellStart"/>
      <w:r w:rsidRPr="004E3BCD">
        <w:rPr>
          <w:sz w:val="20"/>
          <w:szCs w:val="20"/>
          <w:lang w:val="en-ID"/>
        </w:rPr>
        <w:t>kemarahan</w:t>
      </w:r>
      <w:proofErr w:type="spellEnd"/>
      <w:r w:rsidRPr="004E3BCD">
        <w:rPr>
          <w:sz w:val="20"/>
          <w:szCs w:val="20"/>
          <w:lang w:val="en-ID"/>
        </w:rPr>
        <w:t xml:space="preserve"> dan </w:t>
      </w:r>
      <w:proofErr w:type="spellStart"/>
      <w:r w:rsidRPr="004E3BCD">
        <w:rPr>
          <w:sz w:val="20"/>
          <w:szCs w:val="20"/>
          <w:lang w:val="en-ID"/>
        </w:rPr>
        <w:t>kemampuan</w:t>
      </w:r>
      <w:proofErr w:type="spellEnd"/>
      <w:r w:rsidRPr="004E3BCD">
        <w:rPr>
          <w:sz w:val="20"/>
          <w:szCs w:val="20"/>
          <w:lang w:val="en-ID"/>
        </w:rPr>
        <w:t xml:space="preserve"> </w:t>
      </w:r>
      <w:proofErr w:type="spellStart"/>
      <w:r w:rsidRPr="004E3BCD">
        <w:rPr>
          <w:sz w:val="20"/>
          <w:szCs w:val="20"/>
          <w:lang w:val="en-ID"/>
        </w:rPr>
        <w:t>mengingat</w:t>
      </w:r>
      <w:proofErr w:type="spellEnd"/>
      <w:r w:rsidRPr="004E3BCD">
        <w:rPr>
          <w:sz w:val="20"/>
          <w:szCs w:val="20"/>
          <w:lang w:val="en-ID"/>
        </w:rPr>
        <w:t xml:space="preserve"> dan </w:t>
      </w:r>
      <w:proofErr w:type="spellStart"/>
      <w:r w:rsidRPr="004E3BCD">
        <w:rPr>
          <w:sz w:val="20"/>
          <w:szCs w:val="20"/>
          <w:lang w:val="en-ID"/>
        </w:rPr>
        <w:t>berpikir</w:t>
      </w:r>
      <w:proofErr w:type="spellEnd"/>
      <w:r w:rsidRPr="004E3BCD">
        <w:rPr>
          <w:sz w:val="20"/>
          <w:szCs w:val="20"/>
          <w:lang w:val="en-ID"/>
        </w:rPr>
        <w:t xml:space="preserve"> </w:t>
      </w:r>
      <w:r w:rsidRPr="004E3BCD">
        <w:rPr>
          <w:sz w:val="20"/>
          <w:szCs w:val="20"/>
          <w:lang w:val="en-ID"/>
        </w:rPr>
        <w:fldChar w:fldCharType="begin" w:fldLock="1"/>
      </w:r>
      <w:r w:rsidR="004E3BCD" w:rsidRPr="004E3BCD">
        <w:rPr>
          <w:sz w:val="20"/>
          <w:szCs w:val="20"/>
          <w:lang w:val="en-ID"/>
        </w:rPr>
        <w:instrText>ADDIN CSL_CITATION {"citationItems":[{"id":"ITEM-1","itemData":{"ISBN":"1964102719910","abstract":"… 18 Penyebutan nama “dangdut” merupakan onomatope dari suara permainan tabla (dalam dunia dangdut disebut gendang saja) yang khas dan didominasi oleh … Menurut Wagiman Joseph (2014:6) Notasi musik dalam Bahasa Indonesia sering disingkat menjadi not musik …","author":[{"dropping-particle":"","family":"Ratnasari","given":"Beata Evaria.","non-dropping-particle":"","parse-names":false,"suffix":""},{"dropping-particle":"","family":"Najla","given":"Andi Naurah","non-dropping-particle":"","parse-names":false,"suffix":""},{"dropping-particle":"","family":"Vidyawati","given":"Anindita","non-dropping-particle":"","parse-names":false,"suffix":""},{"dropping-particle":"","family":"Hasanah","given":"Muhimmatul","non-dropping-particle":"","parse-names":false,"suffix":""}],"container-title":"PSIKOSAINS (Jurnal Penelitian dan Pemikiran Psikologi)","id":"ITEM-1","issue":"1","issued":{"date-parts":[["2020"]]},"number-of-pages":"71","title":"Peran Musik Dalam Ekspresi Emosional Remaja Ketika Menghadapi Masalah Pada Kehidupan Remaja Kampung Panjangsari Baru Parakan Temanggung","type":"book","volume":"1"},"uris":["http://www.mendeley.com/documents/?uuid=09b7c258-d1a0-4a7f-b7e4-fdd9f398a484"]}],"mendeley":{"formattedCitation":"[11]","plainTextFormattedCitation":"[11]","previouslyFormattedCitation":"[11]"},"properties":{"noteIndex":0},"schema":"https://github.com/citation-style-language/schema/raw/master/csl-citation.json"}</w:instrText>
      </w:r>
      <w:r w:rsidRPr="004E3BCD">
        <w:rPr>
          <w:sz w:val="20"/>
          <w:szCs w:val="20"/>
          <w:lang w:val="en-ID"/>
        </w:rPr>
        <w:fldChar w:fldCharType="separate"/>
      </w:r>
      <w:r w:rsidRPr="004E3BCD">
        <w:rPr>
          <w:noProof/>
          <w:sz w:val="20"/>
          <w:szCs w:val="20"/>
          <w:lang w:val="en-ID"/>
        </w:rPr>
        <w:t>[11]</w:t>
      </w:r>
      <w:r w:rsidRPr="004E3BCD">
        <w:rPr>
          <w:sz w:val="20"/>
          <w:szCs w:val="20"/>
          <w:lang w:val="en-ID"/>
        </w:rPr>
        <w:fldChar w:fldCharType="end"/>
      </w:r>
      <w:r w:rsidRPr="004E3BCD">
        <w:rPr>
          <w:sz w:val="20"/>
          <w:szCs w:val="20"/>
          <w:lang w:val="en-ID"/>
        </w:rPr>
        <w:t xml:space="preserve"> </w:t>
      </w:r>
      <w:r w:rsidRPr="004E3BCD">
        <w:rPr>
          <w:sz w:val="20"/>
          <w:szCs w:val="20"/>
        </w:rPr>
        <w:t xml:space="preserve">Serta dapat mempengaruhi </w:t>
      </w:r>
      <w:proofErr w:type="spellStart"/>
      <w:r w:rsidRPr="004E3BCD">
        <w:rPr>
          <w:sz w:val="20"/>
          <w:szCs w:val="20"/>
          <w:lang w:val="en-ID"/>
        </w:rPr>
        <w:t>suasana</w:t>
      </w:r>
      <w:proofErr w:type="spellEnd"/>
      <w:r w:rsidRPr="004E3BCD">
        <w:rPr>
          <w:sz w:val="20"/>
          <w:szCs w:val="20"/>
          <w:lang w:val="en-ID"/>
        </w:rPr>
        <w:t xml:space="preserve"> </w:t>
      </w:r>
      <w:proofErr w:type="spellStart"/>
      <w:r w:rsidRPr="004E3BCD">
        <w:rPr>
          <w:sz w:val="20"/>
          <w:szCs w:val="20"/>
          <w:lang w:val="en-ID"/>
        </w:rPr>
        <w:t>hati</w:t>
      </w:r>
      <w:proofErr w:type="spellEnd"/>
      <w:r w:rsidRPr="004E3BCD">
        <w:rPr>
          <w:sz w:val="20"/>
          <w:szCs w:val="20"/>
          <w:lang w:val="en-ID"/>
        </w:rPr>
        <w:t xml:space="preserve">, </w:t>
      </w:r>
      <w:proofErr w:type="spellStart"/>
      <w:r w:rsidRPr="004E3BCD">
        <w:rPr>
          <w:sz w:val="20"/>
          <w:szCs w:val="20"/>
          <w:lang w:val="en-ID"/>
        </w:rPr>
        <w:t>emosi</w:t>
      </w:r>
      <w:proofErr w:type="spellEnd"/>
      <w:r w:rsidRPr="004E3BCD">
        <w:rPr>
          <w:sz w:val="20"/>
          <w:szCs w:val="20"/>
          <w:lang w:val="en-ID"/>
        </w:rPr>
        <w:t xml:space="preserve"> dan </w:t>
      </w:r>
      <w:proofErr w:type="spellStart"/>
      <w:r w:rsidRPr="004E3BCD">
        <w:rPr>
          <w:sz w:val="20"/>
          <w:szCs w:val="20"/>
          <w:lang w:val="en-ID"/>
        </w:rPr>
        <w:t>mempunyai</w:t>
      </w:r>
      <w:proofErr w:type="spellEnd"/>
      <w:r w:rsidRPr="004E3BCD">
        <w:rPr>
          <w:sz w:val="20"/>
          <w:szCs w:val="20"/>
          <w:lang w:val="en-ID"/>
        </w:rPr>
        <w:t xml:space="preserve"> </w:t>
      </w:r>
      <w:proofErr w:type="spellStart"/>
      <w:r w:rsidRPr="004E3BCD">
        <w:rPr>
          <w:sz w:val="20"/>
          <w:szCs w:val="20"/>
          <w:lang w:val="en-ID"/>
        </w:rPr>
        <w:t>efek</w:t>
      </w:r>
      <w:proofErr w:type="spellEnd"/>
      <w:r w:rsidRPr="004E3BCD">
        <w:rPr>
          <w:sz w:val="20"/>
          <w:szCs w:val="20"/>
          <w:lang w:val="en-ID"/>
        </w:rPr>
        <w:t xml:space="preserve"> </w:t>
      </w:r>
      <w:proofErr w:type="spellStart"/>
      <w:r w:rsidRPr="004E3BCD">
        <w:rPr>
          <w:sz w:val="20"/>
          <w:szCs w:val="20"/>
          <w:lang w:val="en-ID"/>
        </w:rPr>
        <w:t>relaksasi</w:t>
      </w:r>
      <w:proofErr w:type="spellEnd"/>
      <w:r w:rsidRPr="004E3BCD">
        <w:rPr>
          <w:sz w:val="20"/>
          <w:szCs w:val="20"/>
          <w:lang w:val="en-ID"/>
        </w:rPr>
        <w:t xml:space="preserve"> </w:t>
      </w:r>
      <w:r w:rsidRPr="004E3BCD">
        <w:rPr>
          <w:sz w:val="20"/>
          <w:szCs w:val="20"/>
          <w:lang w:val="en-ID"/>
        </w:rPr>
        <w:fldChar w:fldCharType="begin" w:fldLock="1"/>
      </w:r>
      <w:r w:rsidR="004E3BCD" w:rsidRPr="004E3BCD">
        <w:rPr>
          <w:sz w:val="20"/>
          <w:szCs w:val="20"/>
          <w:lang w:val="en-ID"/>
        </w:rPr>
        <w:instrText>ADDIN CSL_CITATION {"citationItems":[{"id":"ITEM-1","itemData":{"author":[{"dropping-particle":"","family":"Baruara","given":"Nanda c Izha","non-dropping-particle":"","parse-names":false,"suffix":""}],"id":"ITEM-1","issued":{"date-parts":[["2021"]]},"title":"Efektivitas Kolaborasi Musik Tradisional Dengan Instrumental Terhadap Stres Pada Pasien Pukesmas Anggut Atas Kota Bengkulu","type":"article-journal"},"uris":["http://www.mendeley.com/documents/?uuid=03e5395a-180b-482c-a27c-f98ec24fa26e"]}],"mendeley":{"formattedCitation":"[10]","plainTextFormattedCitation":"[10]","previouslyFormattedCitation":"[10]"},"properties":{"noteIndex":0},"schema":"https://github.com/citation-style-language/schema/raw/master/csl-citation.json"}</w:instrText>
      </w:r>
      <w:r w:rsidRPr="004E3BCD">
        <w:rPr>
          <w:sz w:val="20"/>
          <w:szCs w:val="20"/>
          <w:lang w:val="en-ID"/>
        </w:rPr>
        <w:fldChar w:fldCharType="separate"/>
      </w:r>
      <w:r w:rsidRPr="004E3BCD">
        <w:rPr>
          <w:noProof/>
          <w:sz w:val="20"/>
          <w:szCs w:val="20"/>
          <w:lang w:val="en-ID"/>
        </w:rPr>
        <w:t>[10]</w:t>
      </w:r>
      <w:r w:rsidRPr="004E3BCD">
        <w:rPr>
          <w:sz w:val="20"/>
          <w:szCs w:val="20"/>
          <w:lang w:val="en-ID"/>
        </w:rPr>
        <w:fldChar w:fldCharType="end"/>
      </w:r>
      <w:r w:rsidRPr="004E3BCD">
        <w:rPr>
          <w:sz w:val="20"/>
          <w:szCs w:val="20"/>
          <w:lang w:val="en-ID"/>
        </w:rPr>
        <w:t xml:space="preserve">. Oleh </w:t>
      </w:r>
      <w:proofErr w:type="spellStart"/>
      <w:r w:rsidRPr="004E3BCD">
        <w:rPr>
          <w:sz w:val="20"/>
          <w:szCs w:val="20"/>
          <w:lang w:val="en-ID"/>
        </w:rPr>
        <w:t>karna</w:t>
      </w:r>
      <w:proofErr w:type="spellEnd"/>
      <w:r w:rsidRPr="004E3BCD">
        <w:rPr>
          <w:sz w:val="20"/>
          <w:szCs w:val="20"/>
          <w:lang w:val="en-ID"/>
        </w:rPr>
        <w:t xml:space="preserve"> </w:t>
      </w:r>
      <w:proofErr w:type="spellStart"/>
      <w:r w:rsidRPr="004E3BCD">
        <w:rPr>
          <w:sz w:val="20"/>
          <w:szCs w:val="20"/>
          <w:lang w:val="en-ID"/>
        </w:rPr>
        <w:t>itu</w:t>
      </w:r>
      <w:proofErr w:type="spellEnd"/>
      <w:r w:rsidRPr="004E3BCD">
        <w:rPr>
          <w:sz w:val="20"/>
          <w:szCs w:val="20"/>
          <w:lang w:val="en-ID"/>
        </w:rPr>
        <w:t xml:space="preserve">, </w:t>
      </w:r>
      <w:proofErr w:type="spellStart"/>
      <w:r w:rsidRPr="004E3BCD">
        <w:rPr>
          <w:sz w:val="20"/>
          <w:szCs w:val="20"/>
          <w:lang w:val="en-ID"/>
        </w:rPr>
        <w:t>terapi</w:t>
      </w:r>
      <w:proofErr w:type="spellEnd"/>
      <w:r w:rsidRPr="004E3BCD">
        <w:rPr>
          <w:sz w:val="20"/>
          <w:szCs w:val="20"/>
          <w:lang w:val="en-ID"/>
        </w:rPr>
        <w:t xml:space="preserve"> </w:t>
      </w:r>
      <w:proofErr w:type="spellStart"/>
      <w:r w:rsidRPr="004E3BCD">
        <w:rPr>
          <w:sz w:val="20"/>
          <w:szCs w:val="20"/>
          <w:lang w:val="en-ID"/>
        </w:rPr>
        <w:t>musik</w:t>
      </w:r>
      <w:proofErr w:type="spellEnd"/>
      <w:r w:rsidRPr="004E3BCD">
        <w:rPr>
          <w:sz w:val="20"/>
          <w:szCs w:val="20"/>
          <w:lang w:val="en-ID"/>
        </w:rPr>
        <w:t xml:space="preserve"> </w:t>
      </w:r>
      <w:proofErr w:type="spellStart"/>
      <w:r w:rsidRPr="004E3BCD">
        <w:rPr>
          <w:sz w:val="20"/>
          <w:szCs w:val="20"/>
          <w:lang w:val="en-ID"/>
        </w:rPr>
        <w:t>umunya</w:t>
      </w:r>
      <w:proofErr w:type="spellEnd"/>
      <w:r w:rsidRPr="004E3BCD">
        <w:rPr>
          <w:sz w:val="20"/>
          <w:szCs w:val="20"/>
          <w:lang w:val="en-ID"/>
        </w:rPr>
        <w:t xml:space="preserve"> </w:t>
      </w:r>
      <w:proofErr w:type="spellStart"/>
      <w:r w:rsidRPr="004E3BCD">
        <w:rPr>
          <w:sz w:val="20"/>
          <w:szCs w:val="20"/>
          <w:lang w:val="en-ID"/>
        </w:rPr>
        <w:t>sering</w:t>
      </w:r>
      <w:proofErr w:type="spellEnd"/>
      <w:r w:rsidRPr="004E3BCD">
        <w:rPr>
          <w:sz w:val="20"/>
          <w:szCs w:val="20"/>
          <w:lang w:val="en-ID"/>
        </w:rPr>
        <w:t xml:space="preserve"> </w:t>
      </w:r>
      <w:proofErr w:type="spellStart"/>
      <w:r w:rsidRPr="004E3BCD">
        <w:rPr>
          <w:sz w:val="20"/>
          <w:szCs w:val="20"/>
          <w:lang w:val="en-ID"/>
        </w:rPr>
        <w:t>digunakan</w:t>
      </w:r>
      <w:proofErr w:type="spellEnd"/>
      <w:r w:rsidRPr="004E3BCD">
        <w:rPr>
          <w:sz w:val="20"/>
          <w:szCs w:val="20"/>
          <w:lang w:val="en-ID"/>
        </w:rPr>
        <w:t xml:space="preserve"> </w:t>
      </w:r>
      <w:proofErr w:type="spellStart"/>
      <w:r w:rsidRPr="004E3BCD">
        <w:rPr>
          <w:sz w:val="20"/>
          <w:szCs w:val="20"/>
          <w:lang w:val="en-ID"/>
        </w:rPr>
        <w:t>untuk</w:t>
      </w:r>
      <w:proofErr w:type="spellEnd"/>
      <w:r w:rsidRPr="004E3BCD">
        <w:rPr>
          <w:sz w:val="20"/>
          <w:szCs w:val="20"/>
          <w:lang w:val="en-ID"/>
        </w:rPr>
        <w:t xml:space="preserve"> </w:t>
      </w:r>
      <w:proofErr w:type="spellStart"/>
      <w:r w:rsidRPr="004E3BCD">
        <w:rPr>
          <w:sz w:val="20"/>
          <w:szCs w:val="20"/>
          <w:lang w:val="en-ID"/>
        </w:rPr>
        <w:t>mengobati</w:t>
      </w:r>
      <w:proofErr w:type="spellEnd"/>
      <w:r w:rsidRPr="004E3BCD">
        <w:rPr>
          <w:sz w:val="20"/>
          <w:szCs w:val="20"/>
          <w:lang w:val="en-ID"/>
        </w:rPr>
        <w:t xml:space="preserve"> </w:t>
      </w:r>
      <w:proofErr w:type="spellStart"/>
      <w:r w:rsidRPr="004E3BCD">
        <w:rPr>
          <w:sz w:val="20"/>
          <w:szCs w:val="20"/>
          <w:lang w:val="en-ID"/>
        </w:rPr>
        <w:t>masalah</w:t>
      </w:r>
      <w:proofErr w:type="spellEnd"/>
      <w:r w:rsidRPr="004E3BCD">
        <w:rPr>
          <w:sz w:val="20"/>
          <w:szCs w:val="20"/>
          <w:lang w:val="en-ID"/>
        </w:rPr>
        <w:t xml:space="preserve"> </w:t>
      </w:r>
      <w:proofErr w:type="spellStart"/>
      <w:r w:rsidRPr="004E3BCD">
        <w:rPr>
          <w:sz w:val="20"/>
          <w:szCs w:val="20"/>
          <w:lang w:val="en-ID"/>
        </w:rPr>
        <w:t>kesehatan</w:t>
      </w:r>
      <w:proofErr w:type="spellEnd"/>
      <w:r w:rsidRPr="004E3BCD">
        <w:rPr>
          <w:sz w:val="20"/>
          <w:szCs w:val="20"/>
          <w:lang w:val="en-ID"/>
        </w:rPr>
        <w:t xml:space="preserve"> </w:t>
      </w:r>
      <w:proofErr w:type="gramStart"/>
      <w:r w:rsidRPr="004E3BCD">
        <w:rPr>
          <w:sz w:val="20"/>
          <w:szCs w:val="20"/>
          <w:lang w:val="en-ID"/>
        </w:rPr>
        <w:t xml:space="preserve">dan  </w:t>
      </w:r>
      <w:proofErr w:type="spellStart"/>
      <w:r w:rsidRPr="004E3BCD">
        <w:rPr>
          <w:sz w:val="20"/>
          <w:szCs w:val="20"/>
          <w:lang w:val="en-ID"/>
        </w:rPr>
        <w:t>emosional</w:t>
      </w:r>
      <w:proofErr w:type="spellEnd"/>
      <w:proofErr w:type="gramEnd"/>
      <w:r w:rsidRPr="004E3BCD">
        <w:rPr>
          <w:sz w:val="20"/>
          <w:szCs w:val="20"/>
          <w:lang w:val="en-ID"/>
        </w:rPr>
        <w:t>.</w:t>
      </w:r>
    </w:p>
    <w:p w14:paraId="1E3E8AB9" w14:textId="6F80DF07" w:rsidR="00B6664F" w:rsidRPr="004E3BCD" w:rsidRDefault="00B6664F" w:rsidP="00B6664F">
      <w:pPr>
        <w:jc w:val="both"/>
        <w:rPr>
          <w:sz w:val="20"/>
          <w:szCs w:val="20"/>
        </w:rPr>
      </w:pPr>
      <w:r w:rsidRPr="004E3BCD">
        <w:rPr>
          <w:sz w:val="20"/>
          <w:szCs w:val="20"/>
          <w:lang w:val="en-ID"/>
        </w:rPr>
        <w:tab/>
        <w:t xml:space="preserve">Jenis </w:t>
      </w:r>
      <w:proofErr w:type="spellStart"/>
      <w:r w:rsidRPr="004E3BCD">
        <w:rPr>
          <w:sz w:val="20"/>
          <w:szCs w:val="20"/>
          <w:lang w:val="en-ID"/>
        </w:rPr>
        <w:t>musik</w:t>
      </w:r>
      <w:proofErr w:type="spellEnd"/>
      <w:r w:rsidRPr="004E3BCD">
        <w:rPr>
          <w:sz w:val="20"/>
          <w:szCs w:val="20"/>
          <w:lang w:val="en-ID"/>
        </w:rPr>
        <w:t xml:space="preserve"> juga </w:t>
      </w:r>
      <w:proofErr w:type="spellStart"/>
      <w:r w:rsidRPr="004E3BCD">
        <w:rPr>
          <w:sz w:val="20"/>
          <w:szCs w:val="20"/>
          <w:lang w:val="en-ID"/>
        </w:rPr>
        <w:t>mempengaruhi</w:t>
      </w:r>
      <w:proofErr w:type="spellEnd"/>
      <w:r w:rsidRPr="004E3BCD">
        <w:rPr>
          <w:sz w:val="20"/>
          <w:szCs w:val="20"/>
          <w:lang w:val="en-ID"/>
        </w:rPr>
        <w:t xml:space="preserve"> </w:t>
      </w:r>
      <w:proofErr w:type="spellStart"/>
      <w:r w:rsidRPr="004E3BCD">
        <w:rPr>
          <w:sz w:val="20"/>
          <w:szCs w:val="20"/>
          <w:lang w:val="en-ID"/>
        </w:rPr>
        <w:t>sesorang</w:t>
      </w:r>
      <w:proofErr w:type="spellEnd"/>
      <w:r w:rsidRPr="004E3BCD">
        <w:rPr>
          <w:sz w:val="20"/>
          <w:szCs w:val="20"/>
          <w:lang w:val="en-ID"/>
        </w:rPr>
        <w:t xml:space="preserve">. Pada </w:t>
      </w:r>
      <w:proofErr w:type="spellStart"/>
      <w:r w:rsidRPr="004E3BCD">
        <w:rPr>
          <w:sz w:val="20"/>
          <w:szCs w:val="20"/>
          <w:lang w:val="en-ID"/>
        </w:rPr>
        <w:t>penelitihan</w:t>
      </w:r>
      <w:proofErr w:type="spellEnd"/>
      <w:r w:rsidRPr="004E3BCD">
        <w:rPr>
          <w:sz w:val="20"/>
          <w:szCs w:val="20"/>
          <w:lang w:val="en-ID"/>
        </w:rPr>
        <w:t xml:space="preserve"> </w:t>
      </w:r>
      <w:proofErr w:type="spellStart"/>
      <w:r w:rsidRPr="004E3BCD">
        <w:rPr>
          <w:sz w:val="20"/>
          <w:szCs w:val="20"/>
          <w:lang w:val="en-ID"/>
        </w:rPr>
        <w:t>terdahulu</w:t>
      </w:r>
      <w:proofErr w:type="spellEnd"/>
      <w:r w:rsidRPr="004E3BCD">
        <w:rPr>
          <w:sz w:val="20"/>
          <w:szCs w:val="20"/>
          <w:lang w:val="en-ID"/>
        </w:rPr>
        <w:t xml:space="preserve"> </w:t>
      </w:r>
      <w:proofErr w:type="spellStart"/>
      <w:r w:rsidRPr="004E3BCD">
        <w:rPr>
          <w:sz w:val="20"/>
          <w:szCs w:val="20"/>
          <w:lang w:val="en-ID"/>
        </w:rPr>
        <w:t>sering</w:t>
      </w:r>
      <w:proofErr w:type="spellEnd"/>
      <w:r w:rsidRPr="004E3BCD">
        <w:rPr>
          <w:sz w:val="20"/>
          <w:szCs w:val="20"/>
          <w:lang w:val="en-ID"/>
        </w:rPr>
        <w:t xml:space="preserve"> kali </w:t>
      </w:r>
      <w:proofErr w:type="spellStart"/>
      <w:r w:rsidRPr="004E3BCD">
        <w:rPr>
          <w:sz w:val="20"/>
          <w:szCs w:val="20"/>
          <w:lang w:val="en-ID"/>
        </w:rPr>
        <w:t>memakai</w:t>
      </w:r>
      <w:proofErr w:type="spellEnd"/>
      <w:r w:rsidRPr="004E3BCD">
        <w:rPr>
          <w:sz w:val="20"/>
          <w:szCs w:val="20"/>
          <w:lang w:val="en-ID"/>
        </w:rPr>
        <w:t xml:space="preserve"> </w:t>
      </w:r>
      <w:proofErr w:type="spellStart"/>
      <w:r w:rsidRPr="004E3BCD">
        <w:rPr>
          <w:sz w:val="20"/>
          <w:szCs w:val="20"/>
          <w:lang w:val="en-ID"/>
        </w:rPr>
        <w:t>terapi</w:t>
      </w:r>
      <w:proofErr w:type="spellEnd"/>
      <w:r w:rsidRPr="004E3BCD">
        <w:rPr>
          <w:sz w:val="20"/>
          <w:szCs w:val="20"/>
          <w:lang w:val="en-ID"/>
        </w:rPr>
        <w:t xml:space="preserve"> </w:t>
      </w:r>
      <w:proofErr w:type="spellStart"/>
      <w:r w:rsidRPr="004E3BCD">
        <w:rPr>
          <w:sz w:val="20"/>
          <w:szCs w:val="20"/>
          <w:lang w:val="en-ID"/>
        </w:rPr>
        <w:t>musik</w:t>
      </w:r>
      <w:proofErr w:type="spellEnd"/>
      <w:r w:rsidRPr="004E3BCD">
        <w:rPr>
          <w:sz w:val="20"/>
          <w:szCs w:val="20"/>
          <w:lang w:val="en-ID"/>
        </w:rPr>
        <w:t xml:space="preserve"> </w:t>
      </w:r>
      <w:proofErr w:type="spellStart"/>
      <w:r w:rsidRPr="004E3BCD">
        <w:rPr>
          <w:sz w:val="20"/>
          <w:szCs w:val="20"/>
          <w:lang w:val="en-ID"/>
        </w:rPr>
        <w:t>klasikal</w:t>
      </w:r>
      <w:proofErr w:type="spellEnd"/>
      <w:r w:rsidRPr="004E3BCD">
        <w:rPr>
          <w:sz w:val="20"/>
          <w:szCs w:val="20"/>
          <w:lang w:val="en-ID"/>
        </w:rPr>
        <w:t xml:space="preserve">, </w:t>
      </w:r>
      <w:proofErr w:type="spellStart"/>
      <w:r w:rsidRPr="004E3BCD">
        <w:rPr>
          <w:sz w:val="20"/>
          <w:szCs w:val="20"/>
          <w:lang w:val="en-ID"/>
        </w:rPr>
        <w:t>karena</w:t>
      </w:r>
      <w:proofErr w:type="spellEnd"/>
      <w:r w:rsidRPr="004E3BCD">
        <w:rPr>
          <w:sz w:val="20"/>
          <w:szCs w:val="20"/>
          <w:lang w:val="en-ID"/>
        </w:rPr>
        <w:t xml:space="preserve"> </w:t>
      </w:r>
      <w:r w:rsidRPr="004E3BCD">
        <w:rPr>
          <w:sz w:val="20"/>
          <w:szCs w:val="20"/>
        </w:rPr>
        <w:t>musik klasik mengalun lembut dan berirama tenang</w:t>
      </w:r>
      <w:r w:rsidRPr="004E3BCD">
        <w:rPr>
          <w:sz w:val="20"/>
          <w:szCs w:val="20"/>
        </w:rPr>
        <w:fldChar w:fldCharType="begin" w:fldLock="1"/>
      </w:r>
      <w:r w:rsidR="004E3BCD" w:rsidRPr="004E3BCD">
        <w:rPr>
          <w:sz w:val="20"/>
          <w:szCs w:val="20"/>
        </w:rPr>
        <w:instrText>ADDIN CSL_CITATION {"citationItems":[{"id":"ITEM-1","itemData":{"abstract":"Abstrak: COVID-19 dapat menginfeksi semua kalangan. Orang dengan gangguan jiwa (ODGJ) bukannlah golongan yang mendapat pengecualian dari penyakit ini. Pasien ini mempunyai resiko yang tinggi untuk tertular dan menularkan. Hal ini tentunya menjadi tantangan bagi perawat yang memberikan pelayanan kesehatan. Respon psikologis yang dialami oleh perawat semakin meningkat karena perasaan cemas.Salah satu cara meredakan cemas adalah dengan teknik distraksi musik. Tujuan dari penelitian ini adalah untuk mengetahui pengaruh terapi musik klasik Mozart terhadap tingkat kecemasan perawat pada masa pandemi COVID-19 di Rumah Sakit Jiwa Provinsi Bali. Penelitian ini merupakan penelitian pre ekperimental dengan desain penelitian one group pre-post test design. Lokasi yang digunakan adalah Ruang IGD Rumah Sakit Jiwa Provinsi Bali dalam periode waktu 6-19 Desember 2021. Jumlah sampel yang penelitian ini yaitu 15 orang perawat dengan menggunakan purposive sampling mencakup kriteria inklusi dan eksklusi. Instrumen penelitian yang digunakan adalah kuesioner kecemasan Zung Self-Rating Anxiety Scale (ZSAS). Kegiatan pemberian terapi musik klasik Mozart ke perawat jaga diberikan 2 x sehari pada saat awal dan akhir shift selama 6 hari pemberian, setiap pemberian diberikan ±30 menit. Analisis dengan uji Wilcoxon Sign Rank Test. Hasil penelitian juga menunjukkan terapi musik klasik Mozart berpengaruh terhadap tingkat kecemasan perawat (p=0.001). Pengaruh yang diberikan oleh terapi musik klasik Mozart terhadap tingkat kecemasan perawat berupa pengaruh negatif, yang berarti bahwa memberikan stimulus musik Mozart dapat menurunkan tingkat kecemasan perawat di Rumah Sakit Jiwa Provinsi Bali.","author":[{"dropping-particle":"","family":"Artini","given":"Putu Ari","non-dropping-particle":"","parse-names":false,"suffix":""},{"dropping-particle":"","family":"Negara","given":"K. Kurnia Kusuma Adi","non-dropping-particle":"","parse-names":false,"suffix":""},{"dropping-particle":"","family":"Darsana","given":"I Wayan","non-dropping-particle":"","parse-names":false,"suffix":""}],"container-title":"Jurnal Berita Ilmu Keperawatan","id":"ITEM-1","issue":"1","issued":{"date-parts":[["2022"]]},"page":"34-42","title":"Pengaruh Terapi Musik Klasik Mozart Terhadap Tingkat KecemasanPerawat Pada Masa Pandemi COVID-19","type":"article-journal","volume":"15"},"uris":["http://www.mendeley.com/documents/?uuid=a488104c-c6de-48f7-938d-66c5955a92df"]}],"mendeley":{"formattedCitation":"[23]","plainTextFormattedCitation":"[23]","previouslyFormattedCitation":"[23]"},"properties":{"noteIndex":0},"schema":"https://github.com/citation-style-language/schema/raw/master/csl-citation.json"}</w:instrText>
      </w:r>
      <w:r w:rsidRPr="004E3BCD">
        <w:rPr>
          <w:sz w:val="20"/>
          <w:szCs w:val="20"/>
        </w:rPr>
        <w:fldChar w:fldCharType="separate"/>
      </w:r>
      <w:r w:rsidRPr="004E3BCD">
        <w:rPr>
          <w:noProof/>
          <w:sz w:val="20"/>
          <w:szCs w:val="20"/>
        </w:rPr>
        <w:t>[23]</w:t>
      </w:r>
      <w:r w:rsidRPr="004E3BCD">
        <w:rPr>
          <w:sz w:val="20"/>
          <w:szCs w:val="20"/>
        </w:rPr>
        <w:fldChar w:fldCharType="end"/>
      </w:r>
      <w:r w:rsidRPr="004E3BCD">
        <w:rPr>
          <w:sz w:val="20"/>
          <w:szCs w:val="20"/>
        </w:rPr>
        <w:t xml:space="preserve">. Adapun penelitian terdahulu yang dilakukan oleh </w:t>
      </w:r>
      <w:r w:rsidRPr="004E3BCD">
        <w:rPr>
          <w:sz w:val="20"/>
          <w:szCs w:val="20"/>
        </w:rPr>
        <w:fldChar w:fldCharType="begin" w:fldLock="1"/>
      </w:r>
      <w:r w:rsidR="004E3BCD" w:rsidRPr="004E3BCD">
        <w:rPr>
          <w:sz w:val="20"/>
          <w:szCs w:val="20"/>
        </w:rPr>
        <w:instrText>ADDIN CSL_CITATION {"citationItems":[{"id":"ITEM-1","itemData":{"ISSN":"2338-5138","abstract":"… asuhan keperawatan Pasien Risiko Perilaku Kekerasan dalam … diagnosa keperawatan risiko perilaku kekerasan. Tempat … dapat menurunkan tanda gejala risiko perilaku kekerasan …","author":[{"dropping-particle":"","family":"Amaliah","given":"Siti Lia","non-dropping-particle":"","parse-names":false,"suffix":""},{"dropping-particle":"","family":"Salsabila Alfina","given":"Ismi","non-dropping-particle":"","parse-names":false,"suffix":""}],"container-title":"E-Journal STIKES YPIB Majalengka","id":"ITEM-1","issue":"1","issued":{"date-parts":[["2023"]]},"page":"44-49","title":"Terapi Musik Klasik Pasien Skizofrenia dengan Masalah Risiko \nPerilaku Kekerasan di RSD Gunung Jati Cirebon","type":"article-journal","volume":"11"},"uris":["http://www.mendeley.com/documents/?uuid=49fa8b6e-6022-46b2-810b-c58a25404a28"]}],"mendeley":{"formattedCitation":"[24]","plainTextFormattedCitation":"[24]","previouslyFormattedCitation":"[24]"},"properties":{"noteIndex":0},"schema":"https://github.com/citation-style-language/schema/raw/master/csl-citation.json"}</w:instrText>
      </w:r>
      <w:r w:rsidRPr="004E3BCD">
        <w:rPr>
          <w:sz w:val="20"/>
          <w:szCs w:val="20"/>
        </w:rPr>
        <w:fldChar w:fldCharType="separate"/>
      </w:r>
      <w:r w:rsidRPr="004E3BCD">
        <w:rPr>
          <w:noProof/>
          <w:sz w:val="20"/>
          <w:szCs w:val="20"/>
        </w:rPr>
        <w:t>[24]</w:t>
      </w:r>
      <w:r w:rsidRPr="004E3BCD">
        <w:rPr>
          <w:sz w:val="20"/>
          <w:szCs w:val="20"/>
        </w:rPr>
        <w:fldChar w:fldCharType="end"/>
      </w:r>
      <w:r w:rsidRPr="004E3BCD">
        <w:rPr>
          <w:sz w:val="20"/>
          <w:szCs w:val="20"/>
        </w:rPr>
        <w:t xml:space="preserve"> menjelaskan setelah dilakukan terapi musik klasik pasien merasa lebih tenang dan perilaku agresif mengancam orang lain menurun yang terpenting perasaan menjadi terkontrol dengan baik. Selain itu penelitian yang dilakukan oleh </w:t>
      </w:r>
      <w:r w:rsidRPr="004E3BCD">
        <w:rPr>
          <w:sz w:val="20"/>
          <w:szCs w:val="20"/>
        </w:rPr>
        <w:fldChar w:fldCharType="begin" w:fldLock="1"/>
      </w:r>
      <w:r w:rsidR="004E3BCD" w:rsidRPr="004E3BCD">
        <w:rPr>
          <w:sz w:val="20"/>
          <w:szCs w:val="20"/>
        </w:rPr>
        <w:instrText>ADDIN CSL_CITATION {"citationItems":[{"id":"ITEM-1","itemData":{"author":[{"dropping-particle":"","family":"Pramesuari","given":"Adelia Gita","non-dropping-particle":"","parse-names":false,"suffix":""}],"id":"ITEM-1","issued":{"date-parts":[["2022"]]},"title":"Analisis Intervensi Terapi Musik Klasik Dalam Mengontrol Marah Pada Pasien Risiko Perilaku Kekerasan Di Rumah Sakit Jiwa Soeharto Heerdjan Karya","type":"article-journal"},"uris":["http://www.mendeley.com/documents/?uuid=05a5faef-58b6-4cf6-9b9a-a8deb1043dc7"]}],"mendeley":{"formattedCitation":"[25]","plainTextFormattedCitation":"[25]","previouslyFormattedCitation":"[25]"},"properties":{"noteIndex":0},"schema":"https://github.com/citation-style-language/schema/raw/master/csl-citation.json"}</w:instrText>
      </w:r>
      <w:r w:rsidRPr="004E3BCD">
        <w:rPr>
          <w:sz w:val="20"/>
          <w:szCs w:val="20"/>
        </w:rPr>
        <w:fldChar w:fldCharType="separate"/>
      </w:r>
      <w:r w:rsidRPr="004E3BCD">
        <w:rPr>
          <w:noProof/>
          <w:sz w:val="20"/>
          <w:szCs w:val="20"/>
        </w:rPr>
        <w:t>[25]</w:t>
      </w:r>
      <w:r w:rsidRPr="004E3BCD">
        <w:rPr>
          <w:sz w:val="20"/>
          <w:szCs w:val="20"/>
        </w:rPr>
        <w:fldChar w:fldCharType="end"/>
      </w:r>
      <w:r w:rsidRPr="004E3BCD">
        <w:rPr>
          <w:sz w:val="20"/>
          <w:szCs w:val="20"/>
        </w:rPr>
        <w:t xml:space="preserve"> yang menjelaskan bahwa pada intervensi terapi musik klasik berpengaruh terhadap peningkatan pengendalian pada resiko perilaku kekerasan. Dengan penelitian terdahulu banyaknya peneliti yang mengspesifikan jenis musik yang akan digunakan dalam penelitian. Sedangkan pada penelitian ini hanya menggunakan semua jenis lagu dan remomendasi dari subjek yang akan dinyanyikan bersama, adapun penelitihan yang tidak mengspesifikan jenis lagu yang akan di gunakan pada terapi pada penelitian </w:t>
      </w:r>
      <w:r w:rsidRPr="004E3BCD">
        <w:rPr>
          <w:sz w:val="20"/>
          <w:szCs w:val="20"/>
        </w:rPr>
        <w:fldChar w:fldCharType="begin" w:fldLock="1"/>
      </w:r>
      <w:r w:rsidR="004E3BCD" w:rsidRPr="004E3BCD">
        <w:rPr>
          <w:sz w:val="20"/>
          <w:szCs w:val="20"/>
        </w:rPr>
        <w:instrText>ADDIN CSL_CITATION {"citationItems":[{"id":"ITEM-1","itemData":{"author":[{"dropping-particle":"","family":"Musnawir","given":"Wa Ode Riezky Wahyuni","non-dropping-particle":"","parse-names":false,"suffix":""}],"id":"ITEM-1","issue":"1","issued":{"date-parts":[["2020"]]},"page":"1-9","title":"Penerapan Intervensi Inovasi Terapi Musik Unuk Menurunkan Emosi Dengan Resiko Perilaku Kekerasan di Ruang Graha Arimbi RSJD Dr. Amino Gondohutomo Kota Semarang","type":"article-journal","volume":"21"},"uris":["http://www.mendeley.com/documents/?uuid=63e3239d-2ee6-4c32-9a34-998b06bbfad2"]}],"mendeley":{"formattedCitation":"[13]","plainTextFormattedCitation":"[13]","previouslyFormattedCitation":"[13]"},"properties":{"noteIndex":0},"schema":"https://github.com/citation-style-language/schema/raw/master/csl-citation.json"}</w:instrText>
      </w:r>
      <w:r w:rsidRPr="004E3BCD">
        <w:rPr>
          <w:sz w:val="20"/>
          <w:szCs w:val="20"/>
        </w:rPr>
        <w:fldChar w:fldCharType="separate"/>
      </w:r>
      <w:r w:rsidRPr="004E3BCD">
        <w:rPr>
          <w:noProof/>
          <w:sz w:val="20"/>
          <w:szCs w:val="20"/>
        </w:rPr>
        <w:t>[13]</w:t>
      </w:r>
      <w:r w:rsidRPr="004E3BCD">
        <w:rPr>
          <w:sz w:val="20"/>
          <w:szCs w:val="20"/>
        </w:rPr>
        <w:fldChar w:fldCharType="end"/>
      </w:r>
      <w:r w:rsidRPr="004E3BCD">
        <w:rPr>
          <w:sz w:val="20"/>
          <w:szCs w:val="20"/>
        </w:rPr>
        <w:t xml:space="preserve"> akan tetapi menujukan bahwa adanya penurunan emosi setelah diberikan intervensi inovasi terapi musik. Begitu juga dengan hasil penelitian ini adanya pengaruh terapi musik untuk menurunkan emosi marah pada ODGJ.  Berdasarkan penjelasan diatas semakin memspesifikan jenis musik yang akan digunakan saat terapi berlangsung, maka semakin baik. Sehingga musik yang lebih spesifik dan familiar terhadap lirik atau ritme untuk menjadikan sebuah terapi </w:t>
      </w:r>
      <w:r w:rsidRPr="004E3BCD">
        <w:rPr>
          <w:sz w:val="20"/>
          <w:szCs w:val="20"/>
        </w:rPr>
        <w:fldChar w:fldCharType="begin" w:fldLock="1"/>
      </w:r>
      <w:r w:rsidR="004E3BCD" w:rsidRPr="004E3BCD">
        <w:rPr>
          <w:sz w:val="20"/>
          <w:szCs w:val="20"/>
        </w:rPr>
        <w:instrText>ADDIN CSL_CITATION {"citationItems":[{"id":"ITEM-1","itemData":{"abstract":"Schizophrenia is one of mental disorder which has negative effect on human brain and its cognitive function, perception, emotional, and behavior. In Indonesia the schizophrenia lead to the big number , almost touch 70% in population of people with mental illness. This study will investigate the impact of Dangdut Music Therapy among them, which were hospitalized in RSJD dr.Arif Zainudin Surakarta. This study used quantitative method with pre-experiment (without control )approach with pre-posttest applied, with total sampling 11 people with schizophrenia. The therapy were given in 4 time of intervention. Finding of this study was there were significant dissimilarity between pre-test and post test mean, P Value was 0.000. In conclusion, the Dangdut Music Therapy could be used as an alternative to treat depression on people with schizophrenia. Keywords : Dangdut Music Therapy, Schizophrenia, Music Therapy, Depression.","author":[{"dropping-particle":"","family":"Kartina","given":"Irna","non-dropping-particle":"","parse-names":false,"suffix":""},{"dropping-particle":"","family":"Kurniawan","given":"Adit","non-dropping-particle":"","parse-names":false,"suffix":""},{"dropping-particle":"","family":"Sartikasari","given":"Febriana","non-dropping-particle":"","parse-names":false,"suffix":""},{"dropping-particle":"","family":"Mustikarani","given":"Innez Karunia","non-dropping-particle":"","parse-names":false,"suffix":""}],"id":"ITEM-1","issue":"1","issued":{"date-parts":[["2020"]]},"page":"27-31","title":"Terapi Musik Dangdut Terhadap Depresi Pada Orang Dengan Skizofrenia Di Rsjd Dr.Arif Zainudin Surakarta","type":"article-journal","volume":"6"},"uris":["http://www.mendeley.com/documents/?uuid=e8c4e195-7f42-4c97-a4ce-8a8ddc228fc4"]}],"mendeley":{"formattedCitation":"[14]","plainTextFormattedCitation":"[14]","previouslyFormattedCitation":"[14]"},"properties":{"noteIndex":0},"schema":"https://github.com/citation-style-language/schema/raw/master/csl-citation.json"}</w:instrText>
      </w:r>
      <w:r w:rsidRPr="004E3BCD">
        <w:rPr>
          <w:sz w:val="20"/>
          <w:szCs w:val="20"/>
        </w:rPr>
        <w:fldChar w:fldCharType="separate"/>
      </w:r>
      <w:r w:rsidRPr="004E3BCD">
        <w:rPr>
          <w:noProof/>
          <w:sz w:val="20"/>
          <w:szCs w:val="20"/>
        </w:rPr>
        <w:t>[14]</w:t>
      </w:r>
      <w:r w:rsidRPr="004E3BCD">
        <w:rPr>
          <w:sz w:val="20"/>
          <w:szCs w:val="20"/>
        </w:rPr>
        <w:fldChar w:fldCharType="end"/>
      </w:r>
      <w:r w:rsidRPr="004E3BCD">
        <w:rPr>
          <w:sz w:val="20"/>
          <w:szCs w:val="20"/>
        </w:rPr>
        <w:t>.</w:t>
      </w:r>
    </w:p>
    <w:p w14:paraId="57631E82" w14:textId="77777777" w:rsidR="00B6664F" w:rsidRPr="004E3BCD" w:rsidRDefault="00B6664F" w:rsidP="00B6664F">
      <w:pPr>
        <w:ind w:firstLine="720"/>
        <w:jc w:val="both"/>
        <w:rPr>
          <w:sz w:val="20"/>
          <w:szCs w:val="20"/>
        </w:rPr>
      </w:pPr>
      <w:r w:rsidRPr="004E3BCD">
        <w:rPr>
          <w:sz w:val="20"/>
          <w:szCs w:val="20"/>
        </w:rPr>
        <w:t xml:space="preserve">Dari penelitian terdapat beberapa keterbatasan yang menimbulkan keterbatasan dan kurangnya hasil penelitian ini, sebagai berikut : Pertama, keterbatasan literatur hasil penelitian terdahulu yang masih kurang peneliti dapatkan, </w:t>
      </w:r>
      <w:r w:rsidRPr="004E3BCD">
        <w:rPr>
          <w:sz w:val="20"/>
          <w:szCs w:val="20"/>
          <w:lang w:val="en-ID"/>
        </w:rPr>
        <w:t xml:space="preserve">yang </w:t>
      </w:r>
      <w:proofErr w:type="spellStart"/>
      <w:r w:rsidRPr="004E3BCD">
        <w:rPr>
          <w:sz w:val="20"/>
          <w:szCs w:val="20"/>
          <w:lang w:val="en-ID"/>
        </w:rPr>
        <w:t>membuat</w:t>
      </w:r>
      <w:proofErr w:type="spellEnd"/>
      <w:r w:rsidRPr="004E3BCD">
        <w:rPr>
          <w:sz w:val="20"/>
          <w:szCs w:val="20"/>
          <w:lang w:val="en-ID"/>
        </w:rPr>
        <w:t xml:space="preserve"> </w:t>
      </w:r>
      <w:proofErr w:type="spellStart"/>
      <w:r w:rsidRPr="004E3BCD">
        <w:rPr>
          <w:sz w:val="20"/>
          <w:szCs w:val="20"/>
          <w:lang w:val="en-ID"/>
        </w:rPr>
        <w:t>penelitian</w:t>
      </w:r>
      <w:proofErr w:type="spellEnd"/>
      <w:r w:rsidRPr="004E3BCD">
        <w:rPr>
          <w:sz w:val="20"/>
          <w:szCs w:val="20"/>
          <w:lang w:val="en-ID"/>
        </w:rPr>
        <w:t xml:space="preserve"> </w:t>
      </w:r>
      <w:proofErr w:type="spellStart"/>
      <w:r w:rsidRPr="004E3BCD">
        <w:rPr>
          <w:sz w:val="20"/>
          <w:szCs w:val="20"/>
          <w:lang w:val="en-ID"/>
        </w:rPr>
        <w:t>ini</w:t>
      </w:r>
      <w:proofErr w:type="spellEnd"/>
      <w:r w:rsidRPr="004E3BCD">
        <w:rPr>
          <w:sz w:val="20"/>
          <w:szCs w:val="20"/>
          <w:lang w:val="en-ID"/>
        </w:rPr>
        <w:t xml:space="preserve"> </w:t>
      </w:r>
      <w:proofErr w:type="spellStart"/>
      <w:r w:rsidRPr="004E3BCD">
        <w:rPr>
          <w:sz w:val="20"/>
          <w:szCs w:val="20"/>
          <w:lang w:val="en-ID"/>
        </w:rPr>
        <w:t>memiliki</w:t>
      </w:r>
      <w:proofErr w:type="spellEnd"/>
      <w:r w:rsidRPr="004E3BCD">
        <w:rPr>
          <w:sz w:val="20"/>
          <w:szCs w:val="20"/>
          <w:lang w:val="en-ID"/>
        </w:rPr>
        <w:t xml:space="preserve"> </w:t>
      </w:r>
      <w:proofErr w:type="spellStart"/>
      <w:r w:rsidRPr="004E3BCD">
        <w:rPr>
          <w:sz w:val="20"/>
          <w:szCs w:val="20"/>
          <w:lang w:val="en-ID"/>
        </w:rPr>
        <w:t>banyak</w:t>
      </w:r>
      <w:proofErr w:type="spellEnd"/>
      <w:r w:rsidRPr="004E3BCD">
        <w:rPr>
          <w:sz w:val="20"/>
          <w:szCs w:val="20"/>
          <w:lang w:val="en-ID"/>
        </w:rPr>
        <w:t xml:space="preserve"> </w:t>
      </w:r>
      <w:proofErr w:type="spellStart"/>
      <w:r w:rsidRPr="004E3BCD">
        <w:rPr>
          <w:sz w:val="20"/>
          <w:szCs w:val="20"/>
          <w:lang w:val="en-ID"/>
        </w:rPr>
        <w:t>kekurangan</w:t>
      </w:r>
      <w:proofErr w:type="spellEnd"/>
      <w:r w:rsidRPr="004E3BCD">
        <w:rPr>
          <w:sz w:val="20"/>
          <w:szCs w:val="20"/>
          <w:lang w:val="en-ID"/>
        </w:rPr>
        <w:t xml:space="preserve"> </w:t>
      </w:r>
      <w:proofErr w:type="spellStart"/>
      <w:r w:rsidRPr="004E3BCD">
        <w:rPr>
          <w:sz w:val="20"/>
          <w:szCs w:val="20"/>
          <w:lang w:val="en-ID"/>
        </w:rPr>
        <w:t>dari</w:t>
      </w:r>
      <w:proofErr w:type="spellEnd"/>
      <w:r w:rsidRPr="004E3BCD">
        <w:rPr>
          <w:sz w:val="20"/>
          <w:szCs w:val="20"/>
          <w:lang w:val="en-ID"/>
        </w:rPr>
        <w:t xml:space="preserve"> </w:t>
      </w:r>
      <w:proofErr w:type="spellStart"/>
      <w:r w:rsidRPr="004E3BCD">
        <w:rPr>
          <w:sz w:val="20"/>
          <w:szCs w:val="20"/>
          <w:lang w:val="en-ID"/>
        </w:rPr>
        <w:t>segi</w:t>
      </w:r>
      <w:proofErr w:type="spellEnd"/>
      <w:r w:rsidRPr="004E3BCD">
        <w:rPr>
          <w:sz w:val="20"/>
          <w:szCs w:val="20"/>
          <w:lang w:val="en-ID"/>
        </w:rPr>
        <w:t xml:space="preserve"> </w:t>
      </w:r>
      <w:proofErr w:type="spellStart"/>
      <w:r w:rsidRPr="004E3BCD">
        <w:rPr>
          <w:sz w:val="20"/>
          <w:szCs w:val="20"/>
          <w:lang w:val="en-ID"/>
        </w:rPr>
        <w:t>hasil</w:t>
      </w:r>
      <w:proofErr w:type="spellEnd"/>
      <w:r w:rsidRPr="004E3BCD">
        <w:rPr>
          <w:sz w:val="20"/>
          <w:szCs w:val="20"/>
          <w:lang w:val="en-ID"/>
        </w:rPr>
        <w:t xml:space="preserve"> dan </w:t>
      </w:r>
      <w:proofErr w:type="spellStart"/>
      <w:r w:rsidRPr="004E3BCD">
        <w:rPr>
          <w:sz w:val="20"/>
          <w:szCs w:val="20"/>
          <w:lang w:val="en-ID"/>
        </w:rPr>
        <w:t>analisisnya</w:t>
      </w:r>
      <w:proofErr w:type="spellEnd"/>
      <w:r w:rsidRPr="004E3BCD">
        <w:rPr>
          <w:sz w:val="20"/>
          <w:szCs w:val="20"/>
          <w:lang w:val="en-ID"/>
        </w:rPr>
        <w:t xml:space="preserve">. </w:t>
      </w:r>
      <w:r w:rsidRPr="004E3BCD">
        <w:rPr>
          <w:sz w:val="20"/>
          <w:szCs w:val="20"/>
        </w:rPr>
        <w:t>Kedua, keterbatasan waktu, biaya dan tenaga sehingga membuat penelitian ini kurang optimal. Ketiga,</w:t>
      </w:r>
      <w:r w:rsidRPr="004E3BCD">
        <w:rPr>
          <w:color w:val="000000"/>
          <w:sz w:val="20"/>
          <w:szCs w:val="20"/>
          <w:shd w:val="clear" w:color="auto" w:fill="FFFFFF"/>
        </w:rPr>
        <w:t xml:space="preserve"> </w:t>
      </w:r>
      <w:r w:rsidRPr="004E3BCD">
        <w:rPr>
          <w:sz w:val="20"/>
          <w:szCs w:val="20"/>
        </w:rPr>
        <w:t>pengetahuan penulis dalam pembuatan dan</w:t>
      </w:r>
    </w:p>
    <w:p w14:paraId="44BAF41E" w14:textId="4947826B" w:rsidR="00B6664F" w:rsidRPr="004E3BCD" w:rsidRDefault="00B6664F" w:rsidP="00B6664F">
      <w:pPr>
        <w:jc w:val="both"/>
        <w:rPr>
          <w:sz w:val="20"/>
          <w:szCs w:val="20"/>
        </w:rPr>
      </w:pPr>
      <w:r w:rsidRPr="004E3BCD">
        <w:rPr>
          <w:sz w:val="20"/>
          <w:szCs w:val="20"/>
        </w:rPr>
        <w:t>penyusunan artikel ini terbatas, sehingga kendala-kendala yang ada harus ditinjau kembali di kemudian hari</w:t>
      </w:r>
      <w:r w:rsidRPr="004E3BCD">
        <w:rPr>
          <w:b/>
          <w:bCs/>
          <w:sz w:val="20"/>
          <w:szCs w:val="20"/>
        </w:rPr>
        <w:t xml:space="preserve">. </w:t>
      </w:r>
      <w:r w:rsidRPr="004E3BCD">
        <w:rPr>
          <w:sz w:val="20"/>
          <w:szCs w:val="20"/>
        </w:rPr>
        <w:t>Keempat, keterbatasan data yang digunakan dalam penelitian ini membuat hasil kurang maksimal. Kelima, memberikan berbagai jenis musik, sehingga perlu mengspesifikan jenis lagu yang akan diberikan pada penelitian berikutnya. Keenam, penelitian ini jauh dari sempurna, maka untuk penelitian berikutnya diharapkan lebih baik dari sebelumnya.</w:t>
      </w:r>
    </w:p>
    <w:p w14:paraId="5CA0A14D" w14:textId="09ECA0EF" w:rsidR="00B6664F" w:rsidRPr="007F38E4" w:rsidRDefault="007F38E4" w:rsidP="007F38E4">
      <w:pPr>
        <w:pStyle w:val="Heading1"/>
        <w:numPr>
          <w:ilvl w:val="0"/>
          <w:numId w:val="0"/>
        </w:numPr>
        <w:rPr>
          <w:sz w:val="24"/>
          <w:szCs w:val="24"/>
        </w:rPr>
      </w:pPr>
      <w:r>
        <w:rPr>
          <w:sz w:val="24"/>
          <w:szCs w:val="24"/>
        </w:rPr>
        <w:lastRenderedPageBreak/>
        <w:t>VII. Simpulan</w:t>
      </w:r>
    </w:p>
    <w:p w14:paraId="04531F1B" w14:textId="77777777" w:rsidR="00B6664F" w:rsidRPr="004E3BCD" w:rsidRDefault="00B6664F" w:rsidP="00B6664F">
      <w:pPr>
        <w:ind w:firstLine="720"/>
        <w:jc w:val="both"/>
        <w:rPr>
          <w:sz w:val="20"/>
          <w:szCs w:val="20"/>
          <w:lang w:val="en-ID"/>
        </w:rPr>
      </w:pPr>
      <w:r w:rsidRPr="004E3BCD">
        <w:rPr>
          <w:sz w:val="20"/>
          <w:szCs w:val="20"/>
        </w:rPr>
        <w:t xml:space="preserve">Berdasarkan  hasil penelitian ini dapat disimpulkan bahwa nilai analisis uji mann- whitney </w:t>
      </w:r>
      <w:r w:rsidRPr="004E3BCD">
        <w:rPr>
          <w:sz w:val="20"/>
          <w:szCs w:val="20"/>
          <w:lang w:val="en-ID"/>
        </w:rPr>
        <w:t xml:space="preserve">yang </w:t>
      </w:r>
      <w:proofErr w:type="spellStart"/>
      <w:r w:rsidRPr="004E3BCD">
        <w:rPr>
          <w:sz w:val="20"/>
          <w:szCs w:val="20"/>
          <w:lang w:val="en-ID"/>
        </w:rPr>
        <w:t>dinyatakan</w:t>
      </w:r>
      <w:proofErr w:type="spellEnd"/>
      <w:r w:rsidRPr="004E3BCD">
        <w:rPr>
          <w:sz w:val="20"/>
          <w:szCs w:val="20"/>
          <w:lang w:val="en-ID"/>
        </w:rPr>
        <w:t xml:space="preserve"> </w:t>
      </w:r>
      <w:proofErr w:type="spellStart"/>
      <w:r w:rsidRPr="004E3BCD">
        <w:rPr>
          <w:sz w:val="20"/>
          <w:szCs w:val="20"/>
          <w:lang w:val="en-ID"/>
        </w:rPr>
        <w:t>signifikan</w:t>
      </w:r>
      <w:proofErr w:type="spellEnd"/>
      <w:r w:rsidRPr="004E3BCD">
        <w:rPr>
          <w:sz w:val="20"/>
          <w:szCs w:val="20"/>
          <w:lang w:val="en-ID"/>
        </w:rPr>
        <w:t xml:space="preserve">, </w:t>
      </w:r>
      <w:proofErr w:type="spellStart"/>
      <w:r w:rsidRPr="004E3BCD">
        <w:rPr>
          <w:sz w:val="20"/>
          <w:szCs w:val="20"/>
          <w:lang w:val="en-ID"/>
        </w:rPr>
        <w:t>karena</w:t>
      </w:r>
      <w:proofErr w:type="spellEnd"/>
      <w:r w:rsidRPr="004E3BCD">
        <w:rPr>
          <w:sz w:val="20"/>
          <w:szCs w:val="20"/>
          <w:lang w:val="en-ID"/>
        </w:rPr>
        <w:t xml:space="preserve"> </w:t>
      </w:r>
      <w:proofErr w:type="spellStart"/>
      <w:r w:rsidRPr="004E3BCD">
        <w:rPr>
          <w:sz w:val="20"/>
          <w:szCs w:val="20"/>
          <w:lang w:val="en-ID"/>
        </w:rPr>
        <w:t>nilai</w:t>
      </w:r>
      <w:proofErr w:type="spellEnd"/>
      <w:r w:rsidRPr="004E3BCD">
        <w:rPr>
          <w:sz w:val="20"/>
          <w:szCs w:val="20"/>
          <w:lang w:val="en-ID"/>
        </w:rPr>
        <w:t xml:space="preserve"> p &lt; 0.5 </w:t>
      </w:r>
      <w:proofErr w:type="spellStart"/>
      <w:r w:rsidRPr="004E3BCD">
        <w:rPr>
          <w:sz w:val="20"/>
          <w:szCs w:val="20"/>
          <w:lang w:val="en-ID"/>
        </w:rPr>
        <w:t>maka</w:t>
      </w:r>
      <w:proofErr w:type="spellEnd"/>
      <w:r w:rsidRPr="004E3BCD">
        <w:rPr>
          <w:sz w:val="20"/>
          <w:szCs w:val="20"/>
          <w:lang w:val="en-ID"/>
        </w:rPr>
        <w:t xml:space="preserve"> </w:t>
      </w:r>
      <w:proofErr w:type="spellStart"/>
      <w:r w:rsidRPr="004E3BCD">
        <w:rPr>
          <w:sz w:val="20"/>
          <w:szCs w:val="20"/>
          <w:lang w:val="en-ID"/>
        </w:rPr>
        <w:t>dapat</w:t>
      </w:r>
      <w:proofErr w:type="spellEnd"/>
      <w:r w:rsidRPr="004E3BCD">
        <w:rPr>
          <w:sz w:val="20"/>
          <w:szCs w:val="20"/>
          <w:lang w:val="en-ID"/>
        </w:rPr>
        <w:t xml:space="preserve"> </w:t>
      </w:r>
      <w:proofErr w:type="spellStart"/>
      <w:r w:rsidRPr="004E3BCD">
        <w:rPr>
          <w:sz w:val="20"/>
          <w:szCs w:val="20"/>
          <w:lang w:val="en-ID"/>
        </w:rPr>
        <w:t>disimpulkan</w:t>
      </w:r>
      <w:proofErr w:type="spellEnd"/>
      <w:r w:rsidRPr="004E3BCD">
        <w:rPr>
          <w:sz w:val="20"/>
          <w:szCs w:val="20"/>
          <w:lang w:val="en-ID"/>
        </w:rPr>
        <w:t xml:space="preserve"> </w:t>
      </w:r>
      <w:proofErr w:type="spellStart"/>
      <w:r w:rsidRPr="004E3BCD">
        <w:rPr>
          <w:sz w:val="20"/>
          <w:szCs w:val="20"/>
          <w:lang w:val="en-ID"/>
        </w:rPr>
        <w:t>bahwa</w:t>
      </w:r>
      <w:proofErr w:type="spellEnd"/>
      <w:r w:rsidRPr="004E3BCD">
        <w:rPr>
          <w:sz w:val="20"/>
          <w:szCs w:val="20"/>
          <w:lang w:val="en-ID"/>
        </w:rPr>
        <w:t xml:space="preserve"> </w:t>
      </w:r>
      <w:proofErr w:type="spellStart"/>
      <w:r w:rsidRPr="004E3BCD">
        <w:rPr>
          <w:sz w:val="20"/>
          <w:szCs w:val="20"/>
          <w:lang w:val="en-ID"/>
        </w:rPr>
        <w:t>hipotesis</w:t>
      </w:r>
      <w:proofErr w:type="spellEnd"/>
      <w:r w:rsidRPr="004E3BCD">
        <w:rPr>
          <w:sz w:val="20"/>
          <w:szCs w:val="20"/>
          <w:lang w:val="en-ID"/>
        </w:rPr>
        <w:t xml:space="preserve"> </w:t>
      </w:r>
      <w:proofErr w:type="spellStart"/>
      <w:r w:rsidRPr="004E3BCD">
        <w:rPr>
          <w:sz w:val="20"/>
          <w:szCs w:val="20"/>
          <w:lang w:val="en-ID"/>
        </w:rPr>
        <w:t>tersebut</w:t>
      </w:r>
      <w:proofErr w:type="spellEnd"/>
      <w:r w:rsidRPr="004E3BCD">
        <w:rPr>
          <w:sz w:val="20"/>
          <w:szCs w:val="20"/>
          <w:lang w:val="en-ID"/>
        </w:rPr>
        <w:t xml:space="preserve"> </w:t>
      </w:r>
      <w:proofErr w:type="spellStart"/>
      <w:r w:rsidRPr="004E3BCD">
        <w:rPr>
          <w:sz w:val="20"/>
          <w:szCs w:val="20"/>
          <w:lang w:val="en-ID"/>
        </w:rPr>
        <w:t>diterima</w:t>
      </w:r>
      <w:proofErr w:type="spellEnd"/>
      <w:r w:rsidRPr="004E3BCD">
        <w:rPr>
          <w:sz w:val="20"/>
          <w:szCs w:val="20"/>
          <w:lang w:val="en-ID"/>
        </w:rPr>
        <w:t xml:space="preserve"> </w:t>
      </w:r>
      <w:proofErr w:type="spellStart"/>
      <w:r w:rsidRPr="004E3BCD">
        <w:rPr>
          <w:sz w:val="20"/>
          <w:szCs w:val="20"/>
          <w:lang w:val="en-ID"/>
        </w:rPr>
        <w:t>yakni</w:t>
      </w:r>
      <w:proofErr w:type="spellEnd"/>
      <w:r w:rsidRPr="004E3BCD">
        <w:rPr>
          <w:sz w:val="20"/>
          <w:szCs w:val="20"/>
          <w:lang w:val="en-ID"/>
        </w:rPr>
        <w:t xml:space="preserve"> </w:t>
      </w:r>
      <w:proofErr w:type="spellStart"/>
      <w:r w:rsidRPr="004E3BCD">
        <w:rPr>
          <w:sz w:val="20"/>
          <w:szCs w:val="20"/>
          <w:lang w:val="en-ID"/>
        </w:rPr>
        <w:t>adanya</w:t>
      </w:r>
      <w:proofErr w:type="spellEnd"/>
      <w:r w:rsidRPr="004E3BCD">
        <w:rPr>
          <w:sz w:val="20"/>
          <w:szCs w:val="20"/>
          <w:lang w:val="en-ID"/>
        </w:rPr>
        <w:t xml:space="preserve"> </w:t>
      </w:r>
      <w:proofErr w:type="spellStart"/>
      <w:r w:rsidRPr="004E3BCD">
        <w:rPr>
          <w:sz w:val="20"/>
          <w:szCs w:val="20"/>
          <w:lang w:val="en-ID"/>
        </w:rPr>
        <w:t>pengaruh</w:t>
      </w:r>
      <w:proofErr w:type="spellEnd"/>
      <w:r w:rsidRPr="004E3BCD">
        <w:rPr>
          <w:sz w:val="20"/>
          <w:szCs w:val="20"/>
          <w:lang w:val="en-ID"/>
        </w:rPr>
        <w:t xml:space="preserve"> </w:t>
      </w:r>
      <w:proofErr w:type="spellStart"/>
      <w:r w:rsidRPr="004E3BCD">
        <w:rPr>
          <w:sz w:val="20"/>
          <w:szCs w:val="20"/>
          <w:lang w:val="en-ID"/>
        </w:rPr>
        <w:t>terapi</w:t>
      </w:r>
      <w:proofErr w:type="spellEnd"/>
      <w:r w:rsidRPr="004E3BCD">
        <w:rPr>
          <w:sz w:val="20"/>
          <w:szCs w:val="20"/>
          <w:lang w:val="en-ID"/>
        </w:rPr>
        <w:t xml:space="preserve"> </w:t>
      </w:r>
      <w:proofErr w:type="spellStart"/>
      <w:r w:rsidRPr="004E3BCD">
        <w:rPr>
          <w:sz w:val="20"/>
          <w:szCs w:val="20"/>
          <w:lang w:val="en-ID"/>
        </w:rPr>
        <w:t>musik</w:t>
      </w:r>
      <w:proofErr w:type="spellEnd"/>
      <w:r w:rsidRPr="004E3BCD">
        <w:rPr>
          <w:sz w:val="20"/>
          <w:szCs w:val="20"/>
          <w:lang w:val="en-ID"/>
        </w:rPr>
        <w:t xml:space="preserve"> </w:t>
      </w:r>
      <w:proofErr w:type="spellStart"/>
      <w:r w:rsidRPr="004E3BCD">
        <w:rPr>
          <w:sz w:val="20"/>
          <w:szCs w:val="20"/>
          <w:lang w:val="en-ID"/>
        </w:rPr>
        <w:t>terhadap</w:t>
      </w:r>
      <w:proofErr w:type="spellEnd"/>
      <w:r w:rsidRPr="004E3BCD">
        <w:rPr>
          <w:sz w:val="20"/>
          <w:szCs w:val="20"/>
          <w:lang w:val="en-ID"/>
        </w:rPr>
        <w:t xml:space="preserve"> </w:t>
      </w:r>
      <w:proofErr w:type="spellStart"/>
      <w:r w:rsidRPr="004E3BCD">
        <w:rPr>
          <w:sz w:val="20"/>
          <w:szCs w:val="20"/>
          <w:lang w:val="en-ID"/>
        </w:rPr>
        <w:t>penurunan</w:t>
      </w:r>
      <w:proofErr w:type="spellEnd"/>
      <w:r w:rsidRPr="004E3BCD">
        <w:rPr>
          <w:sz w:val="20"/>
          <w:szCs w:val="20"/>
          <w:lang w:val="en-ID"/>
        </w:rPr>
        <w:t xml:space="preserve"> </w:t>
      </w:r>
      <w:proofErr w:type="spellStart"/>
      <w:r w:rsidRPr="004E3BCD">
        <w:rPr>
          <w:sz w:val="20"/>
          <w:szCs w:val="20"/>
          <w:lang w:val="en-ID"/>
        </w:rPr>
        <w:t>emosi</w:t>
      </w:r>
      <w:proofErr w:type="spellEnd"/>
      <w:r w:rsidRPr="004E3BCD">
        <w:rPr>
          <w:sz w:val="20"/>
          <w:szCs w:val="20"/>
          <w:lang w:val="en-ID"/>
        </w:rPr>
        <w:t xml:space="preserve"> </w:t>
      </w:r>
      <w:proofErr w:type="spellStart"/>
      <w:r w:rsidRPr="004E3BCD">
        <w:rPr>
          <w:sz w:val="20"/>
          <w:szCs w:val="20"/>
          <w:lang w:val="en-ID"/>
        </w:rPr>
        <w:t>marah</w:t>
      </w:r>
      <w:proofErr w:type="spellEnd"/>
      <w:r w:rsidRPr="004E3BCD">
        <w:rPr>
          <w:sz w:val="20"/>
          <w:szCs w:val="20"/>
          <w:lang w:val="en-ID"/>
        </w:rPr>
        <w:t xml:space="preserve">. </w:t>
      </w:r>
      <w:proofErr w:type="spellStart"/>
      <w:r w:rsidRPr="004E3BCD">
        <w:rPr>
          <w:sz w:val="20"/>
          <w:szCs w:val="20"/>
          <w:lang w:val="en-ID"/>
        </w:rPr>
        <w:t>Berdasarkan</w:t>
      </w:r>
      <w:proofErr w:type="spellEnd"/>
      <w:r w:rsidRPr="004E3BCD">
        <w:rPr>
          <w:sz w:val="20"/>
          <w:szCs w:val="20"/>
          <w:lang w:val="en-ID"/>
        </w:rPr>
        <w:t xml:space="preserve"> </w:t>
      </w:r>
      <w:proofErr w:type="spellStart"/>
      <w:r w:rsidRPr="004E3BCD">
        <w:rPr>
          <w:sz w:val="20"/>
          <w:szCs w:val="20"/>
          <w:lang w:val="en-ID"/>
        </w:rPr>
        <w:t>hasil</w:t>
      </w:r>
      <w:proofErr w:type="spellEnd"/>
      <w:r w:rsidRPr="004E3BCD">
        <w:rPr>
          <w:sz w:val="20"/>
          <w:szCs w:val="20"/>
          <w:lang w:val="en-ID"/>
        </w:rPr>
        <w:t xml:space="preserve"> </w:t>
      </w:r>
      <w:proofErr w:type="spellStart"/>
      <w:r w:rsidRPr="004E3BCD">
        <w:rPr>
          <w:sz w:val="20"/>
          <w:szCs w:val="20"/>
          <w:lang w:val="en-ID"/>
        </w:rPr>
        <w:t>tersebut</w:t>
      </w:r>
      <w:proofErr w:type="spellEnd"/>
      <w:r w:rsidRPr="004E3BCD">
        <w:rPr>
          <w:sz w:val="20"/>
          <w:szCs w:val="20"/>
          <w:lang w:val="en-ID"/>
        </w:rPr>
        <w:t xml:space="preserve"> </w:t>
      </w:r>
      <w:proofErr w:type="spellStart"/>
      <w:r w:rsidRPr="004E3BCD">
        <w:rPr>
          <w:sz w:val="20"/>
          <w:szCs w:val="20"/>
          <w:lang w:val="en-ID"/>
        </w:rPr>
        <w:t>menujukan</w:t>
      </w:r>
      <w:proofErr w:type="spellEnd"/>
      <w:r w:rsidRPr="004E3BCD">
        <w:rPr>
          <w:sz w:val="20"/>
          <w:szCs w:val="20"/>
          <w:lang w:val="en-ID"/>
        </w:rPr>
        <w:t xml:space="preserve"> </w:t>
      </w:r>
      <w:proofErr w:type="spellStart"/>
      <w:r w:rsidRPr="004E3BCD">
        <w:rPr>
          <w:sz w:val="20"/>
          <w:szCs w:val="20"/>
          <w:lang w:val="en-ID"/>
        </w:rPr>
        <w:t>adanya</w:t>
      </w:r>
      <w:proofErr w:type="spellEnd"/>
      <w:r w:rsidRPr="004E3BCD">
        <w:rPr>
          <w:sz w:val="20"/>
          <w:szCs w:val="20"/>
          <w:lang w:val="en-ID"/>
        </w:rPr>
        <w:t xml:space="preserve"> </w:t>
      </w:r>
      <w:proofErr w:type="spellStart"/>
      <w:r w:rsidRPr="004E3BCD">
        <w:rPr>
          <w:sz w:val="20"/>
          <w:szCs w:val="20"/>
          <w:lang w:val="en-ID"/>
        </w:rPr>
        <w:t>pengaruh</w:t>
      </w:r>
      <w:proofErr w:type="spellEnd"/>
      <w:r w:rsidRPr="004E3BCD">
        <w:rPr>
          <w:sz w:val="20"/>
          <w:szCs w:val="20"/>
          <w:lang w:val="en-ID"/>
        </w:rPr>
        <w:t xml:space="preserve"> </w:t>
      </w:r>
      <w:proofErr w:type="spellStart"/>
      <w:r w:rsidRPr="004E3BCD">
        <w:rPr>
          <w:sz w:val="20"/>
          <w:szCs w:val="20"/>
          <w:lang w:val="en-ID"/>
        </w:rPr>
        <w:t>antara</w:t>
      </w:r>
      <w:proofErr w:type="spellEnd"/>
      <w:r w:rsidRPr="004E3BCD">
        <w:rPr>
          <w:sz w:val="20"/>
          <w:szCs w:val="20"/>
          <w:lang w:val="en-ID"/>
        </w:rPr>
        <w:t xml:space="preserve"> </w:t>
      </w:r>
      <w:proofErr w:type="spellStart"/>
      <w:r w:rsidRPr="004E3BCD">
        <w:rPr>
          <w:sz w:val="20"/>
          <w:szCs w:val="20"/>
          <w:lang w:val="en-ID"/>
        </w:rPr>
        <w:t>terapi</w:t>
      </w:r>
      <w:proofErr w:type="spellEnd"/>
      <w:r w:rsidRPr="004E3BCD">
        <w:rPr>
          <w:sz w:val="20"/>
          <w:szCs w:val="20"/>
          <w:lang w:val="en-ID"/>
        </w:rPr>
        <w:t xml:space="preserve"> </w:t>
      </w:r>
      <w:proofErr w:type="spellStart"/>
      <w:r w:rsidRPr="004E3BCD">
        <w:rPr>
          <w:sz w:val="20"/>
          <w:szCs w:val="20"/>
          <w:lang w:val="en-ID"/>
        </w:rPr>
        <w:t>musik</w:t>
      </w:r>
      <w:proofErr w:type="spellEnd"/>
      <w:r w:rsidRPr="004E3BCD">
        <w:rPr>
          <w:sz w:val="20"/>
          <w:szCs w:val="20"/>
          <w:lang w:val="en-ID"/>
        </w:rPr>
        <w:t xml:space="preserve"> </w:t>
      </w:r>
      <w:proofErr w:type="spellStart"/>
      <w:r w:rsidRPr="004E3BCD">
        <w:rPr>
          <w:sz w:val="20"/>
          <w:szCs w:val="20"/>
          <w:lang w:val="en-ID"/>
        </w:rPr>
        <w:t>untuk</w:t>
      </w:r>
      <w:proofErr w:type="spellEnd"/>
      <w:r w:rsidRPr="004E3BCD">
        <w:rPr>
          <w:sz w:val="20"/>
          <w:szCs w:val="20"/>
          <w:lang w:val="en-ID"/>
        </w:rPr>
        <w:t xml:space="preserve"> </w:t>
      </w:r>
      <w:proofErr w:type="spellStart"/>
      <w:r w:rsidRPr="004E3BCD">
        <w:rPr>
          <w:sz w:val="20"/>
          <w:szCs w:val="20"/>
          <w:lang w:val="en-ID"/>
        </w:rPr>
        <w:t>menurunkan</w:t>
      </w:r>
      <w:proofErr w:type="spellEnd"/>
      <w:r w:rsidRPr="004E3BCD">
        <w:rPr>
          <w:sz w:val="20"/>
          <w:szCs w:val="20"/>
          <w:lang w:val="en-ID"/>
        </w:rPr>
        <w:t xml:space="preserve"> </w:t>
      </w:r>
      <w:proofErr w:type="spellStart"/>
      <w:r w:rsidRPr="004E3BCD">
        <w:rPr>
          <w:sz w:val="20"/>
          <w:szCs w:val="20"/>
          <w:lang w:val="en-ID"/>
        </w:rPr>
        <w:t>emosi</w:t>
      </w:r>
      <w:proofErr w:type="spellEnd"/>
      <w:r w:rsidRPr="004E3BCD">
        <w:rPr>
          <w:sz w:val="20"/>
          <w:szCs w:val="20"/>
          <w:lang w:val="en-ID"/>
        </w:rPr>
        <w:t xml:space="preserve"> </w:t>
      </w:r>
      <w:proofErr w:type="spellStart"/>
      <w:r w:rsidRPr="004E3BCD">
        <w:rPr>
          <w:sz w:val="20"/>
          <w:szCs w:val="20"/>
          <w:lang w:val="en-ID"/>
        </w:rPr>
        <w:t>marah</w:t>
      </w:r>
      <w:proofErr w:type="spellEnd"/>
      <w:r w:rsidRPr="004E3BCD">
        <w:rPr>
          <w:sz w:val="20"/>
          <w:szCs w:val="20"/>
          <w:lang w:val="en-ID"/>
        </w:rPr>
        <w:t xml:space="preserve"> pada ODGJ </w:t>
      </w:r>
      <w:proofErr w:type="spellStart"/>
      <w:r w:rsidRPr="004E3BCD">
        <w:rPr>
          <w:sz w:val="20"/>
          <w:szCs w:val="20"/>
          <w:lang w:val="en-ID"/>
        </w:rPr>
        <w:t>diliponsos</w:t>
      </w:r>
      <w:proofErr w:type="spellEnd"/>
      <w:r w:rsidRPr="004E3BCD">
        <w:rPr>
          <w:sz w:val="20"/>
          <w:szCs w:val="20"/>
          <w:lang w:val="en-ID"/>
        </w:rPr>
        <w:t xml:space="preserve"> </w:t>
      </w:r>
      <w:proofErr w:type="spellStart"/>
      <w:r w:rsidRPr="004E3BCD">
        <w:rPr>
          <w:sz w:val="20"/>
          <w:szCs w:val="20"/>
          <w:lang w:val="en-ID"/>
        </w:rPr>
        <w:t>sidoarjo</w:t>
      </w:r>
      <w:proofErr w:type="spellEnd"/>
      <w:r w:rsidRPr="004E3BCD">
        <w:rPr>
          <w:sz w:val="20"/>
          <w:szCs w:val="20"/>
          <w:lang w:val="en-ID"/>
        </w:rPr>
        <w:t xml:space="preserve">. </w:t>
      </w:r>
    </w:p>
    <w:p w14:paraId="03DD00B7" w14:textId="77777777" w:rsidR="00B6664F" w:rsidRPr="004E3BCD" w:rsidRDefault="00B6664F" w:rsidP="00B6664F">
      <w:pPr>
        <w:ind w:firstLine="720"/>
        <w:jc w:val="both"/>
        <w:rPr>
          <w:sz w:val="20"/>
          <w:szCs w:val="20"/>
        </w:rPr>
      </w:pPr>
      <w:r w:rsidRPr="004E3BCD">
        <w:rPr>
          <w:sz w:val="20"/>
          <w:szCs w:val="20"/>
          <w:lang w:val="en-ID"/>
        </w:rPr>
        <w:t xml:space="preserve">Karena </w:t>
      </w:r>
      <w:proofErr w:type="spellStart"/>
      <w:r w:rsidRPr="004E3BCD">
        <w:rPr>
          <w:sz w:val="20"/>
          <w:szCs w:val="20"/>
          <w:lang w:val="en-ID"/>
        </w:rPr>
        <w:t>penelitian</w:t>
      </w:r>
      <w:proofErr w:type="spellEnd"/>
      <w:r w:rsidRPr="004E3BCD">
        <w:rPr>
          <w:sz w:val="20"/>
          <w:szCs w:val="20"/>
          <w:lang w:val="en-ID"/>
        </w:rPr>
        <w:t xml:space="preserve"> </w:t>
      </w:r>
      <w:proofErr w:type="spellStart"/>
      <w:r w:rsidRPr="004E3BCD">
        <w:rPr>
          <w:sz w:val="20"/>
          <w:szCs w:val="20"/>
          <w:lang w:val="en-ID"/>
        </w:rPr>
        <w:t>ini</w:t>
      </w:r>
      <w:proofErr w:type="spellEnd"/>
      <w:r w:rsidRPr="004E3BCD">
        <w:rPr>
          <w:sz w:val="20"/>
          <w:szCs w:val="20"/>
          <w:lang w:val="en-ID"/>
        </w:rPr>
        <w:t xml:space="preserve"> </w:t>
      </w:r>
      <w:proofErr w:type="spellStart"/>
      <w:r w:rsidRPr="004E3BCD">
        <w:rPr>
          <w:sz w:val="20"/>
          <w:szCs w:val="20"/>
          <w:lang w:val="en-ID"/>
        </w:rPr>
        <w:t>jauh</w:t>
      </w:r>
      <w:proofErr w:type="spellEnd"/>
      <w:r w:rsidRPr="004E3BCD">
        <w:rPr>
          <w:sz w:val="20"/>
          <w:szCs w:val="20"/>
          <w:lang w:val="en-ID"/>
        </w:rPr>
        <w:t xml:space="preserve"> </w:t>
      </w:r>
      <w:proofErr w:type="spellStart"/>
      <w:r w:rsidRPr="004E3BCD">
        <w:rPr>
          <w:sz w:val="20"/>
          <w:szCs w:val="20"/>
          <w:lang w:val="en-ID"/>
        </w:rPr>
        <w:t>dari</w:t>
      </w:r>
      <w:proofErr w:type="spellEnd"/>
      <w:r w:rsidRPr="004E3BCD">
        <w:rPr>
          <w:sz w:val="20"/>
          <w:szCs w:val="20"/>
          <w:lang w:val="en-ID"/>
        </w:rPr>
        <w:t xml:space="preserve"> kata </w:t>
      </w:r>
      <w:proofErr w:type="spellStart"/>
      <w:r w:rsidRPr="004E3BCD">
        <w:rPr>
          <w:sz w:val="20"/>
          <w:szCs w:val="20"/>
          <w:lang w:val="en-ID"/>
        </w:rPr>
        <w:t>sempurna</w:t>
      </w:r>
      <w:proofErr w:type="spellEnd"/>
      <w:r w:rsidRPr="004E3BCD">
        <w:rPr>
          <w:sz w:val="20"/>
          <w:szCs w:val="20"/>
          <w:lang w:val="en-ID"/>
        </w:rPr>
        <w:t xml:space="preserve"> dan </w:t>
      </w:r>
      <w:proofErr w:type="spellStart"/>
      <w:r w:rsidRPr="004E3BCD">
        <w:rPr>
          <w:sz w:val="20"/>
          <w:szCs w:val="20"/>
          <w:lang w:val="en-ID"/>
        </w:rPr>
        <w:t>memiliki</w:t>
      </w:r>
      <w:proofErr w:type="spellEnd"/>
      <w:r w:rsidRPr="004E3BCD">
        <w:rPr>
          <w:sz w:val="20"/>
          <w:szCs w:val="20"/>
          <w:lang w:val="en-ID"/>
        </w:rPr>
        <w:t xml:space="preserve"> </w:t>
      </w:r>
      <w:proofErr w:type="spellStart"/>
      <w:r w:rsidRPr="004E3BCD">
        <w:rPr>
          <w:sz w:val="20"/>
          <w:szCs w:val="20"/>
          <w:lang w:val="en-ID"/>
        </w:rPr>
        <w:t>banyak</w:t>
      </w:r>
      <w:proofErr w:type="spellEnd"/>
      <w:r w:rsidRPr="004E3BCD">
        <w:rPr>
          <w:sz w:val="20"/>
          <w:szCs w:val="20"/>
          <w:lang w:val="en-ID"/>
        </w:rPr>
        <w:t xml:space="preserve"> </w:t>
      </w:r>
      <w:proofErr w:type="spellStart"/>
      <w:r w:rsidRPr="004E3BCD">
        <w:rPr>
          <w:sz w:val="20"/>
          <w:szCs w:val="20"/>
          <w:lang w:val="en-ID"/>
        </w:rPr>
        <w:t>keterbatasan</w:t>
      </w:r>
      <w:proofErr w:type="spellEnd"/>
      <w:r w:rsidRPr="004E3BCD">
        <w:rPr>
          <w:sz w:val="20"/>
          <w:szCs w:val="20"/>
          <w:lang w:val="en-ID"/>
        </w:rPr>
        <w:t xml:space="preserve">, saran </w:t>
      </w:r>
      <w:proofErr w:type="spellStart"/>
      <w:r w:rsidRPr="004E3BCD">
        <w:rPr>
          <w:sz w:val="20"/>
          <w:szCs w:val="20"/>
          <w:lang w:val="en-ID"/>
        </w:rPr>
        <w:t>untuk</w:t>
      </w:r>
      <w:proofErr w:type="spellEnd"/>
      <w:r w:rsidRPr="004E3BCD">
        <w:rPr>
          <w:sz w:val="20"/>
          <w:szCs w:val="20"/>
          <w:lang w:val="en-ID"/>
        </w:rPr>
        <w:t xml:space="preserve"> </w:t>
      </w:r>
      <w:proofErr w:type="spellStart"/>
      <w:r w:rsidRPr="004E3BCD">
        <w:rPr>
          <w:sz w:val="20"/>
          <w:szCs w:val="20"/>
          <w:lang w:val="en-ID"/>
        </w:rPr>
        <w:t>penelitian</w:t>
      </w:r>
      <w:proofErr w:type="spellEnd"/>
      <w:r w:rsidRPr="004E3BCD">
        <w:rPr>
          <w:sz w:val="20"/>
          <w:szCs w:val="20"/>
          <w:lang w:val="en-ID"/>
        </w:rPr>
        <w:t xml:space="preserve"> </w:t>
      </w:r>
      <w:proofErr w:type="spellStart"/>
      <w:r w:rsidRPr="004E3BCD">
        <w:rPr>
          <w:sz w:val="20"/>
          <w:szCs w:val="20"/>
          <w:lang w:val="en-ID"/>
        </w:rPr>
        <w:t>selanjutnya</w:t>
      </w:r>
      <w:proofErr w:type="spellEnd"/>
      <w:r w:rsidRPr="004E3BCD">
        <w:rPr>
          <w:sz w:val="20"/>
          <w:szCs w:val="20"/>
          <w:lang w:val="en-ID"/>
        </w:rPr>
        <w:t xml:space="preserve"> </w:t>
      </w:r>
      <w:proofErr w:type="spellStart"/>
      <w:r w:rsidRPr="004E3BCD">
        <w:rPr>
          <w:sz w:val="20"/>
          <w:szCs w:val="20"/>
          <w:lang w:val="en-ID"/>
        </w:rPr>
        <w:t>diharapkan</w:t>
      </w:r>
      <w:proofErr w:type="spellEnd"/>
      <w:r w:rsidRPr="004E3BCD">
        <w:rPr>
          <w:sz w:val="20"/>
          <w:szCs w:val="20"/>
          <w:lang w:val="en-ID"/>
        </w:rPr>
        <w:t xml:space="preserve"> </w:t>
      </w:r>
      <w:proofErr w:type="spellStart"/>
      <w:r w:rsidRPr="004E3BCD">
        <w:rPr>
          <w:sz w:val="20"/>
          <w:szCs w:val="20"/>
          <w:lang w:val="en-ID"/>
        </w:rPr>
        <w:t>lebih</w:t>
      </w:r>
      <w:proofErr w:type="spellEnd"/>
      <w:r w:rsidRPr="004E3BCD">
        <w:rPr>
          <w:sz w:val="20"/>
          <w:szCs w:val="20"/>
          <w:lang w:val="en-ID"/>
        </w:rPr>
        <w:t xml:space="preserve"> </w:t>
      </w:r>
      <w:proofErr w:type="spellStart"/>
      <w:r w:rsidRPr="004E3BCD">
        <w:rPr>
          <w:sz w:val="20"/>
          <w:szCs w:val="20"/>
          <w:lang w:val="en-ID"/>
        </w:rPr>
        <w:t>baik</w:t>
      </w:r>
      <w:proofErr w:type="spellEnd"/>
      <w:r w:rsidRPr="004E3BCD">
        <w:rPr>
          <w:sz w:val="20"/>
          <w:szCs w:val="20"/>
          <w:lang w:val="en-ID"/>
        </w:rPr>
        <w:t xml:space="preserve"> </w:t>
      </w:r>
      <w:proofErr w:type="spellStart"/>
      <w:r w:rsidRPr="004E3BCD">
        <w:rPr>
          <w:sz w:val="20"/>
          <w:szCs w:val="20"/>
          <w:lang w:val="en-ID"/>
        </w:rPr>
        <w:t>dari</w:t>
      </w:r>
      <w:proofErr w:type="spellEnd"/>
      <w:r w:rsidRPr="004E3BCD">
        <w:rPr>
          <w:sz w:val="20"/>
          <w:szCs w:val="20"/>
          <w:lang w:val="en-ID"/>
        </w:rPr>
        <w:t xml:space="preserve"> </w:t>
      </w:r>
      <w:proofErr w:type="spellStart"/>
      <w:r w:rsidRPr="004E3BCD">
        <w:rPr>
          <w:sz w:val="20"/>
          <w:szCs w:val="20"/>
          <w:lang w:val="en-ID"/>
        </w:rPr>
        <w:t>sebelumnya</w:t>
      </w:r>
      <w:proofErr w:type="spellEnd"/>
      <w:r w:rsidRPr="004E3BCD">
        <w:rPr>
          <w:sz w:val="20"/>
          <w:szCs w:val="20"/>
          <w:lang w:val="en-ID"/>
        </w:rPr>
        <w:t xml:space="preserve"> </w:t>
      </w:r>
      <w:r w:rsidRPr="004E3BCD">
        <w:rPr>
          <w:sz w:val="20"/>
          <w:szCs w:val="20"/>
        </w:rPr>
        <w:t>dan peneliti selanjutnya bisa memakai jenis musik religi atau musik lain yang bisa membuat subjek merasa well beingnya. Peneliti selanjutnya dapat melakukan penelitian terkait dengan variabel-variabel diluar emosi marah dan menspesifikan jenis terapi musik apa yang akan digunakan dalam penelitian selanjutnya untuk dapat menyempurnakan dari penelitian ini.</w:t>
      </w:r>
    </w:p>
    <w:p w14:paraId="0BF7D29F" w14:textId="77777777" w:rsidR="007F38E4" w:rsidRDefault="00B6664F" w:rsidP="007F38E4">
      <w:pPr>
        <w:pStyle w:val="Heading1"/>
        <w:numPr>
          <w:ilvl w:val="0"/>
          <w:numId w:val="0"/>
        </w:numPr>
        <w:rPr>
          <w:sz w:val="24"/>
          <w:szCs w:val="24"/>
        </w:rPr>
      </w:pPr>
      <w:r>
        <w:rPr>
          <w:lang w:val="en-ID"/>
        </w:rPr>
        <w:t xml:space="preserve"> </w:t>
      </w:r>
      <w:r w:rsidR="007F38E4">
        <w:rPr>
          <w:sz w:val="24"/>
          <w:szCs w:val="24"/>
        </w:rPr>
        <w:t xml:space="preserve">Ucapan Terima Kasih </w:t>
      </w:r>
    </w:p>
    <w:p w14:paraId="5DDC547A" w14:textId="0B9CC8E5" w:rsidR="007F38E4" w:rsidRPr="00F6708F" w:rsidRDefault="007F38E4" w:rsidP="007F38E4">
      <w:pPr>
        <w:ind w:firstLine="432"/>
        <w:jc w:val="both"/>
        <w:rPr>
          <w:sz w:val="20"/>
          <w:szCs w:val="20"/>
          <w:lang w:val="en-ID"/>
        </w:rPr>
      </w:pPr>
      <w:r w:rsidRPr="00F6708F">
        <w:rPr>
          <w:sz w:val="20"/>
          <w:szCs w:val="20"/>
        </w:rPr>
        <w:t>Ucapan terima kasih disampaikan kepada seluruh pegawai Liponsos Sidoarjo yang telah memberikan izin kepada peneliti untuk melakukan penelitian disana.</w:t>
      </w:r>
      <w:r w:rsidRPr="00F6708F">
        <w:rPr>
          <w:lang w:val="en-ID" w:eastAsia="en-ID"/>
        </w:rPr>
        <w:t xml:space="preserve"> </w:t>
      </w:r>
      <w:r w:rsidRPr="00F6708F">
        <w:rPr>
          <w:sz w:val="20"/>
          <w:szCs w:val="20"/>
          <w:lang w:val="en-ID"/>
        </w:rPr>
        <w:t xml:space="preserve">Serta </w:t>
      </w:r>
      <w:proofErr w:type="spellStart"/>
      <w:r w:rsidRPr="00F6708F">
        <w:rPr>
          <w:sz w:val="20"/>
          <w:szCs w:val="20"/>
          <w:lang w:val="en-ID"/>
        </w:rPr>
        <w:t>semua</w:t>
      </w:r>
      <w:proofErr w:type="spellEnd"/>
      <w:r w:rsidRPr="00F6708F">
        <w:rPr>
          <w:sz w:val="20"/>
          <w:szCs w:val="20"/>
          <w:lang w:val="en-ID"/>
        </w:rPr>
        <w:t xml:space="preserve"> </w:t>
      </w:r>
      <w:proofErr w:type="spellStart"/>
      <w:r w:rsidRPr="00F6708F">
        <w:rPr>
          <w:sz w:val="20"/>
          <w:szCs w:val="20"/>
          <w:lang w:val="en-ID"/>
        </w:rPr>
        <w:t>pihak</w:t>
      </w:r>
      <w:proofErr w:type="spellEnd"/>
      <w:r w:rsidRPr="00F6708F">
        <w:rPr>
          <w:sz w:val="20"/>
          <w:szCs w:val="20"/>
          <w:lang w:val="en-ID"/>
        </w:rPr>
        <w:t xml:space="preserve"> yang</w:t>
      </w:r>
      <w:r>
        <w:rPr>
          <w:sz w:val="20"/>
          <w:szCs w:val="20"/>
          <w:lang w:val="en-ID"/>
        </w:rPr>
        <w:t xml:space="preserve"> </w:t>
      </w:r>
      <w:proofErr w:type="spellStart"/>
      <w:r w:rsidRPr="00F6708F">
        <w:rPr>
          <w:sz w:val="20"/>
          <w:szCs w:val="20"/>
          <w:lang w:val="en-ID"/>
        </w:rPr>
        <w:t>baik</w:t>
      </w:r>
      <w:proofErr w:type="spellEnd"/>
      <w:r w:rsidRPr="00F6708F">
        <w:rPr>
          <w:sz w:val="20"/>
          <w:szCs w:val="20"/>
          <w:lang w:val="en-ID"/>
        </w:rPr>
        <w:t xml:space="preserve"> </w:t>
      </w:r>
      <w:proofErr w:type="spellStart"/>
      <w:r w:rsidRPr="00F6708F">
        <w:rPr>
          <w:sz w:val="20"/>
          <w:szCs w:val="20"/>
          <w:lang w:val="en-ID"/>
        </w:rPr>
        <w:t>secara</w:t>
      </w:r>
      <w:proofErr w:type="spellEnd"/>
      <w:r w:rsidRPr="00F6708F">
        <w:rPr>
          <w:sz w:val="20"/>
          <w:szCs w:val="20"/>
          <w:lang w:val="en-ID"/>
        </w:rPr>
        <w:t xml:space="preserve"> </w:t>
      </w:r>
      <w:proofErr w:type="spellStart"/>
      <w:r w:rsidRPr="00F6708F">
        <w:rPr>
          <w:sz w:val="20"/>
          <w:szCs w:val="20"/>
          <w:lang w:val="en-ID"/>
        </w:rPr>
        <w:t>langsung</w:t>
      </w:r>
      <w:proofErr w:type="spellEnd"/>
      <w:r w:rsidRPr="00F6708F">
        <w:rPr>
          <w:sz w:val="20"/>
          <w:szCs w:val="20"/>
          <w:lang w:val="en-ID"/>
        </w:rPr>
        <w:t xml:space="preserve"> </w:t>
      </w:r>
      <w:proofErr w:type="spellStart"/>
      <w:r w:rsidRPr="00F6708F">
        <w:rPr>
          <w:sz w:val="20"/>
          <w:szCs w:val="20"/>
          <w:lang w:val="en-ID"/>
        </w:rPr>
        <w:t>maupun</w:t>
      </w:r>
      <w:proofErr w:type="spellEnd"/>
      <w:r w:rsidRPr="00F6708F">
        <w:rPr>
          <w:sz w:val="20"/>
          <w:szCs w:val="20"/>
          <w:lang w:val="en-ID"/>
        </w:rPr>
        <w:t xml:space="preserve"> </w:t>
      </w:r>
      <w:proofErr w:type="spellStart"/>
      <w:r w:rsidRPr="00F6708F">
        <w:rPr>
          <w:sz w:val="20"/>
          <w:szCs w:val="20"/>
          <w:lang w:val="en-ID"/>
        </w:rPr>
        <w:t>tidak</w:t>
      </w:r>
      <w:proofErr w:type="spellEnd"/>
      <w:r w:rsidRPr="00F6708F">
        <w:rPr>
          <w:sz w:val="20"/>
          <w:szCs w:val="20"/>
          <w:lang w:val="en-ID"/>
        </w:rPr>
        <w:t xml:space="preserve"> </w:t>
      </w:r>
      <w:proofErr w:type="spellStart"/>
      <w:r w:rsidRPr="00F6708F">
        <w:rPr>
          <w:sz w:val="20"/>
          <w:szCs w:val="20"/>
          <w:lang w:val="en-ID"/>
        </w:rPr>
        <w:t>langsung</w:t>
      </w:r>
      <w:proofErr w:type="spellEnd"/>
      <w:r w:rsidRPr="00F6708F">
        <w:rPr>
          <w:sz w:val="20"/>
          <w:szCs w:val="20"/>
          <w:lang w:val="en-ID"/>
        </w:rPr>
        <w:t xml:space="preserve">, </w:t>
      </w:r>
      <w:proofErr w:type="spellStart"/>
      <w:r w:rsidRPr="00F6708F">
        <w:rPr>
          <w:sz w:val="20"/>
          <w:szCs w:val="20"/>
          <w:lang w:val="en-ID"/>
        </w:rPr>
        <w:t>telah</w:t>
      </w:r>
      <w:proofErr w:type="spellEnd"/>
      <w:r w:rsidRPr="00F6708F">
        <w:rPr>
          <w:sz w:val="20"/>
          <w:szCs w:val="20"/>
          <w:lang w:val="en-ID"/>
        </w:rPr>
        <w:t xml:space="preserve"> </w:t>
      </w:r>
      <w:proofErr w:type="spellStart"/>
      <w:r w:rsidRPr="00F6708F">
        <w:rPr>
          <w:sz w:val="20"/>
          <w:szCs w:val="20"/>
          <w:lang w:val="en-ID"/>
        </w:rPr>
        <w:t>membantu</w:t>
      </w:r>
      <w:proofErr w:type="spellEnd"/>
      <w:r w:rsidRPr="00F6708F">
        <w:rPr>
          <w:sz w:val="20"/>
          <w:szCs w:val="20"/>
          <w:lang w:val="en-ID"/>
        </w:rPr>
        <w:t xml:space="preserve"> </w:t>
      </w:r>
      <w:proofErr w:type="spellStart"/>
      <w:r w:rsidRPr="00F6708F">
        <w:rPr>
          <w:sz w:val="20"/>
          <w:szCs w:val="20"/>
          <w:lang w:val="en-ID"/>
        </w:rPr>
        <w:t>penulis</w:t>
      </w:r>
      <w:proofErr w:type="spellEnd"/>
      <w:r w:rsidRPr="00F6708F">
        <w:rPr>
          <w:sz w:val="20"/>
          <w:szCs w:val="20"/>
          <w:lang w:val="en-ID"/>
        </w:rPr>
        <w:t xml:space="preserve"> </w:t>
      </w:r>
      <w:proofErr w:type="spellStart"/>
      <w:r w:rsidRPr="00F6708F">
        <w:rPr>
          <w:sz w:val="20"/>
          <w:szCs w:val="20"/>
          <w:lang w:val="en-ID"/>
        </w:rPr>
        <w:t>dengan</w:t>
      </w:r>
      <w:proofErr w:type="spellEnd"/>
      <w:r w:rsidRPr="00F6708F">
        <w:rPr>
          <w:sz w:val="20"/>
          <w:szCs w:val="20"/>
          <w:lang w:val="en-ID"/>
        </w:rPr>
        <w:t xml:space="preserve"> ide dan </w:t>
      </w:r>
      <w:proofErr w:type="spellStart"/>
      <w:r w:rsidRPr="00F6708F">
        <w:rPr>
          <w:sz w:val="20"/>
          <w:szCs w:val="20"/>
          <w:lang w:val="en-ID"/>
        </w:rPr>
        <w:t>gagasan</w:t>
      </w:r>
      <w:proofErr w:type="spellEnd"/>
      <w:r>
        <w:rPr>
          <w:sz w:val="20"/>
          <w:szCs w:val="20"/>
          <w:lang w:val="en-ID"/>
        </w:rPr>
        <w:t xml:space="preserve">. </w:t>
      </w:r>
    </w:p>
    <w:p w14:paraId="50711EE8" w14:textId="7E5E4FB5" w:rsidR="00B6664F" w:rsidRPr="007F38E4" w:rsidRDefault="007F38E4" w:rsidP="007F38E4">
      <w:pPr>
        <w:pStyle w:val="Heading1"/>
        <w:numPr>
          <w:ilvl w:val="0"/>
          <w:numId w:val="0"/>
        </w:numPr>
        <w:tabs>
          <w:tab w:val="left" w:pos="0"/>
        </w:tabs>
        <w:rPr>
          <w:sz w:val="24"/>
          <w:szCs w:val="24"/>
        </w:rPr>
      </w:pPr>
      <w:r>
        <w:rPr>
          <w:sz w:val="24"/>
          <w:szCs w:val="24"/>
        </w:rPr>
        <w:t>Referensi</w:t>
      </w:r>
    </w:p>
    <w:p w14:paraId="619305CE" w14:textId="2C88EAFC" w:rsidR="004E3BCD" w:rsidRPr="004E3BCD" w:rsidRDefault="004E3BCD" w:rsidP="004E3BCD">
      <w:pPr>
        <w:widowControl w:val="0"/>
        <w:autoSpaceDE w:val="0"/>
        <w:autoSpaceDN w:val="0"/>
        <w:adjustRightInd w:val="0"/>
        <w:spacing w:before="60"/>
        <w:ind w:left="640" w:hanging="640"/>
        <w:jc w:val="both"/>
        <w:rPr>
          <w:noProof/>
          <w:sz w:val="20"/>
        </w:rPr>
      </w:pPr>
      <w:r>
        <w:rPr>
          <w:bCs/>
          <w:iCs/>
          <w:color w:val="000000"/>
          <w:sz w:val="20"/>
          <w:szCs w:val="20"/>
        </w:rPr>
        <w:fldChar w:fldCharType="begin" w:fldLock="1"/>
      </w:r>
      <w:r>
        <w:rPr>
          <w:bCs/>
          <w:iCs/>
          <w:color w:val="000000"/>
          <w:sz w:val="20"/>
          <w:szCs w:val="20"/>
        </w:rPr>
        <w:instrText xml:space="preserve">ADDIN Mendeley Bibliography CSL_BIBLIOGRAPHY </w:instrText>
      </w:r>
      <w:r>
        <w:rPr>
          <w:bCs/>
          <w:iCs/>
          <w:color w:val="000000"/>
          <w:sz w:val="20"/>
          <w:szCs w:val="20"/>
        </w:rPr>
        <w:fldChar w:fldCharType="separate"/>
      </w:r>
      <w:r w:rsidRPr="004E3BCD">
        <w:rPr>
          <w:noProof/>
          <w:sz w:val="20"/>
        </w:rPr>
        <w:t>[1]</w:t>
      </w:r>
      <w:r w:rsidRPr="004E3BCD">
        <w:rPr>
          <w:noProof/>
          <w:sz w:val="20"/>
        </w:rPr>
        <w:tab/>
        <w:t>S. Oktaviani, “</w:t>
      </w:r>
      <w:r w:rsidRPr="006C620B">
        <w:rPr>
          <w:i/>
          <w:iCs/>
          <w:noProof/>
          <w:sz w:val="20"/>
        </w:rPr>
        <w:t>Meningkatkan Kreativitas Pasien ODGJ (Orang Dengan Gangguan Jiwa) Di Yayasan Satu Hati Membangun,”</w:t>
      </w:r>
      <w:r w:rsidRPr="004E3BCD">
        <w:rPr>
          <w:noProof/>
          <w:sz w:val="20"/>
        </w:rPr>
        <w:t xml:space="preserve"> </w:t>
      </w:r>
      <w:r w:rsidRPr="006C620B">
        <w:rPr>
          <w:noProof/>
          <w:sz w:val="20"/>
        </w:rPr>
        <w:t>ABDISOSHUM J. Pengabdi. Masy. Bid. Sos. dan Hum., vol. 1, no. 1, pp. 85–90, 2022, doi: 10.55123/abdisoshum.v1i1.502.</w:t>
      </w:r>
    </w:p>
    <w:p w14:paraId="6052A9E4" w14:textId="77777777" w:rsidR="004E3BCD" w:rsidRPr="004E3BCD" w:rsidRDefault="004E3BCD" w:rsidP="004E3BCD">
      <w:pPr>
        <w:widowControl w:val="0"/>
        <w:autoSpaceDE w:val="0"/>
        <w:autoSpaceDN w:val="0"/>
        <w:adjustRightInd w:val="0"/>
        <w:spacing w:before="60"/>
        <w:ind w:left="640" w:hanging="640"/>
        <w:jc w:val="both"/>
        <w:rPr>
          <w:noProof/>
          <w:sz w:val="20"/>
        </w:rPr>
      </w:pPr>
      <w:r w:rsidRPr="004E3BCD">
        <w:rPr>
          <w:noProof/>
          <w:sz w:val="20"/>
        </w:rPr>
        <w:t>[2]</w:t>
      </w:r>
      <w:r w:rsidRPr="004E3BCD">
        <w:rPr>
          <w:noProof/>
          <w:sz w:val="20"/>
        </w:rPr>
        <w:tab/>
        <w:t>Z. Taqiyah, “</w:t>
      </w:r>
      <w:r w:rsidRPr="006C620B">
        <w:rPr>
          <w:i/>
          <w:iCs/>
          <w:noProof/>
          <w:sz w:val="20"/>
        </w:rPr>
        <w:t xml:space="preserve">Terapi Gangguan Jiwa Melalui Musik Instrumental Di Panti Rehabilitasi Mental Dan Narkotik Yayasan Citra Medika Banyumas,” </w:t>
      </w:r>
      <w:r w:rsidRPr="004E3BCD">
        <w:rPr>
          <w:noProof/>
          <w:sz w:val="20"/>
        </w:rPr>
        <w:t>2016.</w:t>
      </w:r>
    </w:p>
    <w:p w14:paraId="5E4C8BE8" w14:textId="2846AAAF" w:rsidR="004E3BCD" w:rsidRPr="004E3BCD" w:rsidRDefault="004E3BCD" w:rsidP="004E3BCD">
      <w:pPr>
        <w:widowControl w:val="0"/>
        <w:autoSpaceDE w:val="0"/>
        <w:autoSpaceDN w:val="0"/>
        <w:adjustRightInd w:val="0"/>
        <w:spacing w:before="60"/>
        <w:ind w:left="640" w:hanging="640"/>
        <w:jc w:val="both"/>
        <w:rPr>
          <w:noProof/>
          <w:sz w:val="20"/>
        </w:rPr>
      </w:pPr>
      <w:r w:rsidRPr="004E3BCD">
        <w:rPr>
          <w:noProof/>
          <w:sz w:val="20"/>
        </w:rPr>
        <w:t>[3]</w:t>
      </w:r>
      <w:r w:rsidRPr="004E3BCD">
        <w:rPr>
          <w:noProof/>
          <w:sz w:val="20"/>
        </w:rPr>
        <w:tab/>
        <w:t>K. K. RI, “</w:t>
      </w:r>
      <w:r w:rsidRPr="006C620B">
        <w:rPr>
          <w:i/>
          <w:iCs/>
          <w:noProof/>
          <w:sz w:val="20"/>
        </w:rPr>
        <w:t>Hasil utama RISKESDAS 2018,”</w:t>
      </w:r>
      <w:r w:rsidRPr="004E3BCD">
        <w:rPr>
          <w:noProof/>
          <w:sz w:val="20"/>
        </w:rPr>
        <w:t xml:space="preserve"> </w:t>
      </w:r>
      <w:r w:rsidRPr="004E3BCD">
        <w:rPr>
          <w:i/>
          <w:iCs/>
          <w:noProof/>
          <w:sz w:val="20"/>
        </w:rPr>
        <w:t>J</w:t>
      </w:r>
      <w:r w:rsidRPr="006C620B">
        <w:rPr>
          <w:noProof/>
          <w:sz w:val="20"/>
        </w:rPr>
        <w:t>. Food Nutr. Res., vol. 2, no. 12, pp. 1029–1036, 2014</w:t>
      </w:r>
      <w:r w:rsidRPr="004E3BCD">
        <w:rPr>
          <w:noProof/>
          <w:sz w:val="20"/>
        </w:rPr>
        <w:t xml:space="preserve">, </w:t>
      </w:r>
    </w:p>
    <w:p w14:paraId="39A03BB1" w14:textId="2803DBD5" w:rsidR="004E3BCD" w:rsidRPr="004E3BCD" w:rsidRDefault="004E3BCD" w:rsidP="004E3BCD">
      <w:pPr>
        <w:widowControl w:val="0"/>
        <w:autoSpaceDE w:val="0"/>
        <w:autoSpaceDN w:val="0"/>
        <w:adjustRightInd w:val="0"/>
        <w:spacing w:before="60"/>
        <w:ind w:left="640" w:hanging="640"/>
        <w:jc w:val="both"/>
        <w:rPr>
          <w:noProof/>
          <w:sz w:val="20"/>
        </w:rPr>
      </w:pPr>
      <w:r w:rsidRPr="004E3BCD">
        <w:rPr>
          <w:noProof/>
          <w:sz w:val="20"/>
        </w:rPr>
        <w:t>[4]</w:t>
      </w:r>
      <w:r w:rsidRPr="004E3BCD">
        <w:rPr>
          <w:noProof/>
          <w:sz w:val="20"/>
        </w:rPr>
        <w:tab/>
        <w:t>S. W. Yaman and A. Ridfah, “</w:t>
      </w:r>
      <w:r w:rsidRPr="006C620B">
        <w:rPr>
          <w:i/>
          <w:iCs/>
          <w:noProof/>
          <w:sz w:val="20"/>
        </w:rPr>
        <w:t>Pemberian Terapi Musik Sebagai Media Penyaluran Emosi Bagi Pasien Jiwa Rawat Inap Di RSKD Dadi Makassar,”</w:t>
      </w:r>
      <w:r w:rsidRPr="004E3BCD">
        <w:rPr>
          <w:noProof/>
          <w:sz w:val="20"/>
        </w:rPr>
        <w:t xml:space="preserve"> </w:t>
      </w:r>
      <w:r w:rsidRPr="006C620B">
        <w:rPr>
          <w:noProof/>
          <w:sz w:val="20"/>
        </w:rPr>
        <w:t>Joong-Ki  J. Pengabdi. Masy., v</w:t>
      </w:r>
      <w:r w:rsidRPr="004E3BCD">
        <w:rPr>
          <w:noProof/>
          <w:sz w:val="20"/>
        </w:rPr>
        <w:t>ol. 1, no. 2, pp. 200–203, 2022</w:t>
      </w:r>
      <w:r w:rsidR="006C620B">
        <w:rPr>
          <w:noProof/>
          <w:sz w:val="20"/>
        </w:rPr>
        <w:t>.</w:t>
      </w:r>
    </w:p>
    <w:p w14:paraId="531ECB2B" w14:textId="192A441B" w:rsidR="004E3BCD" w:rsidRPr="004E3BCD" w:rsidRDefault="004E3BCD" w:rsidP="004E3BCD">
      <w:pPr>
        <w:widowControl w:val="0"/>
        <w:autoSpaceDE w:val="0"/>
        <w:autoSpaceDN w:val="0"/>
        <w:adjustRightInd w:val="0"/>
        <w:spacing w:before="60"/>
        <w:ind w:left="640" w:hanging="640"/>
        <w:jc w:val="both"/>
        <w:rPr>
          <w:noProof/>
          <w:sz w:val="20"/>
        </w:rPr>
      </w:pPr>
      <w:r w:rsidRPr="004E3BCD">
        <w:rPr>
          <w:noProof/>
          <w:sz w:val="20"/>
        </w:rPr>
        <w:t>[5]</w:t>
      </w:r>
      <w:r w:rsidRPr="004E3BCD">
        <w:rPr>
          <w:noProof/>
          <w:sz w:val="20"/>
        </w:rPr>
        <w:tab/>
        <w:t xml:space="preserve">N. Desra, </w:t>
      </w:r>
      <w:r w:rsidRPr="006C620B">
        <w:rPr>
          <w:i/>
          <w:iCs/>
          <w:noProof/>
          <w:sz w:val="20"/>
        </w:rPr>
        <w:t xml:space="preserve">“Respon siswa dalam mengungkapkan emosi marah di smp dan implikasinya terhadap layanan bimbingan dan konseling,” </w:t>
      </w:r>
      <w:r w:rsidRPr="006C620B">
        <w:rPr>
          <w:noProof/>
          <w:sz w:val="20"/>
        </w:rPr>
        <w:t>Skripsi Univ. Negeri Padang,</w:t>
      </w:r>
      <w:r w:rsidRPr="004E3BCD">
        <w:rPr>
          <w:noProof/>
          <w:sz w:val="20"/>
        </w:rPr>
        <w:t xml:space="preserve"> p. 128, 2019, [Online]. </w:t>
      </w:r>
    </w:p>
    <w:p w14:paraId="5F65109A" w14:textId="57250659" w:rsidR="004E3BCD" w:rsidRPr="004E3BCD" w:rsidRDefault="004E3BCD" w:rsidP="004E3BCD">
      <w:pPr>
        <w:widowControl w:val="0"/>
        <w:autoSpaceDE w:val="0"/>
        <w:autoSpaceDN w:val="0"/>
        <w:adjustRightInd w:val="0"/>
        <w:spacing w:before="60"/>
        <w:ind w:left="640" w:hanging="640"/>
        <w:jc w:val="both"/>
        <w:rPr>
          <w:noProof/>
          <w:sz w:val="20"/>
        </w:rPr>
      </w:pPr>
      <w:r w:rsidRPr="004E3BCD">
        <w:rPr>
          <w:noProof/>
          <w:sz w:val="20"/>
        </w:rPr>
        <w:t>[6]</w:t>
      </w:r>
      <w:r w:rsidRPr="004E3BCD">
        <w:rPr>
          <w:noProof/>
          <w:sz w:val="20"/>
        </w:rPr>
        <w:tab/>
        <w:t>M. P. Stori, “</w:t>
      </w:r>
      <w:r w:rsidR="006C620B">
        <w:rPr>
          <w:i/>
          <w:iCs/>
          <w:noProof/>
          <w:sz w:val="20"/>
        </w:rPr>
        <w:t>Menangani Emosi Negatif (Marah) Melalui Pendekatan Rational Emotive Behavior Therapy\</w:t>
      </w:r>
      <w:r w:rsidRPr="006C620B">
        <w:rPr>
          <w:i/>
          <w:iCs/>
          <w:noProof/>
          <w:sz w:val="20"/>
        </w:rPr>
        <w:t>,”</w:t>
      </w:r>
      <w:r w:rsidRPr="004E3BCD">
        <w:rPr>
          <w:noProof/>
          <w:sz w:val="20"/>
        </w:rPr>
        <w:t xml:space="preserve"> no. July, pp. 1–23, 2020.</w:t>
      </w:r>
    </w:p>
    <w:p w14:paraId="433AD7EF" w14:textId="42717A6B" w:rsidR="004E3BCD" w:rsidRPr="004E3BCD" w:rsidRDefault="004E3BCD" w:rsidP="004E3BCD">
      <w:pPr>
        <w:widowControl w:val="0"/>
        <w:autoSpaceDE w:val="0"/>
        <w:autoSpaceDN w:val="0"/>
        <w:adjustRightInd w:val="0"/>
        <w:spacing w:before="60"/>
        <w:ind w:left="640" w:hanging="640"/>
        <w:jc w:val="both"/>
        <w:rPr>
          <w:noProof/>
          <w:sz w:val="20"/>
        </w:rPr>
      </w:pPr>
      <w:r w:rsidRPr="004E3BCD">
        <w:rPr>
          <w:noProof/>
          <w:sz w:val="20"/>
        </w:rPr>
        <w:t>[7]</w:t>
      </w:r>
      <w:r w:rsidRPr="004E3BCD">
        <w:rPr>
          <w:noProof/>
          <w:sz w:val="20"/>
        </w:rPr>
        <w:tab/>
        <w:t>R. Ayunda, H. S. Disemadi, R. Wijaya, F. Hukum, and U. I. Batam, “</w:t>
      </w:r>
      <w:r w:rsidRPr="006C620B">
        <w:rPr>
          <w:i/>
          <w:iCs/>
          <w:noProof/>
          <w:sz w:val="20"/>
        </w:rPr>
        <w:t>Kebijakan Kawasan Bebas Gelandangan Dan Pengemis Di Kota Batam: Suatu Kajian Hukum Perspektif SDGs,</w:t>
      </w:r>
      <w:r w:rsidRPr="004E3BCD">
        <w:rPr>
          <w:noProof/>
          <w:sz w:val="20"/>
        </w:rPr>
        <w:t xml:space="preserve">” </w:t>
      </w:r>
      <w:r w:rsidRPr="006C620B">
        <w:rPr>
          <w:noProof/>
          <w:sz w:val="20"/>
        </w:rPr>
        <w:t>J. Komunitas Yust. Univ. Pendidik. Ganesha Progr. Stud., vol. 3, no. 3, pp. 295–305, 2020, [Online].</w:t>
      </w:r>
      <w:r w:rsidRPr="004E3BCD">
        <w:rPr>
          <w:noProof/>
          <w:sz w:val="20"/>
        </w:rPr>
        <w:t xml:space="preserve"> </w:t>
      </w:r>
    </w:p>
    <w:p w14:paraId="437ACC8F" w14:textId="77777777" w:rsidR="004E3BCD" w:rsidRPr="006C620B" w:rsidRDefault="004E3BCD" w:rsidP="004E3BCD">
      <w:pPr>
        <w:widowControl w:val="0"/>
        <w:autoSpaceDE w:val="0"/>
        <w:autoSpaceDN w:val="0"/>
        <w:adjustRightInd w:val="0"/>
        <w:spacing w:before="60"/>
        <w:ind w:left="640" w:hanging="640"/>
        <w:jc w:val="both"/>
        <w:rPr>
          <w:noProof/>
          <w:sz w:val="20"/>
        </w:rPr>
      </w:pPr>
      <w:r w:rsidRPr="004E3BCD">
        <w:rPr>
          <w:noProof/>
          <w:sz w:val="20"/>
        </w:rPr>
        <w:t>[8]</w:t>
      </w:r>
      <w:r w:rsidRPr="004E3BCD">
        <w:rPr>
          <w:noProof/>
          <w:sz w:val="20"/>
        </w:rPr>
        <w:tab/>
        <w:t>K. T. Aprini and A. S. Prasetya, “</w:t>
      </w:r>
      <w:r w:rsidRPr="006C620B">
        <w:rPr>
          <w:i/>
          <w:iCs/>
          <w:noProof/>
          <w:sz w:val="20"/>
        </w:rPr>
        <w:t>Penerapan Terapi Musik Pada Pasien Yang Mengalami Resiko Perilaku Kekerasan Di Ruang Melati Rumah Sakit Jiwa Provinsi Lampung,”</w:t>
      </w:r>
      <w:r w:rsidRPr="006C620B">
        <w:rPr>
          <w:noProof/>
          <w:sz w:val="20"/>
        </w:rPr>
        <w:t xml:space="preserve"> J. Kesehat. Panca Bhakti, vol. VI, no. 1, pp. 84–90, 2019.</w:t>
      </w:r>
    </w:p>
    <w:p w14:paraId="59065088" w14:textId="77777777" w:rsidR="004E3BCD" w:rsidRPr="006C620B" w:rsidRDefault="004E3BCD" w:rsidP="004E3BCD">
      <w:pPr>
        <w:widowControl w:val="0"/>
        <w:autoSpaceDE w:val="0"/>
        <w:autoSpaceDN w:val="0"/>
        <w:adjustRightInd w:val="0"/>
        <w:spacing w:before="60"/>
        <w:ind w:left="640" w:hanging="640"/>
        <w:jc w:val="both"/>
        <w:rPr>
          <w:noProof/>
          <w:sz w:val="20"/>
        </w:rPr>
      </w:pPr>
      <w:r w:rsidRPr="004E3BCD">
        <w:rPr>
          <w:noProof/>
          <w:sz w:val="20"/>
        </w:rPr>
        <w:t>[9]</w:t>
      </w:r>
      <w:r w:rsidRPr="004E3BCD">
        <w:rPr>
          <w:noProof/>
          <w:sz w:val="20"/>
        </w:rPr>
        <w:tab/>
        <w:t xml:space="preserve">L. P. Khadijah, </w:t>
      </w:r>
      <w:r w:rsidRPr="006C620B">
        <w:rPr>
          <w:i/>
          <w:iCs/>
          <w:noProof/>
          <w:sz w:val="20"/>
        </w:rPr>
        <w:t>“Efektivitas Terapi Musik Untuk Menurunkan Tingkat Stres Dan Kecemasan,”</w:t>
      </w:r>
      <w:r w:rsidRPr="004E3BCD">
        <w:rPr>
          <w:noProof/>
          <w:sz w:val="20"/>
        </w:rPr>
        <w:t xml:space="preserve"> </w:t>
      </w:r>
      <w:r w:rsidRPr="006C620B">
        <w:rPr>
          <w:noProof/>
          <w:sz w:val="20"/>
        </w:rPr>
        <w:t>J. Inov. Ris. Ilmu Kesehat., vol. 1, no. 3, pp. 91–98, 2023.</w:t>
      </w:r>
    </w:p>
    <w:p w14:paraId="624C4F4A" w14:textId="77777777" w:rsidR="004E3BCD" w:rsidRPr="004E3BCD" w:rsidRDefault="004E3BCD" w:rsidP="004E3BCD">
      <w:pPr>
        <w:widowControl w:val="0"/>
        <w:autoSpaceDE w:val="0"/>
        <w:autoSpaceDN w:val="0"/>
        <w:adjustRightInd w:val="0"/>
        <w:spacing w:before="60"/>
        <w:ind w:left="640" w:hanging="640"/>
        <w:jc w:val="both"/>
        <w:rPr>
          <w:noProof/>
          <w:sz w:val="20"/>
        </w:rPr>
      </w:pPr>
      <w:r w:rsidRPr="004E3BCD">
        <w:rPr>
          <w:noProof/>
          <w:sz w:val="20"/>
        </w:rPr>
        <w:t>[10]</w:t>
      </w:r>
      <w:r w:rsidRPr="004E3BCD">
        <w:rPr>
          <w:noProof/>
          <w:sz w:val="20"/>
        </w:rPr>
        <w:tab/>
        <w:t xml:space="preserve">N. c I. Baruara, </w:t>
      </w:r>
      <w:r w:rsidRPr="006C620B">
        <w:rPr>
          <w:i/>
          <w:iCs/>
          <w:noProof/>
          <w:sz w:val="20"/>
        </w:rPr>
        <w:t>“Efektivitas Kolaborasi Musik Tradisional Dengan Instrumental Terhadap Stres Pada Pasien Pukesmas Anggut Atas Kota Bengkulu,”</w:t>
      </w:r>
      <w:r w:rsidRPr="004E3BCD">
        <w:rPr>
          <w:noProof/>
          <w:sz w:val="20"/>
        </w:rPr>
        <w:t xml:space="preserve"> 2021.</w:t>
      </w:r>
    </w:p>
    <w:p w14:paraId="248ABA94" w14:textId="2C40ED06" w:rsidR="004E3BCD" w:rsidRPr="004E3BCD" w:rsidRDefault="004E3BCD" w:rsidP="004E3BCD">
      <w:pPr>
        <w:widowControl w:val="0"/>
        <w:autoSpaceDE w:val="0"/>
        <w:autoSpaceDN w:val="0"/>
        <w:adjustRightInd w:val="0"/>
        <w:spacing w:before="60"/>
        <w:ind w:left="640" w:hanging="640"/>
        <w:jc w:val="both"/>
        <w:rPr>
          <w:noProof/>
          <w:sz w:val="20"/>
        </w:rPr>
      </w:pPr>
      <w:r w:rsidRPr="004E3BCD">
        <w:rPr>
          <w:noProof/>
          <w:sz w:val="20"/>
        </w:rPr>
        <w:t>[11]</w:t>
      </w:r>
      <w:r w:rsidRPr="004E3BCD">
        <w:rPr>
          <w:noProof/>
          <w:sz w:val="20"/>
        </w:rPr>
        <w:tab/>
        <w:t xml:space="preserve">B. E. Ratnasari, A. N. Najla, A. Vidyawati, and M. Hasanah, </w:t>
      </w:r>
      <w:r w:rsidR="006C620B">
        <w:rPr>
          <w:noProof/>
          <w:sz w:val="20"/>
        </w:rPr>
        <w:t>"</w:t>
      </w:r>
      <w:r w:rsidRPr="004E3BCD">
        <w:rPr>
          <w:i/>
          <w:iCs/>
          <w:noProof/>
          <w:sz w:val="20"/>
        </w:rPr>
        <w:t>Peran Musik Dalam Ekspresi Emosional Remaja Ketika Menghadapi Masalah Pada Kehidupan Remaja Kampung Panjangsari Baru Parakan Temanggung</w:t>
      </w:r>
      <w:r w:rsidRPr="004E3BCD">
        <w:rPr>
          <w:noProof/>
          <w:sz w:val="20"/>
        </w:rPr>
        <w:t>,</w:t>
      </w:r>
      <w:r w:rsidR="006C620B">
        <w:rPr>
          <w:noProof/>
          <w:sz w:val="20"/>
        </w:rPr>
        <w:t>"</w:t>
      </w:r>
      <w:r w:rsidRPr="004E3BCD">
        <w:rPr>
          <w:noProof/>
          <w:sz w:val="20"/>
        </w:rPr>
        <w:t xml:space="preserve"> vol. 1, no. 1. 2020.</w:t>
      </w:r>
    </w:p>
    <w:p w14:paraId="79247A6E" w14:textId="77777777" w:rsidR="004E3BCD" w:rsidRPr="004E3BCD" w:rsidRDefault="004E3BCD" w:rsidP="004E3BCD">
      <w:pPr>
        <w:widowControl w:val="0"/>
        <w:autoSpaceDE w:val="0"/>
        <w:autoSpaceDN w:val="0"/>
        <w:adjustRightInd w:val="0"/>
        <w:spacing w:before="60"/>
        <w:ind w:left="640" w:hanging="640"/>
        <w:jc w:val="both"/>
        <w:rPr>
          <w:noProof/>
          <w:sz w:val="20"/>
        </w:rPr>
      </w:pPr>
      <w:r w:rsidRPr="004E3BCD">
        <w:rPr>
          <w:noProof/>
          <w:sz w:val="20"/>
        </w:rPr>
        <w:t>[12]</w:t>
      </w:r>
      <w:r w:rsidRPr="004E3BCD">
        <w:rPr>
          <w:noProof/>
          <w:sz w:val="20"/>
        </w:rPr>
        <w:tab/>
        <w:t xml:space="preserve">Widiyono, </w:t>
      </w:r>
      <w:r w:rsidRPr="004E3BCD">
        <w:rPr>
          <w:i/>
          <w:iCs/>
          <w:noProof/>
          <w:sz w:val="20"/>
        </w:rPr>
        <w:t>Buku Referensi Betapa Menakjubkannya Terapi Musik Bagi Kesehatan</w:t>
      </w:r>
      <w:r w:rsidRPr="004E3BCD">
        <w:rPr>
          <w:noProof/>
          <w:sz w:val="20"/>
        </w:rPr>
        <w:t>. 2021.</w:t>
      </w:r>
    </w:p>
    <w:p w14:paraId="0779D6C9" w14:textId="77777777" w:rsidR="004E3BCD" w:rsidRPr="004E3BCD" w:rsidRDefault="004E3BCD" w:rsidP="004E3BCD">
      <w:pPr>
        <w:widowControl w:val="0"/>
        <w:autoSpaceDE w:val="0"/>
        <w:autoSpaceDN w:val="0"/>
        <w:adjustRightInd w:val="0"/>
        <w:spacing w:before="60"/>
        <w:ind w:left="640" w:hanging="640"/>
        <w:jc w:val="both"/>
        <w:rPr>
          <w:noProof/>
          <w:sz w:val="20"/>
        </w:rPr>
      </w:pPr>
      <w:r w:rsidRPr="004E3BCD">
        <w:rPr>
          <w:noProof/>
          <w:sz w:val="20"/>
        </w:rPr>
        <w:t>[13]</w:t>
      </w:r>
      <w:r w:rsidRPr="004E3BCD">
        <w:rPr>
          <w:noProof/>
          <w:sz w:val="20"/>
        </w:rPr>
        <w:tab/>
        <w:t>W. O. R. W. Musnawir, “</w:t>
      </w:r>
      <w:r w:rsidRPr="006C620B">
        <w:rPr>
          <w:i/>
          <w:iCs/>
          <w:noProof/>
          <w:sz w:val="20"/>
        </w:rPr>
        <w:t xml:space="preserve">Penerapan Intervensi Inovasi Terapi Musik Unuk Menurunkan Emosi Dengan Resiko Perilaku Kekerasan di Ruang Graha Arimbi RSJD Dr. Amino Gondohutomo Kota Semarang,” </w:t>
      </w:r>
      <w:r w:rsidRPr="004E3BCD">
        <w:rPr>
          <w:noProof/>
          <w:sz w:val="20"/>
        </w:rPr>
        <w:t>vol. 21, no. 1, pp. 1–9, 2020.</w:t>
      </w:r>
    </w:p>
    <w:p w14:paraId="68318434" w14:textId="77777777" w:rsidR="004E3BCD" w:rsidRPr="004E3BCD" w:rsidRDefault="004E3BCD" w:rsidP="004E3BCD">
      <w:pPr>
        <w:widowControl w:val="0"/>
        <w:autoSpaceDE w:val="0"/>
        <w:autoSpaceDN w:val="0"/>
        <w:adjustRightInd w:val="0"/>
        <w:spacing w:before="60"/>
        <w:ind w:left="640" w:hanging="640"/>
        <w:jc w:val="both"/>
        <w:rPr>
          <w:noProof/>
          <w:sz w:val="20"/>
        </w:rPr>
      </w:pPr>
      <w:r w:rsidRPr="004E3BCD">
        <w:rPr>
          <w:noProof/>
          <w:sz w:val="20"/>
        </w:rPr>
        <w:t>[14]</w:t>
      </w:r>
      <w:r w:rsidRPr="004E3BCD">
        <w:rPr>
          <w:noProof/>
          <w:sz w:val="20"/>
        </w:rPr>
        <w:tab/>
        <w:t>I. Kartina, A. Kurniawan, F. Sartikasari, and I. K. Mustikarani, “</w:t>
      </w:r>
      <w:r w:rsidRPr="006C620B">
        <w:rPr>
          <w:i/>
          <w:iCs/>
          <w:noProof/>
          <w:sz w:val="20"/>
        </w:rPr>
        <w:t>Terapi Musik Dangdut Terhadap Depresi Pada Orang Dengan Skizofrenia Di Rsjd Dr.Arif Zainudin Surakarta,</w:t>
      </w:r>
      <w:r w:rsidRPr="004E3BCD">
        <w:rPr>
          <w:noProof/>
          <w:sz w:val="20"/>
        </w:rPr>
        <w:t>” vol. 6, no. 1, pp. 27–31, 2020.</w:t>
      </w:r>
    </w:p>
    <w:p w14:paraId="4EA9BF04" w14:textId="77777777" w:rsidR="004E3BCD" w:rsidRPr="004E3BCD" w:rsidRDefault="004E3BCD" w:rsidP="004E3BCD">
      <w:pPr>
        <w:widowControl w:val="0"/>
        <w:autoSpaceDE w:val="0"/>
        <w:autoSpaceDN w:val="0"/>
        <w:adjustRightInd w:val="0"/>
        <w:spacing w:before="60"/>
        <w:ind w:left="640" w:hanging="640"/>
        <w:jc w:val="both"/>
        <w:rPr>
          <w:noProof/>
          <w:sz w:val="20"/>
        </w:rPr>
      </w:pPr>
      <w:r w:rsidRPr="004E3BCD">
        <w:rPr>
          <w:noProof/>
          <w:sz w:val="20"/>
        </w:rPr>
        <w:t>[15]</w:t>
      </w:r>
      <w:r w:rsidRPr="004E3BCD">
        <w:rPr>
          <w:noProof/>
          <w:sz w:val="20"/>
        </w:rPr>
        <w:tab/>
        <w:t>I. W. Candra, I. G. A. Ekawati, and I. K. Gama, “</w:t>
      </w:r>
      <w:r w:rsidRPr="006C620B">
        <w:rPr>
          <w:i/>
          <w:iCs/>
          <w:noProof/>
          <w:sz w:val="20"/>
        </w:rPr>
        <w:t>Terapi Musik Klasik terhadap Perubahan Gejala Prilaku Agresif Pasien Skizofrenia,”</w:t>
      </w:r>
      <w:r w:rsidRPr="004E3BCD">
        <w:rPr>
          <w:noProof/>
          <w:sz w:val="20"/>
        </w:rPr>
        <w:t xml:space="preserve"> 2020.</w:t>
      </w:r>
    </w:p>
    <w:p w14:paraId="6111ED85" w14:textId="0554FC41" w:rsidR="004E3BCD" w:rsidRPr="006C620B" w:rsidRDefault="004E3BCD" w:rsidP="006C620B">
      <w:pPr>
        <w:widowControl w:val="0"/>
        <w:autoSpaceDE w:val="0"/>
        <w:autoSpaceDN w:val="0"/>
        <w:adjustRightInd w:val="0"/>
        <w:spacing w:before="60"/>
        <w:ind w:left="640" w:hanging="640"/>
        <w:jc w:val="both"/>
        <w:rPr>
          <w:i/>
          <w:iCs/>
          <w:noProof/>
          <w:sz w:val="20"/>
        </w:rPr>
      </w:pPr>
      <w:r w:rsidRPr="004E3BCD">
        <w:rPr>
          <w:noProof/>
          <w:sz w:val="20"/>
        </w:rPr>
        <w:t>[16]</w:t>
      </w:r>
      <w:r w:rsidRPr="004E3BCD">
        <w:rPr>
          <w:noProof/>
          <w:sz w:val="20"/>
        </w:rPr>
        <w:tab/>
        <w:t>D. N. K. SARI, “</w:t>
      </w:r>
      <w:r w:rsidR="006C620B">
        <w:rPr>
          <w:i/>
          <w:iCs/>
          <w:noProof/>
          <w:sz w:val="20"/>
        </w:rPr>
        <w:t xml:space="preserve">Pengaruh Model Contextual Teaching And Learning (CTL) Terhadap Prestasi Belajar Pada </w:t>
      </w:r>
      <w:r w:rsidR="006C620B">
        <w:rPr>
          <w:i/>
          <w:iCs/>
          <w:noProof/>
          <w:sz w:val="20"/>
        </w:rPr>
        <w:lastRenderedPageBreak/>
        <w:t>Mata Pelajaran Fiqih Kelas V di MI NU Islahusslafiyah Getassrabi Gebog Kudus</w:t>
      </w:r>
      <w:r w:rsidRPr="004E3BCD">
        <w:rPr>
          <w:noProof/>
          <w:sz w:val="20"/>
        </w:rPr>
        <w:t xml:space="preserve">,” </w:t>
      </w:r>
      <w:r w:rsidRPr="004E3BCD">
        <w:rPr>
          <w:i/>
          <w:iCs/>
          <w:noProof/>
          <w:sz w:val="20"/>
        </w:rPr>
        <w:t>Diabetes</w:t>
      </w:r>
      <w:r w:rsidRPr="004E3BCD">
        <w:rPr>
          <w:noProof/>
          <w:sz w:val="20"/>
        </w:rPr>
        <w:t>, pp. 40–49, 2019.</w:t>
      </w:r>
    </w:p>
    <w:p w14:paraId="07D1E4D5" w14:textId="02BA1625" w:rsidR="004E3BCD" w:rsidRPr="004E3BCD" w:rsidRDefault="004E3BCD" w:rsidP="004E3BCD">
      <w:pPr>
        <w:widowControl w:val="0"/>
        <w:autoSpaceDE w:val="0"/>
        <w:autoSpaceDN w:val="0"/>
        <w:adjustRightInd w:val="0"/>
        <w:spacing w:before="60"/>
        <w:ind w:left="640" w:hanging="640"/>
        <w:jc w:val="both"/>
        <w:rPr>
          <w:noProof/>
          <w:sz w:val="20"/>
        </w:rPr>
      </w:pPr>
      <w:r w:rsidRPr="004E3BCD">
        <w:rPr>
          <w:noProof/>
          <w:sz w:val="20"/>
        </w:rPr>
        <w:t>[17]</w:t>
      </w:r>
      <w:r w:rsidRPr="004E3BCD">
        <w:rPr>
          <w:noProof/>
          <w:sz w:val="20"/>
        </w:rPr>
        <w:tab/>
        <w:t xml:space="preserve">M. Zulkifli, </w:t>
      </w:r>
      <w:r w:rsidRPr="00D0486D">
        <w:rPr>
          <w:i/>
          <w:iCs/>
          <w:noProof/>
          <w:sz w:val="20"/>
        </w:rPr>
        <w:t>“Analisis Data Kuantitatif ‘Efektivitas Metode Graphomotor Terhadap Kemampuan Menulis Peserta Didik,</w:t>
      </w:r>
      <w:r w:rsidR="00D0486D">
        <w:rPr>
          <w:i/>
          <w:iCs/>
          <w:noProof/>
          <w:sz w:val="20"/>
        </w:rPr>
        <w:t>"</w:t>
      </w:r>
      <w:r w:rsidRPr="004E3BCD">
        <w:rPr>
          <w:noProof/>
          <w:sz w:val="20"/>
        </w:rPr>
        <w:t xml:space="preserve"> vol. 1, no. 2, 2020.</w:t>
      </w:r>
    </w:p>
    <w:p w14:paraId="1A4466DE" w14:textId="79C755AD" w:rsidR="004E3BCD" w:rsidRPr="004E3BCD" w:rsidRDefault="004E3BCD" w:rsidP="004E3BCD">
      <w:pPr>
        <w:widowControl w:val="0"/>
        <w:autoSpaceDE w:val="0"/>
        <w:autoSpaceDN w:val="0"/>
        <w:adjustRightInd w:val="0"/>
        <w:spacing w:before="60"/>
        <w:ind w:left="640" w:hanging="640"/>
        <w:jc w:val="both"/>
        <w:rPr>
          <w:noProof/>
          <w:sz w:val="20"/>
        </w:rPr>
      </w:pPr>
      <w:r w:rsidRPr="004E3BCD">
        <w:rPr>
          <w:noProof/>
          <w:sz w:val="20"/>
        </w:rPr>
        <w:t>[18]</w:t>
      </w:r>
      <w:r w:rsidRPr="004E3BCD">
        <w:rPr>
          <w:noProof/>
          <w:sz w:val="20"/>
        </w:rPr>
        <w:tab/>
        <w:t>M. E. Syah, “</w:t>
      </w:r>
      <w:r w:rsidRPr="00D0486D">
        <w:rPr>
          <w:i/>
          <w:iCs/>
          <w:noProof/>
          <w:sz w:val="20"/>
        </w:rPr>
        <w:t xml:space="preserve">Pengaruh Permainan Tradisional Kelompok Terhadap Penyesuaian Sosial Anak,” </w:t>
      </w:r>
      <w:r w:rsidRPr="00D0486D">
        <w:rPr>
          <w:noProof/>
          <w:sz w:val="20"/>
        </w:rPr>
        <w:t>J. Divers., vol. 6, no. 1, pp. 103–113, 2020</w:t>
      </w:r>
      <w:r w:rsidR="00D0486D">
        <w:rPr>
          <w:noProof/>
          <w:sz w:val="20"/>
        </w:rPr>
        <w:t>.</w:t>
      </w:r>
      <w:r w:rsidRPr="004E3BCD">
        <w:rPr>
          <w:noProof/>
          <w:sz w:val="20"/>
        </w:rPr>
        <w:t xml:space="preserve"> </w:t>
      </w:r>
    </w:p>
    <w:p w14:paraId="4D2B21EC" w14:textId="77777777" w:rsidR="004E3BCD" w:rsidRPr="004E3BCD" w:rsidRDefault="004E3BCD" w:rsidP="004E3BCD">
      <w:pPr>
        <w:widowControl w:val="0"/>
        <w:autoSpaceDE w:val="0"/>
        <w:autoSpaceDN w:val="0"/>
        <w:adjustRightInd w:val="0"/>
        <w:spacing w:before="60"/>
        <w:ind w:left="640" w:hanging="640"/>
        <w:jc w:val="both"/>
        <w:rPr>
          <w:noProof/>
          <w:sz w:val="20"/>
        </w:rPr>
      </w:pPr>
      <w:r w:rsidRPr="004E3BCD">
        <w:rPr>
          <w:noProof/>
          <w:sz w:val="20"/>
        </w:rPr>
        <w:t>[19]</w:t>
      </w:r>
      <w:r w:rsidRPr="004E3BCD">
        <w:rPr>
          <w:noProof/>
          <w:sz w:val="20"/>
        </w:rPr>
        <w:tab/>
        <w:t xml:space="preserve">D. A. Rahmawati, </w:t>
      </w:r>
      <w:r w:rsidRPr="00D0486D">
        <w:rPr>
          <w:i/>
          <w:iCs/>
          <w:noProof/>
          <w:sz w:val="20"/>
        </w:rPr>
        <w:t>“Pengaruh Musik Lagu Anak-Anak Terhadap Tingkat Kecemasan Pasien Anak Usia 7-10 Tahun Di Puskesmas Kelling Ii,”</w:t>
      </w:r>
      <w:r w:rsidRPr="004E3BCD">
        <w:rPr>
          <w:noProof/>
          <w:sz w:val="20"/>
        </w:rPr>
        <w:t xml:space="preserve"> pp. 1–26, 2020.</w:t>
      </w:r>
    </w:p>
    <w:p w14:paraId="0AC13B52" w14:textId="773FEB91" w:rsidR="004E3BCD" w:rsidRPr="004E3BCD" w:rsidRDefault="004E3BCD" w:rsidP="004E3BCD">
      <w:pPr>
        <w:widowControl w:val="0"/>
        <w:autoSpaceDE w:val="0"/>
        <w:autoSpaceDN w:val="0"/>
        <w:adjustRightInd w:val="0"/>
        <w:spacing w:before="60"/>
        <w:ind w:left="640" w:hanging="640"/>
        <w:jc w:val="both"/>
        <w:rPr>
          <w:noProof/>
          <w:sz w:val="20"/>
        </w:rPr>
      </w:pPr>
      <w:r w:rsidRPr="004E3BCD">
        <w:rPr>
          <w:noProof/>
          <w:sz w:val="20"/>
        </w:rPr>
        <w:t>[20]</w:t>
      </w:r>
      <w:r w:rsidRPr="004E3BCD">
        <w:rPr>
          <w:noProof/>
          <w:sz w:val="20"/>
        </w:rPr>
        <w:tab/>
        <w:t xml:space="preserve">L. Istimewa, I. Indrawati, and I. Wicaksono, </w:t>
      </w:r>
      <w:r w:rsidRPr="00D0486D">
        <w:rPr>
          <w:i/>
          <w:iCs/>
          <w:noProof/>
          <w:sz w:val="20"/>
        </w:rPr>
        <w:t xml:space="preserve">“Pengaruh Pembelajaran E-Learning Menggunakan Platform Schoology Pada Materi Ipa (Pencemaran Lingkungan) Terhadap Kemandirian Belajar Dan Hasil Belajar Siswa Smp,” </w:t>
      </w:r>
      <w:r w:rsidRPr="00D0486D">
        <w:rPr>
          <w:noProof/>
          <w:sz w:val="20"/>
        </w:rPr>
        <w:t>Opt. J. Pendidik. Fis., vol. 5, no. 1, pp. 52–63, 2021</w:t>
      </w:r>
      <w:r w:rsidR="00D0486D">
        <w:rPr>
          <w:noProof/>
          <w:sz w:val="20"/>
        </w:rPr>
        <w:t>.</w:t>
      </w:r>
      <w:r w:rsidRPr="00D0486D">
        <w:rPr>
          <w:noProof/>
          <w:sz w:val="20"/>
        </w:rPr>
        <w:t xml:space="preserve"> </w:t>
      </w:r>
    </w:p>
    <w:p w14:paraId="320D7170" w14:textId="77777777" w:rsidR="004E3BCD" w:rsidRPr="00D0486D" w:rsidRDefault="004E3BCD" w:rsidP="004E3BCD">
      <w:pPr>
        <w:widowControl w:val="0"/>
        <w:autoSpaceDE w:val="0"/>
        <w:autoSpaceDN w:val="0"/>
        <w:adjustRightInd w:val="0"/>
        <w:spacing w:before="60"/>
        <w:ind w:left="640" w:hanging="640"/>
        <w:jc w:val="both"/>
        <w:rPr>
          <w:noProof/>
          <w:sz w:val="20"/>
        </w:rPr>
      </w:pPr>
      <w:r w:rsidRPr="004E3BCD">
        <w:rPr>
          <w:noProof/>
          <w:sz w:val="20"/>
        </w:rPr>
        <w:t>[21]</w:t>
      </w:r>
      <w:r w:rsidRPr="004E3BCD">
        <w:rPr>
          <w:noProof/>
          <w:sz w:val="20"/>
        </w:rPr>
        <w:tab/>
        <w:t xml:space="preserve">S. L. SIREGAR, </w:t>
      </w:r>
      <w:r w:rsidRPr="00D0486D">
        <w:rPr>
          <w:i/>
          <w:iCs/>
          <w:noProof/>
          <w:sz w:val="20"/>
        </w:rPr>
        <w:t xml:space="preserve">“Pengaruh Model Pembelajaran Example Non Example Terhadap Hasil Belajar Matematika Siswa Kelas VI MIS Islamiyah Sunggal,” </w:t>
      </w:r>
      <w:r w:rsidRPr="00D0486D">
        <w:rPr>
          <w:noProof/>
          <w:sz w:val="20"/>
        </w:rPr>
        <w:t>Angew. Chemie Int. Ed. 6(11), 951–952., pp. 9–45, 2020.</w:t>
      </w:r>
    </w:p>
    <w:p w14:paraId="48C59574" w14:textId="2F890908" w:rsidR="004E3BCD" w:rsidRPr="004E3BCD" w:rsidRDefault="004E3BCD" w:rsidP="004E3BCD">
      <w:pPr>
        <w:widowControl w:val="0"/>
        <w:autoSpaceDE w:val="0"/>
        <w:autoSpaceDN w:val="0"/>
        <w:adjustRightInd w:val="0"/>
        <w:spacing w:before="60"/>
        <w:ind w:left="640" w:hanging="640"/>
        <w:jc w:val="both"/>
        <w:rPr>
          <w:noProof/>
          <w:sz w:val="20"/>
        </w:rPr>
      </w:pPr>
      <w:r w:rsidRPr="004E3BCD">
        <w:rPr>
          <w:noProof/>
          <w:sz w:val="20"/>
        </w:rPr>
        <w:t>[22]</w:t>
      </w:r>
      <w:r w:rsidRPr="004E3BCD">
        <w:rPr>
          <w:noProof/>
          <w:sz w:val="20"/>
        </w:rPr>
        <w:tab/>
        <w:t xml:space="preserve">E. Prima, </w:t>
      </w:r>
      <w:r w:rsidRPr="00D0486D">
        <w:rPr>
          <w:i/>
          <w:iCs/>
          <w:noProof/>
          <w:sz w:val="20"/>
        </w:rPr>
        <w:t xml:space="preserve">“Pengaruh Ritme Otak dan Musik dalam Proses Belajar,” </w:t>
      </w:r>
      <w:r w:rsidRPr="00D0486D">
        <w:rPr>
          <w:noProof/>
          <w:sz w:val="20"/>
        </w:rPr>
        <w:t>KOMUNIKA J. Dakwah dan Komun., vol. 12, no. 1, pp. 43–57, 2018</w:t>
      </w:r>
      <w:r w:rsidR="00D0486D">
        <w:rPr>
          <w:noProof/>
          <w:sz w:val="20"/>
        </w:rPr>
        <w:t xml:space="preserve">. </w:t>
      </w:r>
    </w:p>
    <w:p w14:paraId="5F034CB8" w14:textId="77777777" w:rsidR="004E3BCD" w:rsidRPr="00D0486D" w:rsidRDefault="004E3BCD" w:rsidP="004E3BCD">
      <w:pPr>
        <w:widowControl w:val="0"/>
        <w:autoSpaceDE w:val="0"/>
        <w:autoSpaceDN w:val="0"/>
        <w:adjustRightInd w:val="0"/>
        <w:spacing w:before="60"/>
        <w:ind w:left="640" w:hanging="640"/>
        <w:jc w:val="both"/>
        <w:rPr>
          <w:noProof/>
          <w:sz w:val="20"/>
        </w:rPr>
      </w:pPr>
      <w:r w:rsidRPr="004E3BCD">
        <w:rPr>
          <w:noProof/>
          <w:sz w:val="20"/>
        </w:rPr>
        <w:t>[23]</w:t>
      </w:r>
      <w:r w:rsidRPr="004E3BCD">
        <w:rPr>
          <w:noProof/>
          <w:sz w:val="20"/>
        </w:rPr>
        <w:tab/>
        <w:t xml:space="preserve">P. A. Artini, K. K. K. A. Negara, and I. W. Darsana, </w:t>
      </w:r>
      <w:r w:rsidRPr="00D0486D">
        <w:rPr>
          <w:i/>
          <w:iCs/>
          <w:noProof/>
          <w:sz w:val="20"/>
        </w:rPr>
        <w:t xml:space="preserve">“Pengaruh Terapi Musik Klasik Mozart Terhadap Tingkat KecemasanPerawat Pada Masa Pandemi COVID-19,” </w:t>
      </w:r>
      <w:r w:rsidRPr="00D0486D">
        <w:rPr>
          <w:noProof/>
          <w:sz w:val="20"/>
        </w:rPr>
        <w:t>J. Ber. Ilmu Keperawatan, vol. 15, no. 1, pp. 34–42, 2022.</w:t>
      </w:r>
    </w:p>
    <w:p w14:paraId="1CA316EC" w14:textId="77777777" w:rsidR="004E3BCD" w:rsidRPr="00D0486D" w:rsidRDefault="004E3BCD" w:rsidP="004E3BCD">
      <w:pPr>
        <w:widowControl w:val="0"/>
        <w:autoSpaceDE w:val="0"/>
        <w:autoSpaceDN w:val="0"/>
        <w:adjustRightInd w:val="0"/>
        <w:spacing w:before="60"/>
        <w:ind w:left="640" w:hanging="640"/>
        <w:jc w:val="both"/>
        <w:rPr>
          <w:noProof/>
          <w:sz w:val="20"/>
        </w:rPr>
      </w:pPr>
      <w:r w:rsidRPr="004E3BCD">
        <w:rPr>
          <w:noProof/>
          <w:sz w:val="20"/>
        </w:rPr>
        <w:t>[24]</w:t>
      </w:r>
      <w:r w:rsidRPr="004E3BCD">
        <w:rPr>
          <w:noProof/>
          <w:sz w:val="20"/>
        </w:rPr>
        <w:tab/>
        <w:t xml:space="preserve">S. L. Amaliah and I. Salsabila Alfina, </w:t>
      </w:r>
      <w:r w:rsidRPr="00D0486D">
        <w:rPr>
          <w:i/>
          <w:iCs/>
          <w:noProof/>
          <w:sz w:val="20"/>
        </w:rPr>
        <w:t>“Terapi Musik Klasik Pasien Skizofrenia dengan Masalah Risiko Perilaku Kekerasan di RSD Gunung Jati Cirebon,”</w:t>
      </w:r>
      <w:r w:rsidRPr="004E3BCD">
        <w:rPr>
          <w:noProof/>
          <w:sz w:val="20"/>
        </w:rPr>
        <w:t xml:space="preserve"> </w:t>
      </w:r>
      <w:r w:rsidRPr="00D0486D">
        <w:rPr>
          <w:noProof/>
          <w:sz w:val="20"/>
        </w:rPr>
        <w:t>E-Journal STIKES YPIB Majalengka, vol. 11, no. 1, pp. 44–49, 2023.</w:t>
      </w:r>
    </w:p>
    <w:p w14:paraId="37B31AAD" w14:textId="77777777" w:rsidR="004E3BCD" w:rsidRPr="004E3BCD" w:rsidRDefault="004E3BCD" w:rsidP="004E3BCD">
      <w:pPr>
        <w:widowControl w:val="0"/>
        <w:autoSpaceDE w:val="0"/>
        <w:autoSpaceDN w:val="0"/>
        <w:adjustRightInd w:val="0"/>
        <w:spacing w:before="60"/>
        <w:ind w:left="640" w:hanging="640"/>
        <w:jc w:val="both"/>
        <w:rPr>
          <w:noProof/>
          <w:sz w:val="20"/>
        </w:rPr>
      </w:pPr>
      <w:r w:rsidRPr="004E3BCD">
        <w:rPr>
          <w:noProof/>
          <w:sz w:val="20"/>
        </w:rPr>
        <w:t>[25]</w:t>
      </w:r>
      <w:r w:rsidRPr="004E3BCD">
        <w:rPr>
          <w:noProof/>
          <w:sz w:val="20"/>
        </w:rPr>
        <w:tab/>
        <w:t xml:space="preserve">A. G. Pramesuari, </w:t>
      </w:r>
      <w:r w:rsidRPr="00D0486D">
        <w:rPr>
          <w:i/>
          <w:iCs/>
          <w:noProof/>
          <w:sz w:val="20"/>
        </w:rPr>
        <w:t xml:space="preserve">“Analisis Intervensi Terapi Musik Klasik Dalam Mengontrol Marah Pada Pasien Risiko Perilaku Kekerasan Di Rumah Sakit Jiwa Soeharto Heerdjan Karya,” </w:t>
      </w:r>
      <w:r w:rsidRPr="004E3BCD">
        <w:rPr>
          <w:noProof/>
          <w:sz w:val="20"/>
        </w:rPr>
        <w:t>2022.</w:t>
      </w:r>
    </w:p>
    <w:p w14:paraId="13F01A62" w14:textId="5AACA6D4" w:rsidR="00B6664F" w:rsidRDefault="004E3BCD" w:rsidP="004E3BCD">
      <w:pPr>
        <w:keepNext/>
        <w:pBdr>
          <w:top w:val="nil"/>
          <w:left w:val="nil"/>
          <w:bottom w:val="nil"/>
          <w:right w:val="nil"/>
          <w:between w:val="nil"/>
        </w:pBdr>
        <w:tabs>
          <w:tab w:val="left" w:pos="0"/>
        </w:tabs>
        <w:spacing w:before="58"/>
        <w:ind w:right="4"/>
        <w:jc w:val="both"/>
        <w:rPr>
          <w:bCs/>
          <w:iCs/>
          <w:color w:val="000000"/>
          <w:sz w:val="20"/>
          <w:szCs w:val="20"/>
        </w:rPr>
      </w:pPr>
      <w:r>
        <w:rPr>
          <w:bCs/>
          <w:iCs/>
          <w:color w:val="000000"/>
          <w:sz w:val="20"/>
          <w:szCs w:val="20"/>
        </w:rPr>
        <w:fldChar w:fldCharType="end"/>
      </w:r>
      <w:bookmarkEnd w:id="0"/>
    </w:p>
    <w:p w14:paraId="37EE3E00" w14:textId="52FDB2B1" w:rsidR="006429F4" w:rsidRPr="00340A7C" w:rsidRDefault="006429F4" w:rsidP="004E3BCD">
      <w:pPr>
        <w:keepNext/>
        <w:pBdr>
          <w:top w:val="nil"/>
          <w:left w:val="nil"/>
          <w:bottom w:val="nil"/>
          <w:right w:val="nil"/>
          <w:between w:val="nil"/>
        </w:pBdr>
        <w:tabs>
          <w:tab w:val="left" w:pos="0"/>
        </w:tabs>
        <w:spacing w:before="58"/>
        <w:ind w:right="4"/>
        <w:jc w:val="both"/>
        <w:rPr>
          <w:bCs/>
          <w:iCs/>
          <w:color w:val="000000"/>
          <w:sz w:val="20"/>
          <w:szCs w:val="20"/>
        </w:rPr>
      </w:pPr>
      <w:r>
        <w:rPr>
          <w:bCs/>
          <w:iCs/>
          <w:noProof/>
          <w:color w:val="000000"/>
          <w:sz w:val="20"/>
          <w:szCs w:val="20"/>
        </w:rPr>
        <w:drawing>
          <wp:inline distT="0" distB="0" distL="0" distR="0" wp14:anchorId="3BAA400B" wp14:editId="5D319A6A">
            <wp:extent cx="5944235" cy="590550"/>
            <wp:effectExtent l="0" t="0" r="0" b="0"/>
            <wp:docPr id="19130897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4235" cy="590550"/>
                    </a:xfrm>
                    <a:prstGeom prst="rect">
                      <a:avLst/>
                    </a:prstGeom>
                    <a:noFill/>
                  </pic:spPr>
                </pic:pic>
              </a:graphicData>
            </a:graphic>
          </wp:inline>
        </w:drawing>
      </w:r>
    </w:p>
    <w:sectPr w:rsidR="006429F4" w:rsidRPr="00340A7C">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E602A" w14:textId="77777777" w:rsidR="00C86005" w:rsidRDefault="00C86005">
      <w:r>
        <w:separator/>
      </w:r>
    </w:p>
  </w:endnote>
  <w:endnote w:type="continuationSeparator" w:id="0">
    <w:p w14:paraId="1764597B" w14:textId="77777777" w:rsidR="00C86005" w:rsidRDefault="00C860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1FDD0" w14:textId="77777777" w:rsidR="00244388" w:rsidRDefault="00000000">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9BA9A4" w14:textId="77777777" w:rsidR="00244388" w:rsidRDefault="00000000">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1105F" w14:textId="77777777" w:rsidR="00244388" w:rsidRDefault="00000000">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871BC3" w14:textId="77777777" w:rsidR="00C86005" w:rsidRDefault="00C86005">
      <w:r>
        <w:separator/>
      </w:r>
    </w:p>
  </w:footnote>
  <w:footnote w:type="continuationSeparator" w:id="0">
    <w:p w14:paraId="42CB1A20" w14:textId="77777777" w:rsidR="00C86005" w:rsidRDefault="00C860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5C5FB0" w14:textId="77777777" w:rsidR="00244388" w:rsidRDefault="00000000">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295906">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63E98" w14:textId="16CE09E6" w:rsidR="00244388"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295906">
      <w:rPr>
        <w:noProof/>
        <w:color w:val="000000"/>
      </w:rPr>
      <w:t>3</w:t>
    </w:r>
    <w:r>
      <w:rPr>
        <w:color w:val="000000"/>
      </w:rPr>
      <w:fldChar w:fldCharType="end"/>
    </w:r>
  </w:p>
  <w:p w14:paraId="558C3299" w14:textId="77777777" w:rsidR="00244388" w:rsidRDefault="00244388">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D1F0B3" w14:textId="77777777" w:rsidR="00244388" w:rsidRDefault="0000000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295906">
      <w:rPr>
        <w:noProof/>
        <w:color w:val="000000"/>
      </w:rPr>
      <w:t>1</w:t>
    </w:r>
    <w:r>
      <w:rPr>
        <w:color w:val="000000"/>
      </w:rPr>
      <w:fldChar w:fldCharType="end"/>
    </w:r>
  </w:p>
  <w:p w14:paraId="3B0BE02A" w14:textId="77777777" w:rsidR="00244388" w:rsidRDefault="0024438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B32611"/>
    <w:multiLevelType w:val="hybridMultilevel"/>
    <w:tmpl w:val="5E7AE51A"/>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1DC83BB2"/>
    <w:multiLevelType w:val="multilevel"/>
    <w:tmpl w:val="983A756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3E302ED"/>
    <w:multiLevelType w:val="multilevel"/>
    <w:tmpl w:val="D3388302"/>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3" w15:restartNumberingAfterBreak="0">
    <w:nsid w:val="5A1E7D2B"/>
    <w:multiLevelType w:val="multilevel"/>
    <w:tmpl w:val="7B060BB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2F80515"/>
    <w:multiLevelType w:val="singleLevel"/>
    <w:tmpl w:val="F6C8F98A"/>
    <w:lvl w:ilvl="0">
      <w:start w:val="1"/>
      <w:numFmt w:val="decimal"/>
      <w:pStyle w:val="yange2"/>
      <w:lvlText w:val="%1."/>
      <w:lvlJc w:val="left"/>
      <w:pPr>
        <w:tabs>
          <w:tab w:val="num" w:pos="360"/>
        </w:tabs>
        <w:ind w:left="360" w:hanging="360"/>
      </w:pPr>
    </w:lvl>
  </w:abstractNum>
  <w:abstractNum w:abstractNumId="5" w15:restartNumberingAfterBreak="0">
    <w:nsid w:val="66F16E6B"/>
    <w:multiLevelType w:val="hybridMultilevel"/>
    <w:tmpl w:val="4E848C88"/>
    <w:lvl w:ilvl="0" w:tplc="A8844EF4">
      <w:start w:val="1"/>
      <w:numFmt w:val="decimal"/>
      <w:pStyle w:val="SNaPP2017-Numbering"/>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6" w15:restartNumberingAfterBreak="0">
    <w:nsid w:val="672824C8"/>
    <w:multiLevelType w:val="multilevel"/>
    <w:tmpl w:val="7A08F670"/>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19D6C39"/>
    <w:multiLevelType w:val="multilevel"/>
    <w:tmpl w:val="47F4C7F0"/>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16cid:durableId="1033262800">
    <w:abstractNumId w:val="6"/>
  </w:num>
  <w:num w:numId="2" w16cid:durableId="756945770">
    <w:abstractNumId w:val="1"/>
  </w:num>
  <w:num w:numId="3" w16cid:durableId="931938746">
    <w:abstractNumId w:val="7"/>
  </w:num>
  <w:num w:numId="4" w16cid:durableId="366178397">
    <w:abstractNumId w:val="2"/>
  </w:num>
  <w:num w:numId="5" w16cid:durableId="1097412077">
    <w:abstractNumId w:val="3"/>
  </w:num>
  <w:num w:numId="6" w16cid:durableId="990870473">
    <w:abstractNumId w:val="0"/>
  </w:num>
  <w:num w:numId="7" w16cid:durableId="21216033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495212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388"/>
    <w:rsid w:val="00244388"/>
    <w:rsid w:val="00283E37"/>
    <w:rsid w:val="00295906"/>
    <w:rsid w:val="002D51F5"/>
    <w:rsid w:val="00340A7C"/>
    <w:rsid w:val="00485AF7"/>
    <w:rsid w:val="004E3BCD"/>
    <w:rsid w:val="006429F4"/>
    <w:rsid w:val="006646C4"/>
    <w:rsid w:val="006C620B"/>
    <w:rsid w:val="006F6319"/>
    <w:rsid w:val="00786AD8"/>
    <w:rsid w:val="00786F13"/>
    <w:rsid w:val="007F38E4"/>
    <w:rsid w:val="00832FE3"/>
    <w:rsid w:val="00964B19"/>
    <w:rsid w:val="0099421D"/>
    <w:rsid w:val="00A35C21"/>
    <w:rsid w:val="00A45170"/>
    <w:rsid w:val="00A86D89"/>
    <w:rsid w:val="00AF2326"/>
    <w:rsid w:val="00B276B2"/>
    <w:rsid w:val="00B6664F"/>
    <w:rsid w:val="00B9231F"/>
    <w:rsid w:val="00C86005"/>
    <w:rsid w:val="00D0486D"/>
    <w:rsid w:val="00D81974"/>
    <w:rsid w:val="00DC4643"/>
    <w:rsid w:val="00DE3858"/>
    <w:rsid w:val="00E827E2"/>
    <w:rsid w:val="00ED631C"/>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F1324"/>
  <w15:docId w15:val="{6ECBCD2B-BA07-4BE8-8519-662143BD2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UnresolvedMention">
    <w:name w:val="Unresolved Mention"/>
    <w:basedOn w:val="DefaultParagraphFont"/>
    <w:uiPriority w:val="99"/>
    <w:semiHidden/>
    <w:unhideWhenUsed/>
    <w:rsid w:val="00485AF7"/>
    <w:rPr>
      <w:color w:val="605E5C"/>
      <w:shd w:val="clear" w:color="auto" w:fill="E1DFDD"/>
    </w:rPr>
  </w:style>
  <w:style w:type="paragraph" w:customStyle="1" w:styleId="SNaPP2017-Numbering">
    <w:name w:val="SNaPP2017 - Numbering"/>
    <w:basedOn w:val="Normal"/>
    <w:qFormat/>
    <w:rsid w:val="00B6664F"/>
    <w:pPr>
      <w:numPr>
        <w:numId w:val="7"/>
      </w:numPr>
      <w:tabs>
        <w:tab w:val="num" w:pos="360"/>
      </w:tabs>
      <w:suppressAutoHyphens w:val="0"/>
      <w:ind w:left="357" w:hanging="357"/>
      <w:jc w:val="both"/>
    </w:pPr>
    <w:rPr>
      <w:szCs w:val="22"/>
      <w:lang w:eastAsia="en-US"/>
    </w:rPr>
  </w:style>
  <w:style w:type="character" w:styleId="CommentReference">
    <w:name w:val="annotation reference"/>
    <w:basedOn w:val="DefaultParagraphFont"/>
    <w:uiPriority w:val="99"/>
    <w:semiHidden/>
    <w:unhideWhenUsed/>
    <w:rsid w:val="00B6664F"/>
    <w:rPr>
      <w:sz w:val="16"/>
      <w:szCs w:val="16"/>
    </w:rPr>
  </w:style>
  <w:style w:type="paragraph" w:customStyle="1" w:styleId="yange2">
    <w:name w:val="yange2"/>
    <w:basedOn w:val="Normal"/>
    <w:rsid w:val="00B6664F"/>
    <w:pPr>
      <w:numPr>
        <w:numId w:val="8"/>
      </w:numPr>
      <w:suppressAutoHyphens w:val="0"/>
      <w:jc w:val="both"/>
    </w:pPr>
    <w:rPr>
      <w:rFonts w:ascii="Arial" w:hAnsi="Arial" w:cs="Arial"/>
      <w:sz w:val="20"/>
      <w:lang w:val="en-US" w:eastAsia="en-US"/>
    </w:rPr>
  </w:style>
  <w:style w:type="paragraph" w:styleId="CommentText">
    <w:name w:val="annotation text"/>
    <w:basedOn w:val="Normal"/>
    <w:link w:val="CommentTextChar"/>
    <w:uiPriority w:val="99"/>
    <w:unhideWhenUsed/>
    <w:rsid w:val="00B6664F"/>
    <w:rPr>
      <w:sz w:val="20"/>
      <w:szCs w:val="20"/>
    </w:rPr>
  </w:style>
  <w:style w:type="character" w:customStyle="1" w:styleId="CommentTextChar">
    <w:name w:val="Comment Text Char"/>
    <w:basedOn w:val="DefaultParagraphFont"/>
    <w:link w:val="CommentText"/>
    <w:uiPriority w:val="99"/>
    <w:rsid w:val="00B6664F"/>
    <w:rPr>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hart" Target="charts/chart1.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Dwi\AppData\Roaming\Microsoft\Excel\Data%20Subjek%20dan%20Grafik%20(version%201).xlsb"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en-ID" sz="1400" b="0" i="0" u="none" strike="noStrike" kern="1200" cap="none" spc="0" normalizeH="0" baseline="0">
                <a:solidFill>
                  <a:sysClr val="windowText" lastClr="000000">
                    <a:lumMod val="65000"/>
                    <a:lumOff val="35000"/>
                  </a:sysClr>
                </a:solidFill>
              </a:rPr>
              <a:t>Grafik Emosi Marah</a:t>
            </a:r>
          </a:p>
        </c:rich>
      </c:tx>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en-US"/>
        </a:p>
      </c:txPr>
    </c:title>
    <c:autoTitleDeleted val="0"/>
    <c:plotArea>
      <c:layout/>
      <c:lineChart>
        <c:grouping val="standard"/>
        <c:varyColors val="0"/>
        <c:ser>
          <c:idx val="0"/>
          <c:order val="0"/>
          <c:tx>
            <c:strRef>
              <c:f>Sheet1!$C$1</c:f>
              <c:strCache>
                <c:ptCount val="1"/>
                <c:pt idx="0">
                  <c:v>Subjek 1</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Sheet1!$B$2:$B$11</c:f>
              <c:strCache>
                <c:ptCount val="10"/>
                <c:pt idx="0">
                  <c:v>Baseline </c:v>
                </c:pt>
                <c:pt idx="1">
                  <c:v>Baseline </c:v>
                </c:pt>
                <c:pt idx="2">
                  <c:v>Baseline </c:v>
                </c:pt>
                <c:pt idx="4">
                  <c:v>Intervensi </c:v>
                </c:pt>
                <c:pt idx="5">
                  <c:v>Intervensi </c:v>
                </c:pt>
                <c:pt idx="6">
                  <c:v>Intervensi </c:v>
                </c:pt>
                <c:pt idx="7">
                  <c:v>Intervensi </c:v>
                </c:pt>
                <c:pt idx="8">
                  <c:v>Intervensi </c:v>
                </c:pt>
                <c:pt idx="9">
                  <c:v>Intervensi </c:v>
                </c:pt>
              </c:strCache>
            </c:strRef>
          </c:cat>
          <c:val>
            <c:numRef>
              <c:f>Sheet1!$C$2:$C$11</c:f>
              <c:numCache>
                <c:formatCode>General</c:formatCode>
                <c:ptCount val="10"/>
                <c:pt idx="0">
                  <c:v>2</c:v>
                </c:pt>
                <c:pt idx="1">
                  <c:v>4</c:v>
                </c:pt>
                <c:pt idx="2">
                  <c:v>0</c:v>
                </c:pt>
                <c:pt idx="4">
                  <c:v>2</c:v>
                </c:pt>
                <c:pt idx="5">
                  <c:v>0</c:v>
                </c:pt>
                <c:pt idx="6">
                  <c:v>0</c:v>
                </c:pt>
                <c:pt idx="7">
                  <c:v>0</c:v>
                </c:pt>
                <c:pt idx="8">
                  <c:v>0</c:v>
                </c:pt>
                <c:pt idx="9">
                  <c:v>0</c:v>
                </c:pt>
              </c:numCache>
            </c:numRef>
          </c:val>
          <c:smooth val="0"/>
          <c:extLst>
            <c:ext xmlns:c16="http://schemas.microsoft.com/office/drawing/2014/chart" uri="{C3380CC4-5D6E-409C-BE32-E72D297353CC}">
              <c16:uniqueId val="{00000000-26BE-4CD2-A686-BD830BE917CD}"/>
            </c:ext>
          </c:extLst>
        </c:ser>
        <c:ser>
          <c:idx val="1"/>
          <c:order val="1"/>
          <c:tx>
            <c:strRef>
              <c:f>Sheet1!$D$1</c:f>
              <c:strCache>
                <c:ptCount val="1"/>
                <c:pt idx="0">
                  <c:v>Subjek 2</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Sheet1!$B$2:$B$11</c:f>
              <c:strCache>
                <c:ptCount val="10"/>
                <c:pt idx="0">
                  <c:v>Baseline </c:v>
                </c:pt>
                <c:pt idx="1">
                  <c:v>Baseline </c:v>
                </c:pt>
                <c:pt idx="2">
                  <c:v>Baseline </c:v>
                </c:pt>
                <c:pt idx="4">
                  <c:v>Intervensi </c:v>
                </c:pt>
                <c:pt idx="5">
                  <c:v>Intervensi </c:v>
                </c:pt>
                <c:pt idx="6">
                  <c:v>Intervensi </c:v>
                </c:pt>
                <c:pt idx="7">
                  <c:v>Intervensi </c:v>
                </c:pt>
                <c:pt idx="8">
                  <c:v>Intervensi </c:v>
                </c:pt>
                <c:pt idx="9">
                  <c:v>Intervensi </c:v>
                </c:pt>
              </c:strCache>
            </c:strRef>
          </c:cat>
          <c:val>
            <c:numRef>
              <c:f>Sheet1!$D$2:$D$11</c:f>
              <c:numCache>
                <c:formatCode>General</c:formatCode>
                <c:ptCount val="10"/>
                <c:pt idx="0">
                  <c:v>2</c:v>
                </c:pt>
                <c:pt idx="1">
                  <c:v>4</c:v>
                </c:pt>
                <c:pt idx="2">
                  <c:v>2</c:v>
                </c:pt>
                <c:pt idx="4">
                  <c:v>4</c:v>
                </c:pt>
                <c:pt idx="5">
                  <c:v>2</c:v>
                </c:pt>
                <c:pt idx="6">
                  <c:v>0</c:v>
                </c:pt>
                <c:pt idx="7">
                  <c:v>0</c:v>
                </c:pt>
                <c:pt idx="8">
                  <c:v>0</c:v>
                </c:pt>
                <c:pt idx="9">
                  <c:v>0</c:v>
                </c:pt>
              </c:numCache>
            </c:numRef>
          </c:val>
          <c:smooth val="0"/>
          <c:extLst>
            <c:ext xmlns:c16="http://schemas.microsoft.com/office/drawing/2014/chart" uri="{C3380CC4-5D6E-409C-BE32-E72D297353CC}">
              <c16:uniqueId val="{00000001-26BE-4CD2-A686-BD830BE917CD}"/>
            </c:ext>
          </c:extLst>
        </c:ser>
        <c:dLbls>
          <c:showLegendKey val="0"/>
          <c:showVal val="0"/>
          <c:showCatName val="0"/>
          <c:showSerName val="0"/>
          <c:showPercent val="0"/>
          <c:showBubbleSize val="0"/>
        </c:dLbls>
        <c:marker val="1"/>
        <c:smooth val="0"/>
        <c:axId val="97798392"/>
        <c:axId val="501600656"/>
      </c:lineChart>
      <c:catAx>
        <c:axId val="977983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01600656"/>
        <c:crosses val="autoZero"/>
        <c:auto val="1"/>
        <c:lblAlgn val="ctr"/>
        <c:lblOffset val="100"/>
        <c:noMultiLvlLbl val="0"/>
      </c:catAx>
      <c:valAx>
        <c:axId val="5016006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779839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00C4D03-B780-4C72-8880-1BDB6E119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9</Pages>
  <Words>14055</Words>
  <Characters>80120</Characters>
  <Application>Microsoft Office Word</Application>
  <DocSecurity>0</DocSecurity>
  <Lines>667</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dwi wulandari</cp:lastModifiedBy>
  <cp:revision>8</cp:revision>
  <cp:lastPrinted>2024-07-02T15:43:00Z</cp:lastPrinted>
  <dcterms:created xsi:type="dcterms:W3CDTF">2024-07-02T13:38:00Z</dcterms:created>
  <dcterms:modified xsi:type="dcterms:W3CDTF">2024-07-24T07:04:00Z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Citation Style_1">
    <vt:lpwstr>http://www.zotero.org/styles/ieee</vt:lpwstr>
  </property>
  <property fmtid="{D5CDD505-2E9C-101B-9397-08002B2CF9AE}" pid="23" name="Mendeley Document_1">
    <vt:lpwstr>True</vt:lpwstr>
  </property>
  <property fmtid="{D5CDD505-2E9C-101B-9397-08002B2CF9AE}" pid="24" name="Mendeley Unique User Id_1">
    <vt:lpwstr>6d2f4239-94f7-3720-beac-c445a90c1633</vt:lpwstr>
  </property>
</Properties>
</file>