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0AB980CF" w14:textId="77777777" w:rsidR="008C1BC3" w:rsidRDefault="008C1BC3">
      <w:pPr>
        <w:widowControl w:val="0"/>
        <w:pBdr>
          <w:top w:val="nil"/>
          <w:left w:val="nil"/>
          <w:bottom w:val="nil"/>
          <w:right w:val="nil"/>
          <w:between w:val="nil"/>
        </w:pBdr>
        <w:spacing w:line="276" w:lineRule="auto"/>
      </w:pPr>
    </w:p>
    <w:p w14:paraId="6E2ACCAF" w14:textId="175135A6" w:rsidR="00574AD6" w:rsidRDefault="00574AD6" w:rsidP="0011241D">
      <w:pPr>
        <w:pBdr>
          <w:top w:val="nil"/>
          <w:left w:val="nil"/>
          <w:bottom w:val="nil"/>
          <w:right w:val="nil"/>
          <w:between w:val="nil"/>
        </w:pBdr>
        <w:jc w:val="center"/>
        <w:rPr>
          <w:color w:val="000000"/>
          <w:sz w:val="20"/>
          <w:szCs w:val="20"/>
        </w:rPr>
      </w:pPr>
      <w:r w:rsidRPr="00574AD6">
        <w:rPr>
          <w:color w:val="000000"/>
          <w:sz w:val="20"/>
          <w:szCs w:val="20"/>
        </w:rPr>
        <w:t>Tabel 1. Jumlah data yang digunakan</w:t>
      </w:r>
    </w:p>
    <w:p w14:paraId="5B03AE6B" w14:textId="2558722F" w:rsidR="0011241D" w:rsidRPr="00574AD6" w:rsidRDefault="001A1A3F" w:rsidP="00574AD6">
      <w:pPr>
        <w:pBdr>
          <w:top w:val="nil"/>
          <w:left w:val="nil"/>
          <w:bottom w:val="nil"/>
          <w:right w:val="nil"/>
          <w:between w:val="nil"/>
        </w:pBdr>
        <w:ind w:firstLine="288"/>
        <w:jc w:val="both"/>
        <w:rPr>
          <w:color w:val="000000"/>
          <w:sz w:val="20"/>
          <w:szCs w:val="20"/>
        </w:rPr>
      </w:pPr>
      <w:r>
        <w:rPr>
          <w:noProof/>
        </w:rPr>
        <w:drawing>
          <wp:inline distT="0" distB="0" distL="0" distR="0" wp14:anchorId="4D212A93" wp14:editId="0D302678">
            <wp:extent cx="5943600" cy="1416050"/>
            <wp:effectExtent l="0" t="0" r="0" b="0"/>
            <wp:docPr id="401036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103654" name=""/>
                    <pic:cNvPicPr/>
                  </pic:nvPicPr>
                  <pic:blipFill>
                    <a:blip r:embed="rId8"/>
                    <a:stretch>
                      <a:fillRect/>
                    </a:stretch>
                  </pic:blipFill>
                  <pic:spPr>
                    <a:xfrm>
                      <a:off x="0" y="0"/>
                      <a:ext cx="5943600" cy="1416050"/>
                    </a:xfrm>
                    <a:prstGeom prst="rect">
                      <a:avLst/>
                    </a:prstGeom>
                  </pic:spPr>
                </pic:pic>
              </a:graphicData>
            </a:graphic>
          </wp:inline>
        </w:drawing>
      </w:r>
    </w:p>
    <w:p w14:paraId="729408D2" w14:textId="652AC3D8" w:rsidR="00F5001F" w:rsidRPr="00B129A2" w:rsidRDefault="00574AD6" w:rsidP="00AF3DA1">
      <w:pPr>
        <w:pBdr>
          <w:top w:val="nil"/>
          <w:left w:val="nil"/>
          <w:bottom w:val="nil"/>
          <w:right w:val="nil"/>
          <w:between w:val="nil"/>
        </w:pBdr>
        <w:ind w:firstLine="288"/>
        <w:jc w:val="both"/>
        <w:rPr>
          <w:sz w:val="20"/>
          <w:szCs w:val="20"/>
        </w:rPr>
      </w:pPr>
      <w:r w:rsidRPr="00574AD6">
        <w:rPr>
          <w:color w:val="000000"/>
          <w:sz w:val="20"/>
          <w:szCs w:val="20"/>
        </w:rPr>
        <w:t xml:space="preserve"> </w:t>
      </w:r>
      <w:bookmarkStart w:id="0" w:name="_Hlk167799128"/>
    </w:p>
    <w:p w14:paraId="34235CD2" w14:textId="77777777" w:rsidR="00F5001F" w:rsidRPr="00B129A2" w:rsidRDefault="00F5001F" w:rsidP="00F5001F">
      <w:pPr>
        <w:jc w:val="both"/>
        <w:rPr>
          <w:sz w:val="20"/>
          <w:szCs w:val="20"/>
        </w:rPr>
      </w:pPr>
      <w:r w:rsidRPr="00B129A2">
        <w:rPr>
          <w:b/>
          <w:bCs/>
          <w:sz w:val="20"/>
          <w:szCs w:val="20"/>
        </w:rPr>
        <w:t xml:space="preserve">Tabel </w:t>
      </w:r>
      <w:r>
        <w:rPr>
          <w:b/>
          <w:bCs/>
          <w:sz w:val="20"/>
          <w:szCs w:val="20"/>
        </w:rPr>
        <w:t>2</w:t>
      </w:r>
      <w:r w:rsidRPr="00B129A2">
        <w:rPr>
          <w:b/>
          <w:bCs/>
          <w:sz w:val="20"/>
          <w:szCs w:val="20"/>
        </w:rPr>
        <w:t>.</w:t>
      </w:r>
      <w:r w:rsidRPr="00B129A2">
        <w:rPr>
          <w:sz w:val="20"/>
          <w:szCs w:val="20"/>
        </w:rPr>
        <w:t xml:space="preserve"> Ringkasan pemrosesan data sebelum dan setelah Covid</w:t>
      </w:r>
    </w:p>
    <w:bookmarkEnd w:id="0"/>
    <w:p w14:paraId="4BACB9EF" w14:textId="3E982F8A" w:rsidR="00F5001F" w:rsidRPr="00B129A2" w:rsidRDefault="00B47412" w:rsidP="00F5001F">
      <w:pPr>
        <w:jc w:val="both"/>
        <w:rPr>
          <w:sz w:val="20"/>
          <w:szCs w:val="20"/>
        </w:rPr>
      </w:pPr>
      <w:r>
        <w:rPr>
          <w:noProof/>
        </w:rPr>
        <w:drawing>
          <wp:inline distT="0" distB="0" distL="0" distR="0" wp14:anchorId="6F64A130" wp14:editId="7870D9C7">
            <wp:extent cx="4271406" cy="1590675"/>
            <wp:effectExtent l="0" t="0" r="0" b="0"/>
            <wp:docPr id="13102452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0245257" name=""/>
                    <pic:cNvPicPr/>
                  </pic:nvPicPr>
                  <pic:blipFill>
                    <a:blip r:embed="rId9"/>
                    <a:stretch>
                      <a:fillRect/>
                    </a:stretch>
                  </pic:blipFill>
                  <pic:spPr>
                    <a:xfrm>
                      <a:off x="0" y="0"/>
                      <a:ext cx="4274244" cy="1591732"/>
                    </a:xfrm>
                    <a:prstGeom prst="rect">
                      <a:avLst/>
                    </a:prstGeom>
                  </pic:spPr>
                </pic:pic>
              </a:graphicData>
            </a:graphic>
          </wp:inline>
        </w:drawing>
      </w:r>
    </w:p>
    <w:p w14:paraId="4BDA216B" w14:textId="5AAE04AC" w:rsidR="00F5001F" w:rsidRPr="00B129A2" w:rsidRDefault="00F5001F" w:rsidP="00F5001F">
      <w:pPr>
        <w:jc w:val="both"/>
        <w:rPr>
          <w:sz w:val="20"/>
          <w:szCs w:val="20"/>
        </w:rPr>
      </w:pPr>
      <w:r w:rsidRPr="00B129A2">
        <w:rPr>
          <w:b/>
          <w:bCs/>
          <w:sz w:val="20"/>
          <w:szCs w:val="20"/>
        </w:rPr>
        <w:t xml:space="preserve">Tabel </w:t>
      </w:r>
      <w:r>
        <w:rPr>
          <w:b/>
          <w:bCs/>
          <w:sz w:val="20"/>
          <w:szCs w:val="20"/>
        </w:rPr>
        <w:t>3</w:t>
      </w:r>
      <w:r w:rsidRPr="00B129A2">
        <w:rPr>
          <w:b/>
          <w:bCs/>
          <w:sz w:val="20"/>
          <w:szCs w:val="20"/>
        </w:rPr>
        <w:t>.</w:t>
      </w:r>
      <w:r w:rsidRPr="00B129A2">
        <w:rPr>
          <w:sz w:val="20"/>
          <w:szCs w:val="20"/>
        </w:rPr>
        <w:t xml:space="preserve"> Perkiraan parameter perhitungan ANN sebelum dan setelah Covid</w:t>
      </w:r>
    </w:p>
    <w:p w14:paraId="0A40EA81" w14:textId="7B85C662" w:rsidR="00F5001F" w:rsidRPr="00B129A2" w:rsidRDefault="00043A3C" w:rsidP="00F5001F">
      <w:pPr>
        <w:jc w:val="both"/>
        <w:rPr>
          <w:sz w:val="20"/>
          <w:szCs w:val="20"/>
        </w:rPr>
      </w:pPr>
      <w:r>
        <w:rPr>
          <w:noProof/>
        </w:rPr>
        <w:drawing>
          <wp:inline distT="0" distB="0" distL="0" distR="0" wp14:anchorId="56189E8D" wp14:editId="00C784C9">
            <wp:extent cx="4241510" cy="1295400"/>
            <wp:effectExtent l="0" t="0" r="6985" b="0"/>
            <wp:docPr id="14964993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6499302" name=""/>
                    <pic:cNvPicPr/>
                  </pic:nvPicPr>
                  <pic:blipFill>
                    <a:blip r:embed="rId10"/>
                    <a:stretch>
                      <a:fillRect/>
                    </a:stretch>
                  </pic:blipFill>
                  <pic:spPr>
                    <a:xfrm>
                      <a:off x="0" y="0"/>
                      <a:ext cx="4248253" cy="1297459"/>
                    </a:xfrm>
                    <a:prstGeom prst="rect">
                      <a:avLst/>
                    </a:prstGeom>
                  </pic:spPr>
                </pic:pic>
              </a:graphicData>
            </a:graphic>
          </wp:inline>
        </w:drawing>
      </w:r>
    </w:p>
    <w:p w14:paraId="3C43DE6F" w14:textId="77777777" w:rsidR="00AF3DA1" w:rsidRDefault="00AF3DA1" w:rsidP="00F5001F">
      <w:pPr>
        <w:jc w:val="both"/>
        <w:rPr>
          <w:sz w:val="20"/>
          <w:szCs w:val="20"/>
        </w:rPr>
      </w:pPr>
      <w:bookmarkStart w:id="1" w:name="_Hlk167006864"/>
    </w:p>
    <w:p w14:paraId="46532107" w14:textId="0AD8DA85" w:rsidR="00F5001F" w:rsidRPr="00B129A2" w:rsidRDefault="00F5001F" w:rsidP="00F5001F">
      <w:pPr>
        <w:jc w:val="both"/>
        <w:rPr>
          <w:sz w:val="20"/>
          <w:szCs w:val="20"/>
          <w:lang w:val="en-US"/>
        </w:rPr>
      </w:pPr>
      <w:r w:rsidRPr="00B129A2">
        <w:rPr>
          <w:b/>
          <w:bCs/>
          <w:sz w:val="20"/>
          <w:szCs w:val="20"/>
        </w:rPr>
        <w:t xml:space="preserve">Tabel </w:t>
      </w:r>
      <w:r>
        <w:rPr>
          <w:b/>
          <w:bCs/>
          <w:sz w:val="20"/>
          <w:szCs w:val="20"/>
        </w:rPr>
        <w:t>4</w:t>
      </w:r>
      <w:r w:rsidRPr="00B129A2">
        <w:rPr>
          <w:b/>
          <w:bCs/>
          <w:sz w:val="20"/>
          <w:szCs w:val="20"/>
        </w:rPr>
        <w:t>.</w:t>
      </w:r>
      <w:r w:rsidRPr="00B129A2">
        <w:rPr>
          <w:sz w:val="20"/>
          <w:szCs w:val="20"/>
        </w:rPr>
        <w:t xml:space="preserve"> Ringkasan model peramalan ANN sebelum dan setelah Covid</w:t>
      </w:r>
      <w:bookmarkEnd w:id="1"/>
    </w:p>
    <w:p w14:paraId="7E26E76D" w14:textId="51C7B428" w:rsidR="00F5001F" w:rsidRPr="00B129A2" w:rsidRDefault="00B53B6A" w:rsidP="00F5001F">
      <w:pPr>
        <w:jc w:val="both"/>
        <w:rPr>
          <w:sz w:val="20"/>
          <w:szCs w:val="20"/>
        </w:rPr>
      </w:pPr>
      <w:r>
        <w:rPr>
          <w:noProof/>
        </w:rPr>
        <w:drawing>
          <wp:inline distT="0" distB="0" distL="0" distR="0" wp14:anchorId="7557413D" wp14:editId="26FF2CAE">
            <wp:extent cx="4621185" cy="2019300"/>
            <wp:effectExtent l="0" t="0" r="8255" b="0"/>
            <wp:docPr id="9199527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9952702" name=""/>
                    <pic:cNvPicPr/>
                  </pic:nvPicPr>
                  <pic:blipFill>
                    <a:blip r:embed="rId11"/>
                    <a:stretch>
                      <a:fillRect/>
                    </a:stretch>
                  </pic:blipFill>
                  <pic:spPr>
                    <a:xfrm>
                      <a:off x="0" y="0"/>
                      <a:ext cx="4629054" cy="2022739"/>
                    </a:xfrm>
                    <a:prstGeom prst="rect">
                      <a:avLst/>
                    </a:prstGeom>
                  </pic:spPr>
                </pic:pic>
              </a:graphicData>
            </a:graphic>
          </wp:inline>
        </w:drawing>
      </w:r>
    </w:p>
    <w:p w14:paraId="620BBC8D" w14:textId="77777777" w:rsidR="00B53B6A" w:rsidRDefault="00B53B6A" w:rsidP="00F5001F">
      <w:pPr>
        <w:jc w:val="both"/>
        <w:rPr>
          <w:b/>
          <w:bCs/>
          <w:sz w:val="20"/>
          <w:szCs w:val="20"/>
        </w:rPr>
      </w:pPr>
    </w:p>
    <w:p w14:paraId="6E271A64" w14:textId="77777777" w:rsidR="00B53B6A" w:rsidRDefault="00B53B6A" w:rsidP="00F5001F">
      <w:pPr>
        <w:jc w:val="both"/>
        <w:rPr>
          <w:b/>
          <w:bCs/>
          <w:sz w:val="20"/>
          <w:szCs w:val="20"/>
        </w:rPr>
      </w:pPr>
    </w:p>
    <w:p w14:paraId="5ACD3DD8" w14:textId="77777777" w:rsidR="00B53B6A" w:rsidRDefault="00B53B6A" w:rsidP="00F5001F">
      <w:pPr>
        <w:jc w:val="both"/>
        <w:rPr>
          <w:b/>
          <w:bCs/>
          <w:sz w:val="20"/>
          <w:szCs w:val="20"/>
        </w:rPr>
      </w:pPr>
    </w:p>
    <w:p w14:paraId="0714CD94" w14:textId="77777777" w:rsidR="00B53B6A" w:rsidRDefault="00B53B6A" w:rsidP="00F5001F">
      <w:pPr>
        <w:jc w:val="both"/>
        <w:rPr>
          <w:b/>
          <w:bCs/>
          <w:sz w:val="20"/>
          <w:szCs w:val="20"/>
        </w:rPr>
      </w:pPr>
    </w:p>
    <w:p w14:paraId="031D7F75" w14:textId="77777777" w:rsidR="00B53B6A" w:rsidRDefault="00B53B6A" w:rsidP="00F5001F">
      <w:pPr>
        <w:jc w:val="both"/>
        <w:rPr>
          <w:b/>
          <w:bCs/>
          <w:sz w:val="20"/>
          <w:szCs w:val="20"/>
        </w:rPr>
      </w:pPr>
    </w:p>
    <w:p w14:paraId="6A6025ED" w14:textId="77777777" w:rsidR="00B53B6A" w:rsidRDefault="00B53B6A" w:rsidP="00F5001F">
      <w:pPr>
        <w:jc w:val="both"/>
        <w:rPr>
          <w:b/>
          <w:bCs/>
          <w:sz w:val="20"/>
          <w:szCs w:val="20"/>
        </w:rPr>
      </w:pPr>
    </w:p>
    <w:p w14:paraId="49C84C09" w14:textId="77777777" w:rsidR="00B53B6A" w:rsidRDefault="00B53B6A" w:rsidP="00F5001F">
      <w:pPr>
        <w:jc w:val="both"/>
        <w:rPr>
          <w:b/>
          <w:bCs/>
          <w:sz w:val="20"/>
          <w:szCs w:val="20"/>
        </w:rPr>
      </w:pPr>
    </w:p>
    <w:p w14:paraId="6B34C4EA" w14:textId="059BEC63" w:rsidR="00F5001F" w:rsidRPr="00B129A2" w:rsidRDefault="00F5001F" w:rsidP="00F5001F">
      <w:pPr>
        <w:jc w:val="both"/>
        <w:rPr>
          <w:sz w:val="20"/>
          <w:szCs w:val="20"/>
        </w:rPr>
      </w:pPr>
      <w:r w:rsidRPr="00B129A2">
        <w:rPr>
          <w:b/>
          <w:bCs/>
          <w:sz w:val="20"/>
          <w:szCs w:val="20"/>
        </w:rPr>
        <w:lastRenderedPageBreak/>
        <w:t xml:space="preserve">Tabel </w:t>
      </w:r>
      <w:r>
        <w:rPr>
          <w:b/>
          <w:bCs/>
          <w:sz w:val="20"/>
          <w:szCs w:val="20"/>
        </w:rPr>
        <w:t>5</w:t>
      </w:r>
      <w:r w:rsidRPr="00B129A2">
        <w:rPr>
          <w:sz w:val="20"/>
          <w:szCs w:val="20"/>
        </w:rPr>
        <w:t>. Perhitungan MAPE</w:t>
      </w:r>
    </w:p>
    <w:p w14:paraId="62732776" w14:textId="77777777" w:rsidR="00F5001F" w:rsidRDefault="00F5001F" w:rsidP="00F5001F">
      <w:pPr>
        <w:jc w:val="both"/>
        <w:rPr>
          <w:sz w:val="20"/>
          <w:szCs w:val="20"/>
        </w:rPr>
      </w:pPr>
      <w:r w:rsidRPr="005E68F8">
        <w:rPr>
          <w:noProof/>
        </w:rPr>
        <w:drawing>
          <wp:inline distT="0" distB="0" distL="0" distR="0" wp14:anchorId="3CE222A4" wp14:editId="4A57B5BC">
            <wp:extent cx="3619998" cy="1558138"/>
            <wp:effectExtent l="0" t="0" r="0" b="4445"/>
            <wp:docPr id="208924543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632796" cy="1563647"/>
                    </a:xfrm>
                    <a:prstGeom prst="rect">
                      <a:avLst/>
                    </a:prstGeom>
                    <a:noFill/>
                    <a:ln>
                      <a:noFill/>
                    </a:ln>
                  </pic:spPr>
                </pic:pic>
              </a:graphicData>
            </a:graphic>
          </wp:inline>
        </w:drawing>
      </w:r>
    </w:p>
    <w:p w14:paraId="586C8441" w14:textId="77777777" w:rsidR="00570006" w:rsidRDefault="00570006" w:rsidP="00F5001F">
      <w:pPr>
        <w:jc w:val="both"/>
        <w:rPr>
          <w:b/>
          <w:bCs/>
          <w:sz w:val="20"/>
          <w:szCs w:val="20"/>
        </w:rPr>
      </w:pPr>
    </w:p>
    <w:p w14:paraId="76BDCDC7" w14:textId="2C523B95" w:rsidR="00F5001F" w:rsidRDefault="00F5001F" w:rsidP="00F5001F">
      <w:pPr>
        <w:jc w:val="both"/>
        <w:rPr>
          <w:sz w:val="20"/>
          <w:szCs w:val="20"/>
        </w:rPr>
      </w:pPr>
      <w:r w:rsidRPr="00271432">
        <w:rPr>
          <w:b/>
          <w:bCs/>
          <w:sz w:val="20"/>
          <w:szCs w:val="20"/>
        </w:rPr>
        <w:t>Tabel 6</w:t>
      </w:r>
      <w:r>
        <w:rPr>
          <w:sz w:val="20"/>
          <w:szCs w:val="20"/>
        </w:rPr>
        <w:t>. Interpretasi perhitungan MAPE</w:t>
      </w:r>
    </w:p>
    <w:p w14:paraId="6A8C4B6B" w14:textId="3AA86FE8" w:rsidR="00F5001F" w:rsidRDefault="00E1588A" w:rsidP="00F5001F">
      <w:pPr>
        <w:jc w:val="both"/>
        <w:rPr>
          <w:sz w:val="20"/>
          <w:szCs w:val="20"/>
        </w:rPr>
      </w:pPr>
      <w:r>
        <w:rPr>
          <w:noProof/>
        </w:rPr>
        <w:drawing>
          <wp:inline distT="0" distB="0" distL="0" distR="0" wp14:anchorId="6AD9F9A9" wp14:editId="4F41B798">
            <wp:extent cx="2981325" cy="1063650"/>
            <wp:effectExtent l="0" t="0" r="0" b="3175"/>
            <wp:docPr id="1838302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30243" name=""/>
                    <pic:cNvPicPr/>
                  </pic:nvPicPr>
                  <pic:blipFill>
                    <a:blip r:embed="rId13"/>
                    <a:stretch>
                      <a:fillRect/>
                    </a:stretch>
                  </pic:blipFill>
                  <pic:spPr>
                    <a:xfrm>
                      <a:off x="0" y="0"/>
                      <a:ext cx="2988220" cy="1066110"/>
                    </a:xfrm>
                    <a:prstGeom prst="rect">
                      <a:avLst/>
                    </a:prstGeom>
                  </pic:spPr>
                </pic:pic>
              </a:graphicData>
            </a:graphic>
          </wp:inline>
        </w:drawing>
      </w:r>
    </w:p>
    <w:p w14:paraId="362CF096" w14:textId="77777777" w:rsidR="00570006" w:rsidRPr="00B129A2" w:rsidRDefault="00570006" w:rsidP="00F5001F">
      <w:pPr>
        <w:jc w:val="both"/>
        <w:rPr>
          <w:sz w:val="20"/>
          <w:szCs w:val="20"/>
        </w:rPr>
      </w:pPr>
    </w:p>
    <w:p w14:paraId="7B6BF2B7" w14:textId="77777777" w:rsidR="00F5001F" w:rsidRPr="00B129A2" w:rsidRDefault="00F5001F" w:rsidP="00F5001F">
      <w:pPr>
        <w:jc w:val="both"/>
        <w:rPr>
          <w:sz w:val="20"/>
          <w:szCs w:val="20"/>
        </w:rPr>
      </w:pPr>
      <w:r w:rsidRPr="00B129A2">
        <w:rPr>
          <w:b/>
          <w:bCs/>
          <w:sz w:val="20"/>
          <w:szCs w:val="20"/>
        </w:rPr>
        <w:t>Tabel 7.</w:t>
      </w:r>
      <w:r w:rsidRPr="00B129A2">
        <w:rPr>
          <w:sz w:val="20"/>
          <w:szCs w:val="20"/>
        </w:rPr>
        <w:t xml:space="preserve"> Presentase kenaikan dan penurunan jumlah penerimaan mahasiswa baru</w:t>
      </w:r>
    </w:p>
    <w:p w14:paraId="774B4765" w14:textId="5D23D4A0" w:rsidR="00F5001F" w:rsidRPr="00B129A2" w:rsidRDefault="00A139CD" w:rsidP="00F5001F">
      <w:pPr>
        <w:jc w:val="both"/>
        <w:rPr>
          <w:sz w:val="20"/>
          <w:szCs w:val="20"/>
        </w:rPr>
      </w:pPr>
      <w:r>
        <w:rPr>
          <w:noProof/>
        </w:rPr>
        <w:drawing>
          <wp:inline distT="0" distB="0" distL="0" distR="0" wp14:anchorId="42A0D903" wp14:editId="20758468">
            <wp:extent cx="4581525" cy="1275583"/>
            <wp:effectExtent l="0" t="0" r="0" b="1270"/>
            <wp:docPr id="12826016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2601668" name=""/>
                    <pic:cNvPicPr/>
                  </pic:nvPicPr>
                  <pic:blipFill>
                    <a:blip r:embed="rId14"/>
                    <a:stretch>
                      <a:fillRect/>
                    </a:stretch>
                  </pic:blipFill>
                  <pic:spPr>
                    <a:xfrm>
                      <a:off x="0" y="0"/>
                      <a:ext cx="4602203" cy="1281340"/>
                    </a:xfrm>
                    <a:prstGeom prst="rect">
                      <a:avLst/>
                    </a:prstGeom>
                  </pic:spPr>
                </pic:pic>
              </a:graphicData>
            </a:graphic>
          </wp:inline>
        </w:drawing>
      </w:r>
    </w:p>
    <w:p w14:paraId="1DFEE3B5" w14:textId="77777777" w:rsidR="00F5001F" w:rsidRPr="00B129A2" w:rsidRDefault="00F5001F" w:rsidP="00F5001F">
      <w:pPr>
        <w:jc w:val="both"/>
        <w:rPr>
          <w:sz w:val="20"/>
          <w:szCs w:val="20"/>
        </w:rPr>
      </w:pPr>
    </w:p>
    <w:p w14:paraId="0AB98157" w14:textId="77777777" w:rsidR="008C1BC3" w:rsidRDefault="008C1BC3">
      <w:pPr>
        <w:pBdr>
          <w:top w:val="nil"/>
          <w:left w:val="nil"/>
          <w:bottom w:val="nil"/>
          <w:right w:val="nil"/>
          <w:between w:val="nil"/>
        </w:pBdr>
        <w:ind w:left="432" w:hanging="432"/>
        <w:jc w:val="both"/>
        <w:rPr>
          <w:color w:val="000000"/>
          <w:sz w:val="16"/>
          <w:szCs w:val="16"/>
        </w:rPr>
      </w:pPr>
    </w:p>
    <w:sectPr w:rsidR="008C1BC3">
      <w:headerReference w:type="even" r:id="rId15"/>
      <w:headerReference w:type="default" r:id="rId16"/>
      <w:footerReference w:type="even" r:id="rId17"/>
      <w:footerReference w:type="default" r:id="rId18"/>
      <w:headerReference w:type="first" r:id="rId19"/>
      <w:footerReference w:type="first" r:id="rId20"/>
      <w:type w:val="continuous"/>
      <w:pgSz w:w="11906" w:h="16838"/>
      <w:pgMar w:top="1701" w:right="1134" w:bottom="1701" w:left="1412" w:header="1134"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B98169" w14:textId="77777777" w:rsidR="00286DF7" w:rsidRDefault="00286DF7">
      <w:r>
        <w:separator/>
      </w:r>
    </w:p>
  </w:endnote>
  <w:endnote w:type="continuationSeparator" w:id="0">
    <w:p w14:paraId="0AB9816B" w14:textId="77777777" w:rsidR="00286DF7" w:rsidRDefault="00286D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charset w:val="00"/>
    <w:family w:val="auto"/>
    <w:pitch w:val="default"/>
    <w:embedRegular r:id="rId1" w:fontKey="{3CC9A338-6A15-45DB-9F1D-25154EAB106E}"/>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Cambria"/>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F5D4488A-F403-4F7D-8926-69F1C6030640}"/>
    <w:embedBold r:id="rId3" w:fontKey="{CE78BC8D-7DF6-46CC-9E67-E2BDED24D30C}"/>
  </w:font>
  <w:font w:name="Calibri Light">
    <w:panose1 w:val="020F0302020204030204"/>
    <w:charset w:val="00"/>
    <w:family w:val="swiss"/>
    <w:pitch w:val="variable"/>
    <w:sig w:usb0="E4002EFF" w:usb1="C200247B" w:usb2="00000009" w:usb3="00000000" w:csb0="000001FF" w:csb1="00000000"/>
    <w:embedRegular r:id="rId4" w:fontKey="{B56A3644-FA86-4697-AE5D-6EA47E98ADF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98160" w14:textId="5D8BCAFD" w:rsidR="008C1BC3" w:rsidRDefault="008C1BC3">
    <w:pPr>
      <w:pBdr>
        <w:top w:val="nil"/>
        <w:left w:val="nil"/>
        <w:bottom w:val="nil"/>
        <w:right w:val="nil"/>
        <w:between w:val="nil"/>
      </w:pBdr>
      <w:jc w:val="center"/>
      <w:rPr>
        <w:color w:val="000000"/>
        <w:sz w:val="14"/>
        <w:szCs w:val="14"/>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98161" w14:textId="0D28492C" w:rsidR="008C1BC3" w:rsidRDefault="008C1BC3">
    <w:pPr>
      <w:pBdr>
        <w:top w:val="nil"/>
        <w:left w:val="nil"/>
        <w:bottom w:val="nil"/>
        <w:right w:val="nil"/>
        <w:between w:val="nil"/>
      </w:pBdr>
      <w:ind w:left="432" w:hanging="432"/>
      <w:jc w:val="center"/>
      <w:rPr>
        <w:color w:val="000000"/>
        <w:sz w:val="14"/>
        <w:szCs w:val="1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98164" w14:textId="77777777" w:rsidR="008C1BC3" w:rsidRDefault="00286DF7">
    <w:pPr>
      <w:ind w:left="432"/>
      <w:jc w:val="center"/>
      <w:rPr>
        <w:rFonts w:ascii="Calibri" w:eastAsia="Calibri" w:hAnsi="Calibri" w:cs="Calibri"/>
        <w:sz w:val="16"/>
        <w:szCs w:val="16"/>
      </w:rPr>
    </w:pPr>
    <w:r>
      <w:rPr>
        <w:sz w:val="14"/>
        <w:szCs w:val="14"/>
      </w:rPr>
      <w:t>Copyright © 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B98165" w14:textId="77777777" w:rsidR="00286DF7" w:rsidRDefault="00286DF7">
      <w:r>
        <w:separator/>
      </w:r>
    </w:p>
  </w:footnote>
  <w:footnote w:type="continuationSeparator" w:id="0">
    <w:p w14:paraId="0AB98167" w14:textId="77777777" w:rsidR="00286DF7" w:rsidRDefault="00286D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9815D" w14:textId="69E16DF8" w:rsidR="008C1BC3" w:rsidRDefault="008C1BC3">
    <w:pPr>
      <w:pBdr>
        <w:top w:val="nil"/>
        <w:left w:val="nil"/>
        <w:bottom w:val="single" w:sz="4" w:space="1" w:color="D9D9D9"/>
        <w:right w:val="nil"/>
        <w:between w:val="nil"/>
      </w:pBdr>
      <w:tabs>
        <w:tab w:val="center" w:pos="4680"/>
        <w:tab w:val="right" w:pos="9360"/>
      </w:tabs>
      <w:rPr>
        <w:rFonts w:ascii="Calibri" w:eastAsia="Calibri" w:hAnsi="Calibri" w:cs="Calibri"/>
        <w:b/>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9815F" w14:textId="77777777" w:rsidR="008C1BC3" w:rsidRDefault="008C1BC3">
    <w:pPr>
      <w:pBdr>
        <w:top w:val="nil"/>
        <w:left w:val="nil"/>
        <w:bottom w:val="nil"/>
        <w:right w:val="nil"/>
        <w:between w:val="nil"/>
      </w:pBd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98162" w14:textId="76974E23" w:rsidR="008C1BC3" w:rsidRDefault="00286DF7">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sidR="003C3B9B">
      <w:rPr>
        <w:noProof/>
        <w:color w:val="000000"/>
      </w:rPr>
      <w:t>1</w:t>
    </w:r>
    <w:r>
      <w:rPr>
        <w:color w:val="000000"/>
      </w:rPr>
      <w:fldChar w:fldCharType="end"/>
    </w:r>
  </w:p>
  <w:p w14:paraId="0AB98163" w14:textId="77777777" w:rsidR="008C1BC3" w:rsidRDefault="008C1BC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8F57A5"/>
    <w:multiLevelType w:val="multilevel"/>
    <w:tmpl w:val="390E2116"/>
    <w:lvl w:ilvl="0">
      <w:start w:val="1"/>
      <w:numFmt w:val="bullet"/>
      <w:pStyle w:val="Heading1"/>
      <w:lvlText w:val="●"/>
      <w:lvlJc w:val="left"/>
      <w:pPr>
        <w:ind w:left="432" w:hanging="143"/>
      </w:pPr>
      <w:rPr>
        <w:rFonts w:ascii="Noto Sans Symbols" w:eastAsia="Noto Sans Symbols" w:hAnsi="Noto Sans Symbols" w:cs="Noto Sans Symbols"/>
        <w:sz w:val="20"/>
        <w:szCs w:val="20"/>
      </w:rPr>
    </w:lvl>
    <w:lvl w:ilvl="1">
      <w:start w:val="1"/>
      <w:numFmt w:val="bullet"/>
      <w:pStyle w:val="Heading2"/>
      <w:lvlText w:val="●"/>
      <w:lvlJc w:val="left"/>
      <w:pPr>
        <w:ind w:left="288" w:hanging="288"/>
      </w:pPr>
      <w:rPr>
        <w:rFonts w:ascii="Noto Sans Symbols" w:eastAsia="Noto Sans Symbols" w:hAnsi="Noto Sans Symbols" w:cs="Noto Sans Symbols"/>
        <w:sz w:val="16"/>
        <w:szCs w:val="16"/>
      </w:rPr>
    </w:lvl>
    <w:lvl w:ilvl="2">
      <w:start w:val="1"/>
      <w:numFmt w:val="lowerRoman"/>
      <w:pStyle w:val="Heading3"/>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12C66CB1"/>
    <w:multiLevelType w:val="hybridMultilevel"/>
    <w:tmpl w:val="3A180060"/>
    <w:lvl w:ilvl="0" w:tplc="3809000F">
      <w:start w:val="1"/>
      <w:numFmt w:val="decimal"/>
      <w:lvlText w:val="%1."/>
      <w:lvlJc w:val="left"/>
      <w:pPr>
        <w:ind w:left="1008" w:hanging="360"/>
      </w:pPr>
    </w:lvl>
    <w:lvl w:ilvl="1" w:tplc="38090019" w:tentative="1">
      <w:start w:val="1"/>
      <w:numFmt w:val="lowerLetter"/>
      <w:lvlText w:val="%2."/>
      <w:lvlJc w:val="left"/>
      <w:pPr>
        <w:ind w:left="1728" w:hanging="360"/>
      </w:pPr>
    </w:lvl>
    <w:lvl w:ilvl="2" w:tplc="3809001B" w:tentative="1">
      <w:start w:val="1"/>
      <w:numFmt w:val="lowerRoman"/>
      <w:lvlText w:val="%3."/>
      <w:lvlJc w:val="right"/>
      <w:pPr>
        <w:ind w:left="2448" w:hanging="180"/>
      </w:pPr>
    </w:lvl>
    <w:lvl w:ilvl="3" w:tplc="3809000F" w:tentative="1">
      <w:start w:val="1"/>
      <w:numFmt w:val="decimal"/>
      <w:lvlText w:val="%4."/>
      <w:lvlJc w:val="left"/>
      <w:pPr>
        <w:ind w:left="3168" w:hanging="360"/>
      </w:pPr>
    </w:lvl>
    <w:lvl w:ilvl="4" w:tplc="38090019" w:tentative="1">
      <w:start w:val="1"/>
      <w:numFmt w:val="lowerLetter"/>
      <w:lvlText w:val="%5."/>
      <w:lvlJc w:val="left"/>
      <w:pPr>
        <w:ind w:left="3888" w:hanging="360"/>
      </w:pPr>
    </w:lvl>
    <w:lvl w:ilvl="5" w:tplc="3809001B" w:tentative="1">
      <w:start w:val="1"/>
      <w:numFmt w:val="lowerRoman"/>
      <w:lvlText w:val="%6."/>
      <w:lvlJc w:val="right"/>
      <w:pPr>
        <w:ind w:left="4608" w:hanging="180"/>
      </w:pPr>
    </w:lvl>
    <w:lvl w:ilvl="6" w:tplc="3809000F" w:tentative="1">
      <w:start w:val="1"/>
      <w:numFmt w:val="decimal"/>
      <w:lvlText w:val="%7."/>
      <w:lvlJc w:val="left"/>
      <w:pPr>
        <w:ind w:left="5328" w:hanging="360"/>
      </w:pPr>
    </w:lvl>
    <w:lvl w:ilvl="7" w:tplc="38090019" w:tentative="1">
      <w:start w:val="1"/>
      <w:numFmt w:val="lowerLetter"/>
      <w:lvlText w:val="%8."/>
      <w:lvlJc w:val="left"/>
      <w:pPr>
        <w:ind w:left="6048" w:hanging="360"/>
      </w:pPr>
    </w:lvl>
    <w:lvl w:ilvl="8" w:tplc="3809001B" w:tentative="1">
      <w:start w:val="1"/>
      <w:numFmt w:val="lowerRoman"/>
      <w:lvlText w:val="%9."/>
      <w:lvlJc w:val="right"/>
      <w:pPr>
        <w:ind w:left="6768" w:hanging="180"/>
      </w:pPr>
    </w:lvl>
  </w:abstractNum>
  <w:abstractNum w:abstractNumId="2" w15:restartNumberingAfterBreak="0">
    <w:nsid w:val="15115FE2"/>
    <w:multiLevelType w:val="multilevel"/>
    <w:tmpl w:val="6B6EFC1A"/>
    <w:lvl w:ilvl="0">
      <w:start w:val="1"/>
      <w:numFmt w:val="decimal"/>
      <w:lvlText w:val="[%1]"/>
      <w:lvlJc w:val="left"/>
      <w:pPr>
        <w:ind w:left="432" w:hanging="432"/>
      </w:pPr>
    </w:lvl>
    <w:lvl w:ilvl="1">
      <w:start w:val="1"/>
      <w:numFmt w:val="decimal"/>
      <w:lvlText w:val="%1.%2)"/>
      <w:lvlJc w:val="left"/>
      <w:pPr>
        <w:ind w:left="936" w:hanging="720"/>
      </w:pPr>
    </w:lvl>
    <w:lvl w:ilvl="2">
      <w:start w:val="1"/>
      <w:numFmt w:val="decimal"/>
      <w:lvlText w:val="%3)"/>
      <w:lvlJc w:val="left"/>
      <w:pPr>
        <w:ind w:left="360" w:hanging="360"/>
      </w:pPr>
    </w:lvl>
    <w:lvl w:ilvl="3">
      <w:start w:val="1"/>
      <w:numFmt w:val="decimal"/>
      <w:lvlText w:val="%1.%2.%3.%4."/>
      <w:lvlJc w:val="left"/>
      <w:pPr>
        <w:ind w:left="1296" w:hanging="1080"/>
      </w:pPr>
    </w:lvl>
    <w:lvl w:ilvl="4">
      <w:start w:val="1"/>
      <w:numFmt w:val="decimal"/>
      <w:lvlText w:val="%1.%2.%3.%4.%5."/>
      <w:lvlJc w:val="left"/>
      <w:pPr>
        <w:ind w:left="1296" w:hanging="1080"/>
      </w:pPr>
    </w:lvl>
    <w:lvl w:ilvl="5">
      <w:start w:val="1"/>
      <w:numFmt w:val="decimal"/>
      <w:lvlText w:val="%1.%2.%3.%4.%5.%6."/>
      <w:lvlJc w:val="left"/>
      <w:pPr>
        <w:ind w:left="1656" w:hanging="1440"/>
      </w:pPr>
    </w:lvl>
    <w:lvl w:ilvl="6">
      <w:start w:val="1"/>
      <w:numFmt w:val="decimal"/>
      <w:lvlText w:val="%1.%2.%3.%4.%5.%6.%7."/>
      <w:lvlJc w:val="left"/>
      <w:pPr>
        <w:ind w:left="1656" w:hanging="1440"/>
      </w:pPr>
    </w:lvl>
    <w:lvl w:ilvl="7">
      <w:start w:val="1"/>
      <w:numFmt w:val="decimal"/>
      <w:lvlText w:val="%1.%2.%3.%4.%5.%6.%7.%8."/>
      <w:lvlJc w:val="left"/>
      <w:pPr>
        <w:ind w:left="2016" w:hanging="1800"/>
      </w:pPr>
    </w:lvl>
    <w:lvl w:ilvl="8">
      <w:start w:val="1"/>
      <w:numFmt w:val="decimal"/>
      <w:lvlText w:val="%1.%2.%3.%4.%5.%6.%7.%8.%9."/>
      <w:lvlJc w:val="left"/>
      <w:pPr>
        <w:ind w:left="2016" w:hanging="1800"/>
      </w:pPr>
    </w:lvl>
  </w:abstractNum>
  <w:abstractNum w:abstractNumId="3" w15:restartNumberingAfterBreak="0">
    <w:nsid w:val="27FF12E0"/>
    <w:multiLevelType w:val="hybridMultilevel"/>
    <w:tmpl w:val="B622AA22"/>
    <w:lvl w:ilvl="0" w:tplc="B68CB052">
      <w:start w:val="1"/>
      <w:numFmt w:val="decimal"/>
      <w:lvlText w:val="%1."/>
      <w:lvlJc w:val="left"/>
      <w:pPr>
        <w:ind w:left="723" w:hanging="435"/>
      </w:pPr>
      <w:rPr>
        <w:rFonts w:hint="default"/>
      </w:rPr>
    </w:lvl>
    <w:lvl w:ilvl="1" w:tplc="38090019" w:tentative="1">
      <w:start w:val="1"/>
      <w:numFmt w:val="lowerLetter"/>
      <w:lvlText w:val="%2."/>
      <w:lvlJc w:val="left"/>
      <w:pPr>
        <w:ind w:left="1368" w:hanging="360"/>
      </w:pPr>
    </w:lvl>
    <w:lvl w:ilvl="2" w:tplc="3809001B" w:tentative="1">
      <w:start w:val="1"/>
      <w:numFmt w:val="lowerRoman"/>
      <w:lvlText w:val="%3."/>
      <w:lvlJc w:val="right"/>
      <w:pPr>
        <w:ind w:left="2088" w:hanging="180"/>
      </w:pPr>
    </w:lvl>
    <w:lvl w:ilvl="3" w:tplc="3809000F" w:tentative="1">
      <w:start w:val="1"/>
      <w:numFmt w:val="decimal"/>
      <w:lvlText w:val="%4."/>
      <w:lvlJc w:val="left"/>
      <w:pPr>
        <w:ind w:left="2808" w:hanging="360"/>
      </w:pPr>
    </w:lvl>
    <w:lvl w:ilvl="4" w:tplc="38090019" w:tentative="1">
      <w:start w:val="1"/>
      <w:numFmt w:val="lowerLetter"/>
      <w:lvlText w:val="%5."/>
      <w:lvlJc w:val="left"/>
      <w:pPr>
        <w:ind w:left="3528" w:hanging="360"/>
      </w:pPr>
    </w:lvl>
    <w:lvl w:ilvl="5" w:tplc="3809001B" w:tentative="1">
      <w:start w:val="1"/>
      <w:numFmt w:val="lowerRoman"/>
      <w:lvlText w:val="%6."/>
      <w:lvlJc w:val="right"/>
      <w:pPr>
        <w:ind w:left="4248" w:hanging="180"/>
      </w:pPr>
    </w:lvl>
    <w:lvl w:ilvl="6" w:tplc="3809000F" w:tentative="1">
      <w:start w:val="1"/>
      <w:numFmt w:val="decimal"/>
      <w:lvlText w:val="%7."/>
      <w:lvlJc w:val="left"/>
      <w:pPr>
        <w:ind w:left="4968" w:hanging="360"/>
      </w:pPr>
    </w:lvl>
    <w:lvl w:ilvl="7" w:tplc="38090019" w:tentative="1">
      <w:start w:val="1"/>
      <w:numFmt w:val="lowerLetter"/>
      <w:lvlText w:val="%8."/>
      <w:lvlJc w:val="left"/>
      <w:pPr>
        <w:ind w:left="5688" w:hanging="360"/>
      </w:pPr>
    </w:lvl>
    <w:lvl w:ilvl="8" w:tplc="3809001B" w:tentative="1">
      <w:start w:val="1"/>
      <w:numFmt w:val="lowerRoman"/>
      <w:lvlText w:val="%9."/>
      <w:lvlJc w:val="right"/>
      <w:pPr>
        <w:ind w:left="6408" w:hanging="180"/>
      </w:pPr>
    </w:lvl>
  </w:abstractNum>
  <w:abstractNum w:abstractNumId="4" w15:restartNumberingAfterBreak="0">
    <w:nsid w:val="4C1513FB"/>
    <w:multiLevelType w:val="multilevel"/>
    <w:tmpl w:val="7AE88CA2"/>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4C7A1AD0"/>
    <w:multiLevelType w:val="multilevel"/>
    <w:tmpl w:val="C980CA42"/>
    <w:lvl w:ilvl="0">
      <w:start w:val="1"/>
      <w:numFmt w:val="decimal"/>
      <w:pStyle w:val="JSKReferenceItem"/>
      <w:lvlText w:val=""/>
      <w:lvlJc w:val="left"/>
      <w:pPr>
        <w:ind w:left="0" w:firstLine="0"/>
      </w:pPr>
      <w:rPr>
        <w:b/>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num w:numId="1" w16cid:durableId="942802380">
    <w:abstractNumId w:val="0"/>
  </w:num>
  <w:num w:numId="2" w16cid:durableId="1100876736">
    <w:abstractNumId w:val="4"/>
  </w:num>
  <w:num w:numId="3" w16cid:durableId="277419931">
    <w:abstractNumId w:val="5"/>
  </w:num>
  <w:num w:numId="4" w16cid:durableId="1133787977">
    <w:abstractNumId w:val="2"/>
  </w:num>
  <w:num w:numId="5" w16cid:durableId="1170607648">
    <w:abstractNumId w:val="1"/>
  </w:num>
  <w:num w:numId="6" w16cid:durableId="207696859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TrueTypeFonts/>
  <w:proofState w:grammar="clean"/>
  <w:defaultTabStop w:val="720"/>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1BC3"/>
    <w:rsid w:val="00043A3C"/>
    <w:rsid w:val="0011241D"/>
    <w:rsid w:val="001A1A3F"/>
    <w:rsid w:val="001A44C3"/>
    <w:rsid w:val="001C4242"/>
    <w:rsid w:val="00285909"/>
    <w:rsid w:val="00286DF7"/>
    <w:rsid w:val="00297073"/>
    <w:rsid w:val="00304F09"/>
    <w:rsid w:val="003C3B9B"/>
    <w:rsid w:val="003D1FD9"/>
    <w:rsid w:val="003D234A"/>
    <w:rsid w:val="004F3768"/>
    <w:rsid w:val="0052717A"/>
    <w:rsid w:val="00570006"/>
    <w:rsid w:val="00574AD6"/>
    <w:rsid w:val="005868B0"/>
    <w:rsid w:val="00701C30"/>
    <w:rsid w:val="008C1BC3"/>
    <w:rsid w:val="009041A7"/>
    <w:rsid w:val="009C0639"/>
    <w:rsid w:val="00A139CD"/>
    <w:rsid w:val="00A90299"/>
    <w:rsid w:val="00AE17FB"/>
    <w:rsid w:val="00AF3DA1"/>
    <w:rsid w:val="00B47412"/>
    <w:rsid w:val="00B53B6A"/>
    <w:rsid w:val="00CE26C0"/>
    <w:rsid w:val="00E1588A"/>
    <w:rsid w:val="00E74201"/>
    <w:rsid w:val="00E8416F"/>
    <w:rsid w:val="00F5001F"/>
    <w:rsid w:val="00F82066"/>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AB980CF"/>
  <w15:docId w15:val="{FECD09F6-E2EA-49C6-A2B9-9FBB5F8EB1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id-ID" w:eastAsia="en-ID"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lang w:eastAsia="zh-CN"/>
    </w:rPr>
  </w:style>
  <w:style w:type="paragraph" w:styleId="Heading1">
    <w:name w:val="heading 1"/>
    <w:basedOn w:val="Normal"/>
    <w:next w:val="Normal"/>
    <w:uiPriority w:val="9"/>
    <w:qFormat/>
    <w:pPr>
      <w:keepNext/>
      <w:numPr>
        <w:numId w:val="1"/>
      </w:numPr>
      <w:spacing w:before="288" w:after="144"/>
      <w:jc w:val="center"/>
      <w:outlineLvl w:val="0"/>
    </w:pPr>
    <w:rPr>
      <w:b/>
      <w:smallCaps/>
      <w:sz w:val="20"/>
      <w:szCs w:val="20"/>
    </w:rPr>
  </w:style>
  <w:style w:type="paragraph" w:styleId="Heading2">
    <w:name w:val="heading 2"/>
    <w:basedOn w:val="Normal"/>
    <w:next w:val="Normal"/>
    <w:uiPriority w:val="9"/>
    <w:semiHidden/>
    <w:unhideWhenUsed/>
    <w:qFormat/>
    <w:pPr>
      <w:keepNext/>
      <w:numPr>
        <w:ilvl w:val="1"/>
        <w:numId w:val="1"/>
      </w:numPr>
      <w:jc w:val="both"/>
      <w:outlineLvl w:val="1"/>
    </w:pPr>
    <w:rPr>
      <w:szCs w:val="20"/>
    </w:rPr>
  </w:style>
  <w:style w:type="paragraph" w:styleId="Heading3">
    <w:name w:val="heading 3"/>
    <w:basedOn w:val="Normal"/>
    <w:next w:val="Normal"/>
    <w:uiPriority w:val="9"/>
    <w:semiHidden/>
    <w:unhideWhenUsed/>
    <w:qFormat/>
    <w:pPr>
      <w:keepNext/>
      <w:numPr>
        <w:ilvl w:val="2"/>
        <w:numId w:val="1"/>
      </w:numPr>
      <w:ind w:firstLine="851"/>
      <w:jc w:val="both"/>
      <w:outlineLvl w:val="2"/>
    </w:pPr>
    <w:rPr>
      <w:b/>
      <w:sz w:val="20"/>
      <w:szCs w:val="20"/>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WW8Num1z0">
    <w:name w:val="WW8Num1z0"/>
    <w:rPr>
      <w:b/>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i/>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FootnoteCharacters">
    <w:name w:val="Footnote Characters"/>
    <w:rPr>
      <w:vertAlign w:val="superscript"/>
    </w:rPr>
  </w:style>
  <w:style w:type="character" w:styleId="Hyperlink">
    <w:name w:val="Hyperlink"/>
    <w:rPr>
      <w:color w:val="0000FF"/>
      <w:u w:val="single"/>
    </w:rPr>
  </w:style>
  <w:style w:type="character" w:customStyle="1" w:styleId="WW8Num21z0">
    <w:name w:val="WW8Num21z0"/>
    <w:rPr>
      <w:rFonts w:ascii="Symbol" w:hAnsi="Symbol" w:cs="Times New Roman"/>
      <w:sz w:val="20"/>
      <w:szCs w:val="16"/>
    </w:rPr>
  </w:style>
  <w:style w:type="character" w:customStyle="1" w:styleId="WW8Num21z1">
    <w:name w:val="WW8Num21z1"/>
    <w:rPr>
      <w:rFonts w:ascii="Symbol" w:eastAsia="SimSun" w:hAnsi="Symbol"/>
      <w:sz w:val="16"/>
      <w:szCs w:val="24"/>
    </w:rPr>
  </w:style>
  <w:style w:type="character" w:styleId="Emphasis">
    <w:name w:val="Emphasis"/>
    <w:qFormat/>
    <w:rPr>
      <w:i/>
      <w:iCs/>
    </w:rPr>
  </w:style>
  <w:style w:type="paragraph" w:customStyle="1" w:styleId="Heading">
    <w:name w:val="Heading"/>
    <w:basedOn w:val="Normal"/>
    <w:next w:val="Subtitle"/>
    <w:pPr>
      <w:jc w:val="center"/>
    </w:pPr>
    <w:rPr>
      <w:rFonts w:cs="Arial"/>
      <w:b/>
      <w:bCs/>
      <w:kern w:val="1"/>
      <w:sz w:val="32"/>
      <w:szCs w:val="32"/>
    </w:rPr>
  </w:style>
  <w:style w:type="paragraph" w:styleId="BodyText">
    <w:name w:val="Body Text"/>
    <w:basedOn w:val="Normal"/>
    <w:pPr>
      <w:spacing w:after="140" w:line="288" w:lineRule="auto"/>
    </w:pPr>
  </w:style>
  <w:style w:type="paragraph" w:styleId="List">
    <w:name w:val="List"/>
    <w:basedOn w:val="BodyText"/>
    <w:rPr>
      <w:rFonts w:cs="FreeSans"/>
    </w:rPr>
  </w:style>
  <w:style w:type="paragraph" w:styleId="Caption">
    <w:name w:val="caption"/>
    <w:basedOn w:val="Normal"/>
    <w:qFormat/>
    <w:pPr>
      <w:suppressLineNumbers/>
      <w:spacing w:before="120" w:after="120"/>
    </w:pPr>
    <w:rPr>
      <w:rFonts w:cs="FreeSans"/>
      <w:i/>
      <w:iCs/>
    </w:rPr>
  </w:style>
  <w:style w:type="paragraph" w:customStyle="1" w:styleId="Index">
    <w:name w:val="Index"/>
    <w:basedOn w:val="Normal"/>
    <w:pPr>
      <w:suppressLineNumbers/>
    </w:pPr>
    <w:rPr>
      <w:rFonts w:cs="FreeSans"/>
    </w:rPr>
  </w:style>
  <w:style w:type="paragraph" w:styleId="Subtitle">
    <w:name w:val="Subtitle"/>
    <w:basedOn w:val="Normal"/>
    <w:next w:val="Normal"/>
    <w:uiPriority w:val="11"/>
    <w:qFormat/>
    <w:pPr>
      <w:spacing w:after="60"/>
      <w:jc w:val="center"/>
    </w:pPr>
    <w:rPr>
      <w:rFonts w:ascii="Arial" w:eastAsia="Arial" w:hAnsi="Arial" w:cs="Arial"/>
    </w:rPr>
  </w:style>
  <w:style w:type="paragraph" w:styleId="BodyTextIndent">
    <w:name w:val="Body Text Indent"/>
    <w:basedOn w:val="Normal"/>
    <w:pPr>
      <w:ind w:firstLine="567"/>
      <w:jc w:val="both"/>
    </w:pPr>
    <w:rPr>
      <w:sz w:val="20"/>
      <w:szCs w:val="20"/>
    </w:rPr>
  </w:style>
  <w:style w:type="paragraph" w:styleId="BodyTextIndent2">
    <w:name w:val="Body Text Indent 2"/>
    <w:basedOn w:val="Normal"/>
    <w:pPr>
      <w:ind w:left="567" w:hanging="567"/>
      <w:jc w:val="both"/>
    </w:pPr>
    <w:rPr>
      <w:sz w:val="20"/>
      <w:szCs w:val="20"/>
    </w:rPr>
  </w:style>
  <w:style w:type="paragraph" w:customStyle="1" w:styleId="Equation">
    <w:name w:val="Equation"/>
    <w:basedOn w:val="BodyTextIndent"/>
    <w:pPr>
      <w:tabs>
        <w:tab w:val="left" w:pos="57"/>
        <w:tab w:val="center" w:pos="1985"/>
        <w:tab w:val="right" w:pos="4026"/>
      </w:tabs>
      <w:ind w:firstLine="0"/>
      <w:jc w:val="left"/>
    </w:pPr>
  </w:style>
  <w:style w:type="paragraph" w:customStyle="1" w:styleId="Body">
    <w:name w:val="Body"/>
    <w:basedOn w:val="BodyTextIndent"/>
    <w:pPr>
      <w:ind w:firstLine="288"/>
    </w:pPr>
  </w:style>
  <w:style w:type="paragraph" w:customStyle="1" w:styleId="BodyAbstract">
    <w:name w:val="Body Abstract"/>
    <w:basedOn w:val="Heading1"/>
    <w:pPr>
      <w:numPr>
        <w:numId w:val="0"/>
      </w:numPr>
      <w:ind w:left="567" w:right="567"/>
    </w:pPr>
    <w:rPr>
      <w:b w:val="0"/>
      <w:i/>
    </w:rPr>
  </w:style>
  <w:style w:type="paragraph" w:styleId="FootnoteText">
    <w:name w:val="footnote text"/>
    <w:basedOn w:val="Normal"/>
    <w:rPr>
      <w:sz w:val="20"/>
      <w:szCs w:val="20"/>
    </w:rPr>
  </w:style>
  <w:style w:type="paragraph" w:customStyle="1" w:styleId="StyleTitle">
    <w:name w:val="Style Title"/>
    <w:basedOn w:val="Heading"/>
    <w:rPr>
      <w:sz w:val="24"/>
    </w:rPr>
  </w:style>
  <w:style w:type="paragraph" w:styleId="NormalWeb">
    <w:name w:val="Normal (Web)"/>
    <w:basedOn w:val="Normal"/>
    <w:pPr>
      <w:spacing w:before="280" w:after="119"/>
    </w:pPr>
  </w:style>
  <w:style w:type="paragraph" w:customStyle="1" w:styleId="Author">
    <w:name w:val="Author"/>
    <w:basedOn w:val="Normal"/>
    <w:pPr>
      <w:jc w:val="center"/>
    </w:pPr>
    <w:rPr>
      <w:b/>
    </w:rPr>
  </w:style>
  <w:style w:type="paragraph" w:customStyle="1" w:styleId="AbstractTitle">
    <w:name w:val="Abstract Title"/>
    <w:basedOn w:val="Normal"/>
    <w:pPr>
      <w:jc w:val="center"/>
    </w:pPr>
    <w:rPr>
      <w:b/>
      <w:sz w:val="20"/>
      <w:szCs w:val="20"/>
    </w:rPr>
  </w:style>
  <w:style w:type="paragraph" w:customStyle="1" w:styleId="FrameContents">
    <w:name w:val="Frame Contents"/>
    <w:basedOn w:val="Normal"/>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JSKReferenceItem">
    <w:name w:val="JSK Reference Item"/>
    <w:basedOn w:val="Normal"/>
    <w:pPr>
      <w:numPr>
        <w:numId w:val="3"/>
      </w:numPr>
      <w:snapToGrid w:val="0"/>
      <w:jc w:val="both"/>
    </w:pPr>
    <w:rPr>
      <w:sz w:val="16"/>
    </w:rPr>
  </w:style>
  <w:style w:type="paragraph" w:customStyle="1" w:styleId="JSKParagraph">
    <w:name w:val="JSK Paragraph"/>
    <w:basedOn w:val="Normal"/>
    <w:pPr>
      <w:snapToGrid w:val="0"/>
      <w:ind w:firstLine="216"/>
      <w:jc w:val="both"/>
    </w:pPr>
    <w:rPr>
      <w:sz w:val="20"/>
    </w:rPr>
  </w:style>
  <w:style w:type="paragraph" w:customStyle="1" w:styleId="Gambar">
    <w:name w:val="Gambar"/>
    <w:basedOn w:val="Caption"/>
  </w:style>
  <w:style w:type="paragraph" w:customStyle="1" w:styleId="Tabel">
    <w:name w:val="Tabel"/>
    <w:basedOn w:val="Caption"/>
  </w:style>
  <w:style w:type="paragraph" w:styleId="Header">
    <w:name w:val="header"/>
    <w:basedOn w:val="Normal"/>
    <w:link w:val="HeaderChar"/>
    <w:uiPriority w:val="99"/>
    <w:unhideWhenUsed/>
    <w:rsid w:val="0083285D"/>
    <w:pPr>
      <w:tabs>
        <w:tab w:val="center" w:pos="4680"/>
        <w:tab w:val="right" w:pos="9360"/>
      </w:tabs>
    </w:pPr>
  </w:style>
  <w:style w:type="character" w:customStyle="1" w:styleId="HeaderChar">
    <w:name w:val="Header Char"/>
    <w:link w:val="Header"/>
    <w:uiPriority w:val="99"/>
    <w:rsid w:val="0083285D"/>
    <w:rPr>
      <w:sz w:val="24"/>
      <w:szCs w:val="24"/>
      <w:lang w:val="id-ID" w:eastAsia="zh-CN"/>
    </w:rPr>
  </w:style>
  <w:style w:type="paragraph" w:styleId="Footer">
    <w:name w:val="footer"/>
    <w:basedOn w:val="Normal"/>
    <w:link w:val="FooterChar"/>
    <w:uiPriority w:val="99"/>
    <w:unhideWhenUsed/>
    <w:rsid w:val="0083285D"/>
    <w:pPr>
      <w:tabs>
        <w:tab w:val="center" w:pos="4680"/>
        <w:tab w:val="right" w:pos="9360"/>
      </w:tabs>
    </w:pPr>
  </w:style>
  <w:style w:type="character" w:customStyle="1" w:styleId="FooterChar">
    <w:name w:val="Footer Char"/>
    <w:link w:val="Footer"/>
    <w:uiPriority w:val="99"/>
    <w:rsid w:val="0083285D"/>
    <w:rPr>
      <w:sz w:val="24"/>
      <w:szCs w:val="24"/>
      <w:lang w:val="id-ID" w:eastAsia="zh-CN"/>
    </w:rPr>
  </w:style>
  <w:style w:type="paragraph" w:styleId="ListParagraph">
    <w:name w:val="List Paragraph"/>
    <w:basedOn w:val="Normal"/>
    <w:uiPriority w:val="34"/>
    <w:qFormat/>
    <w:rsid w:val="006C7A28"/>
    <w:pPr>
      <w:ind w:left="720"/>
      <w:contextualSpacing/>
    </w:pPr>
  </w:style>
  <w:style w:type="paragraph" w:styleId="HTMLPreformatted">
    <w:name w:val="HTML Preformatted"/>
    <w:basedOn w:val="Normal"/>
    <w:link w:val="HTMLPreformattedChar"/>
    <w:uiPriority w:val="99"/>
    <w:semiHidden/>
    <w:unhideWhenUsed/>
    <w:rsid w:val="006745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67458E"/>
    <w:rPr>
      <w:rFonts w:ascii="Courier New" w:hAnsi="Courier New" w:cs="Courier New"/>
    </w:rPr>
  </w:style>
  <w:style w:type="table" w:customStyle="1" w:styleId="a">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6586329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P/uLRqcAkP8oTA6iXuVv9dx/3w==">CgMxLjAyCGguZ2pkZ3hzMgloLjMwajB6bGw4AHIhMWhsQmpTemtsdlpnNC1xMHFXX2k0SDZUckJ5SGVfblBf</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Normal.dotm</Template>
  <TotalTime>48</TotalTime>
  <Pages>2</Pages>
  <Words>54</Words>
  <Characters>349</Characters>
  <Application>Microsoft Office Word</Application>
  <DocSecurity>0</DocSecurity>
  <Lines>2</Lines>
  <Paragraphs>1</Paragraphs>
  <ScaleCrop>false</ScaleCrop>
  <Company/>
  <LinksUpToDate>false</LinksUpToDate>
  <CharactersWithSpaces>402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Reviewer</dc:creator>
  <cp:lastModifiedBy>Rizka Fauziyah S.Pd.</cp:lastModifiedBy>
  <cp:revision>37</cp:revision>
  <dcterms:created xsi:type="dcterms:W3CDTF">2019-01-25T07:21:00Z</dcterms:created>
  <dcterms:modified xsi:type="dcterms:W3CDTF">2024-07-27T02:00:00Z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http://www.zotero.org/styles/chicago-fullnote-bibliography</vt:lpwstr>
  </property>
  <property fmtid="{D5CDD505-2E9C-101B-9397-08002B2CF9AE}" pid="13" name="Mendeley Recent Style Name 5_1">
    <vt:lpwstr>Chicago Manual of Style 17th edition (full note)</vt:lpwstr>
  </property>
  <property fmtid="{D5CDD505-2E9C-101B-9397-08002B2CF9AE}" pid="14" name="Mendeley Recent Style Id 6_1">
    <vt:lpwstr>http://www.zotero.org/styles/harvard1</vt:lpwstr>
  </property>
  <property fmtid="{D5CDD505-2E9C-101B-9397-08002B2CF9AE}" pid="15" name="Mendeley Recent Style Name 6_1">
    <vt:lpwstr>Harvard reference format 1 (deprecated)</vt:lpwstr>
  </property>
  <property fmtid="{D5CDD505-2E9C-101B-9397-08002B2CF9AE}" pid="16" name="Mendeley Recent Style Id 7_1">
    <vt:lpwstr>http://www.zotero.org/styles/ieee</vt:lpwstr>
  </property>
  <property fmtid="{D5CDD505-2E9C-101B-9397-08002B2CF9AE}" pid="17" name="Mendeley Recent Style Name 7_1">
    <vt:lpwstr>IEEE</vt:lpwstr>
  </property>
  <property fmtid="{D5CDD505-2E9C-101B-9397-08002B2CF9AE}" pid="18" name="Mendeley Recent Style Id 8_1">
    <vt:lpwstr>http://www.zotero.org/styles/modern-humanities-research-association</vt:lpwstr>
  </property>
  <property fmtid="{D5CDD505-2E9C-101B-9397-08002B2CF9AE}" pid="19" name="Mendeley Recent Style Name 8_1">
    <vt:lpwstr>Modern Humanities Research Association 3rd edition (note with bibliography)</vt:lpwstr>
  </property>
  <property fmtid="{D5CDD505-2E9C-101B-9397-08002B2CF9AE}" pid="20" name="Mendeley Recent Style Id 9_1">
    <vt:lpwstr>http://www.zotero.org/styles/modern-language-association</vt:lpwstr>
  </property>
  <property fmtid="{D5CDD505-2E9C-101B-9397-08002B2CF9AE}" pid="21" name="Mendeley Recent Style Name 9_1">
    <vt:lpwstr>Modern Language Association 8th edition</vt:lpwstr>
  </property>
  <property fmtid="{D5CDD505-2E9C-101B-9397-08002B2CF9AE}" pid="22" name="GrammarlyDocumentId">
    <vt:lpwstr>3ee134389bf2591c5716984bc85403c036f6925998e356e60e8410b733d57d0a</vt:lpwstr>
  </property>
</Properties>
</file>