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E0F3F3" w14:textId="167B47F6" w:rsidR="000844C2" w:rsidRPr="000844C2" w:rsidRDefault="000844C2" w:rsidP="000844C2">
      <w:pPr>
        <w:jc w:val="center"/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>INSTRUMEN WAWANCARA</w:t>
      </w:r>
    </w:p>
    <w:p w14:paraId="36FB8622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</w:p>
    <w:p w14:paraId="6A55A82B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1. Apa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pengertian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Total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Quality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Management (TQM)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konteks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menurut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Anda?</w:t>
      </w:r>
    </w:p>
    <w:p w14:paraId="73216BA9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2.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Bagaimana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implementasi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dapat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meningkatkan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mutu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di era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disrupsi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?</w:t>
      </w:r>
    </w:p>
    <w:p w14:paraId="642C1DC4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3. Apa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saja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hambatan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yang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mungkin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timbul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menerapkan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lembaga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?</w:t>
      </w:r>
    </w:p>
    <w:p w14:paraId="0B7ECD49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4.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Bagaimana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teknologi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informasi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mendukung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penerapan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lembaga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?</w:t>
      </w:r>
    </w:p>
    <w:p w14:paraId="22FC899F" w14:textId="1A961E46" w:rsidR="00213011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5.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Sejauh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mana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keterlibatan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seluruh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stakeholders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(guru,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siswa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orangtua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)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diperlukan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penerapan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TQM?</w:t>
      </w:r>
    </w:p>
    <w:p w14:paraId="2C2E3AE9" w14:textId="6539BB8F" w:rsidR="000844C2" w:rsidRPr="000844C2" w:rsidRDefault="000844C2" w:rsidP="000844C2">
      <w:pPr>
        <w:jc w:val="center"/>
        <w:rPr>
          <w:rFonts w:asciiTheme="majorBidi" w:hAnsiTheme="majorBidi" w:cstheme="majorBidi"/>
          <w:sz w:val="24"/>
          <w:szCs w:val="24"/>
          <w:lang w:val="sv-SE"/>
        </w:rPr>
      </w:pPr>
      <w:r>
        <w:rPr>
          <w:rFonts w:asciiTheme="majorBidi" w:hAnsiTheme="majorBidi" w:cstheme="majorBidi"/>
          <w:sz w:val="24"/>
          <w:szCs w:val="24"/>
          <w:lang w:val="sv-SE"/>
        </w:rPr>
        <w:t>SAMPEL JAWABAN</w:t>
      </w:r>
    </w:p>
    <w:p w14:paraId="0496C9F9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</w:p>
    <w:p w14:paraId="27CF1A51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1. TQM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adalah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pendekatan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manajemen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yang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menempatkan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mutu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sebagai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fokus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utama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setiap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aspek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melibatkan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seluruh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anggota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lembaga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untuk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berpartisipasi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aktif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peningkatan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mutu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4F316C7E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  </w:t>
      </w:r>
    </w:p>
    <w:p w14:paraId="361BFA29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2.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Implementasi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dapat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meningkatkan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mutu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di era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disrupsi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dengan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cara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memperkuat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kualitas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proses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pembelajaran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dan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pelayanan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serta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meningkatkan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keterlibatan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seluruh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komunitas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proses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pengambilan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keputusan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6A58CF4F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  </w:t>
      </w:r>
    </w:p>
    <w:p w14:paraId="6C15F06C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3.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Hambatan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yang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mungkin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timbul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menerapkan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lembaga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antara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lain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resistensi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dari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tenaga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dan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tenaga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terhadap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perubahan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kurangnya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pemahaman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terkait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konsep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serta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keterbatasan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sumber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daya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20B56090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  </w:t>
      </w:r>
    </w:p>
    <w:p w14:paraId="69463B91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4. Teknologi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informasi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memainkan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vital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mendukung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penerapan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lembaga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seperti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penggunaan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sistem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informasi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manajemen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untuk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monitoring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dan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evaluasi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serta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platform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pembelajaran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online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untuk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meningkatkan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akses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dan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kualitas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pembelajaran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.</w:t>
      </w:r>
    </w:p>
    <w:p w14:paraId="46681FEA" w14:textId="77777777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  </w:t>
      </w:r>
    </w:p>
    <w:p w14:paraId="79079C3A" w14:textId="239D1F9D" w:rsidR="000844C2" w:rsidRPr="000844C2" w:rsidRDefault="000844C2" w:rsidP="000844C2">
      <w:pPr>
        <w:rPr>
          <w:rFonts w:asciiTheme="majorBidi" w:hAnsiTheme="majorBidi" w:cstheme="majorBidi"/>
          <w:sz w:val="24"/>
          <w:szCs w:val="24"/>
          <w:lang w:val="sv-SE"/>
        </w:rPr>
      </w:pPr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5.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Keterlibatan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seluruh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stakeholders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sangatlah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penting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penerapan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TQM,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dimana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guru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memberikan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kontribusi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perancangan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pembelajaran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siswa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aktif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proses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belajar-mengajar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, dan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orangtua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terlibat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dalam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mendukung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proses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pendidikan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baik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sekolah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maupun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 xml:space="preserve"> di </w:t>
      </w:r>
      <w:proofErr w:type="spellStart"/>
      <w:r w:rsidRPr="000844C2">
        <w:rPr>
          <w:rFonts w:asciiTheme="majorBidi" w:hAnsiTheme="majorBidi" w:cstheme="majorBidi"/>
          <w:sz w:val="24"/>
          <w:szCs w:val="24"/>
          <w:lang w:val="sv-SE"/>
        </w:rPr>
        <w:t>rumah</w:t>
      </w:r>
      <w:proofErr w:type="spellEnd"/>
      <w:r w:rsidRPr="000844C2">
        <w:rPr>
          <w:rFonts w:asciiTheme="majorBidi" w:hAnsiTheme="majorBidi" w:cstheme="majorBidi"/>
          <w:sz w:val="24"/>
          <w:szCs w:val="24"/>
          <w:lang w:val="sv-SE"/>
        </w:rPr>
        <w:t>.</w:t>
      </w:r>
    </w:p>
    <w:sectPr w:rsidR="000844C2" w:rsidRPr="000844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C2"/>
    <w:rsid w:val="000844C2"/>
    <w:rsid w:val="00213011"/>
    <w:rsid w:val="00252737"/>
    <w:rsid w:val="00A62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7EBE2"/>
  <w15:chartTrackingRefBased/>
  <w15:docId w15:val="{7FC1D7A8-AEE3-4573-9FA0-CC75F497F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Ardi Ris Mawan</dc:creator>
  <cp:keywords/>
  <dc:description/>
  <cp:lastModifiedBy>Ardi Ris Mawan</cp:lastModifiedBy>
  <cp:revision>1</cp:revision>
  <dcterms:created xsi:type="dcterms:W3CDTF">2024-07-19T01:42:00Z</dcterms:created>
  <dcterms:modified xsi:type="dcterms:W3CDTF">2024-07-19T01:45:00Z</dcterms:modified>
</cp:coreProperties>
</file>