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7573" w:type="dxa"/>
        <w:tblInd w:w="360" w:type="dxa"/>
        <w:tblLook w:val="04A0" w:firstRow="1" w:lastRow="0" w:firstColumn="1" w:lastColumn="0" w:noHBand="0" w:noVBand="1"/>
      </w:tblPr>
      <w:tblGrid>
        <w:gridCol w:w="628"/>
        <w:gridCol w:w="6945"/>
      </w:tblGrid>
      <w:tr w:rsidR="00160D96" w:rsidRPr="00151F96" w14:paraId="08F01D20" w14:textId="77777777" w:rsidTr="00416C3D">
        <w:tc>
          <w:tcPr>
            <w:tcW w:w="628" w:type="dxa"/>
          </w:tcPr>
          <w:p w14:paraId="251FCDE4" w14:textId="77777777" w:rsidR="00160D96" w:rsidRPr="00151F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F96">
              <w:rPr>
                <w:rFonts w:ascii="Times New Roman" w:hAnsi="Times New Roman"/>
                <w:sz w:val="24"/>
                <w:szCs w:val="24"/>
              </w:rPr>
              <w:t>No.</w:t>
            </w:r>
          </w:p>
        </w:tc>
        <w:tc>
          <w:tcPr>
            <w:tcW w:w="6945" w:type="dxa"/>
          </w:tcPr>
          <w:p w14:paraId="502A7C51" w14:textId="77777777" w:rsidR="00160D96" w:rsidRPr="00151F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F96">
              <w:rPr>
                <w:rFonts w:ascii="Times New Roman" w:hAnsi="Times New Roman"/>
                <w:sz w:val="24"/>
                <w:szCs w:val="24"/>
              </w:rPr>
              <w:t>Pertanyaan</w:t>
            </w:r>
          </w:p>
        </w:tc>
      </w:tr>
      <w:tr w:rsidR="00160D96" w:rsidRPr="00151F96" w14:paraId="47258FD0" w14:textId="77777777" w:rsidTr="00416C3D">
        <w:tc>
          <w:tcPr>
            <w:tcW w:w="628" w:type="dxa"/>
          </w:tcPr>
          <w:p w14:paraId="7E9A051A" w14:textId="77777777" w:rsidR="00160D96" w:rsidRPr="00151F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F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</w:tcPr>
          <w:p w14:paraId="3835A6AC" w14:textId="77777777" w:rsidR="00160D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Pengertian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sistem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akuntansi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menurut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teori-teori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75C2A44A" w14:textId="683C6356" w:rsidR="004F20B9" w:rsidRPr="004F20B9" w:rsidRDefault="004F20B9" w:rsidP="00416C3D">
            <w:pPr>
              <w:pStyle w:val="ListParagraph"/>
              <w:ind w:left="0" w:right="17"/>
              <w:jc w:val="both"/>
              <w:rPr>
                <w:rFonts w:ascii="Arial" w:hAnsi="Arial" w:cs="Arial"/>
                <w:color w:val="4D5156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Menurut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beberapa literature salah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satunya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mulyadi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menyebutkan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bahwa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40C28"/>
              </w:rPr>
              <w:t>Menurut Mulyadi</w:t>
            </w:r>
            <w:r>
              <w:rPr>
                <w:rFonts w:ascii="Arial" w:hAnsi="Arial" w:cs="Arial"/>
                <w:color w:val="4D5156"/>
                <w:shd w:val="clear" w:color="auto" w:fill="FFFFFF"/>
              </w:rPr>
              <w:t> (2016:3) </w:t>
            </w:r>
            <w:r>
              <w:rPr>
                <w:rFonts w:ascii="Arial" w:hAnsi="Arial" w:cs="Arial"/>
                <w:color w:val="040C28"/>
              </w:rPr>
              <w:t>Sistem akuntansi</w:t>
            </w:r>
            <w:r>
              <w:rPr>
                <w:rFonts w:ascii="Arial" w:hAnsi="Arial" w:cs="Arial"/>
                <w:color w:val="4D5156"/>
                <w:shd w:val="clear" w:color="auto" w:fill="FFFFFF"/>
              </w:rPr>
              <w:t> adalah organisasi formulir, catatan, dan laporan yang dikoordinasi sedemikian rupa untuk menyediakan informasi keuangan yang dibutuhkan oleh manajemen guna memudahkan pengelolaan perusahaan.</w:t>
            </w:r>
          </w:p>
        </w:tc>
      </w:tr>
      <w:tr w:rsidR="00160D96" w:rsidRPr="00151F96" w14:paraId="7079231C" w14:textId="77777777" w:rsidTr="00416C3D">
        <w:tc>
          <w:tcPr>
            <w:tcW w:w="628" w:type="dxa"/>
          </w:tcPr>
          <w:p w14:paraId="070AEBD1" w14:textId="77777777" w:rsidR="00160D96" w:rsidRPr="00151F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F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</w:tcPr>
          <w:p w14:paraId="12EC2DC8" w14:textId="77777777" w:rsidR="00160D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saja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Pencatatan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sistem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akuntansi ?</w:t>
            </w:r>
            <w:proofErr w:type="gramEnd"/>
          </w:p>
          <w:p w14:paraId="49056ED1" w14:textId="0CEE2276" w:rsidR="004F20B9" w:rsidRPr="00357602" w:rsidRDefault="004F20B9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Pencatatan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 system akuntansi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banyak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kalau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secara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menurut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buku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badriwan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(2010) system akuntansi salah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satunya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pengaruhi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oleh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karena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sekarang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hidup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pada zaman 5.0 sehingga tidak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luput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adanya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Sehingga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berimbas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pada system akuntansi yang dulu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berbasis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manual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menjadi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berbasis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60D96" w:rsidRPr="00151F96" w14:paraId="6AD5A827" w14:textId="77777777" w:rsidTr="00416C3D">
        <w:tc>
          <w:tcPr>
            <w:tcW w:w="628" w:type="dxa"/>
          </w:tcPr>
          <w:p w14:paraId="7244EB8B" w14:textId="77777777" w:rsidR="00160D96" w:rsidRPr="00151F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F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</w:tcPr>
          <w:p w14:paraId="4B46B334" w14:textId="77777777" w:rsidR="00160D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Bagaimana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terjadi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kesalahan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Dalam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pencatatan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pada system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akuntansi ?</w:t>
            </w:r>
            <w:proofErr w:type="gramEnd"/>
          </w:p>
          <w:p w14:paraId="590D35CC" w14:textId="02F98534" w:rsidR="004F20B9" w:rsidRPr="00357602" w:rsidRDefault="004F20B9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System pada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dasarnya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adalah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alat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bantu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Dimana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bagian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menjalankannya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adalah user atau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manusia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Nah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jika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terjadi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kesalahan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apalagi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dalam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akuntansi itu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umum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itu untuk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meminimalisir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kesalahan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dalam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pencatatan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 system akuntansi SDM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menjalankannya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harus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pelatihan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harus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mempunyai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skill dalam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system akuntansi.</w:t>
            </w:r>
          </w:p>
        </w:tc>
      </w:tr>
      <w:tr w:rsidR="00160D96" w:rsidRPr="00151F96" w14:paraId="78B2271B" w14:textId="77777777" w:rsidTr="00416C3D">
        <w:tc>
          <w:tcPr>
            <w:tcW w:w="628" w:type="dxa"/>
          </w:tcPr>
          <w:p w14:paraId="21A0C03A" w14:textId="77777777" w:rsidR="00160D96" w:rsidRPr="00305EA5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45" w:type="dxa"/>
          </w:tcPr>
          <w:p w14:paraId="452001F7" w14:textId="77777777" w:rsidR="00160D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Apakah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pencatatan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menggunakan system akuntansi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bisa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dilakukan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cepat dan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praktis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?</w:t>
            </w:r>
            <w:proofErr w:type="gramEnd"/>
          </w:p>
          <w:p w14:paraId="2EFB45D1" w14:textId="3286CA40" w:rsidR="004F20B9" w:rsidRPr="00185A76" w:rsidRDefault="004F20B9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Bisa,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karena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system akuntansi memang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berfungsi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untuk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membantu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organisasi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pencatatan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lebih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efisien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efektif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ekonomis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60D96" w:rsidRPr="00151F96" w14:paraId="7D89E0B2" w14:textId="77777777" w:rsidTr="00416C3D">
        <w:tc>
          <w:tcPr>
            <w:tcW w:w="628" w:type="dxa"/>
          </w:tcPr>
          <w:p w14:paraId="65934240" w14:textId="77777777" w:rsidR="00160D96" w:rsidRPr="00305EA5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945" w:type="dxa"/>
          </w:tcPr>
          <w:p w14:paraId="27FD38AE" w14:textId="77777777" w:rsidR="00160D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Apakah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menggunakan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sistem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akuntansi dapat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memberikan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dibutuhkan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ketua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maupun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anggota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lain ?</w:t>
            </w:r>
            <w:proofErr w:type="gramEnd"/>
          </w:p>
          <w:p w14:paraId="5D616C70" w14:textId="4DFF7E98" w:rsidR="004F20B9" w:rsidRPr="00185A76" w:rsidRDefault="004F20B9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Iya jelas,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karena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system ini semua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stakehorder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berkepentingan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bisa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mengaksesnya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Mulai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bawah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atas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maupun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sebaliknya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Karena system ini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dibutuhkan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untuk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membuat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laporan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bersifat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transparan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60D96" w:rsidRPr="00151F96" w14:paraId="1CA501FE" w14:textId="77777777" w:rsidTr="00416C3D">
        <w:tc>
          <w:tcPr>
            <w:tcW w:w="628" w:type="dxa"/>
          </w:tcPr>
          <w:p w14:paraId="2D7E0EF7" w14:textId="77777777" w:rsidR="00160D96" w:rsidRPr="00305EA5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945" w:type="dxa"/>
          </w:tcPr>
          <w:p w14:paraId="4D6C477E" w14:textId="77777777" w:rsidR="00160D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Secara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teoritis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85A76">
              <w:rPr>
                <w:rFonts w:ascii="Times New Roman" w:hAnsi="Times New Roman"/>
                <w:sz w:val="24"/>
                <w:szCs w:val="24"/>
              </w:rPr>
              <w:t xml:space="preserve">Bagaimana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caranya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85A76">
              <w:rPr>
                <w:rFonts w:ascii="Times New Roman" w:hAnsi="Times New Roman"/>
                <w:sz w:val="24"/>
                <w:szCs w:val="24"/>
              </w:rPr>
              <w:t xml:space="preserve">Pemerintah Desa Mewujudkan Bentuk Transparansi Kepada </w:t>
            </w:r>
            <w:proofErr w:type="gramStart"/>
            <w:r w:rsidRPr="00185A76">
              <w:rPr>
                <w:rFonts w:ascii="Times New Roman" w:hAnsi="Times New Roman"/>
                <w:sz w:val="24"/>
                <w:szCs w:val="24"/>
              </w:rPr>
              <w:t>Masyarakat ?</w:t>
            </w:r>
            <w:proofErr w:type="gramEnd"/>
          </w:p>
          <w:p w14:paraId="5810EEC6" w14:textId="3058F3E7" w:rsidR="004F20B9" w:rsidRPr="004F20B9" w:rsidRDefault="004F20B9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Pemerintah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harus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tetap menggunakan laporan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berbentuk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hardfile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seluruh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Masyarakat dapat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mengetahuinya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karena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tidak semua Masyarakat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melek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terhadap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160D96" w:rsidRPr="00151F96" w14:paraId="1B350F48" w14:textId="77777777" w:rsidTr="00416C3D">
        <w:tc>
          <w:tcPr>
            <w:tcW w:w="628" w:type="dxa"/>
          </w:tcPr>
          <w:p w14:paraId="014A1B82" w14:textId="77777777" w:rsidR="00160D96" w:rsidRPr="00305EA5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945" w:type="dxa"/>
          </w:tcPr>
          <w:p w14:paraId="7A416D12" w14:textId="77777777" w:rsidR="00160D96" w:rsidRDefault="00160D96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Menurut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ibu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185A76">
              <w:rPr>
                <w:rFonts w:ascii="Times New Roman" w:hAnsi="Times New Roman"/>
                <w:sz w:val="24"/>
                <w:szCs w:val="24"/>
              </w:rPr>
              <w:t xml:space="preserve">Pelaksanaan dan Pembangunan Kerja Desa Yang Dilaksanakan, apakah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harus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185A76">
              <w:rPr>
                <w:rFonts w:ascii="Times New Roman" w:hAnsi="Times New Roman"/>
                <w:sz w:val="24"/>
                <w:szCs w:val="24"/>
              </w:rPr>
              <w:t>berdasarkan Dari Hasil Musyawarah Desa?</w:t>
            </w:r>
          </w:p>
          <w:p w14:paraId="130E007A" w14:textId="60BF6289" w:rsidR="00EA2D35" w:rsidRPr="00EA2D35" w:rsidRDefault="00EA2D35" w:rsidP="00416C3D">
            <w:pPr>
              <w:pStyle w:val="ListParagraph"/>
              <w:ind w:left="0" w:right="1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Ideal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begitu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karena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kita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masih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berpegang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terhadap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demokratis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Demokratis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itu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berpegang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terhadap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musyawarah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mulai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B7E28">
              <w:rPr>
                <w:rFonts w:ascii="Times New Roman" w:hAnsi="Times New Roman"/>
                <w:sz w:val="24"/>
                <w:szCs w:val="24"/>
              </w:rPr>
              <w:t>perencanaan, pelaksanaan, penatausahaan, pertanggungjawaban, pelaporan dan pemb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4B7E28">
              <w:rPr>
                <w:rFonts w:ascii="Times New Roman" w:hAnsi="Times New Roman"/>
                <w:sz w:val="24"/>
                <w:szCs w:val="24"/>
              </w:rPr>
              <w:t>naan dan pengawasan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Jadi Masyarakat memang di mintak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urung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rembug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terhadap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kinerja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desa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kedepannya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lebih baik lagi.</w:t>
            </w:r>
          </w:p>
        </w:tc>
      </w:tr>
    </w:tbl>
    <w:p w14:paraId="75AD2BCA" w14:textId="77777777" w:rsidR="00841B58" w:rsidRDefault="00841B58"/>
    <w:sectPr w:rsidR="00841B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96"/>
    <w:rsid w:val="00160D96"/>
    <w:rsid w:val="00287AD6"/>
    <w:rsid w:val="004F20B9"/>
    <w:rsid w:val="007A6507"/>
    <w:rsid w:val="00841B58"/>
    <w:rsid w:val="00EA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96E5C"/>
  <w15:chartTrackingRefBased/>
  <w15:docId w15:val="{A1F5E533-4A00-4165-A976-87330350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D96"/>
    <w:rPr>
      <w:rFonts w:ascii="Calibri" w:eastAsia="Calibri" w:hAnsi="Calibri" w:cs="Times New Roman"/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skripsi,Header Char1,Dot pt,F5 List Paragraph,List Paragraph Char Char Char,Indicator Text,Numbered Para 1,Bullet 1,List Paragraph12,Bullet Points,MAIN CONTENT,List Paragraph1,Normal ind,Bullet point,Recommendation,KhusBay"/>
    <w:basedOn w:val="Normal"/>
    <w:link w:val="ListParagraphChar"/>
    <w:uiPriority w:val="34"/>
    <w:qFormat/>
    <w:rsid w:val="00160D96"/>
    <w:pPr>
      <w:ind w:left="720"/>
      <w:contextualSpacing/>
    </w:pPr>
  </w:style>
  <w:style w:type="table" w:styleId="TableGrid">
    <w:name w:val="Table Grid"/>
    <w:basedOn w:val="TableNormal"/>
    <w:uiPriority w:val="59"/>
    <w:rsid w:val="00160D9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skripsi Char,Header Char1 Char,Dot pt Char,F5 List Paragraph Char,List Paragraph Char Char Char Char,Indicator Text Char,Numbered Para 1 Char,Bullet 1 Char,List Paragraph12 Char,Bullet Points Char,MAIN CONTENT Char"/>
    <w:link w:val="ListParagraph"/>
    <w:uiPriority w:val="34"/>
    <w:rsid w:val="00160D96"/>
    <w:rPr>
      <w:rFonts w:ascii="Calibri" w:eastAsia="Calibri" w:hAnsi="Calibri" w:cs="Times New Roman"/>
      <w:kern w:val="0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 EWN</dc:creator>
  <cp:keywords/>
  <dc:description/>
  <cp:lastModifiedBy>Ayu EWN</cp:lastModifiedBy>
  <cp:revision>1</cp:revision>
  <dcterms:created xsi:type="dcterms:W3CDTF">2024-01-30T04:34:00Z</dcterms:created>
  <dcterms:modified xsi:type="dcterms:W3CDTF">2024-02-02T06:56:00Z</dcterms:modified>
</cp:coreProperties>
</file>