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801" w:rsidRDefault="00D81801" w:rsidP="00D81801">
      <w:pPr>
        <w:pStyle w:val="ListParagraph"/>
        <w:ind w:left="0" w:right="-1"/>
        <w:rPr>
          <w:sz w:val="20"/>
          <w:szCs w:val="20"/>
          <w:lang w:val="id"/>
        </w:rPr>
      </w:pPr>
      <w:r>
        <w:rPr>
          <w:b/>
          <w:sz w:val="20"/>
          <w:szCs w:val="20"/>
          <w:lang w:val="id"/>
        </w:rPr>
        <w:t xml:space="preserve">Gambar </w:t>
      </w:r>
      <w:r>
        <w:rPr>
          <w:b/>
          <w:sz w:val="20"/>
          <w:szCs w:val="20"/>
          <w:lang w:val="en-US"/>
        </w:rPr>
        <w:t>2</w:t>
      </w:r>
      <w:r w:rsidRPr="004A06C3">
        <w:rPr>
          <w:b/>
          <w:sz w:val="20"/>
          <w:szCs w:val="20"/>
          <w:lang w:val="id"/>
        </w:rPr>
        <w:t>.</w:t>
      </w:r>
      <w:r>
        <w:rPr>
          <w:sz w:val="20"/>
          <w:szCs w:val="20"/>
          <w:lang w:val="id"/>
        </w:rPr>
        <w:t xml:space="preserve"> </w:t>
      </w:r>
      <w:r w:rsidRPr="004A06C3">
        <w:rPr>
          <w:sz w:val="20"/>
          <w:szCs w:val="20"/>
          <w:lang w:val="id"/>
        </w:rPr>
        <w:t>Diagram Alir Penelitian</w:t>
      </w:r>
    </w:p>
    <w:p w:rsidR="00D81801" w:rsidRDefault="00D81801"/>
    <w:p w:rsidR="005F01D2" w:rsidRDefault="00D81801">
      <w:r w:rsidRPr="00CE4551">
        <w:rPr>
          <w:noProof/>
        </w:rPr>
        <w:drawing>
          <wp:inline distT="0" distB="0" distL="0" distR="0" wp14:anchorId="7F946E8A" wp14:editId="7C61AE39">
            <wp:extent cx="4314825" cy="5038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7679" cy="5042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F01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801"/>
    <w:rsid w:val="005F01D2"/>
    <w:rsid w:val="00D8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C907A-818D-43CA-999C-FA5CF3C86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180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2024-07-16T06:04:00Z</dcterms:created>
  <dcterms:modified xsi:type="dcterms:W3CDTF">2024-07-16T06:05:00Z</dcterms:modified>
</cp:coreProperties>
</file>