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C0B" w:rsidRDefault="00847F69">
      <w:r w:rsidRPr="00847F69">
        <w:drawing>
          <wp:inline distT="0" distB="0" distL="0" distR="0">
            <wp:extent cx="5695950" cy="3219450"/>
            <wp:effectExtent l="19050" t="0" r="1905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544C0B" w:rsidSect="00544C0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7F69"/>
    <w:rsid w:val="00051349"/>
    <w:rsid w:val="00093B69"/>
    <w:rsid w:val="00144515"/>
    <w:rsid w:val="002A42BB"/>
    <w:rsid w:val="002B26BC"/>
    <w:rsid w:val="003E4F6C"/>
    <w:rsid w:val="004128E1"/>
    <w:rsid w:val="004716EA"/>
    <w:rsid w:val="00544C0B"/>
    <w:rsid w:val="005A732D"/>
    <w:rsid w:val="00636F55"/>
    <w:rsid w:val="006C5343"/>
    <w:rsid w:val="006C5408"/>
    <w:rsid w:val="00847F69"/>
    <w:rsid w:val="0088420B"/>
    <w:rsid w:val="008B679F"/>
    <w:rsid w:val="008D48D6"/>
    <w:rsid w:val="008F3BBF"/>
    <w:rsid w:val="009C3417"/>
    <w:rsid w:val="009E6B8F"/>
    <w:rsid w:val="00AE27AC"/>
    <w:rsid w:val="00AE54E0"/>
    <w:rsid w:val="00BF4153"/>
    <w:rsid w:val="00C14C69"/>
    <w:rsid w:val="00C90749"/>
    <w:rsid w:val="00D35B01"/>
    <w:rsid w:val="00DD2F98"/>
    <w:rsid w:val="00F16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C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F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d-ID"/>
  <c:style val="10"/>
  <c:chart>
    <c:title>
      <c:tx>
        <c:rich>
          <a:bodyPr/>
          <a:lstStyle/>
          <a:p>
            <a:pPr>
              <a:defRPr/>
            </a:pPr>
            <a:r>
              <a:rPr lang="id-ID" sz="1200" b="1" i="0" u="none" strike="noStrike" baseline="0" smtClean="0">
                <a:latin typeface="Times New Roman" pitchFamily="18" charset="0"/>
                <a:cs typeface="Times New Roman" pitchFamily="18" charset="0"/>
              </a:rPr>
              <a:t>Uji Keseragaman</a:t>
            </a:r>
            <a:endParaRPr lang="en-US" sz="1200" b="1" i="0" u="none" strike="noStrike" baseline="0" smtClean="0">
              <a:latin typeface="Times New Roman" pitchFamily="18" charset="0"/>
              <a:cs typeface="Times New Roman" pitchFamily="18" charset="0"/>
            </a:endParaRPr>
          </a:p>
          <a:p>
            <a:pPr>
              <a:defRPr/>
            </a:pPr>
            <a:r>
              <a:rPr lang="id-ID" sz="1200" b="1" i="0" u="none" strike="noStrike" baseline="0" smtClean="0">
                <a:latin typeface="Times New Roman" pitchFamily="18" charset="0"/>
                <a:cs typeface="Times New Roman" pitchFamily="18" charset="0"/>
              </a:rPr>
              <a:t>Persentase Produktif</a:t>
            </a:r>
            <a:endParaRPr lang="id-ID" sz="1200">
              <a:latin typeface="Times New Roman" pitchFamily="18" charset="0"/>
              <a:cs typeface="Times New Roman" pitchFamily="18" charset="0"/>
            </a:endParaRPr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BKA %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PT 1</c:v>
                </c:pt>
                <c:pt idx="1">
                  <c:v>PT 2</c:v>
                </c:pt>
                <c:pt idx="2">
                  <c:v>PH 1</c:v>
                </c:pt>
                <c:pt idx="3">
                  <c:v>PH 2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93</c:v>
                </c:pt>
                <c:pt idx="1">
                  <c:v>92</c:v>
                </c:pt>
                <c:pt idx="2">
                  <c:v>95</c:v>
                </c:pt>
                <c:pt idx="3">
                  <c:v>93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% WORK SAMPLING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PT 1</c:v>
                </c:pt>
                <c:pt idx="1">
                  <c:v>PT 2</c:v>
                </c:pt>
                <c:pt idx="2">
                  <c:v>PH 1</c:v>
                </c:pt>
                <c:pt idx="3">
                  <c:v>PH 2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81</c:v>
                </c:pt>
                <c:pt idx="1">
                  <c:v>78</c:v>
                </c:pt>
                <c:pt idx="2">
                  <c:v>83</c:v>
                </c:pt>
                <c:pt idx="3">
                  <c:v>81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BKB %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PT 1</c:v>
                </c:pt>
                <c:pt idx="1">
                  <c:v>PT 2</c:v>
                </c:pt>
                <c:pt idx="2">
                  <c:v>PH 1</c:v>
                </c:pt>
                <c:pt idx="3">
                  <c:v>PH 2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69</c:v>
                </c:pt>
                <c:pt idx="1">
                  <c:v>64</c:v>
                </c:pt>
                <c:pt idx="2">
                  <c:v>71</c:v>
                </c:pt>
                <c:pt idx="3">
                  <c:v>69</c:v>
                </c:pt>
              </c:numCache>
            </c:numRef>
          </c:val>
        </c:ser>
        <c:marker val="1"/>
        <c:axId val="113270784"/>
        <c:axId val="113272320"/>
      </c:lineChart>
      <c:catAx>
        <c:axId val="113270784"/>
        <c:scaling>
          <c:orientation val="minMax"/>
        </c:scaling>
        <c:axPos val="b"/>
        <c:majorTickMark val="none"/>
        <c:tickLblPos val="nextTo"/>
        <c:crossAx val="113272320"/>
        <c:crossesAt val="5.0000000000000005E+55"/>
        <c:auto val="1"/>
        <c:lblAlgn val="ctr"/>
        <c:lblOffset val="100"/>
      </c:catAx>
      <c:valAx>
        <c:axId val="113272320"/>
        <c:scaling>
          <c:orientation val="minMax"/>
          <c:max val="100"/>
          <c:min val="50"/>
        </c:scaling>
        <c:axPos val="l"/>
        <c:majorGridlines/>
        <c:numFmt formatCode="0%" sourceLinked="0"/>
        <c:maj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id-ID"/>
          </a:p>
        </c:txPr>
        <c:crossAx val="113270784"/>
        <c:crosses val="autoZero"/>
        <c:crossBetween val="between"/>
        <c:majorUnit val="10"/>
        <c:dispUnits>
          <c:builtInUnit val="hundreds"/>
          <c:dispUnits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id-ID"/>
              </a:p>
            </c:txPr>
          </c:dispUnitsLbl>
        </c:dispUnits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>
                <a:latin typeface="Times New Roman" pitchFamily="18" charset="0"/>
                <a:cs typeface="Times New Roman" pitchFamily="18" charset="0"/>
              </a:defRPr>
            </a:pPr>
            <a:endParaRPr lang="id-ID"/>
          </a:p>
        </c:txPr>
      </c:dTable>
    </c:plotArea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L735</dc:creator>
  <cp:lastModifiedBy>L735</cp:lastModifiedBy>
  <cp:revision>1</cp:revision>
  <dcterms:created xsi:type="dcterms:W3CDTF">2024-07-17T05:21:00Z</dcterms:created>
  <dcterms:modified xsi:type="dcterms:W3CDTF">2024-07-17T05:21:00Z</dcterms:modified>
</cp:coreProperties>
</file>