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00" w:rsidRDefault="00141C00" w:rsidP="00141C00">
      <w:pPr>
        <w:pStyle w:val="ListParagraph"/>
        <w:numPr>
          <w:ilvl w:val="0"/>
          <w:numId w:val="1"/>
        </w:numPr>
        <w:adjustRightInd w:val="0"/>
        <w:ind w:left="540" w:right="799"/>
        <w:jc w:val="both"/>
        <w:rPr>
          <w:sz w:val="20"/>
          <w:szCs w:val="20"/>
        </w:rPr>
      </w:pPr>
      <w:r w:rsidRPr="00EB212A">
        <w:rPr>
          <w:sz w:val="20"/>
          <w:szCs w:val="20"/>
        </w:rPr>
        <w:t>Node 1</w:t>
      </w:r>
      <w:r>
        <w:rPr>
          <w:sz w:val="20"/>
          <w:szCs w:val="20"/>
        </w:rPr>
        <w:t xml:space="preserve"> </w:t>
      </w:r>
      <w:r w:rsidRPr="00EB212A">
        <w:rPr>
          <w:sz w:val="20"/>
          <w:szCs w:val="20"/>
        </w:rPr>
        <w:t>(</w:t>
      </w:r>
      <w:proofErr w:type="spellStart"/>
      <w:r w:rsidRPr="00EB212A">
        <w:rPr>
          <w:sz w:val="20"/>
          <w:szCs w:val="20"/>
        </w:rPr>
        <w:t>Pengukuran</w:t>
      </w:r>
      <w:proofErr w:type="spellEnd"/>
      <w:r w:rsidRPr="00EB212A">
        <w:rPr>
          <w:sz w:val="20"/>
          <w:szCs w:val="20"/>
        </w:rPr>
        <w:t>)</w:t>
      </w:r>
    </w:p>
    <w:p w:rsidR="00141C00" w:rsidRPr="00C24D88" w:rsidRDefault="00141C00" w:rsidP="00141C00">
      <w:pPr>
        <w:pStyle w:val="ListParagraph"/>
        <w:adjustRightInd w:val="0"/>
        <w:ind w:left="540" w:right="799"/>
        <w:jc w:val="both"/>
        <w:rPr>
          <w:sz w:val="20"/>
          <w:szCs w:val="20"/>
        </w:rPr>
      </w:pPr>
      <w:r w:rsidRPr="00DD40DD">
        <w:rPr>
          <w:sz w:val="20"/>
          <w:szCs w:val="20"/>
        </w:rPr>
        <w:t xml:space="preserve">Node 1 </w:t>
      </w:r>
      <w:proofErr w:type="spellStart"/>
      <w:r w:rsidRPr="00DD40DD">
        <w:rPr>
          <w:sz w:val="20"/>
          <w:szCs w:val="20"/>
        </w:rPr>
        <w:t>merupakan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bagian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pemotongan</w:t>
      </w:r>
      <w:proofErr w:type="spellEnd"/>
      <w:r w:rsidRPr="00DD40DD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</w:t>
      </w:r>
      <w:r w:rsidRPr="00DD40DD">
        <w:rPr>
          <w:sz w:val="20"/>
          <w:szCs w:val="20"/>
        </w:rPr>
        <w:t>asil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identifikasi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resiko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pada</w:t>
      </w:r>
      <w:proofErr w:type="spellEnd"/>
      <w:r w:rsidRPr="00DD40DD">
        <w:rPr>
          <w:sz w:val="20"/>
          <w:szCs w:val="20"/>
        </w:rPr>
        <w:t xml:space="preserve"> node 1 </w:t>
      </w:r>
      <w:proofErr w:type="spellStart"/>
      <w:r>
        <w:rPr>
          <w:sz w:val="20"/>
          <w:szCs w:val="20"/>
        </w:rPr>
        <w:t>ditunjukan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tabel</w:t>
      </w:r>
      <w:proofErr w:type="spellEnd"/>
      <w:r>
        <w:rPr>
          <w:sz w:val="20"/>
          <w:szCs w:val="20"/>
        </w:rPr>
        <w:t xml:space="preserve"> </w:t>
      </w:r>
      <w:r w:rsidRPr="00C24D88">
        <w:rPr>
          <w:i/>
          <w:sz w:val="20"/>
          <w:szCs w:val="20"/>
        </w:rPr>
        <w:t>hazard identification</w:t>
      </w:r>
      <w:r w:rsidRPr="00C24D88">
        <w:rPr>
          <w:sz w:val="20"/>
          <w:szCs w:val="20"/>
        </w:rPr>
        <w:t xml:space="preserve"> </w:t>
      </w:r>
      <w:proofErr w:type="spellStart"/>
      <w:r w:rsidRPr="00C24D88">
        <w:rPr>
          <w:sz w:val="20"/>
          <w:szCs w:val="20"/>
        </w:rPr>
        <w:t>dari</w:t>
      </w:r>
      <w:proofErr w:type="spellEnd"/>
      <w:r w:rsidRPr="00C24D88">
        <w:rPr>
          <w:sz w:val="20"/>
          <w:szCs w:val="20"/>
        </w:rPr>
        <w:t xml:space="preserve"> </w:t>
      </w:r>
      <w:proofErr w:type="spellStart"/>
      <w:r w:rsidRPr="00C24D88">
        <w:rPr>
          <w:sz w:val="20"/>
          <w:szCs w:val="20"/>
        </w:rPr>
        <w:t>aktivitas</w:t>
      </w:r>
      <w:proofErr w:type="spellEnd"/>
      <w:r w:rsidRPr="00C24D88">
        <w:rPr>
          <w:sz w:val="20"/>
          <w:szCs w:val="20"/>
        </w:rPr>
        <w:t xml:space="preserve"> </w:t>
      </w:r>
      <w:proofErr w:type="spellStart"/>
      <w:proofErr w:type="gramStart"/>
      <w:r w:rsidRPr="00C24D88">
        <w:rPr>
          <w:sz w:val="20"/>
          <w:szCs w:val="20"/>
        </w:rPr>
        <w:t>pe</w:t>
      </w:r>
      <w:r>
        <w:rPr>
          <w:sz w:val="20"/>
          <w:szCs w:val="20"/>
        </w:rPr>
        <w:t>ngukuran</w:t>
      </w:r>
      <w:proofErr w:type="spellEnd"/>
      <w:r w:rsidRPr="00C24D88">
        <w:rPr>
          <w:sz w:val="20"/>
          <w:szCs w:val="20"/>
        </w:rPr>
        <w:t xml:space="preserve"> :</w:t>
      </w:r>
      <w:proofErr w:type="gramEnd"/>
    </w:p>
    <w:p w:rsidR="00141C00" w:rsidRDefault="00141C00" w:rsidP="00141C00">
      <w:pPr>
        <w:pStyle w:val="ListParagraph"/>
        <w:numPr>
          <w:ilvl w:val="0"/>
          <w:numId w:val="2"/>
        </w:numPr>
        <w:adjustRightInd w:val="0"/>
        <w:ind w:left="900" w:right="799"/>
        <w:jc w:val="both"/>
        <w:rPr>
          <w:sz w:val="20"/>
          <w:szCs w:val="20"/>
        </w:rPr>
      </w:pPr>
      <w:r w:rsidRPr="0000324B">
        <w:rPr>
          <w:i/>
          <w:sz w:val="20"/>
          <w:szCs w:val="20"/>
        </w:rPr>
        <w:t>Hazard Identification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Pengukuran</w:t>
      </w:r>
      <w:proofErr w:type="spellEnd"/>
    </w:p>
    <w:p w:rsidR="00141C00" w:rsidRPr="009B5A4D" w:rsidRDefault="00141C00" w:rsidP="00141C00">
      <w:pPr>
        <w:pStyle w:val="ListParagraph"/>
        <w:adjustRightInd w:val="0"/>
        <w:ind w:left="900" w:right="799"/>
        <w:jc w:val="both"/>
        <w:rPr>
          <w:rFonts w:ascii="Arial" w:hAnsi="Arial" w:cs="Arial"/>
          <w:sz w:val="20"/>
          <w:szCs w:val="20"/>
        </w:rPr>
      </w:pPr>
      <w:proofErr w:type="spellStart"/>
      <w:r w:rsidRPr="009B5A4D">
        <w:rPr>
          <w:rFonts w:ascii="Arial" w:hAnsi="Arial" w:cs="Arial"/>
          <w:sz w:val="20"/>
          <w:szCs w:val="20"/>
        </w:rPr>
        <w:t>Tabel</w:t>
      </w:r>
      <w:proofErr w:type="spellEnd"/>
      <w:r w:rsidRPr="009B5A4D">
        <w:rPr>
          <w:rFonts w:ascii="Arial" w:hAnsi="Arial" w:cs="Arial"/>
          <w:sz w:val="20"/>
          <w:szCs w:val="20"/>
        </w:rPr>
        <w:t xml:space="preserve"> 5 </w:t>
      </w:r>
      <w:r w:rsidRPr="009B5A4D">
        <w:rPr>
          <w:rFonts w:ascii="Arial" w:hAnsi="Arial" w:cs="Arial"/>
          <w:i/>
          <w:sz w:val="20"/>
          <w:szCs w:val="20"/>
        </w:rPr>
        <w:t>Hazard Identification</w:t>
      </w:r>
      <w:r w:rsidRPr="009B5A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5A4D">
        <w:rPr>
          <w:rFonts w:ascii="Arial" w:hAnsi="Arial" w:cs="Arial"/>
          <w:sz w:val="20"/>
          <w:szCs w:val="20"/>
        </w:rPr>
        <w:t>Aktivitas</w:t>
      </w:r>
      <w:proofErr w:type="spellEnd"/>
      <w:r w:rsidRPr="009B5A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5A4D">
        <w:rPr>
          <w:rFonts w:ascii="Arial" w:hAnsi="Arial" w:cs="Arial"/>
          <w:sz w:val="20"/>
          <w:szCs w:val="20"/>
        </w:rPr>
        <w:t>Pengukuran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533"/>
        <w:gridCol w:w="2746"/>
        <w:gridCol w:w="3288"/>
        <w:gridCol w:w="1666"/>
        <w:gridCol w:w="1343"/>
      </w:tblGrid>
      <w:tr w:rsidR="00141C00" w:rsidRPr="00481B69" w:rsidTr="00141C00">
        <w:trPr>
          <w:trHeight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EB212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Aktivitas</w:t>
            </w:r>
            <w:proofErr w:type="spellEnd"/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Sumber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r w:rsidRPr="00EB212A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EB212A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EB212A">
              <w:rPr>
                <w:i/>
                <w:color w:val="000000"/>
                <w:sz w:val="20"/>
                <w:szCs w:val="20"/>
              </w:rPr>
              <w:t>Risk</w:t>
            </w:r>
          </w:p>
        </w:tc>
      </w:tr>
      <w:tr w:rsidR="00141C00" w:rsidRPr="00481B69" w:rsidTr="00141C00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EB212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Mempersiapkan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alat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dan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Kurang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berhati-hati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481B69" w:rsidTr="00141C00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EB212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EB212A">
              <w:rPr>
                <w:color w:val="000000"/>
                <w:sz w:val="20"/>
                <w:szCs w:val="20"/>
              </w:rPr>
              <w:t xml:space="preserve">Proses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pengukuran</w:t>
            </w:r>
            <w:proofErr w:type="spellEnd"/>
          </w:p>
        </w:tc>
        <w:tc>
          <w:tcPr>
            <w:tcW w:w="1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Tidak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memakai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APD (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Sarung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tangan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Plat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481B69" w:rsidTr="00141C00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Gunting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481B69" w:rsidTr="00141C00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Kurang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berhati-hati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EB212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212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EB21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212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</w:tbl>
    <w:p w:rsidR="00141C00" w:rsidRPr="00EB212A" w:rsidRDefault="00141C00" w:rsidP="00141C00">
      <w:pPr>
        <w:pStyle w:val="ListParagraph"/>
        <w:adjustRightInd w:val="0"/>
        <w:ind w:left="1260" w:right="799"/>
        <w:jc w:val="both"/>
        <w:rPr>
          <w:sz w:val="20"/>
          <w:szCs w:val="20"/>
        </w:rPr>
      </w:pPr>
    </w:p>
    <w:p w:rsidR="00141C00" w:rsidRPr="00DD40DD" w:rsidRDefault="00141C00" w:rsidP="00141C00">
      <w:pPr>
        <w:pStyle w:val="ListParagraph"/>
        <w:numPr>
          <w:ilvl w:val="0"/>
          <w:numId w:val="2"/>
        </w:numPr>
        <w:adjustRightInd w:val="0"/>
        <w:ind w:left="900" w:right="799"/>
        <w:jc w:val="both"/>
        <w:rPr>
          <w:color w:val="000000"/>
          <w:sz w:val="20"/>
          <w:szCs w:val="20"/>
        </w:rPr>
      </w:pPr>
      <w:r w:rsidRPr="0000324B">
        <w:rPr>
          <w:i/>
          <w:sz w:val="20"/>
          <w:szCs w:val="20"/>
        </w:rPr>
        <w:t xml:space="preserve">Risk </w:t>
      </w:r>
      <w:proofErr w:type="spellStart"/>
      <w:r w:rsidRPr="0000324B">
        <w:rPr>
          <w:i/>
          <w:sz w:val="20"/>
          <w:szCs w:val="20"/>
        </w:rPr>
        <w:t>Asssement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Aktivitas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Pengukuran</w:t>
      </w:r>
      <w:proofErr w:type="spellEnd"/>
    </w:p>
    <w:p w:rsidR="00141C00" w:rsidRPr="0046650B" w:rsidRDefault="00141C00" w:rsidP="00141C00">
      <w:pPr>
        <w:pStyle w:val="ListParagraph"/>
        <w:adjustRightInd w:val="0"/>
        <w:ind w:left="900" w:right="799"/>
        <w:jc w:val="both"/>
        <w:rPr>
          <w:color w:val="000000"/>
          <w:sz w:val="20"/>
          <w:szCs w:val="20"/>
        </w:rPr>
      </w:pPr>
      <w:proofErr w:type="spellStart"/>
      <w:proofErr w:type="gramStart"/>
      <w:r w:rsidRPr="00AB3BE4">
        <w:rPr>
          <w:sz w:val="20"/>
          <w:szCs w:val="20"/>
        </w:rPr>
        <w:t>Setelah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tahap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identifikasi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potensi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bahaya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dilakukan</w:t>
      </w:r>
      <w:proofErr w:type="spellEnd"/>
      <w:r w:rsidRPr="00AB3BE4">
        <w:rPr>
          <w:sz w:val="20"/>
          <w:szCs w:val="20"/>
        </w:rPr>
        <w:t xml:space="preserve">, </w:t>
      </w:r>
      <w:proofErr w:type="spellStart"/>
      <w:r w:rsidRPr="00AB3BE4">
        <w:rPr>
          <w:sz w:val="20"/>
          <w:szCs w:val="20"/>
        </w:rPr>
        <w:t>langkah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berikutnya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dalam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manajemen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adalah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melakukan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penilaian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>.</w:t>
      </w:r>
      <w:proofErr w:type="gramEnd"/>
      <w:r w:rsidRPr="00AB3BE4">
        <w:rPr>
          <w:sz w:val="20"/>
          <w:szCs w:val="20"/>
        </w:rPr>
        <w:t xml:space="preserve"> </w:t>
      </w:r>
      <w:proofErr w:type="spellStart"/>
      <w:proofErr w:type="gramStart"/>
      <w:r w:rsidRPr="00AB3BE4">
        <w:rPr>
          <w:sz w:val="20"/>
          <w:szCs w:val="20"/>
        </w:rPr>
        <w:t>Tujuan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dari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penilaian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ini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adalah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untuk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mengevaluasi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tingkat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 xml:space="preserve"> yang </w:t>
      </w:r>
      <w:proofErr w:type="spellStart"/>
      <w:r w:rsidRPr="00AB3BE4">
        <w:rPr>
          <w:sz w:val="20"/>
          <w:szCs w:val="20"/>
        </w:rPr>
        <w:t>terkait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dengan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setiap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potensi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bahaya</w:t>
      </w:r>
      <w:proofErr w:type="spellEnd"/>
      <w:r w:rsidRPr="00AB3BE4">
        <w:rPr>
          <w:sz w:val="20"/>
          <w:szCs w:val="20"/>
        </w:rPr>
        <w:t xml:space="preserve"> yang </w:t>
      </w:r>
      <w:proofErr w:type="spellStart"/>
      <w:r w:rsidRPr="00AB3BE4">
        <w:rPr>
          <w:sz w:val="20"/>
          <w:szCs w:val="20"/>
        </w:rPr>
        <w:t>telah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diidentifikasi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Hasil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disajikan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Tabel</w:t>
      </w:r>
      <w:proofErr w:type="spellEnd"/>
      <w:r>
        <w:rPr>
          <w:sz w:val="20"/>
          <w:szCs w:val="20"/>
        </w:rPr>
        <w:t xml:space="preserve"> </w:t>
      </w:r>
      <w:r w:rsidRPr="0000324B">
        <w:rPr>
          <w:i/>
          <w:sz w:val="20"/>
          <w:szCs w:val="20"/>
        </w:rPr>
        <w:t xml:space="preserve">Risk </w:t>
      </w:r>
      <w:proofErr w:type="spellStart"/>
      <w:r w:rsidRPr="0000324B">
        <w:rPr>
          <w:i/>
          <w:sz w:val="20"/>
          <w:szCs w:val="20"/>
        </w:rPr>
        <w:t>Assesement</w:t>
      </w:r>
      <w:proofErr w:type="spellEnd"/>
      <w:r w:rsidRPr="0000324B">
        <w:rPr>
          <w:i/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Aktivitas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proofErr w:type="gramStart"/>
      <w:r w:rsidRPr="0000324B">
        <w:rPr>
          <w:sz w:val="20"/>
          <w:szCs w:val="20"/>
        </w:rPr>
        <w:t>Pengukuran</w:t>
      </w:r>
      <w:proofErr w:type="spellEnd"/>
      <w:r>
        <w:rPr>
          <w:sz w:val="20"/>
          <w:szCs w:val="20"/>
        </w:rPr>
        <w:t xml:space="preserve"> :</w:t>
      </w:r>
      <w:proofErr w:type="gramEnd"/>
    </w:p>
    <w:p w:rsidR="00141C00" w:rsidRPr="009B5A4D" w:rsidRDefault="00141C00" w:rsidP="00141C00">
      <w:pPr>
        <w:pStyle w:val="ListParagraph"/>
        <w:adjustRightInd w:val="0"/>
        <w:ind w:left="900" w:right="799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9B5A4D">
        <w:rPr>
          <w:rFonts w:ascii="Arial" w:hAnsi="Arial" w:cs="Arial"/>
          <w:sz w:val="20"/>
          <w:szCs w:val="20"/>
        </w:rPr>
        <w:t>Tabel</w:t>
      </w:r>
      <w:proofErr w:type="spellEnd"/>
      <w:r w:rsidRPr="009B5A4D">
        <w:rPr>
          <w:rFonts w:ascii="Arial" w:hAnsi="Arial" w:cs="Arial"/>
          <w:sz w:val="20"/>
          <w:szCs w:val="20"/>
        </w:rPr>
        <w:t xml:space="preserve"> 6 </w:t>
      </w:r>
      <w:r w:rsidRPr="009B5A4D">
        <w:rPr>
          <w:rFonts w:ascii="Arial" w:hAnsi="Arial" w:cs="Arial"/>
          <w:i/>
          <w:sz w:val="20"/>
          <w:szCs w:val="20"/>
        </w:rPr>
        <w:t xml:space="preserve">Risk </w:t>
      </w:r>
      <w:proofErr w:type="spellStart"/>
      <w:r w:rsidRPr="009B5A4D">
        <w:rPr>
          <w:rFonts w:ascii="Arial" w:hAnsi="Arial" w:cs="Arial"/>
          <w:i/>
          <w:sz w:val="20"/>
          <w:szCs w:val="20"/>
        </w:rPr>
        <w:t>Assesement</w:t>
      </w:r>
      <w:proofErr w:type="spellEnd"/>
      <w:r w:rsidRPr="009B5A4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B5A4D">
        <w:rPr>
          <w:rFonts w:ascii="Arial" w:hAnsi="Arial" w:cs="Arial"/>
          <w:sz w:val="20"/>
          <w:szCs w:val="20"/>
        </w:rPr>
        <w:t>Aktivitas</w:t>
      </w:r>
      <w:proofErr w:type="spellEnd"/>
      <w:r w:rsidRPr="009B5A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5A4D">
        <w:rPr>
          <w:rFonts w:ascii="Arial" w:hAnsi="Arial" w:cs="Arial"/>
          <w:sz w:val="20"/>
          <w:szCs w:val="20"/>
        </w:rPr>
        <w:t>Pengukuran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547"/>
        <w:gridCol w:w="2887"/>
        <w:gridCol w:w="1743"/>
        <w:gridCol w:w="1517"/>
        <w:gridCol w:w="1149"/>
        <w:gridCol w:w="925"/>
        <w:gridCol w:w="808"/>
      </w:tblGrid>
      <w:tr w:rsidR="00141C00" w:rsidRPr="00651A51" w:rsidTr="00141C00">
        <w:trPr>
          <w:trHeight w:val="30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0324B">
              <w:rPr>
                <w:color w:val="000000"/>
                <w:sz w:val="20"/>
                <w:szCs w:val="20"/>
              </w:rPr>
              <w:t>Aktivitas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0324B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0324B">
              <w:rPr>
                <w:i/>
                <w:color w:val="000000"/>
                <w:sz w:val="20"/>
                <w:szCs w:val="20"/>
              </w:rPr>
              <w:t>Risk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0324B">
              <w:rPr>
                <w:i/>
                <w:color w:val="000000"/>
                <w:sz w:val="20"/>
                <w:szCs w:val="20"/>
              </w:rPr>
              <w:t>Likelihood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0324B">
              <w:rPr>
                <w:i/>
                <w:color w:val="000000"/>
                <w:sz w:val="20"/>
                <w:szCs w:val="20"/>
              </w:rPr>
              <w:t>Severity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0324B">
              <w:rPr>
                <w:i/>
                <w:color w:val="000000"/>
                <w:sz w:val="20"/>
                <w:szCs w:val="20"/>
              </w:rPr>
              <w:t>Rating</w:t>
            </w:r>
          </w:p>
        </w:tc>
      </w:tr>
      <w:tr w:rsidR="00141C00" w:rsidRPr="00651A51" w:rsidTr="00141C00">
        <w:trPr>
          <w:trHeight w:val="3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0324B">
              <w:rPr>
                <w:color w:val="000000"/>
                <w:sz w:val="20"/>
                <w:szCs w:val="20"/>
              </w:rPr>
              <w:t>Mempersiapkan</w:t>
            </w:r>
            <w:proofErr w:type="spellEnd"/>
            <w:r w:rsidRPr="0000324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24B">
              <w:rPr>
                <w:color w:val="000000"/>
                <w:sz w:val="20"/>
                <w:szCs w:val="20"/>
              </w:rPr>
              <w:t>alat</w:t>
            </w:r>
            <w:proofErr w:type="spellEnd"/>
            <w:r w:rsidRPr="0000324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24B">
              <w:rPr>
                <w:color w:val="000000"/>
                <w:sz w:val="20"/>
                <w:szCs w:val="20"/>
              </w:rPr>
              <w:t>dan</w:t>
            </w:r>
            <w:proofErr w:type="spellEnd"/>
            <w:r w:rsidRPr="0000324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24B">
              <w:rPr>
                <w:color w:val="000000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0324B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0324B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00324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24B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0324B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651A51" w:rsidTr="00141C00">
        <w:trPr>
          <w:trHeight w:val="300"/>
        </w:trPr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 xml:space="preserve">Proses </w:t>
            </w:r>
            <w:proofErr w:type="spellStart"/>
            <w:r w:rsidRPr="0000324B">
              <w:rPr>
                <w:color w:val="000000"/>
                <w:sz w:val="20"/>
                <w:szCs w:val="20"/>
              </w:rPr>
              <w:t>pengukuran</w:t>
            </w:r>
            <w:proofErr w:type="spellEnd"/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0324B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00324B">
              <w:rPr>
                <w:color w:val="000000"/>
                <w:sz w:val="20"/>
                <w:szCs w:val="20"/>
              </w:rPr>
              <w:t xml:space="preserve"> Plat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0324B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00324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24B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0324B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651A51" w:rsidTr="00141C00">
        <w:trPr>
          <w:trHeight w:val="300"/>
        </w:trPr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0324B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00324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24B">
              <w:rPr>
                <w:color w:val="000000"/>
                <w:sz w:val="20"/>
                <w:szCs w:val="20"/>
              </w:rPr>
              <w:t>Gunting</w:t>
            </w:r>
            <w:proofErr w:type="spellEnd"/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0324B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00324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24B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0032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0324B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0324B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651A51" w:rsidTr="00141C00">
        <w:trPr>
          <w:trHeight w:val="300"/>
        </w:trPr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651A51" w:rsidRDefault="00141C00" w:rsidP="00116580">
            <w:pPr>
              <w:jc w:val="center"/>
              <w:rPr>
                <w:color w:val="000000"/>
              </w:rPr>
            </w:pPr>
          </w:p>
        </w:tc>
        <w:tc>
          <w:tcPr>
            <w:tcW w:w="1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651A51" w:rsidRDefault="00141C00" w:rsidP="00116580">
            <w:pPr>
              <w:jc w:val="center"/>
              <w:rPr>
                <w:color w:val="00000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51A51" w:rsidRDefault="00141C00" w:rsidP="00116580">
            <w:pPr>
              <w:jc w:val="center"/>
              <w:rPr>
                <w:color w:val="000000"/>
              </w:rPr>
            </w:pPr>
            <w:proofErr w:type="spellStart"/>
            <w:r w:rsidRPr="00651A51">
              <w:rPr>
                <w:color w:val="000000"/>
              </w:rPr>
              <w:t>Terpeleset</w:t>
            </w:r>
            <w:proofErr w:type="spellEnd"/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51A51" w:rsidRDefault="00141C00" w:rsidP="00116580">
            <w:pPr>
              <w:jc w:val="center"/>
              <w:rPr>
                <w:color w:val="000000"/>
              </w:rPr>
            </w:pPr>
            <w:proofErr w:type="spellStart"/>
            <w:r w:rsidRPr="00651A51">
              <w:rPr>
                <w:color w:val="000000"/>
              </w:rPr>
              <w:t>Cidera</w:t>
            </w:r>
            <w:proofErr w:type="spellEnd"/>
            <w:r w:rsidRPr="00651A51">
              <w:rPr>
                <w:color w:val="000000"/>
              </w:rPr>
              <w:t xml:space="preserve"> </w:t>
            </w:r>
            <w:proofErr w:type="spellStart"/>
            <w:r w:rsidRPr="00651A51">
              <w:rPr>
                <w:color w:val="000000"/>
              </w:rPr>
              <w:t>ringan</w:t>
            </w:r>
            <w:proofErr w:type="spell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51A51" w:rsidRDefault="00141C00" w:rsidP="00116580">
            <w:pPr>
              <w:jc w:val="center"/>
              <w:rPr>
                <w:color w:val="000000"/>
              </w:rPr>
            </w:pPr>
            <w:r w:rsidRPr="00651A51">
              <w:rPr>
                <w:color w:val="000000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51A51" w:rsidRDefault="00141C00" w:rsidP="00116580">
            <w:pPr>
              <w:jc w:val="center"/>
              <w:rPr>
                <w:color w:val="000000"/>
              </w:rPr>
            </w:pPr>
            <w:r w:rsidRPr="00651A51">
              <w:rPr>
                <w:color w:val="000000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651A51" w:rsidRDefault="00141C00" w:rsidP="00116580">
            <w:pPr>
              <w:jc w:val="center"/>
              <w:rPr>
                <w:i/>
                <w:color w:val="000000"/>
              </w:rPr>
            </w:pPr>
            <w:r w:rsidRPr="00651A51">
              <w:rPr>
                <w:i/>
                <w:color w:val="000000"/>
              </w:rPr>
              <w:t>low</w:t>
            </w:r>
          </w:p>
        </w:tc>
      </w:tr>
    </w:tbl>
    <w:p w:rsidR="00141C00" w:rsidRPr="0000324B" w:rsidRDefault="00141C00" w:rsidP="00141C00">
      <w:pPr>
        <w:adjustRightInd w:val="0"/>
        <w:ind w:left="900" w:right="799"/>
        <w:jc w:val="both"/>
        <w:rPr>
          <w:sz w:val="20"/>
          <w:szCs w:val="20"/>
        </w:rPr>
      </w:pPr>
      <w:proofErr w:type="spellStart"/>
      <w:proofErr w:type="gramStart"/>
      <w:r w:rsidRPr="0000324B">
        <w:rPr>
          <w:sz w:val="20"/>
          <w:szCs w:val="20"/>
        </w:rPr>
        <w:t>Berdasarkan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tabel</w:t>
      </w:r>
      <w:proofErr w:type="spellEnd"/>
      <w:r w:rsidRPr="0000324B">
        <w:rPr>
          <w:sz w:val="20"/>
          <w:szCs w:val="20"/>
        </w:rPr>
        <w:t xml:space="preserve"> </w:t>
      </w:r>
      <w:r w:rsidRPr="0000324B">
        <w:rPr>
          <w:i/>
          <w:sz w:val="20"/>
          <w:szCs w:val="20"/>
        </w:rPr>
        <w:t xml:space="preserve">Risk </w:t>
      </w:r>
      <w:proofErr w:type="spellStart"/>
      <w:r w:rsidRPr="0000324B">
        <w:rPr>
          <w:i/>
          <w:sz w:val="20"/>
          <w:szCs w:val="20"/>
        </w:rPr>
        <w:t>Assesement</w:t>
      </w:r>
      <w:proofErr w:type="spellEnd"/>
      <w:r w:rsidRPr="0000324B">
        <w:rPr>
          <w:i/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Aktivitas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Pengukuran</w:t>
      </w:r>
      <w:proofErr w:type="spellEnd"/>
      <w:r w:rsidRPr="0000324B">
        <w:rPr>
          <w:sz w:val="20"/>
          <w:szCs w:val="20"/>
        </w:rPr>
        <w:t xml:space="preserve">, </w:t>
      </w:r>
      <w:proofErr w:type="spellStart"/>
      <w:r w:rsidRPr="0000324B">
        <w:rPr>
          <w:sz w:val="20"/>
          <w:szCs w:val="20"/>
        </w:rPr>
        <w:t>risiko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pada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aktivitas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>
        <w:rPr>
          <w:iCs/>
          <w:sz w:val="20"/>
          <w:szCs w:val="20"/>
        </w:rPr>
        <w:t>pengukuran</w:t>
      </w:r>
      <w:proofErr w:type="spellEnd"/>
      <w:r w:rsidRPr="0000324B">
        <w:rPr>
          <w:i/>
          <w:iCs/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terdapat</w:t>
      </w:r>
      <w:proofErr w:type="spellEnd"/>
      <w:r w:rsidRPr="0000324B">
        <w:rPr>
          <w:sz w:val="20"/>
          <w:szCs w:val="20"/>
        </w:rPr>
        <w:t xml:space="preserve"> 4 </w:t>
      </w:r>
      <w:proofErr w:type="spellStart"/>
      <w:r w:rsidRPr="0000324B">
        <w:rPr>
          <w:sz w:val="20"/>
          <w:szCs w:val="20"/>
        </w:rPr>
        <w:t>risiko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kecelakaan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kerja</w:t>
      </w:r>
      <w:proofErr w:type="spellEnd"/>
      <w:r w:rsidRPr="0000324B">
        <w:rPr>
          <w:sz w:val="20"/>
          <w:szCs w:val="20"/>
        </w:rPr>
        <w:t xml:space="preserve"> yang </w:t>
      </w:r>
      <w:proofErr w:type="spellStart"/>
      <w:r w:rsidRPr="0000324B">
        <w:rPr>
          <w:sz w:val="20"/>
          <w:szCs w:val="20"/>
        </w:rPr>
        <w:t>hanya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terdapat</w:t>
      </w:r>
      <w:proofErr w:type="spellEnd"/>
      <w:r w:rsidRPr="0000324B">
        <w:rPr>
          <w:sz w:val="20"/>
          <w:szCs w:val="20"/>
        </w:rPr>
        <w:t xml:space="preserve"> 1 level </w:t>
      </w:r>
      <w:proofErr w:type="spellStart"/>
      <w:r w:rsidRPr="0000324B">
        <w:rPr>
          <w:sz w:val="20"/>
          <w:szCs w:val="20"/>
        </w:rPr>
        <w:t>risiko</w:t>
      </w:r>
      <w:proofErr w:type="spellEnd"/>
      <w:r w:rsidRPr="0000324B">
        <w:rPr>
          <w:sz w:val="20"/>
          <w:szCs w:val="20"/>
        </w:rPr>
        <w:t xml:space="preserve"> level </w:t>
      </w:r>
      <w:r w:rsidRPr="0000324B">
        <w:rPr>
          <w:i/>
          <w:iCs/>
          <w:sz w:val="20"/>
          <w:szCs w:val="20"/>
        </w:rPr>
        <w:t>low risk</w:t>
      </w:r>
      <w:r w:rsidRPr="0000324B">
        <w:rPr>
          <w:sz w:val="20"/>
          <w:szCs w:val="20"/>
        </w:rPr>
        <w:t>.</w:t>
      </w:r>
      <w:proofErr w:type="gramEnd"/>
    </w:p>
    <w:p w:rsidR="00141C00" w:rsidRDefault="00141C00" w:rsidP="00141C00">
      <w:pPr>
        <w:adjustRightInd w:val="0"/>
        <w:ind w:right="799"/>
        <w:jc w:val="both"/>
        <w:rPr>
          <w:sz w:val="20"/>
          <w:szCs w:val="20"/>
        </w:rPr>
      </w:pPr>
    </w:p>
    <w:p w:rsidR="00141C00" w:rsidRPr="0000324B" w:rsidRDefault="00141C00" w:rsidP="00141C00">
      <w:pPr>
        <w:pStyle w:val="ListParagraph"/>
        <w:numPr>
          <w:ilvl w:val="0"/>
          <w:numId w:val="2"/>
        </w:numPr>
        <w:adjustRightInd w:val="0"/>
        <w:ind w:left="900" w:right="799"/>
        <w:jc w:val="both"/>
        <w:rPr>
          <w:color w:val="000000"/>
          <w:sz w:val="20"/>
          <w:szCs w:val="20"/>
        </w:rPr>
      </w:pPr>
      <w:r w:rsidRPr="0000324B">
        <w:rPr>
          <w:i/>
          <w:sz w:val="20"/>
          <w:szCs w:val="20"/>
        </w:rPr>
        <w:t xml:space="preserve">Risk Control </w:t>
      </w:r>
      <w:proofErr w:type="spellStart"/>
      <w:r w:rsidRPr="0000324B">
        <w:rPr>
          <w:sz w:val="20"/>
          <w:szCs w:val="20"/>
        </w:rPr>
        <w:t>Aktivitas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Pe</w:t>
      </w:r>
      <w:r>
        <w:rPr>
          <w:sz w:val="20"/>
          <w:szCs w:val="20"/>
        </w:rPr>
        <w:t>ngukuran</w:t>
      </w:r>
      <w:proofErr w:type="spellEnd"/>
    </w:p>
    <w:p w:rsidR="00141C00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proofErr w:type="spellStart"/>
      <w:proofErr w:type="gramStart"/>
      <w:r w:rsidRPr="0000324B">
        <w:rPr>
          <w:sz w:val="20"/>
          <w:szCs w:val="20"/>
        </w:rPr>
        <w:t>Pengendalian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risiko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dilaksanakan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merujuk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aturan</w:t>
      </w:r>
      <w:proofErr w:type="spellEnd"/>
      <w:r w:rsidRPr="0000324B">
        <w:rPr>
          <w:sz w:val="20"/>
          <w:szCs w:val="20"/>
        </w:rPr>
        <w:t xml:space="preserve"> OHSAS 18001:2007</w:t>
      </w:r>
      <w:r>
        <w:rPr>
          <w:sz w:val="20"/>
          <w:szCs w:val="20"/>
        </w:rPr>
        <w:t xml:space="preserve">, yang </w:t>
      </w:r>
      <w:proofErr w:type="spellStart"/>
      <w:r>
        <w:rPr>
          <w:sz w:val="20"/>
          <w:szCs w:val="20"/>
        </w:rPr>
        <w:t>dinilai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berdasarkan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risiko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kecelakaan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kerja</w:t>
      </w:r>
      <w:proofErr w:type="spellEnd"/>
      <w:r w:rsidRPr="0000324B">
        <w:rPr>
          <w:sz w:val="20"/>
          <w:szCs w:val="20"/>
        </w:rPr>
        <w:t xml:space="preserve"> yang </w:t>
      </w:r>
      <w:proofErr w:type="spellStart"/>
      <w:r w:rsidRPr="0000324B">
        <w:rPr>
          <w:sz w:val="20"/>
          <w:szCs w:val="20"/>
        </w:rPr>
        <w:t>memiliki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tingkat</w:t>
      </w:r>
      <w:proofErr w:type="spellEnd"/>
      <w:r w:rsidRPr="0000324B">
        <w:rPr>
          <w:sz w:val="20"/>
          <w:szCs w:val="20"/>
        </w:rPr>
        <w:t xml:space="preserve"> </w:t>
      </w:r>
      <w:r w:rsidRPr="0000324B">
        <w:rPr>
          <w:i/>
          <w:iCs/>
          <w:sz w:val="20"/>
          <w:szCs w:val="20"/>
        </w:rPr>
        <w:t xml:space="preserve">high </w:t>
      </w:r>
      <w:proofErr w:type="spellStart"/>
      <w:r w:rsidRPr="0000324B">
        <w:rPr>
          <w:sz w:val="20"/>
          <w:szCs w:val="20"/>
        </w:rPr>
        <w:t>atau</w:t>
      </w:r>
      <w:proofErr w:type="spellEnd"/>
      <w:r w:rsidRPr="0000324B">
        <w:rPr>
          <w:sz w:val="20"/>
          <w:szCs w:val="20"/>
        </w:rPr>
        <w:t xml:space="preserve"> </w:t>
      </w:r>
      <w:r w:rsidRPr="0000324B">
        <w:rPr>
          <w:i/>
          <w:iCs/>
          <w:sz w:val="20"/>
          <w:szCs w:val="20"/>
        </w:rPr>
        <w:t>extreme</w:t>
      </w:r>
      <w:r w:rsidRPr="0000324B">
        <w:rPr>
          <w:sz w:val="20"/>
          <w:szCs w:val="20"/>
        </w:rPr>
        <w:t>.</w:t>
      </w:r>
      <w:proofErr w:type="gram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Berdasarkan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hasil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analisa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pada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aktivitas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pengukuran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tidak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ditemukan</w:t>
      </w:r>
      <w:proofErr w:type="spellEnd"/>
      <w:r w:rsidRPr="0000324B">
        <w:rPr>
          <w:sz w:val="20"/>
          <w:szCs w:val="20"/>
        </w:rPr>
        <w:t xml:space="preserve"> level </w:t>
      </w:r>
      <w:r w:rsidRPr="0000324B">
        <w:rPr>
          <w:i/>
          <w:sz w:val="20"/>
          <w:szCs w:val="20"/>
        </w:rPr>
        <w:t xml:space="preserve">high risk </w:t>
      </w:r>
      <w:proofErr w:type="spellStart"/>
      <w:r w:rsidRPr="0000324B">
        <w:rPr>
          <w:sz w:val="20"/>
          <w:szCs w:val="20"/>
        </w:rPr>
        <w:t>atau</w:t>
      </w:r>
      <w:proofErr w:type="spellEnd"/>
      <w:r w:rsidRPr="0000324B">
        <w:rPr>
          <w:i/>
          <w:sz w:val="20"/>
          <w:szCs w:val="20"/>
        </w:rPr>
        <w:t xml:space="preserve"> extreme</w:t>
      </w:r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maka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tidak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diperlukan</w:t>
      </w:r>
      <w:proofErr w:type="spellEnd"/>
      <w:r w:rsidRPr="0000324B">
        <w:rPr>
          <w:sz w:val="20"/>
          <w:szCs w:val="20"/>
        </w:rPr>
        <w:t xml:space="preserve"> proses </w:t>
      </w:r>
      <w:r w:rsidRPr="0000324B">
        <w:rPr>
          <w:i/>
          <w:sz w:val="20"/>
          <w:szCs w:val="20"/>
        </w:rPr>
        <w:t>risk control</w:t>
      </w:r>
      <w:r w:rsidRPr="0000324B">
        <w:rPr>
          <w:sz w:val="20"/>
          <w:szCs w:val="20"/>
        </w:rPr>
        <w:t>.</w:t>
      </w:r>
    </w:p>
    <w:p w:rsidR="00141C00" w:rsidRPr="0000324B" w:rsidRDefault="00141C00" w:rsidP="00141C00">
      <w:pPr>
        <w:pStyle w:val="ListParagraph"/>
        <w:adjustRightInd w:val="0"/>
        <w:ind w:left="900" w:right="799"/>
        <w:jc w:val="both"/>
        <w:rPr>
          <w:color w:val="000000"/>
          <w:sz w:val="20"/>
          <w:szCs w:val="20"/>
        </w:rPr>
      </w:pPr>
    </w:p>
    <w:p w:rsidR="00141C00" w:rsidRDefault="00141C00" w:rsidP="00141C00">
      <w:pPr>
        <w:pStyle w:val="ListParagraph"/>
        <w:numPr>
          <w:ilvl w:val="0"/>
          <w:numId w:val="1"/>
        </w:numPr>
        <w:adjustRightInd w:val="0"/>
        <w:ind w:left="540" w:right="79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Node 2 </w:t>
      </w:r>
      <w:r w:rsidRPr="00EB212A">
        <w:rPr>
          <w:sz w:val="20"/>
          <w:szCs w:val="20"/>
        </w:rPr>
        <w:t>(</w:t>
      </w:r>
      <w:proofErr w:type="spellStart"/>
      <w:r w:rsidRPr="00EB212A">
        <w:rPr>
          <w:sz w:val="20"/>
          <w:szCs w:val="20"/>
        </w:rPr>
        <w:t>Pe</w:t>
      </w:r>
      <w:r>
        <w:rPr>
          <w:sz w:val="20"/>
          <w:szCs w:val="20"/>
        </w:rPr>
        <w:t>motongan</w:t>
      </w:r>
      <w:proofErr w:type="spellEnd"/>
      <w:r w:rsidRPr="00EB212A">
        <w:rPr>
          <w:sz w:val="20"/>
          <w:szCs w:val="20"/>
        </w:rPr>
        <w:t>)</w:t>
      </w:r>
    </w:p>
    <w:p w:rsidR="00141C00" w:rsidRPr="00C24D88" w:rsidRDefault="00141C00" w:rsidP="00141C00">
      <w:pPr>
        <w:pStyle w:val="ListParagraph"/>
        <w:adjustRightInd w:val="0"/>
        <w:ind w:left="540" w:right="799"/>
        <w:jc w:val="both"/>
        <w:rPr>
          <w:sz w:val="20"/>
          <w:szCs w:val="20"/>
        </w:rPr>
      </w:pPr>
      <w:r w:rsidRPr="00DD40DD">
        <w:rPr>
          <w:sz w:val="20"/>
          <w:szCs w:val="20"/>
        </w:rPr>
        <w:t xml:space="preserve">Node 2 </w:t>
      </w:r>
      <w:proofErr w:type="spellStart"/>
      <w:r w:rsidRPr="00DD40DD">
        <w:rPr>
          <w:sz w:val="20"/>
          <w:szCs w:val="20"/>
        </w:rPr>
        <w:t>merupakan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bagian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pemotongan</w:t>
      </w:r>
      <w:proofErr w:type="spellEnd"/>
      <w:r w:rsidRPr="00DD40DD">
        <w:rPr>
          <w:sz w:val="20"/>
          <w:szCs w:val="20"/>
        </w:rPr>
        <w:t xml:space="preserve">, </w:t>
      </w:r>
      <w:proofErr w:type="spellStart"/>
      <w:r w:rsidRPr="00DD40DD">
        <w:rPr>
          <w:sz w:val="20"/>
          <w:szCs w:val="20"/>
        </w:rPr>
        <w:t>Berikut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merupakan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hasil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identifikasi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resiko</w:t>
      </w:r>
      <w:proofErr w:type="spellEnd"/>
      <w:r w:rsidRPr="00DD40DD">
        <w:rPr>
          <w:sz w:val="20"/>
          <w:szCs w:val="20"/>
        </w:rPr>
        <w:t xml:space="preserve"> yang </w:t>
      </w:r>
      <w:proofErr w:type="spellStart"/>
      <w:r w:rsidRPr="00DD40DD">
        <w:rPr>
          <w:sz w:val="20"/>
          <w:szCs w:val="20"/>
        </w:rPr>
        <w:t>telah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dilakukan</w:t>
      </w:r>
      <w:proofErr w:type="spellEnd"/>
      <w:r w:rsidRPr="00DD40DD">
        <w:rPr>
          <w:sz w:val="20"/>
          <w:szCs w:val="20"/>
        </w:rPr>
        <w:t xml:space="preserve"> </w:t>
      </w:r>
      <w:proofErr w:type="spellStart"/>
      <w:r w:rsidRPr="00DD40DD">
        <w:rPr>
          <w:sz w:val="20"/>
          <w:szCs w:val="20"/>
        </w:rPr>
        <w:t>pada</w:t>
      </w:r>
      <w:proofErr w:type="spellEnd"/>
      <w:r w:rsidRPr="00DD40DD">
        <w:rPr>
          <w:sz w:val="20"/>
          <w:szCs w:val="20"/>
        </w:rPr>
        <w:t xml:space="preserve"> node 2 </w:t>
      </w:r>
      <w:proofErr w:type="spellStart"/>
      <w:r>
        <w:rPr>
          <w:sz w:val="20"/>
          <w:szCs w:val="20"/>
        </w:rPr>
        <w:t>ditunjukan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tabel</w:t>
      </w:r>
      <w:proofErr w:type="spellEnd"/>
      <w:r>
        <w:rPr>
          <w:sz w:val="20"/>
          <w:szCs w:val="20"/>
        </w:rPr>
        <w:t xml:space="preserve"> </w:t>
      </w:r>
      <w:r w:rsidRPr="00C24D88">
        <w:rPr>
          <w:i/>
          <w:sz w:val="20"/>
          <w:szCs w:val="20"/>
        </w:rPr>
        <w:t>hazard identification</w:t>
      </w:r>
      <w:r w:rsidRPr="00C24D88">
        <w:rPr>
          <w:sz w:val="20"/>
          <w:szCs w:val="20"/>
        </w:rPr>
        <w:t xml:space="preserve"> </w:t>
      </w:r>
      <w:proofErr w:type="spellStart"/>
      <w:r w:rsidRPr="00C24D88">
        <w:rPr>
          <w:sz w:val="20"/>
          <w:szCs w:val="20"/>
        </w:rPr>
        <w:t>dari</w:t>
      </w:r>
      <w:proofErr w:type="spellEnd"/>
      <w:r w:rsidRPr="00C24D88">
        <w:rPr>
          <w:sz w:val="20"/>
          <w:szCs w:val="20"/>
        </w:rPr>
        <w:t xml:space="preserve"> </w:t>
      </w:r>
      <w:proofErr w:type="spellStart"/>
      <w:r w:rsidRPr="00C24D88">
        <w:rPr>
          <w:sz w:val="20"/>
          <w:szCs w:val="20"/>
        </w:rPr>
        <w:t>aktivitas</w:t>
      </w:r>
      <w:proofErr w:type="spellEnd"/>
      <w:r w:rsidRPr="00C24D88">
        <w:rPr>
          <w:sz w:val="20"/>
          <w:szCs w:val="20"/>
        </w:rPr>
        <w:t xml:space="preserve"> </w:t>
      </w:r>
      <w:proofErr w:type="spellStart"/>
      <w:proofErr w:type="gramStart"/>
      <w:r w:rsidRPr="00C24D88">
        <w:rPr>
          <w:sz w:val="20"/>
          <w:szCs w:val="20"/>
        </w:rPr>
        <w:t>pemotongan</w:t>
      </w:r>
      <w:proofErr w:type="spellEnd"/>
      <w:r w:rsidRPr="00C24D88">
        <w:rPr>
          <w:sz w:val="20"/>
          <w:szCs w:val="20"/>
        </w:rPr>
        <w:t xml:space="preserve"> :</w:t>
      </w:r>
      <w:proofErr w:type="gramEnd"/>
    </w:p>
    <w:p w:rsidR="00141C00" w:rsidRDefault="00141C00" w:rsidP="00141C00">
      <w:pPr>
        <w:pStyle w:val="ListParagraph"/>
        <w:numPr>
          <w:ilvl w:val="0"/>
          <w:numId w:val="3"/>
        </w:numPr>
        <w:adjustRightInd w:val="0"/>
        <w:ind w:left="900" w:right="799"/>
        <w:jc w:val="both"/>
        <w:rPr>
          <w:sz w:val="20"/>
          <w:szCs w:val="20"/>
        </w:rPr>
      </w:pPr>
      <w:r w:rsidRPr="0000324B">
        <w:rPr>
          <w:i/>
          <w:sz w:val="20"/>
          <w:szCs w:val="20"/>
        </w:rPr>
        <w:t>Hazard Identification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Pemotongan</w:t>
      </w:r>
      <w:proofErr w:type="spellEnd"/>
    </w:p>
    <w:p w:rsidR="00141C00" w:rsidRPr="009B5A4D" w:rsidRDefault="00141C00" w:rsidP="00141C00">
      <w:pPr>
        <w:pStyle w:val="ListParagraph"/>
        <w:adjustRightInd w:val="0"/>
        <w:ind w:left="900" w:right="799"/>
        <w:jc w:val="both"/>
        <w:rPr>
          <w:rFonts w:ascii="Arial" w:hAnsi="Arial" w:cs="Arial"/>
          <w:sz w:val="20"/>
          <w:szCs w:val="20"/>
        </w:rPr>
      </w:pPr>
      <w:proofErr w:type="spellStart"/>
      <w:r w:rsidRPr="009B5A4D">
        <w:rPr>
          <w:rFonts w:ascii="Arial" w:hAnsi="Arial" w:cs="Arial"/>
          <w:sz w:val="20"/>
          <w:szCs w:val="20"/>
        </w:rPr>
        <w:t>Tabel</w:t>
      </w:r>
      <w:proofErr w:type="spellEnd"/>
      <w:r w:rsidRPr="009B5A4D">
        <w:rPr>
          <w:rFonts w:ascii="Arial" w:hAnsi="Arial" w:cs="Arial"/>
          <w:sz w:val="20"/>
          <w:szCs w:val="20"/>
        </w:rPr>
        <w:t xml:space="preserve"> 7 </w:t>
      </w:r>
      <w:r w:rsidRPr="009B5A4D">
        <w:rPr>
          <w:rFonts w:ascii="Arial" w:hAnsi="Arial" w:cs="Arial"/>
          <w:i/>
          <w:sz w:val="20"/>
          <w:szCs w:val="20"/>
        </w:rPr>
        <w:t>Hazard Identification</w:t>
      </w:r>
      <w:r w:rsidRPr="009B5A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5A4D">
        <w:rPr>
          <w:rFonts w:ascii="Arial" w:hAnsi="Arial" w:cs="Arial"/>
          <w:sz w:val="20"/>
          <w:szCs w:val="20"/>
        </w:rPr>
        <w:t>Aktivitas</w:t>
      </w:r>
      <w:proofErr w:type="spellEnd"/>
      <w:r w:rsidRPr="009B5A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5A4D">
        <w:rPr>
          <w:rFonts w:ascii="Arial" w:hAnsi="Arial" w:cs="Arial"/>
          <w:sz w:val="20"/>
          <w:szCs w:val="20"/>
        </w:rPr>
        <w:t>Pemotongan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533"/>
        <w:gridCol w:w="2746"/>
        <w:gridCol w:w="3288"/>
        <w:gridCol w:w="1666"/>
        <w:gridCol w:w="1343"/>
      </w:tblGrid>
      <w:tr w:rsidR="00141C00" w:rsidRPr="00B74467" w:rsidTr="00141C00">
        <w:trPr>
          <w:trHeight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Aktivitas</w:t>
            </w:r>
            <w:proofErr w:type="spellEnd"/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Sumber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r w:rsidRPr="00B74467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Risk</w:t>
            </w:r>
          </w:p>
        </w:tc>
      </w:tr>
      <w:tr w:rsidR="00141C00" w:rsidRPr="00B74467" w:rsidTr="00141C00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Mempersiapkan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alat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dan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Kurang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berhati-hati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B74467" w:rsidTr="00141C00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 xml:space="preserve">Proses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pemotongan</w:t>
            </w:r>
            <w:proofErr w:type="spellEnd"/>
          </w:p>
        </w:tc>
        <w:tc>
          <w:tcPr>
            <w:tcW w:w="1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Tidak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memakai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APD (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Sarung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tangan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Plat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B74467" w:rsidTr="00141C00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Jari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Terpotong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berat</w:t>
            </w:r>
            <w:proofErr w:type="spellEnd"/>
          </w:p>
        </w:tc>
      </w:tr>
      <w:tr w:rsidR="00141C00" w:rsidRPr="00B74467" w:rsidTr="00141C00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Kurang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berhati-hati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Gunting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B74467" w:rsidTr="00141C00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</w:tbl>
    <w:p w:rsidR="00141C00" w:rsidRPr="00B74467" w:rsidRDefault="00141C00" w:rsidP="00141C00">
      <w:pPr>
        <w:adjustRightInd w:val="0"/>
        <w:ind w:right="799"/>
        <w:jc w:val="both"/>
        <w:rPr>
          <w:sz w:val="20"/>
          <w:szCs w:val="20"/>
        </w:rPr>
      </w:pPr>
    </w:p>
    <w:p w:rsidR="00141C00" w:rsidRDefault="00141C00" w:rsidP="00141C00">
      <w:pPr>
        <w:pStyle w:val="ListParagraph"/>
        <w:numPr>
          <w:ilvl w:val="0"/>
          <w:numId w:val="3"/>
        </w:numPr>
        <w:adjustRightInd w:val="0"/>
        <w:ind w:left="900" w:right="799"/>
        <w:jc w:val="both"/>
        <w:rPr>
          <w:sz w:val="20"/>
          <w:szCs w:val="20"/>
        </w:rPr>
      </w:pPr>
      <w:r w:rsidRPr="0000324B">
        <w:rPr>
          <w:i/>
          <w:sz w:val="20"/>
          <w:szCs w:val="20"/>
        </w:rPr>
        <w:t xml:space="preserve">Risk </w:t>
      </w:r>
      <w:proofErr w:type="spellStart"/>
      <w:r w:rsidRPr="0000324B">
        <w:rPr>
          <w:i/>
          <w:sz w:val="20"/>
          <w:szCs w:val="20"/>
        </w:rPr>
        <w:t>Asssement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Pemotongan</w:t>
      </w:r>
      <w:proofErr w:type="spellEnd"/>
    </w:p>
    <w:p w:rsidR="00141C00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proofErr w:type="spellStart"/>
      <w:r w:rsidRPr="00AB3BE4">
        <w:rPr>
          <w:sz w:val="20"/>
          <w:szCs w:val="20"/>
        </w:rPr>
        <w:t>Setelah</w:t>
      </w:r>
      <w:proofErr w:type="spellEnd"/>
      <w:r w:rsidRPr="00AB3BE4">
        <w:rPr>
          <w:sz w:val="20"/>
          <w:szCs w:val="20"/>
        </w:rPr>
        <w:t xml:space="preserve"> proses </w:t>
      </w:r>
      <w:proofErr w:type="spellStart"/>
      <w:r w:rsidRPr="00AB3BE4">
        <w:rPr>
          <w:sz w:val="20"/>
          <w:szCs w:val="20"/>
        </w:rPr>
        <w:t>identifikasi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potensi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bahaya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selesai</w:t>
      </w:r>
      <w:proofErr w:type="spellEnd"/>
      <w:r w:rsidRPr="00AB3BE4">
        <w:rPr>
          <w:sz w:val="20"/>
          <w:szCs w:val="20"/>
        </w:rPr>
        <w:t xml:space="preserve">, </w:t>
      </w:r>
      <w:proofErr w:type="spellStart"/>
      <w:r w:rsidRPr="00AB3BE4">
        <w:rPr>
          <w:sz w:val="20"/>
          <w:szCs w:val="20"/>
        </w:rPr>
        <w:t>langkah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selanjutnya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adalah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melakukan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penilaian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 xml:space="preserve">. </w:t>
      </w:r>
      <w:proofErr w:type="spellStart"/>
      <w:r w:rsidRPr="00AB3BE4">
        <w:rPr>
          <w:sz w:val="20"/>
          <w:szCs w:val="20"/>
        </w:rPr>
        <w:t>Penilaian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dilakukan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untuk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mengevaluasi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tingkat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 xml:space="preserve"> yang </w:t>
      </w:r>
      <w:proofErr w:type="spellStart"/>
      <w:r w:rsidRPr="00AB3BE4">
        <w:rPr>
          <w:sz w:val="20"/>
          <w:szCs w:val="20"/>
        </w:rPr>
        <w:t>terkait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dengan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potensi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bahaya</w:t>
      </w:r>
      <w:proofErr w:type="spellEnd"/>
      <w:r w:rsidRPr="00AB3BE4">
        <w:rPr>
          <w:sz w:val="20"/>
          <w:szCs w:val="20"/>
        </w:rPr>
        <w:t xml:space="preserve"> yang </w:t>
      </w:r>
      <w:proofErr w:type="spellStart"/>
      <w:r w:rsidRPr="00AB3BE4">
        <w:rPr>
          <w:sz w:val="20"/>
          <w:szCs w:val="20"/>
        </w:rPr>
        <w:t>telah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diidentifikasi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Hasil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disajikan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tabel</w:t>
      </w:r>
      <w:proofErr w:type="spellEnd"/>
      <w:r>
        <w:rPr>
          <w:sz w:val="20"/>
          <w:szCs w:val="20"/>
        </w:rPr>
        <w:t xml:space="preserve"> </w:t>
      </w:r>
      <w:r w:rsidRPr="00B74467">
        <w:rPr>
          <w:i/>
          <w:sz w:val="20"/>
          <w:szCs w:val="20"/>
        </w:rPr>
        <w:t xml:space="preserve">Risk </w:t>
      </w:r>
      <w:proofErr w:type="spellStart"/>
      <w:r w:rsidRPr="00B74467">
        <w:rPr>
          <w:i/>
          <w:sz w:val="20"/>
          <w:szCs w:val="20"/>
        </w:rPr>
        <w:t>Assesement</w:t>
      </w:r>
      <w:proofErr w:type="spellEnd"/>
      <w:r w:rsidRPr="00B74467">
        <w:rPr>
          <w:i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</w:t>
      </w:r>
      <w:r w:rsidRPr="00B74467">
        <w:rPr>
          <w:sz w:val="20"/>
          <w:szCs w:val="20"/>
        </w:rPr>
        <w:t>emotongan</w:t>
      </w:r>
      <w:proofErr w:type="spellEnd"/>
      <w:r>
        <w:rPr>
          <w:sz w:val="20"/>
          <w:szCs w:val="20"/>
        </w:rPr>
        <w:t xml:space="preserve"> :</w:t>
      </w:r>
      <w:proofErr w:type="gramEnd"/>
    </w:p>
    <w:p w:rsidR="00141C00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</w:p>
    <w:p w:rsidR="00141C00" w:rsidRPr="004775DF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bookmarkStart w:id="0" w:name="_GoBack"/>
      <w:bookmarkEnd w:id="0"/>
    </w:p>
    <w:p w:rsidR="00141C00" w:rsidRPr="00246FE4" w:rsidRDefault="00141C00" w:rsidP="00141C00">
      <w:pPr>
        <w:pStyle w:val="ListParagraph"/>
        <w:adjustRightInd w:val="0"/>
        <w:ind w:left="900" w:right="799"/>
        <w:jc w:val="both"/>
        <w:rPr>
          <w:rFonts w:ascii="Arial" w:hAnsi="Arial" w:cs="Arial"/>
          <w:sz w:val="20"/>
          <w:szCs w:val="20"/>
        </w:rPr>
      </w:pPr>
      <w:proofErr w:type="spellStart"/>
      <w:r w:rsidRPr="00246FE4">
        <w:rPr>
          <w:rFonts w:ascii="Arial" w:hAnsi="Arial" w:cs="Arial"/>
          <w:sz w:val="20"/>
          <w:szCs w:val="20"/>
        </w:rPr>
        <w:lastRenderedPageBreak/>
        <w:t>Tabel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7 </w:t>
      </w:r>
      <w:r w:rsidRPr="00246FE4">
        <w:rPr>
          <w:rFonts w:ascii="Arial" w:hAnsi="Arial" w:cs="Arial"/>
          <w:i/>
          <w:sz w:val="20"/>
          <w:szCs w:val="20"/>
        </w:rPr>
        <w:t xml:space="preserve">Risk </w:t>
      </w:r>
      <w:proofErr w:type="spellStart"/>
      <w:r w:rsidRPr="00246FE4">
        <w:rPr>
          <w:rFonts w:ascii="Arial" w:hAnsi="Arial" w:cs="Arial"/>
          <w:i/>
          <w:sz w:val="20"/>
          <w:szCs w:val="20"/>
        </w:rPr>
        <w:t>Assesement</w:t>
      </w:r>
      <w:proofErr w:type="spellEnd"/>
      <w:r w:rsidRPr="00246F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Aktivitas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Pemotongan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549"/>
        <w:gridCol w:w="2900"/>
        <w:gridCol w:w="1693"/>
        <w:gridCol w:w="1410"/>
        <w:gridCol w:w="1155"/>
        <w:gridCol w:w="929"/>
        <w:gridCol w:w="940"/>
      </w:tblGrid>
      <w:tr w:rsidR="00141C00" w:rsidRPr="00B74467" w:rsidTr="00141C00">
        <w:trPr>
          <w:trHeight w:val="30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Aktivitas</w:t>
            </w:r>
            <w:proofErr w:type="spellEnd"/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Risk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Likelihood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Severity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Rating</w:t>
            </w:r>
          </w:p>
        </w:tc>
      </w:tr>
      <w:tr w:rsidR="00141C00" w:rsidRPr="00B74467" w:rsidTr="00141C00">
        <w:trPr>
          <w:trHeight w:val="30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Mempersiapkan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alat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dan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B74467" w:rsidTr="00141C00">
        <w:trPr>
          <w:trHeight w:val="300"/>
        </w:trPr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 xml:space="preserve">Proses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pemotongan</w:t>
            </w:r>
            <w:proofErr w:type="spellEnd"/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Plat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Medium</w:t>
            </w:r>
          </w:p>
        </w:tc>
      </w:tr>
      <w:tr w:rsidR="00141C00" w:rsidRPr="00B74467" w:rsidTr="00141C00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Jari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Terpotong</w:t>
            </w:r>
            <w:proofErr w:type="spellEnd"/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berat</w:t>
            </w:r>
            <w:proofErr w:type="spellEnd"/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141C00" w:rsidRPr="00912243" w:rsidRDefault="00141C00" w:rsidP="00116580">
            <w:pPr>
              <w:jc w:val="center"/>
              <w:rPr>
                <w:i/>
                <w:color w:val="000000"/>
                <w:sz w:val="20"/>
                <w:szCs w:val="20"/>
                <w:highlight w:val="red"/>
              </w:rPr>
            </w:pPr>
            <w:r w:rsidRPr="00912243">
              <w:rPr>
                <w:i/>
                <w:color w:val="000000"/>
                <w:sz w:val="20"/>
                <w:szCs w:val="20"/>
                <w:highlight w:val="red"/>
              </w:rPr>
              <w:t>High</w:t>
            </w:r>
          </w:p>
        </w:tc>
      </w:tr>
      <w:tr w:rsidR="00141C00" w:rsidRPr="00B74467" w:rsidTr="00141C00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Terkena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Gunting</w:t>
            </w:r>
            <w:proofErr w:type="spellEnd"/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B74467" w:rsidTr="00141C00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</w:tbl>
    <w:p w:rsidR="00141C00" w:rsidRPr="000D13F1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Berdasarkan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tabel</w:t>
      </w:r>
      <w:proofErr w:type="spellEnd"/>
      <w:r>
        <w:rPr>
          <w:sz w:val="20"/>
          <w:szCs w:val="20"/>
        </w:rPr>
        <w:t xml:space="preserve"> </w:t>
      </w:r>
      <w:r w:rsidRPr="00B74467">
        <w:rPr>
          <w:i/>
          <w:sz w:val="20"/>
          <w:szCs w:val="20"/>
        </w:rPr>
        <w:t xml:space="preserve">Risk </w:t>
      </w:r>
      <w:proofErr w:type="spellStart"/>
      <w:r w:rsidRPr="00B74467">
        <w:rPr>
          <w:i/>
          <w:sz w:val="20"/>
          <w:szCs w:val="20"/>
        </w:rPr>
        <w:t>Assesement</w:t>
      </w:r>
      <w:proofErr w:type="spellEnd"/>
      <w:r w:rsidRPr="00B74467">
        <w:rPr>
          <w:i/>
          <w:sz w:val="20"/>
          <w:szCs w:val="20"/>
        </w:rPr>
        <w:t xml:space="preserve"> </w:t>
      </w:r>
      <w:proofErr w:type="spellStart"/>
      <w:r w:rsidRPr="00B74467">
        <w:rPr>
          <w:sz w:val="20"/>
          <w:szCs w:val="20"/>
        </w:rPr>
        <w:t>Aktivitas</w:t>
      </w:r>
      <w:proofErr w:type="spellEnd"/>
      <w:r w:rsidRPr="00B74467">
        <w:rPr>
          <w:sz w:val="20"/>
          <w:szCs w:val="20"/>
        </w:rPr>
        <w:t xml:space="preserve"> </w:t>
      </w:r>
      <w:proofErr w:type="spellStart"/>
      <w:r w:rsidRPr="00B74467">
        <w:rPr>
          <w:sz w:val="20"/>
          <w:szCs w:val="20"/>
        </w:rPr>
        <w:t>Pemotongan</w:t>
      </w:r>
      <w:proofErr w:type="spellEnd"/>
      <w:r w:rsidRPr="00B74467">
        <w:rPr>
          <w:sz w:val="20"/>
          <w:szCs w:val="20"/>
        </w:rPr>
        <w:t xml:space="preserve">, </w:t>
      </w:r>
      <w:proofErr w:type="spellStart"/>
      <w:r w:rsidRPr="00B74467">
        <w:rPr>
          <w:sz w:val="20"/>
          <w:szCs w:val="20"/>
        </w:rPr>
        <w:t>risiko</w:t>
      </w:r>
      <w:proofErr w:type="spellEnd"/>
      <w:r w:rsidRPr="00B74467">
        <w:rPr>
          <w:sz w:val="20"/>
          <w:szCs w:val="20"/>
        </w:rPr>
        <w:t xml:space="preserve"> </w:t>
      </w:r>
      <w:proofErr w:type="spellStart"/>
      <w:r w:rsidRPr="00B74467">
        <w:rPr>
          <w:sz w:val="20"/>
          <w:szCs w:val="20"/>
        </w:rPr>
        <w:t>pada</w:t>
      </w:r>
      <w:proofErr w:type="spellEnd"/>
      <w:r w:rsidRPr="00B74467">
        <w:rPr>
          <w:sz w:val="20"/>
          <w:szCs w:val="20"/>
        </w:rPr>
        <w:t xml:space="preserve"> </w:t>
      </w:r>
      <w:proofErr w:type="spellStart"/>
      <w:r w:rsidRPr="00B74467">
        <w:rPr>
          <w:sz w:val="20"/>
          <w:szCs w:val="20"/>
        </w:rPr>
        <w:t>aktivitas</w:t>
      </w:r>
      <w:proofErr w:type="spellEnd"/>
      <w:r w:rsidRPr="00B74467">
        <w:rPr>
          <w:sz w:val="20"/>
          <w:szCs w:val="20"/>
        </w:rPr>
        <w:t xml:space="preserve"> </w:t>
      </w:r>
      <w:proofErr w:type="spellStart"/>
      <w:r w:rsidRPr="00B74467">
        <w:rPr>
          <w:iCs/>
          <w:sz w:val="20"/>
          <w:szCs w:val="20"/>
        </w:rPr>
        <w:t>pemotongan</w:t>
      </w:r>
      <w:proofErr w:type="spellEnd"/>
      <w:r w:rsidRPr="00B74467">
        <w:rPr>
          <w:i/>
          <w:iCs/>
          <w:sz w:val="20"/>
          <w:szCs w:val="20"/>
        </w:rPr>
        <w:t xml:space="preserve"> </w:t>
      </w:r>
      <w:proofErr w:type="spellStart"/>
      <w:r w:rsidRPr="00B74467">
        <w:rPr>
          <w:sz w:val="20"/>
          <w:szCs w:val="20"/>
        </w:rPr>
        <w:t>terdapat</w:t>
      </w:r>
      <w:proofErr w:type="spellEnd"/>
      <w:r w:rsidRPr="00B74467">
        <w:rPr>
          <w:sz w:val="20"/>
          <w:szCs w:val="20"/>
        </w:rPr>
        <w:t xml:space="preserve"> 5 </w:t>
      </w:r>
      <w:proofErr w:type="spellStart"/>
      <w:r w:rsidRPr="00B74467">
        <w:rPr>
          <w:sz w:val="20"/>
          <w:szCs w:val="20"/>
        </w:rPr>
        <w:t>risiko</w:t>
      </w:r>
      <w:proofErr w:type="spellEnd"/>
      <w:r w:rsidRPr="00B74467">
        <w:rPr>
          <w:sz w:val="20"/>
          <w:szCs w:val="20"/>
        </w:rPr>
        <w:t xml:space="preserve"> </w:t>
      </w:r>
      <w:proofErr w:type="spellStart"/>
      <w:r w:rsidRPr="00B74467">
        <w:rPr>
          <w:sz w:val="20"/>
          <w:szCs w:val="20"/>
        </w:rPr>
        <w:t>kecelakaan</w:t>
      </w:r>
      <w:proofErr w:type="spellEnd"/>
      <w:r w:rsidRPr="00B74467">
        <w:rPr>
          <w:sz w:val="20"/>
          <w:szCs w:val="20"/>
        </w:rPr>
        <w:t xml:space="preserve"> </w:t>
      </w:r>
      <w:proofErr w:type="spellStart"/>
      <w:r w:rsidRPr="00B74467">
        <w:rPr>
          <w:sz w:val="20"/>
          <w:szCs w:val="20"/>
        </w:rPr>
        <w:t>kerja</w:t>
      </w:r>
      <w:proofErr w:type="spellEnd"/>
      <w:r w:rsidRPr="00B74467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dikategorikan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 w:rsidRPr="00B74467">
        <w:rPr>
          <w:sz w:val="20"/>
          <w:szCs w:val="20"/>
        </w:rPr>
        <w:t xml:space="preserve"> 3 </w:t>
      </w:r>
      <w:proofErr w:type="spellStart"/>
      <w:r w:rsidRPr="00B74467">
        <w:rPr>
          <w:sz w:val="20"/>
          <w:szCs w:val="20"/>
        </w:rPr>
        <w:t>risiko</w:t>
      </w:r>
      <w:proofErr w:type="spellEnd"/>
      <w:r w:rsidRPr="00B74467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 w:rsidRPr="00B74467">
        <w:rPr>
          <w:sz w:val="20"/>
          <w:szCs w:val="20"/>
        </w:rPr>
        <w:t xml:space="preserve"> </w:t>
      </w:r>
      <w:r w:rsidRPr="00B74467">
        <w:rPr>
          <w:i/>
          <w:iCs/>
          <w:sz w:val="20"/>
          <w:szCs w:val="20"/>
        </w:rPr>
        <w:t>low risk</w:t>
      </w:r>
      <w:r w:rsidRPr="00B74467">
        <w:rPr>
          <w:sz w:val="20"/>
          <w:szCs w:val="20"/>
        </w:rPr>
        <w:t xml:space="preserve">, 1 </w:t>
      </w:r>
      <w:proofErr w:type="spellStart"/>
      <w:r w:rsidRPr="00B74467">
        <w:rPr>
          <w:sz w:val="20"/>
          <w:szCs w:val="20"/>
        </w:rPr>
        <w:t>risiko</w:t>
      </w:r>
      <w:proofErr w:type="spellEnd"/>
      <w:r w:rsidRPr="00B74467">
        <w:rPr>
          <w:sz w:val="20"/>
          <w:szCs w:val="20"/>
        </w:rPr>
        <w:t xml:space="preserve"> </w:t>
      </w:r>
      <w:r w:rsidRPr="00B74467">
        <w:rPr>
          <w:i/>
          <w:iCs/>
          <w:sz w:val="20"/>
          <w:szCs w:val="20"/>
        </w:rPr>
        <w:t>medium risk</w:t>
      </w:r>
      <w:r w:rsidRPr="00B74467">
        <w:rPr>
          <w:sz w:val="20"/>
          <w:szCs w:val="20"/>
        </w:rPr>
        <w:t xml:space="preserve">, </w:t>
      </w:r>
      <w:proofErr w:type="spellStart"/>
      <w:r w:rsidRPr="00B74467">
        <w:rPr>
          <w:sz w:val="20"/>
          <w:szCs w:val="20"/>
        </w:rPr>
        <w:t>dan</w:t>
      </w:r>
      <w:proofErr w:type="spellEnd"/>
      <w:r w:rsidRPr="00B74467">
        <w:rPr>
          <w:sz w:val="20"/>
          <w:szCs w:val="20"/>
        </w:rPr>
        <w:t xml:space="preserve"> 1 </w:t>
      </w:r>
      <w:proofErr w:type="spellStart"/>
      <w:r w:rsidRPr="00B74467">
        <w:rPr>
          <w:sz w:val="20"/>
          <w:szCs w:val="20"/>
        </w:rPr>
        <w:t>risiko</w:t>
      </w:r>
      <w:proofErr w:type="spellEnd"/>
      <w:r w:rsidRPr="00B74467">
        <w:rPr>
          <w:sz w:val="20"/>
          <w:szCs w:val="20"/>
        </w:rPr>
        <w:t xml:space="preserve"> </w:t>
      </w:r>
      <w:r w:rsidRPr="00B74467">
        <w:rPr>
          <w:i/>
          <w:iCs/>
          <w:sz w:val="20"/>
          <w:szCs w:val="20"/>
        </w:rPr>
        <w:t>high risk</w:t>
      </w:r>
    </w:p>
    <w:p w:rsidR="00141C00" w:rsidRDefault="00141C00" w:rsidP="00141C00">
      <w:pPr>
        <w:adjustRightInd w:val="0"/>
        <w:ind w:left="900" w:right="799"/>
        <w:jc w:val="both"/>
        <w:rPr>
          <w:sz w:val="20"/>
          <w:szCs w:val="20"/>
        </w:rPr>
      </w:pPr>
      <w:r w:rsidRPr="00B74467">
        <w:rPr>
          <w:sz w:val="20"/>
          <w:szCs w:val="20"/>
        </w:rPr>
        <w:t xml:space="preserve">. </w:t>
      </w:r>
    </w:p>
    <w:p w:rsidR="00141C00" w:rsidRPr="00B74467" w:rsidRDefault="00141C00" w:rsidP="00141C00">
      <w:pPr>
        <w:pStyle w:val="ListParagraph"/>
        <w:numPr>
          <w:ilvl w:val="0"/>
          <w:numId w:val="3"/>
        </w:numPr>
        <w:adjustRightInd w:val="0"/>
        <w:ind w:left="900" w:right="799"/>
        <w:jc w:val="both"/>
        <w:rPr>
          <w:color w:val="000000"/>
          <w:sz w:val="20"/>
          <w:szCs w:val="20"/>
        </w:rPr>
      </w:pPr>
      <w:r w:rsidRPr="0000324B">
        <w:rPr>
          <w:i/>
          <w:sz w:val="20"/>
          <w:szCs w:val="20"/>
        </w:rPr>
        <w:t xml:space="preserve">Risk Control </w:t>
      </w:r>
      <w:proofErr w:type="spellStart"/>
      <w:r w:rsidRPr="0000324B">
        <w:rPr>
          <w:sz w:val="20"/>
          <w:szCs w:val="20"/>
        </w:rPr>
        <w:t>Aktivitas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Pemotongan</w:t>
      </w:r>
      <w:proofErr w:type="spellEnd"/>
    </w:p>
    <w:p w:rsidR="00141C00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proofErr w:type="spellStart"/>
      <w:proofErr w:type="gramStart"/>
      <w:r w:rsidRPr="00AB3BE4">
        <w:rPr>
          <w:sz w:val="20"/>
          <w:szCs w:val="20"/>
        </w:rPr>
        <w:t>Pengendalian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mengacu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pada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standar</w:t>
      </w:r>
      <w:proofErr w:type="spellEnd"/>
      <w:r w:rsidRPr="00AB3BE4">
        <w:rPr>
          <w:sz w:val="20"/>
          <w:szCs w:val="20"/>
        </w:rPr>
        <w:t xml:space="preserve"> OHSAS 18001:2007, yang </w:t>
      </w:r>
      <w:proofErr w:type="spellStart"/>
      <w:r w:rsidRPr="00AB3BE4">
        <w:rPr>
          <w:sz w:val="20"/>
          <w:szCs w:val="20"/>
        </w:rPr>
        <w:t>memberikan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pedoman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untuk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mengelola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kecelakaan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kerja</w:t>
      </w:r>
      <w:proofErr w:type="spellEnd"/>
      <w:r w:rsidRPr="00AB3BE4">
        <w:rPr>
          <w:sz w:val="20"/>
          <w:szCs w:val="20"/>
        </w:rPr>
        <w:t xml:space="preserve"> yang </w:t>
      </w:r>
      <w:proofErr w:type="spellStart"/>
      <w:r w:rsidRPr="00AB3BE4">
        <w:rPr>
          <w:sz w:val="20"/>
          <w:szCs w:val="20"/>
        </w:rPr>
        <w:t>berada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pada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tingkat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tinggi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atau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ekstrem</w:t>
      </w:r>
      <w:proofErr w:type="spellEnd"/>
      <w:r w:rsidRPr="00AB3BE4">
        <w:rPr>
          <w:sz w:val="20"/>
          <w:szCs w:val="20"/>
        </w:rPr>
        <w:t>.</w:t>
      </w:r>
      <w:proofErr w:type="gram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Standar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ini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menetapkan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hierarki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pengendalian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risiko</w:t>
      </w:r>
      <w:proofErr w:type="spellEnd"/>
      <w:r w:rsidRPr="00AB3BE4">
        <w:rPr>
          <w:sz w:val="20"/>
          <w:szCs w:val="20"/>
        </w:rPr>
        <w:t xml:space="preserve"> yang </w:t>
      </w:r>
      <w:proofErr w:type="spellStart"/>
      <w:r w:rsidRPr="00AB3BE4">
        <w:rPr>
          <w:sz w:val="20"/>
          <w:szCs w:val="20"/>
        </w:rPr>
        <w:t>harus</w:t>
      </w:r>
      <w:proofErr w:type="spellEnd"/>
      <w:r w:rsidRPr="00AB3BE4">
        <w:rPr>
          <w:sz w:val="20"/>
          <w:szCs w:val="20"/>
        </w:rPr>
        <w:t xml:space="preserve"> </w:t>
      </w:r>
      <w:proofErr w:type="spellStart"/>
      <w:r w:rsidRPr="00AB3BE4">
        <w:rPr>
          <w:sz w:val="20"/>
          <w:szCs w:val="20"/>
        </w:rPr>
        <w:t>diikuti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B74467">
        <w:rPr>
          <w:sz w:val="20"/>
          <w:szCs w:val="20"/>
        </w:rPr>
        <w:t>yaitu</w:t>
      </w:r>
      <w:proofErr w:type="spellEnd"/>
      <w:r w:rsidRPr="00B74467">
        <w:rPr>
          <w:sz w:val="20"/>
          <w:szCs w:val="20"/>
        </w:rPr>
        <w:t xml:space="preserve">: </w:t>
      </w:r>
      <w:proofErr w:type="spellStart"/>
      <w:r w:rsidRPr="00B74467">
        <w:rPr>
          <w:sz w:val="20"/>
          <w:szCs w:val="20"/>
        </w:rPr>
        <w:t>eleminasi</w:t>
      </w:r>
      <w:proofErr w:type="spellEnd"/>
      <w:r w:rsidRPr="00B74467">
        <w:rPr>
          <w:sz w:val="20"/>
          <w:szCs w:val="20"/>
        </w:rPr>
        <w:t xml:space="preserve">, </w:t>
      </w:r>
      <w:proofErr w:type="spellStart"/>
      <w:r w:rsidRPr="00B74467">
        <w:rPr>
          <w:sz w:val="20"/>
          <w:szCs w:val="20"/>
        </w:rPr>
        <w:t>substitusi</w:t>
      </w:r>
      <w:proofErr w:type="spellEnd"/>
      <w:r w:rsidRPr="00B74467">
        <w:rPr>
          <w:sz w:val="20"/>
          <w:szCs w:val="20"/>
        </w:rPr>
        <w:t xml:space="preserve">, </w:t>
      </w:r>
      <w:proofErr w:type="spellStart"/>
      <w:r w:rsidRPr="00B74467">
        <w:rPr>
          <w:sz w:val="20"/>
          <w:szCs w:val="20"/>
        </w:rPr>
        <w:t>perancangan</w:t>
      </w:r>
      <w:proofErr w:type="spellEnd"/>
      <w:r w:rsidRPr="00B74467">
        <w:rPr>
          <w:sz w:val="20"/>
          <w:szCs w:val="20"/>
        </w:rPr>
        <w:t xml:space="preserve">, </w:t>
      </w:r>
      <w:proofErr w:type="spellStart"/>
      <w:r w:rsidRPr="00B74467">
        <w:rPr>
          <w:sz w:val="20"/>
          <w:szCs w:val="20"/>
        </w:rPr>
        <w:t>administrasi</w:t>
      </w:r>
      <w:proofErr w:type="spellEnd"/>
      <w:r w:rsidRPr="00B74467">
        <w:rPr>
          <w:sz w:val="20"/>
          <w:szCs w:val="20"/>
        </w:rPr>
        <w:t xml:space="preserve">, </w:t>
      </w:r>
      <w:proofErr w:type="spellStart"/>
      <w:r w:rsidRPr="00B74467">
        <w:rPr>
          <w:sz w:val="20"/>
          <w:szCs w:val="20"/>
        </w:rPr>
        <w:t>dan</w:t>
      </w:r>
      <w:proofErr w:type="spellEnd"/>
      <w:r w:rsidRPr="00B74467">
        <w:rPr>
          <w:sz w:val="20"/>
          <w:szCs w:val="20"/>
        </w:rPr>
        <w:t xml:space="preserve"> APD. </w:t>
      </w:r>
      <w:proofErr w:type="spellStart"/>
      <w:r w:rsidRPr="00B74467">
        <w:rPr>
          <w:sz w:val="20"/>
          <w:szCs w:val="20"/>
        </w:rPr>
        <w:t>Sebagai</w:t>
      </w:r>
      <w:proofErr w:type="spellEnd"/>
      <w:r w:rsidRPr="00B74467">
        <w:rPr>
          <w:sz w:val="20"/>
          <w:szCs w:val="20"/>
        </w:rPr>
        <w:t xml:space="preserve"> </w:t>
      </w:r>
      <w:proofErr w:type="spellStart"/>
      <w:proofErr w:type="gramStart"/>
      <w:r w:rsidRPr="00B74467">
        <w:rPr>
          <w:sz w:val="20"/>
          <w:szCs w:val="20"/>
        </w:rPr>
        <w:t>berikut</w:t>
      </w:r>
      <w:proofErr w:type="spellEnd"/>
      <w:r w:rsidRPr="00B74467">
        <w:rPr>
          <w:sz w:val="20"/>
          <w:szCs w:val="20"/>
        </w:rPr>
        <w:t xml:space="preserve"> :</w:t>
      </w:r>
      <w:proofErr w:type="gramEnd"/>
    </w:p>
    <w:p w:rsidR="00141C00" w:rsidRPr="00246FE4" w:rsidRDefault="00141C00" w:rsidP="00141C00">
      <w:pPr>
        <w:pStyle w:val="ListParagraph"/>
        <w:adjustRightInd w:val="0"/>
        <w:ind w:left="900" w:right="799"/>
        <w:jc w:val="both"/>
        <w:rPr>
          <w:rFonts w:ascii="Arial" w:hAnsi="Arial" w:cs="Arial"/>
          <w:sz w:val="20"/>
          <w:szCs w:val="20"/>
        </w:rPr>
      </w:pPr>
      <w:proofErr w:type="spellStart"/>
      <w:r w:rsidRPr="00246FE4">
        <w:rPr>
          <w:rFonts w:ascii="Arial" w:hAnsi="Arial" w:cs="Arial"/>
          <w:sz w:val="20"/>
          <w:szCs w:val="20"/>
        </w:rPr>
        <w:t>Tabel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246FE4">
        <w:rPr>
          <w:rFonts w:ascii="Arial" w:hAnsi="Arial" w:cs="Arial"/>
          <w:sz w:val="20"/>
          <w:szCs w:val="20"/>
        </w:rPr>
        <w:t>Pengendalian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Risiko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Aktivitas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Pemotongan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547"/>
        <w:gridCol w:w="1276"/>
        <w:gridCol w:w="1084"/>
        <w:gridCol w:w="1073"/>
        <w:gridCol w:w="1932"/>
        <w:gridCol w:w="2459"/>
        <w:gridCol w:w="1205"/>
      </w:tblGrid>
      <w:tr w:rsidR="00141C00" w:rsidRPr="00B74467" w:rsidTr="00141C00">
        <w:trPr>
          <w:trHeight w:val="30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74467">
              <w:rPr>
                <w:i/>
                <w:color w:val="000000"/>
                <w:sz w:val="20"/>
                <w:szCs w:val="20"/>
              </w:rPr>
              <w:t>Risk</w:t>
            </w:r>
          </w:p>
        </w:tc>
        <w:tc>
          <w:tcPr>
            <w:tcW w:w="40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Pengendalian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Risiko</w:t>
            </w:r>
            <w:proofErr w:type="spellEnd"/>
          </w:p>
        </w:tc>
      </w:tr>
      <w:tr w:rsidR="00141C00" w:rsidRPr="00B74467" w:rsidTr="00141C00">
        <w:trPr>
          <w:trHeight w:val="300"/>
        </w:trPr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berat</w:t>
            </w:r>
            <w:proofErr w:type="spellEnd"/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Eleminasi</w:t>
            </w:r>
            <w:proofErr w:type="spellEnd"/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Substitusi</w:t>
            </w:r>
            <w:proofErr w:type="spellEnd"/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Pengendalian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teknis</w:t>
            </w:r>
            <w:proofErr w:type="spellEnd"/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74467">
              <w:rPr>
                <w:color w:val="000000"/>
                <w:sz w:val="20"/>
                <w:szCs w:val="20"/>
              </w:rPr>
              <w:t>Pengendalian</w:t>
            </w:r>
            <w:proofErr w:type="spellEnd"/>
            <w:r w:rsidRPr="00B744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4467">
              <w:rPr>
                <w:color w:val="000000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APD</w:t>
            </w:r>
          </w:p>
        </w:tc>
      </w:tr>
      <w:tr w:rsidR="00141C00" w:rsidRPr="00B74467" w:rsidTr="00141C00">
        <w:trPr>
          <w:trHeight w:val="300"/>
        </w:trPr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B74467" w:rsidRDefault="00141C00" w:rsidP="001165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B744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41C0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B74467" w:rsidRDefault="00141C00" w:rsidP="00141C0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color w:val="000000"/>
                <w:sz w:val="20"/>
                <w:szCs w:val="20"/>
              </w:rPr>
            </w:pPr>
          </w:p>
        </w:tc>
      </w:tr>
    </w:tbl>
    <w:p w:rsidR="00141C00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Tabel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Pengendalian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risiko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</w:t>
      </w:r>
      <w:r w:rsidRPr="00B74467">
        <w:rPr>
          <w:sz w:val="20"/>
          <w:szCs w:val="20"/>
        </w:rPr>
        <w:t>emotongan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memiliki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risiko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cedera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berat</w:t>
      </w:r>
      <w:proofErr w:type="spellEnd"/>
      <w:r w:rsidRPr="00A342CA">
        <w:rPr>
          <w:sz w:val="20"/>
          <w:szCs w:val="20"/>
        </w:rPr>
        <w:t xml:space="preserve">, </w:t>
      </w:r>
      <w:proofErr w:type="spellStart"/>
      <w:r w:rsidRPr="00A342CA">
        <w:rPr>
          <w:sz w:val="20"/>
          <w:szCs w:val="20"/>
        </w:rPr>
        <w:t>pengendalian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risiko</w:t>
      </w:r>
      <w:proofErr w:type="spellEnd"/>
      <w:r w:rsidRPr="00A342CA">
        <w:rPr>
          <w:sz w:val="20"/>
          <w:szCs w:val="20"/>
        </w:rPr>
        <w:t xml:space="preserve"> yang </w:t>
      </w:r>
      <w:proofErr w:type="spellStart"/>
      <w:r w:rsidRPr="00A342CA">
        <w:rPr>
          <w:sz w:val="20"/>
          <w:szCs w:val="20"/>
        </w:rPr>
        <w:t>dapat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dilakukan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adalah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pengendalian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administrasi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dengan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proofErr w:type="gramStart"/>
      <w:r w:rsidRPr="00A342CA">
        <w:rPr>
          <w:sz w:val="20"/>
          <w:szCs w:val="20"/>
        </w:rPr>
        <w:t>cara</w:t>
      </w:r>
      <w:proofErr w:type="spellEnd"/>
      <w:proofErr w:type="gram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memberikan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simbol-simbol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berhati-hati</w:t>
      </w:r>
      <w:proofErr w:type="spellEnd"/>
      <w:r w:rsidRPr="00A342CA">
        <w:rPr>
          <w:sz w:val="20"/>
          <w:szCs w:val="20"/>
        </w:rPr>
        <w:t xml:space="preserve"> area </w:t>
      </w:r>
      <w:proofErr w:type="spellStart"/>
      <w:r w:rsidRPr="00A342CA">
        <w:rPr>
          <w:sz w:val="20"/>
          <w:szCs w:val="20"/>
        </w:rPr>
        <w:t>sekitar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aktivitas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kerja</w:t>
      </w:r>
      <w:proofErr w:type="spellEnd"/>
      <w:r w:rsidRPr="00A342CA">
        <w:rPr>
          <w:sz w:val="20"/>
          <w:szCs w:val="20"/>
        </w:rPr>
        <w:t xml:space="preserve">, </w:t>
      </w:r>
      <w:proofErr w:type="spellStart"/>
      <w:r w:rsidRPr="00A342CA">
        <w:rPr>
          <w:sz w:val="20"/>
          <w:szCs w:val="20"/>
        </w:rPr>
        <w:t>memberikan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arahan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terhadap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karywan</w:t>
      </w:r>
      <w:proofErr w:type="spellEnd"/>
      <w:r w:rsidRPr="00A342CA">
        <w:rPr>
          <w:sz w:val="20"/>
          <w:szCs w:val="20"/>
        </w:rPr>
        <w:t xml:space="preserve"> agar </w:t>
      </w:r>
      <w:proofErr w:type="spellStart"/>
      <w:r w:rsidRPr="00A342CA">
        <w:rPr>
          <w:sz w:val="20"/>
          <w:szCs w:val="20"/>
        </w:rPr>
        <w:t>lebih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berhati-hati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selama</w:t>
      </w:r>
      <w:proofErr w:type="spellEnd"/>
      <w:r w:rsidRPr="00A342CA">
        <w:rPr>
          <w:sz w:val="20"/>
          <w:szCs w:val="20"/>
        </w:rPr>
        <w:t xml:space="preserve"> proses </w:t>
      </w:r>
      <w:proofErr w:type="spellStart"/>
      <w:r w:rsidRPr="00A342CA">
        <w:rPr>
          <w:sz w:val="20"/>
          <w:szCs w:val="20"/>
        </w:rPr>
        <w:t>pemotongan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serta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menggunakan</w:t>
      </w:r>
      <w:proofErr w:type="spellEnd"/>
      <w:r w:rsidRPr="00A342CA">
        <w:rPr>
          <w:sz w:val="20"/>
          <w:szCs w:val="20"/>
        </w:rPr>
        <w:t xml:space="preserve"> APD </w:t>
      </w:r>
      <w:proofErr w:type="spellStart"/>
      <w:r w:rsidRPr="00A342CA">
        <w:rPr>
          <w:sz w:val="20"/>
          <w:szCs w:val="20"/>
        </w:rPr>
        <w:t>berupa</w:t>
      </w:r>
      <w:proofErr w:type="spellEnd"/>
      <w:r w:rsidRPr="00A342CA">
        <w:rPr>
          <w:sz w:val="20"/>
          <w:szCs w:val="20"/>
        </w:rPr>
        <w:t xml:space="preserve"> alas kaki </w:t>
      </w:r>
      <w:proofErr w:type="spellStart"/>
      <w:r w:rsidRPr="00A342CA">
        <w:rPr>
          <w:sz w:val="20"/>
          <w:szCs w:val="20"/>
        </w:rPr>
        <w:t>dan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sarung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tangan</w:t>
      </w:r>
      <w:proofErr w:type="spellEnd"/>
      <w:r w:rsidRPr="00A342CA">
        <w:rPr>
          <w:sz w:val="20"/>
          <w:szCs w:val="20"/>
        </w:rPr>
        <w:t>.</w:t>
      </w:r>
    </w:p>
    <w:p w:rsidR="00141C00" w:rsidRPr="00A342CA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</w:p>
    <w:p w:rsidR="00141C00" w:rsidRDefault="00141C00" w:rsidP="00141C00">
      <w:pPr>
        <w:pStyle w:val="ListParagraph"/>
        <w:numPr>
          <w:ilvl w:val="0"/>
          <w:numId w:val="1"/>
        </w:numPr>
        <w:adjustRightInd w:val="0"/>
        <w:ind w:left="540" w:right="799"/>
        <w:jc w:val="both"/>
        <w:rPr>
          <w:sz w:val="20"/>
          <w:szCs w:val="20"/>
        </w:rPr>
      </w:pPr>
      <w:r>
        <w:rPr>
          <w:sz w:val="20"/>
          <w:szCs w:val="20"/>
        </w:rPr>
        <w:t>Node 3</w:t>
      </w:r>
      <w:r w:rsidRPr="00EB212A">
        <w:rPr>
          <w:sz w:val="20"/>
          <w:szCs w:val="20"/>
        </w:rPr>
        <w:t xml:space="preserve"> (</w:t>
      </w:r>
      <w:proofErr w:type="spellStart"/>
      <w:r w:rsidRPr="00EB212A">
        <w:rPr>
          <w:sz w:val="20"/>
          <w:szCs w:val="20"/>
        </w:rPr>
        <w:t>Pe</w:t>
      </w:r>
      <w:r>
        <w:rPr>
          <w:sz w:val="20"/>
          <w:szCs w:val="20"/>
        </w:rPr>
        <w:t>mbentukan</w:t>
      </w:r>
      <w:proofErr w:type="spellEnd"/>
      <w:r w:rsidRPr="00EB212A">
        <w:rPr>
          <w:sz w:val="20"/>
          <w:szCs w:val="20"/>
        </w:rPr>
        <w:t>)</w:t>
      </w:r>
    </w:p>
    <w:p w:rsidR="00141C00" w:rsidRPr="00C24D88" w:rsidRDefault="00141C00" w:rsidP="00141C00">
      <w:pPr>
        <w:pStyle w:val="ListParagraph"/>
        <w:adjustRightInd w:val="0"/>
        <w:ind w:left="540" w:right="799"/>
        <w:jc w:val="both"/>
        <w:rPr>
          <w:sz w:val="20"/>
          <w:szCs w:val="20"/>
        </w:rPr>
      </w:pPr>
      <w:r w:rsidRPr="00AA235C">
        <w:rPr>
          <w:sz w:val="20"/>
          <w:szCs w:val="20"/>
        </w:rPr>
        <w:t xml:space="preserve">Node 3 </w:t>
      </w:r>
      <w:proofErr w:type="spellStart"/>
      <w:r w:rsidRPr="00AA235C">
        <w:rPr>
          <w:sz w:val="20"/>
          <w:szCs w:val="20"/>
        </w:rPr>
        <w:t>merupakan</w:t>
      </w:r>
      <w:proofErr w:type="spellEnd"/>
      <w:r w:rsidRPr="00AA235C">
        <w:rPr>
          <w:sz w:val="20"/>
          <w:szCs w:val="20"/>
        </w:rPr>
        <w:t xml:space="preserve"> </w:t>
      </w:r>
      <w:proofErr w:type="spellStart"/>
      <w:r w:rsidRPr="00AA235C">
        <w:rPr>
          <w:sz w:val="20"/>
          <w:szCs w:val="20"/>
        </w:rPr>
        <w:t>bagian</w:t>
      </w:r>
      <w:proofErr w:type="spellEnd"/>
      <w:r w:rsidRPr="00AA235C">
        <w:rPr>
          <w:sz w:val="20"/>
          <w:szCs w:val="20"/>
        </w:rPr>
        <w:t xml:space="preserve"> </w:t>
      </w:r>
      <w:proofErr w:type="spellStart"/>
      <w:r w:rsidRPr="00AA235C">
        <w:rPr>
          <w:sz w:val="20"/>
          <w:szCs w:val="20"/>
        </w:rPr>
        <w:t>pembentukan</w:t>
      </w:r>
      <w:proofErr w:type="spellEnd"/>
      <w:r w:rsidRPr="00AA235C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</w:t>
      </w:r>
      <w:r w:rsidRPr="00AA235C">
        <w:rPr>
          <w:sz w:val="20"/>
          <w:szCs w:val="20"/>
        </w:rPr>
        <w:t>asil</w:t>
      </w:r>
      <w:proofErr w:type="spellEnd"/>
      <w:r w:rsidRPr="00AA235C">
        <w:rPr>
          <w:sz w:val="20"/>
          <w:szCs w:val="20"/>
        </w:rPr>
        <w:t xml:space="preserve"> </w:t>
      </w:r>
      <w:proofErr w:type="spellStart"/>
      <w:r w:rsidRPr="00AA235C">
        <w:rPr>
          <w:sz w:val="20"/>
          <w:szCs w:val="20"/>
        </w:rPr>
        <w:t>identifikasi</w:t>
      </w:r>
      <w:proofErr w:type="spellEnd"/>
      <w:r w:rsidRPr="00AA235C">
        <w:rPr>
          <w:sz w:val="20"/>
          <w:szCs w:val="20"/>
        </w:rPr>
        <w:t xml:space="preserve"> </w:t>
      </w:r>
      <w:proofErr w:type="spellStart"/>
      <w:r w:rsidRPr="00AA235C">
        <w:rPr>
          <w:sz w:val="20"/>
          <w:szCs w:val="20"/>
        </w:rPr>
        <w:t>r</w:t>
      </w:r>
      <w:r>
        <w:rPr>
          <w:sz w:val="20"/>
          <w:szCs w:val="20"/>
        </w:rPr>
        <w:t>i</w:t>
      </w:r>
      <w:r w:rsidRPr="00AA235C">
        <w:rPr>
          <w:sz w:val="20"/>
          <w:szCs w:val="20"/>
        </w:rPr>
        <w:t>siko</w:t>
      </w:r>
      <w:proofErr w:type="spellEnd"/>
      <w:r w:rsidRPr="00AA235C">
        <w:rPr>
          <w:sz w:val="20"/>
          <w:szCs w:val="20"/>
        </w:rPr>
        <w:t xml:space="preserve"> </w:t>
      </w:r>
      <w:r>
        <w:rPr>
          <w:sz w:val="20"/>
          <w:szCs w:val="20"/>
        </w:rPr>
        <w:t>yang</w:t>
      </w:r>
      <w:r w:rsidRPr="00AA235C">
        <w:rPr>
          <w:sz w:val="20"/>
          <w:szCs w:val="20"/>
        </w:rPr>
        <w:t xml:space="preserve"> </w:t>
      </w:r>
      <w:proofErr w:type="spellStart"/>
      <w:r w:rsidRPr="00AA235C">
        <w:rPr>
          <w:sz w:val="20"/>
          <w:szCs w:val="20"/>
        </w:rPr>
        <w:t>dilakukan</w:t>
      </w:r>
      <w:proofErr w:type="spellEnd"/>
      <w:r w:rsidRPr="00AA235C">
        <w:rPr>
          <w:sz w:val="20"/>
          <w:szCs w:val="20"/>
        </w:rPr>
        <w:t xml:space="preserve"> </w:t>
      </w:r>
      <w:proofErr w:type="spellStart"/>
      <w:r w:rsidRPr="00AA235C">
        <w:rPr>
          <w:sz w:val="20"/>
          <w:szCs w:val="20"/>
        </w:rPr>
        <w:t>pada</w:t>
      </w:r>
      <w:proofErr w:type="spellEnd"/>
      <w:r w:rsidRPr="00AA235C">
        <w:rPr>
          <w:sz w:val="20"/>
          <w:szCs w:val="20"/>
        </w:rPr>
        <w:t xml:space="preserve"> node 3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ditunjukan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tabel</w:t>
      </w:r>
      <w:proofErr w:type="spellEnd"/>
      <w:r>
        <w:rPr>
          <w:sz w:val="20"/>
          <w:szCs w:val="20"/>
        </w:rPr>
        <w:t xml:space="preserve"> </w:t>
      </w:r>
      <w:r w:rsidRPr="00C24D88">
        <w:rPr>
          <w:i/>
          <w:sz w:val="20"/>
          <w:szCs w:val="20"/>
        </w:rPr>
        <w:t>hazard identification</w:t>
      </w:r>
      <w:r w:rsidRPr="00C24D88">
        <w:rPr>
          <w:sz w:val="20"/>
          <w:szCs w:val="20"/>
        </w:rPr>
        <w:t xml:space="preserve"> </w:t>
      </w:r>
      <w:proofErr w:type="spellStart"/>
      <w:r w:rsidRPr="00C24D88">
        <w:rPr>
          <w:sz w:val="20"/>
          <w:szCs w:val="20"/>
        </w:rPr>
        <w:t>dari</w:t>
      </w:r>
      <w:proofErr w:type="spellEnd"/>
      <w:r w:rsidRPr="00C24D88">
        <w:rPr>
          <w:sz w:val="20"/>
          <w:szCs w:val="20"/>
        </w:rPr>
        <w:t xml:space="preserve"> </w:t>
      </w:r>
      <w:proofErr w:type="spellStart"/>
      <w:r w:rsidRPr="00C24D88">
        <w:rPr>
          <w:sz w:val="20"/>
          <w:szCs w:val="20"/>
        </w:rPr>
        <w:t>aktivitas</w:t>
      </w:r>
      <w:proofErr w:type="spellEnd"/>
      <w:r w:rsidRPr="00C24D88">
        <w:rPr>
          <w:sz w:val="20"/>
          <w:szCs w:val="20"/>
        </w:rPr>
        <w:t xml:space="preserve"> </w:t>
      </w:r>
      <w:proofErr w:type="spellStart"/>
      <w:proofErr w:type="gramStart"/>
      <w:r w:rsidRPr="00C24D88">
        <w:rPr>
          <w:sz w:val="20"/>
          <w:szCs w:val="20"/>
        </w:rPr>
        <w:t>pem</w:t>
      </w:r>
      <w:r>
        <w:rPr>
          <w:sz w:val="20"/>
          <w:szCs w:val="20"/>
        </w:rPr>
        <w:t>bentukan</w:t>
      </w:r>
      <w:proofErr w:type="spellEnd"/>
      <w:r w:rsidRPr="00C24D88">
        <w:rPr>
          <w:sz w:val="20"/>
          <w:szCs w:val="20"/>
        </w:rPr>
        <w:t xml:space="preserve"> :</w:t>
      </w:r>
      <w:proofErr w:type="gramEnd"/>
    </w:p>
    <w:p w:rsidR="00141C00" w:rsidRDefault="00141C00" w:rsidP="00141C00">
      <w:pPr>
        <w:pStyle w:val="ListParagraph"/>
        <w:numPr>
          <w:ilvl w:val="0"/>
          <w:numId w:val="5"/>
        </w:numPr>
        <w:adjustRightInd w:val="0"/>
        <w:ind w:left="900" w:right="799"/>
        <w:jc w:val="both"/>
        <w:rPr>
          <w:sz w:val="20"/>
          <w:szCs w:val="20"/>
        </w:rPr>
      </w:pPr>
      <w:r w:rsidRPr="0000324B">
        <w:rPr>
          <w:i/>
          <w:sz w:val="20"/>
          <w:szCs w:val="20"/>
        </w:rPr>
        <w:t>Hazard Identification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Pembentukan</w:t>
      </w:r>
      <w:proofErr w:type="spellEnd"/>
    </w:p>
    <w:p w:rsidR="00141C00" w:rsidRPr="00246FE4" w:rsidRDefault="00141C00" w:rsidP="00141C00">
      <w:pPr>
        <w:pStyle w:val="ListParagraph"/>
        <w:adjustRightInd w:val="0"/>
        <w:ind w:left="900" w:right="799"/>
        <w:jc w:val="both"/>
        <w:rPr>
          <w:rFonts w:ascii="Arial" w:hAnsi="Arial" w:cs="Arial"/>
          <w:sz w:val="20"/>
          <w:szCs w:val="20"/>
        </w:rPr>
      </w:pPr>
      <w:proofErr w:type="spellStart"/>
      <w:r w:rsidRPr="00246FE4">
        <w:rPr>
          <w:rFonts w:ascii="Arial" w:hAnsi="Arial" w:cs="Arial"/>
          <w:sz w:val="20"/>
          <w:szCs w:val="20"/>
        </w:rPr>
        <w:t>Tabel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9 </w:t>
      </w:r>
      <w:r w:rsidRPr="00246FE4">
        <w:rPr>
          <w:rFonts w:ascii="Arial" w:hAnsi="Arial" w:cs="Arial"/>
          <w:i/>
          <w:sz w:val="20"/>
          <w:szCs w:val="20"/>
        </w:rPr>
        <w:t>hazard identification</w:t>
      </w:r>
      <w:r w:rsidRPr="00246F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dari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aktivitas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246FE4">
        <w:rPr>
          <w:rFonts w:ascii="Arial" w:hAnsi="Arial" w:cs="Arial"/>
          <w:sz w:val="20"/>
          <w:szCs w:val="20"/>
        </w:rPr>
        <w:t>pembentukan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:</w:t>
      </w:r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533"/>
        <w:gridCol w:w="2746"/>
        <w:gridCol w:w="3288"/>
        <w:gridCol w:w="1666"/>
        <w:gridCol w:w="1343"/>
      </w:tblGrid>
      <w:tr w:rsidR="00141C00" w:rsidRPr="00A342CA" w:rsidTr="00141C00">
        <w:trPr>
          <w:trHeight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Aktivitas</w:t>
            </w:r>
            <w:proofErr w:type="spellEnd"/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Sumber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r w:rsidRPr="00A342CA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342CA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342CA">
              <w:rPr>
                <w:i/>
                <w:color w:val="000000"/>
                <w:sz w:val="20"/>
                <w:szCs w:val="20"/>
              </w:rPr>
              <w:t>Risk</w:t>
            </w:r>
          </w:p>
        </w:tc>
      </w:tr>
      <w:tr w:rsidR="00141C00" w:rsidRPr="00A342CA" w:rsidTr="00141C00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Mempersiapkan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alat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dan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Kurang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berhati-hati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A342CA" w:rsidTr="00141C00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 xml:space="preserve">Proses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pembentukan</w:t>
            </w:r>
            <w:proofErr w:type="spellEnd"/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Tidak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memakai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APD (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Sarung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tangan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Plat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A342CA" w:rsidTr="00141C00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Kurang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berhati-hati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Gunting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A342CA" w:rsidTr="00141C00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Terpukul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Alat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</w:tbl>
    <w:p w:rsidR="00141C00" w:rsidRPr="00A342CA" w:rsidRDefault="00141C00" w:rsidP="00141C00">
      <w:pPr>
        <w:adjustRightInd w:val="0"/>
        <w:ind w:right="799"/>
        <w:jc w:val="both"/>
        <w:rPr>
          <w:sz w:val="20"/>
          <w:szCs w:val="20"/>
        </w:rPr>
      </w:pPr>
    </w:p>
    <w:p w:rsidR="00141C00" w:rsidRDefault="00141C00" w:rsidP="00141C00">
      <w:pPr>
        <w:pStyle w:val="ListParagraph"/>
        <w:numPr>
          <w:ilvl w:val="0"/>
          <w:numId w:val="5"/>
        </w:numPr>
        <w:adjustRightInd w:val="0"/>
        <w:ind w:left="900" w:right="799"/>
        <w:jc w:val="both"/>
        <w:rPr>
          <w:sz w:val="20"/>
          <w:szCs w:val="20"/>
        </w:rPr>
      </w:pPr>
      <w:r w:rsidRPr="0000324B">
        <w:rPr>
          <w:i/>
          <w:sz w:val="20"/>
          <w:szCs w:val="20"/>
        </w:rPr>
        <w:t xml:space="preserve">Risk </w:t>
      </w:r>
      <w:proofErr w:type="spellStart"/>
      <w:r w:rsidRPr="0000324B">
        <w:rPr>
          <w:i/>
          <w:sz w:val="20"/>
          <w:szCs w:val="20"/>
        </w:rPr>
        <w:t>Asssement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Pembentukan</w:t>
      </w:r>
      <w:proofErr w:type="spellEnd"/>
    </w:p>
    <w:p w:rsidR="00141C00" w:rsidRPr="00057407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proofErr w:type="spellStart"/>
      <w:proofErr w:type="gramStart"/>
      <w:r w:rsidRPr="00057407">
        <w:rPr>
          <w:sz w:val="20"/>
          <w:szCs w:val="20"/>
        </w:rPr>
        <w:t>Setelah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tahap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identifikasi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potensi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bahaya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dilakukan</w:t>
      </w:r>
      <w:proofErr w:type="spellEnd"/>
      <w:r w:rsidRPr="00057407">
        <w:rPr>
          <w:sz w:val="20"/>
          <w:szCs w:val="20"/>
        </w:rPr>
        <w:t xml:space="preserve">, </w:t>
      </w:r>
      <w:proofErr w:type="spellStart"/>
      <w:r w:rsidRPr="00057407">
        <w:rPr>
          <w:sz w:val="20"/>
          <w:szCs w:val="20"/>
        </w:rPr>
        <w:t>langkah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berikutnya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dalam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manajemen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risiko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adalah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melakukan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penilaian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risiko</w:t>
      </w:r>
      <w:proofErr w:type="spellEnd"/>
      <w:r w:rsidRPr="00057407">
        <w:rPr>
          <w:sz w:val="20"/>
          <w:szCs w:val="20"/>
        </w:rPr>
        <w:t>.</w:t>
      </w:r>
      <w:proofErr w:type="gramEnd"/>
      <w:r w:rsidRPr="00057407">
        <w:rPr>
          <w:sz w:val="20"/>
          <w:szCs w:val="20"/>
        </w:rPr>
        <w:t xml:space="preserve"> </w:t>
      </w:r>
      <w:proofErr w:type="spellStart"/>
      <w:proofErr w:type="gramStart"/>
      <w:r w:rsidRPr="00057407">
        <w:rPr>
          <w:sz w:val="20"/>
          <w:szCs w:val="20"/>
        </w:rPr>
        <w:t>Tujuan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dari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penilaian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risiko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ini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adalah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untuk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mengevaluasi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tingkat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risiko</w:t>
      </w:r>
      <w:proofErr w:type="spellEnd"/>
      <w:r w:rsidRPr="00057407">
        <w:rPr>
          <w:sz w:val="20"/>
          <w:szCs w:val="20"/>
        </w:rPr>
        <w:t xml:space="preserve"> yang </w:t>
      </w:r>
      <w:proofErr w:type="spellStart"/>
      <w:r w:rsidRPr="00057407">
        <w:rPr>
          <w:sz w:val="20"/>
          <w:szCs w:val="20"/>
        </w:rPr>
        <w:t>terkait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dengan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setiap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potensi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bahaya</w:t>
      </w:r>
      <w:proofErr w:type="spellEnd"/>
      <w:r w:rsidRPr="00057407">
        <w:rPr>
          <w:sz w:val="20"/>
          <w:szCs w:val="20"/>
        </w:rPr>
        <w:t xml:space="preserve"> yang </w:t>
      </w:r>
      <w:proofErr w:type="spellStart"/>
      <w:r w:rsidRPr="00057407">
        <w:rPr>
          <w:sz w:val="20"/>
          <w:szCs w:val="20"/>
        </w:rPr>
        <w:t>telah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diidentifikasi</w:t>
      </w:r>
      <w:proofErr w:type="spellEnd"/>
      <w:r w:rsidRPr="00057407">
        <w:rPr>
          <w:sz w:val="20"/>
          <w:szCs w:val="20"/>
        </w:rPr>
        <w:t>.</w:t>
      </w:r>
      <w:proofErr w:type="gram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Hasil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disajikan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pada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Tabel</w:t>
      </w:r>
      <w:proofErr w:type="spellEnd"/>
      <w:r w:rsidRPr="00057407">
        <w:rPr>
          <w:sz w:val="20"/>
          <w:szCs w:val="20"/>
        </w:rPr>
        <w:t xml:space="preserve"> </w:t>
      </w:r>
      <w:r w:rsidRPr="00057407">
        <w:rPr>
          <w:i/>
          <w:sz w:val="20"/>
          <w:szCs w:val="20"/>
        </w:rPr>
        <w:t xml:space="preserve">Risk </w:t>
      </w:r>
      <w:proofErr w:type="spellStart"/>
      <w:r w:rsidRPr="00057407">
        <w:rPr>
          <w:i/>
          <w:sz w:val="20"/>
          <w:szCs w:val="20"/>
        </w:rPr>
        <w:t>Assesement</w:t>
      </w:r>
      <w:proofErr w:type="spellEnd"/>
      <w:r w:rsidRPr="00057407">
        <w:rPr>
          <w:i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pembentukan</w:t>
      </w:r>
      <w:proofErr w:type="spellEnd"/>
      <w:r w:rsidRPr="00057407">
        <w:rPr>
          <w:sz w:val="20"/>
          <w:szCs w:val="20"/>
        </w:rPr>
        <w:t xml:space="preserve"> :</w:t>
      </w:r>
      <w:proofErr w:type="gramEnd"/>
    </w:p>
    <w:p w:rsidR="00141C00" w:rsidRPr="00246FE4" w:rsidRDefault="00141C00" w:rsidP="00141C00">
      <w:pPr>
        <w:pStyle w:val="ListParagraph"/>
        <w:adjustRightInd w:val="0"/>
        <w:ind w:left="900" w:right="799"/>
        <w:jc w:val="both"/>
        <w:rPr>
          <w:rFonts w:ascii="Arial" w:hAnsi="Arial" w:cs="Arial"/>
          <w:sz w:val="20"/>
          <w:szCs w:val="20"/>
        </w:rPr>
      </w:pPr>
      <w:proofErr w:type="spellStart"/>
      <w:r w:rsidRPr="00246FE4">
        <w:rPr>
          <w:rFonts w:ascii="Arial" w:hAnsi="Arial" w:cs="Arial"/>
          <w:sz w:val="20"/>
          <w:szCs w:val="20"/>
        </w:rPr>
        <w:t>Tabel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10 </w:t>
      </w:r>
      <w:r w:rsidRPr="00246FE4">
        <w:rPr>
          <w:rFonts w:ascii="Arial" w:hAnsi="Arial" w:cs="Arial"/>
          <w:i/>
          <w:sz w:val="20"/>
          <w:szCs w:val="20"/>
        </w:rPr>
        <w:t xml:space="preserve">Risk </w:t>
      </w:r>
      <w:proofErr w:type="spellStart"/>
      <w:r w:rsidRPr="00246FE4">
        <w:rPr>
          <w:rFonts w:ascii="Arial" w:hAnsi="Arial" w:cs="Arial"/>
          <w:i/>
          <w:sz w:val="20"/>
          <w:szCs w:val="20"/>
        </w:rPr>
        <w:t>Assesement</w:t>
      </w:r>
      <w:proofErr w:type="spellEnd"/>
      <w:r w:rsidRPr="00246F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Aktivitas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Pembentukan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552"/>
        <w:gridCol w:w="2925"/>
        <w:gridCol w:w="1766"/>
        <w:gridCol w:w="1419"/>
        <w:gridCol w:w="1163"/>
        <w:gridCol w:w="935"/>
        <w:gridCol w:w="816"/>
      </w:tblGrid>
      <w:tr w:rsidR="00141C00" w:rsidRPr="00A342CA" w:rsidTr="00141C00">
        <w:trPr>
          <w:trHeight w:val="30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Aktifitas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342CA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342CA">
              <w:rPr>
                <w:i/>
                <w:color w:val="000000"/>
                <w:sz w:val="20"/>
                <w:szCs w:val="20"/>
              </w:rPr>
              <w:t>Risk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342CA">
              <w:rPr>
                <w:i/>
                <w:color w:val="000000"/>
                <w:sz w:val="20"/>
                <w:szCs w:val="20"/>
              </w:rPr>
              <w:t>Likelihood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342CA">
              <w:rPr>
                <w:i/>
                <w:color w:val="000000"/>
                <w:sz w:val="20"/>
                <w:szCs w:val="20"/>
              </w:rPr>
              <w:t>Severity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342CA">
              <w:rPr>
                <w:i/>
                <w:color w:val="000000"/>
                <w:sz w:val="20"/>
                <w:szCs w:val="20"/>
              </w:rPr>
              <w:t>Rating</w:t>
            </w:r>
          </w:p>
        </w:tc>
      </w:tr>
      <w:tr w:rsidR="00141C00" w:rsidRPr="00A342CA" w:rsidTr="00141C00">
        <w:trPr>
          <w:trHeight w:val="30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Mempersiapkan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alat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dan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34F61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34F61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A342CA" w:rsidTr="00141C00">
        <w:trPr>
          <w:trHeight w:val="300"/>
        </w:trPr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 xml:space="preserve">Proses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pembentukan</w:t>
            </w:r>
            <w:proofErr w:type="spellEnd"/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Plat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34F61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34F61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A342CA" w:rsidTr="00141C00">
        <w:trPr>
          <w:trHeight w:val="30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Gunting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34F61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34F61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A342CA" w:rsidTr="00141C00">
        <w:trPr>
          <w:trHeight w:val="30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Terpukul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alat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342CA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A342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42CA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A342CA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A342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34F61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34F61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</w:tbl>
    <w:p w:rsidR="00141C00" w:rsidRPr="00FF6576" w:rsidRDefault="00141C00" w:rsidP="00141C00">
      <w:pPr>
        <w:adjustRightInd w:val="0"/>
        <w:ind w:left="900" w:right="799"/>
        <w:jc w:val="both"/>
        <w:rPr>
          <w:sz w:val="20"/>
          <w:szCs w:val="20"/>
        </w:rPr>
      </w:pPr>
      <w:proofErr w:type="spellStart"/>
      <w:proofErr w:type="gramStart"/>
      <w:r w:rsidRPr="00FF6576">
        <w:rPr>
          <w:sz w:val="20"/>
          <w:szCs w:val="20"/>
        </w:rPr>
        <w:t>Berdasarkan</w:t>
      </w:r>
      <w:proofErr w:type="spellEnd"/>
      <w:r w:rsidRPr="00FF6576">
        <w:rPr>
          <w:sz w:val="20"/>
          <w:szCs w:val="20"/>
        </w:rPr>
        <w:t xml:space="preserve"> </w:t>
      </w:r>
      <w:proofErr w:type="spellStart"/>
      <w:r w:rsidRPr="00FF6576">
        <w:rPr>
          <w:sz w:val="20"/>
          <w:szCs w:val="20"/>
        </w:rPr>
        <w:t>tabel</w:t>
      </w:r>
      <w:proofErr w:type="spellEnd"/>
      <w:r w:rsidRPr="00FF6576">
        <w:rPr>
          <w:sz w:val="20"/>
          <w:szCs w:val="20"/>
        </w:rPr>
        <w:t xml:space="preserve"> </w:t>
      </w:r>
      <w:r w:rsidRPr="00A342CA">
        <w:rPr>
          <w:i/>
          <w:sz w:val="20"/>
          <w:szCs w:val="20"/>
        </w:rPr>
        <w:t xml:space="preserve">Risk </w:t>
      </w:r>
      <w:proofErr w:type="spellStart"/>
      <w:r w:rsidRPr="00A342CA">
        <w:rPr>
          <w:i/>
          <w:sz w:val="20"/>
          <w:szCs w:val="20"/>
        </w:rPr>
        <w:t>Assesement</w:t>
      </w:r>
      <w:proofErr w:type="spellEnd"/>
      <w:r w:rsidRPr="00A342CA">
        <w:rPr>
          <w:i/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Aktivitas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Pe</w:t>
      </w:r>
      <w:r>
        <w:rPr>
          <w:sz w:val="20"/>
          <w:szCs w:val="20"/>
        </w:rPr>
        <w:t>mbentukan</w:t>
      </w:r>
      <w:proofErr w:type="spellEnd"/>
      <w:r w:rsidRPr="00FF6576">
        <w:rPr>
          <w:sz w:val="20"/>
          <w:szCs w:val="20"/>
        </w:rPr>
        <w:t xml:space="preserve">, </w:t>
      </w:r>
      <w:proofErr w:type="spellStart"/>
      <w:r w:rsidRPr="00FF6576">
        <w:rPr>
          <w:sz w:val="20"/>
          <w:szCs w:val="20"/>
        </w:rPr>
        <w:t>risiko</w:t>
      </w:r>
      <w:proofErr w:type="spellEnd"/>
      <w:r w:rsidRPr="00FF6576">
        <w:rPr>
          <w:sz w:val="20"/>
          <w:szCs w:val="20"/>
        </w:rPr>
        <w:t xml:space="preserve"> </w:t>
      </w:r>
      <w:proofErr w:type="spellStart"/>
      <w:r w:rsidRPr="00FF6576">
        <w:rPr>
          <w:sz w:val="20"/>
          <w:szCs w:val="20"/>
        </w:rPr>
        <w:t>pada</w:t>
      </w:r>
      <w:proofErr w:type="spellEnd"/>
      <w:r w:rsidRPr="00FF6576">
        <w:rPr>
          <w:sz w:val="20"/>
          <w:szCs w:val="20"/>
        </w:rPr>
        <w:t xml:space="preserve"> </w:t>
      </w:r>
      <w:proofErr w:type="spellStart"/>
      <w:r w:rsidRPr="00FF6576">
        <w:rPr>
          <w:sz w:val="20"/>
          <w:szCs w:val="20"/>
        </w:rPr>
        <w:t>aktivitas</w:t>
      </w:r>
      <w:proofErr w:type="spellEnd"/>
      <w:r w:rsidRPr="00FF6576">
        <w:rPr>
          <w:sz w:val="20"/>
          <w:szCs w:val="20"/>
        </w:rPr>
        <w:t xml:space="preserve"> </w:t>
      </w:r>
      <w:proofErr w:type="spellStart"/>
      <w:r>
        <w:rPr>
          <w:iCs/>
          <w:sz w:val="20"/>
          <w:szCs w:val="20"/>
        </w:rPr>
        <w:t>pembentukan</w:t>
      </w:r>
      <w:proofErr w:type="spellEnd"/>
      <w:r w:rsidRPr="00FF6576">
        <w:rPr>
          <w:i/>
          <w:iCs/>
          <w:sz w:val="20"/>
          <w:szCs w:val="20"/>
        </w:rPr>
        <w:t xml:space="preserve"> </w:t>
      </w:r>
      <w:proofErr w:type="spellStart"/>
      <w:r w:rsidRPr="00FF6576">
        <w:rPr>
          <w:sz w:val="20"/>
          <w:szCs w:val="20"/>
        </w:rPr>
        <w:lastRenderedPageBreak/>
        <w:t>terdapat</w:t>
      </w:r>
      <w:proofErr w:type="spellEnd"/>
      <w:r w:rsidRPr="00FF6576">
        <w:rPr>
          <w:sz w:val="20"/>
          <w:szCs w:val="20"/>
        </w:rPr>
        <w:t xml:space="preserve"> 4 </w:t>
      </w:r>
      <w:proofErr w:type="spellStart"/>
      <w:r w:rsidRPr="00FF6576">
        <w:rPr>
          <w:sz w:val="20"/>
          <w:szCs w:val="20"/>
        </w:rPr>
        <w:t>risiko</w:t>
      </w:r>
      <w:proofErr w:type="spellEnd"/>
      <w:r w:rsidRPr="00FF6576">
        <w:rPr>
          <w:sz w:val="20"/>
          <w:szCs w:val="20"/>
        </w:rPr>
        <w:t xml:space="preserve"> </w:t>
      </w:r>
      <w:proofErr w:type="spellStart"/>
      <w:r w:rsidRPr="00FF6576">
        <w:rPr>
          <w:sz w:val="20"/>
          <w:szCs w:val="20"/>
        </w:rPr>
        <w:t>kecelakaan</w:t>
      </w:r>
      <w:proofErr w:type="spellEnd"/>
      <w:r w:rsidRPr="00FF6576">
        <w:rPr>
          <w:sz w:val="20"/>
          <w:szCs w:val="20"/>
        </w:rPr>
        <w:t xml:space="preserve"> </w:t>
      </w:r>
      <w:proofErr w:type="spellStart"/>
      <w:r w:rsidRPr="00FF6576">
        <w:rPr>
          <w:sz w:val="20"/>
          <w:szCs w:val="20"/>
        </w:rPr>
        <w:t>kerja</w:t>
      </w:r>
      <w:proofErr w:type="spellEnd"/>
      <w:r w:rsidRPr="00FF6576">
        <w:rPr>
          <w:sz w:val="20"/>
          <w:szCs w:val="20"/>
        </w:rPr>
        <w:t xml:space="preserve"> yang </w:t>
      </w:r>
      <w:proofErr w:type="spellStart"/>
      <w:r w:rsidRPr="00FF6576">
        <w:rPr>
          <w:sz w:val="20"/>
          <w:szCs w:val="20"/>
        </w:rPr>
        <w:t>hanya</w:t>
      </w:r>
      <w:proofErr w:type="spellEnd"/>
      <w:r w:rsidRPr="00FF6576">
        <w:rPr>
          <w:sz w:val="20"/>
          <w:szCs w:val="20"/>
        </w:rPr>
        <w:t xml:space="preserve"> </w:t>
      </w:r>
      <w:proofErr w:type="spellStart"/>
      <w:r w:rsidRPr="00FF6576">
        <w:rPr>
          <w:sz w:val="20"/>
          <w:szCs w:val="20"/>
        </w:rPr>
        <w:t>terdapat</w:t>
      </w:r>
      <w:proofErr w:type="spellEnd"/>
      <w:r w:rsidRPr="00FF6576">
        <w:rPr>
          <w:sz w:val="20"/>
          <w:szCs w:val="20"/>
        </w:rPr>
        <w:t xml:space="preserve"> 1 level </w:t>
      </w:r>
      <w:proofErr w:type="spellStart"/>
      <w:r w:rsidRPr="00FF6576">
        <w:rPr>
          <w:sz w:val="20"/>
          <w:szCs w:val="20"/>
        </w:rPr>
        <w:t>risiko</w:t>
      </w:r>
      <w:proofErr w:type="spellEnd"/>
      <w:r w:rsidRPr="00FF6576">
        <w:rPr>
          <w:sz w:val="20"/>
          <w:szCs w:val="20"/>
        </w:rPr>
        <w:t xml:space="preserve"> level </w:t>
      </w:r>
      <w:r w:rsidRPr="00FF6576">
        <w:rPr>
          <w:i/>
          <w:iCs/>
          <w:sz w:val="20"/>
          <w:szCs w:val="20"/>
        </w:rPr>
        <w:t>low risk</w:t>
      </w:r>
      <w:r w:rsidRPr="00FF6576">
        <w:rPr>
          <w:sz w:val="20"/>
          <w:szCs w:val="20"/>
        </w:rPr>
        <w:t>.</w:t>
      </w:r>
      <w:proofErr w:type="gramEnd"/>
    </w:p>
    <w:p w:rsidR="00141C00" w:rsidRPr="00A342CA" w:rsidRDefault="00141C00" w:rsidP="00141C00">
      <w:pPr>
        <w:adjustRightInd w:val="0"/>
        <w:ind w:right="799"/>
        <w:jc w:val="both"/>
        <w:rPr>
          <w:sz w:val="20"/>
          <w:szCs w:val="20"/>
        </w:rPr>
      </w:pPr>
    </w:p>
    <w:p w:rsidR="00141C00" w:rsidRDefault="00141C00" w:rsidP="00141C00">
      <w:pPr>
        <w:pStyle w:val="ListParagraph"/>
        <w:numPr>
          <w:ilvl w:val="0"/>
          <w:numId w:val="5"/>
        </w:numPr>
        <w:adjustRightInd w:val="0"/>
        <w:ind w:left="900" w:right="799"/>
        <w:jc w:val="both"/>
        <w:rPr>
          <w:sz w:val="20"/>
          <w:szCs w:val="20"/>
        </w:rPr>
      </w:pPr>
      <w:r w:rsidRPr="00A342CA">
        <w:rPr>
          <w:i/>
          <w:sz w:val="20"/>
          <w:szCs w:val="20"/>
        </w:rPr>
        <w:t xml:space="preserve">Risk Control </w:t>
      </w:r>
      <w:proofErr w:type="spellStart"/>
      <w:r w:rsidRPr="00A342CA">
        <w:rPr>
          <w:sz w:val="20"/>
          <w:szCs w:val="20"/>
        </w:rPr>
        <w:t>Aktivitas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Pembentukan</w:t>
      </w:r>
      <w:proofErr w:type="spellEnd"/>
    </w:p>
    <w:p w:rsidR="00141C00" w:rsidRPr="00A342CA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proofErr w:type="spellStart"/>
      <w:proofErr w:type="gramStart"/>
      <w:r w:rsidRPr="0000324B">
        <w:rPr>
          <w:sz w:val="20"/>
          <w:szCs w:val="20"/>
        </w:rPr>
        <w:t>Pengendalian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risiko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dilaksanakan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merujuk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aturan</w:t>
      </w:r>
      <w:proofErr w:type="spellEnd"/>
      <w:r w:rsidRPr="0000324B">
        <w:rPr>
          <w:sz w:val="20"/>
          <w:szCs w:val="20"/>
        </w:rPr>
        <w:t xml:space="preserve"> OHSAS 18001:2007</w:t>
      </w:r>
      <w:r>
        <w:rPr>
          <w:sz w:val="20"/>
          <w:szCs w:val="20"/>
        </w:rPr>
        <w:t xml:space="preserve">, yang </w:t>
      </w:r>
      <w:proofErr w:type="spellStart"/>
      <w:r>
        <w:rPr>
          <w:sz w:val="20"/>
          <w:szCs w:val="20"/>
        </w:rPr>
        <w:t>dinilai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berdasarkan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risiko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kecelakaan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kerja</w:t>
      </w:r>
      <w:proofErr w:type="spellEnd"/>
      <w:r w:rsidRPr="0000324B">
        <w:rPr>
          <w:sz w:val="20"/>
          <w:szCs w:val="20"/>
        </w:rPr>
        <w:t xml:space="preserve"> yang </w:t>
      </w:r>
      <w:proofErr w:type="spellStart"/>
      <w:r w:rsidRPr="0000324B">
        <w:rPr>
          <w:sz w:val="20"/>
          <w:szCs w:val="20"/>
        </w:rPr>
        <w:t>memiliki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tingkat</w:t>
      </w:r>
      <w:proofErr w:type="spellEnd"/>
      <w:r w:rsidRPr="0000324B">
        <w:rPr>
          <w:sz w:val="20"/>
          <w:szCs w:val="20"/>
        </w:rPr>
        <w:t xml:space="preserve"> </w:t>
      </w:r>
      <w:r w:rsidRPr="0000324B">
        <w:rPr>
          <w:i/>
          <w:iCs/>
          <w:sz w:val="20"/>
          <w:szCs w:val="20"/>
        </w:rPr>
        <w:t xml:space="preserve">high </w:t>
      </w:r>
      <w:proofErr w:type="spellStart"/>
      <w:r w:rsidRPr="0000324B">
        <w:rPr>
          <w:sz w:val="20"/>
          <w:szCs w:val="20"/>
        </w:rPr>
        <w:t>atau</w:t>
      </w:r>
      <w:proofErr w:type="spellEnd"/>
      <w:r w:rsidRPr="0000324B">
        <w:rPr>
          <w:sz w:val="20"/>
          <w:szCs w:val="20"/>
        </w:rPr>
        <w:t xml:space="preserve"> </w:t>
      </w:r>
      <w:r w:rsidRPr="0000324B">
        <w:rPr>
          <w:i/>
          <w:iCs/>
          <w:sz w:val="20"/>
          <w:szCs w:val="20"/>
        </w:rPr>
        <w:t>extreme</w:t>
      </w:r>
      <w:r w:rsidRPr="0000324B">
        <w:rPr>
          <w:sz w:val="20"/>
          <w:szCs w:val="20"/>
        </w:rPr>
        <w:t>.</w:t>
      </w:r>
      <w:proofErr w:type="gramEnd"/>
      <w:r w:rsidRPr="0000324B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Berdasarkan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hasil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analisa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pada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aktivitas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pembentukan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tidak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ditemukan</w:t>
      </w:r>
      <w:proofErr w:type="spellEnd"/>
      <w:r w:rsidRPr="00A342CA">
        <w:rPr>
          <w:sz w:val="20"/>
          <w:szCs w:val="20"/>
        </w:rPr>
        <w:t xml:space="preserve"> level </w:t>
      </w:r>
      <w:r w:rsidRPr="00A342CA">
        <w:rPr>
          <w:i/>
          <w:sz w:val="20"/>
          <w:szCs w:val="20"/>
        </w:rPr>
        <w:t xml:space="preserve">high risk </w:t>
      </w:r>
      <w:proofErr w:type="spellStart"/>
      <w:r w:rsidRPr="00A342CA">
        <w:rPr>
          <w:sz w:val="20"/>
          <w:szCs w:val="20"/>
        </w:rPr>
        <w:t>atau</w:t>
      </w:r>
      <w:proofErr w:type="spellEnd"/>
      <w:r w:rsidRPr="00A342CA">
        <w:rPr>
          <w:i/>
          <w:sz w:val="20"/>
          <w:szCs w:val="20"/>
        </w:rPr>
        <w:t xml:space="preserve"> extreme</w:t>
      </w:r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maka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tidak</w:t>
      </w:r>
      <w:proofErr w:type="spellEnd"/>
      <w:r w:rsidRPr="00A342CA">
        <w:rPr>
          <w:sz w:val="20"/>
          <w:szCs w:val="20"/>
        </w:rPr>
        <w:t xml:space="preserve"> </w:t>
      </w:r>
      <w:proofErr w:type="spellStart"/>
      <w:r w:rsidRPr="00A342CA">
        <w:rPr>
          <w:sz w:val="20"/>
          <w:szCs w:val="20"/>
        </w:rPr>
        <w:t>diperlukan</w:t>
      </w:r>
      <w:proofErr w:type="spellEnd"/>
      <w:r w:rsidRPr="00A342CA">
        <w:rPr>
          <w:sz w:val="20"/>
          <w:szCs w:val="20"/>
        </w:rPr>
        <w:t xml:space="preserve"> proses </w:t>
      </w:r>
      <w:r w:rsidRPr="00A342CA">
        <w:rPr>
          <w:i/>
          <w:sz w:val="20"/>
          <w:szCs w:val="20"/>
        </w:rPr>
        <w:t>risk control</w:t>
      </w:r>
      <w:r w:rsidRPr="00A342CA">
        <w:rPr>
          <w:sz w:val="20"/>
          <w:szCs w:val="20"/>
        </w:rPr>
        <w:t>.</w:t>
      </w:r>
    </w:p>
    <w:p w:rsidR="00141C00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</w:p>
    <w:p w:rsidR="00141C00" w:rsidRDefault="00141C00" w:rsidP="00141C00">
      <w:pPr>
        <w:pStyle w:val="ListParagraph"/>
        <w:numPr>
          <w:ilvl w:val="0"/>
          <w:numId w:val="1"/>
        </w:numPr>
        <w:adjustRightInd w:val="0"/>
        <w:ind w:left="540" w:right="799"/>
        <w:jc w:val="both"/>
        <w:rPr>
          <w:sz w:val="20"/>
          <w:szCs w:val="20"/>
        </w:rPr>
      </w:pPr>
      <w:r>
        <w:rPr>
          <w:sz w:val="20"/>
          <w:szCs w:val="20"/>
        </w:rPr>
        <w:t>Node 4</w:t>
      </w:r>
      <w:r w:rsidRPr="00EB212A">
        <w:rPr>
          <w:sz w:val="20"/>
          <w:szCs w:val="20"/>
        </w:rPr>
        <w:t xml:space="preserve"> (</w:t>
      </w:r>
      <w:r w:rsidRPr="00FF6576">
        <w:rPr>
          <w:i/>
          <w:sz w:val="20"/>
          <w:szCs w:val="20"/>
        </w:rPr>
        <w:t>Finishing</w:t>
      </w:r>
      <w:r w:rsidRPr="00EB212A">
        <w:rPr>
          <w:sz w:val="20"/>
          <w:szCs w:val="20"/>
        </w:rPr>
        <w:t>)</w:t>
      </w:r>
    </w:p>
    <w:p w:rsidR="00141C00" w:rsidRPr="00057407" w:rsidRDefault="00141C00" w:rsidP="00141C00">
      <w:pPr>
        <w:pStyle w:val="ListParagraph"/>
        <w:adjustRightInd w:val="0"/>
        <w:ind w:left="540" w:right="799"/>
        <w:jc w:val="both"/>
        <w:rPr>
          <w:sz w:val="20"/>
          <w:szCs w:val="20"/>
        </w:rPr>
      </w:pPr>
      <w:r w:rsidRPr="00B372A6">
        <w:rPr>
          <w:sz w:val="20"/>
          <w:szCs w:val="20"/>
        </w:rPr>
        <w:t xml:space="preserve">Node 4 </w:t>
      </w:r>
      <w:proofErr w:type="spellStart"/>
      <w:r w:rsidRPr="00B372A6">
        <w:rPr>
          <w:sz w:val="20"/>
          <w:szCs w:val="20"/>
        </w:rPr>
        <w:t>merupakan</w:t>
      </w:r>
      <w:proofErr w:type="spellEnd"/>
      <w:r w:rsidRPr="00B372A6">
        <w:rPr>
          <w:sz w:val="20"/>
          <w:szCs w:val="20"/>
        </w:rPr>
        <w:t xml:space="preserve"> </w:t>
      </w:r>
      <w:proofErr w:type="spellStart"/>
      <w:r w:rsidRPr="00B372A6">
        <w:rPr>
          <w:sz w:val="20"/>
          <w:szCs w:val="20"/>
        </w:rPr>
        <w:t>bagian</w:t>
      </w:r>
      <w:proofErr w:type="spellEnd"/>
      <w:r w:rsidRPr="00B372A6">
        <w:rPr>
          <w:sz w:val="20"/>
          <w:szCs w:val="20"/>
        </w:rPr>
        <w:t xml:space="preserve"> </w:t>
      </w:r>
      <w:r w:rsidRPr="00B372A6">
        <w:rPr>
          <w:i/>
          <w:sz w:val="20"/>
          <w:szCs w:val="20"/>
        </w:rPr>
        <w:t>finishing</w:t>
      </w:r>
      <w:r w:rsidRPr="00B372A6">
        <w:rPr>
          <w:sz w:val="20"/>
          <w:szCs w:val="20"/>
        </w:rPr>
        <w:t xml:space="preserve">, </w:t>
      </w:r>
      <w:proofErr w:type="spellStart"/>
      <w:r w:rsidRPr="0034772C">
        <w:rPr>
          <w:sz w:val="20"/>
          <w:szCs w:val="20"/>
        </w:rPr>
        <w:t>Hasil</w:t>
      </w:r>
      <w:proofErr w:type="spellEnd"/>
      <w:r w:rsidRPr="0034772C">
        <w:rPr>
          <w:sz w:val="20"/>
          <w:szCs w:val="20"/>
        </w:rPr>
        <w:t xml:space="preserve"> </w:t>
      </w:r>
      <w:proofErr w:type="spellStart"/>
      <w:r w:rsidRPr="0034772C">
        <w:rPr>
          <w:sz w:val="20"/>
          <w:szCs w:val="20"/>
        </w:rPr>
        <w:t>identifikasi</w:t>
      </w:r>
      <w:proofErr w:type="spellEnd"/>
      <w:r w:rsidRPr="0034772C">
        <w:rPr>
          <w:sz w:val="20"/>
          <w:szCs w:val="20"/>
        </w:rPr>
        <w:t xml:space="preserve"> </w:t>
      </w:r>
      <w:proofErr w:type="spellStart"/>
      <w:r w:rsidRPr="0034772C">
        <w:rPr>
          <w:sz w:val="20"/>
          <w:szCs w:val="20"/>
        </w:rPr>
        <w:t>risiko</w:t>
      </w:r>
      <w:proofErr w:type="spellEnd"/>
      <w:r w:rsidRPr="0034772C">
        <w:rPr>
          <w:sz w:val="20"/>
          <w:szCs w:val="20"/>
        </w:rPr>
        <w:t xml:space="preserve"> yang </w:t>
      </w:r>
      <w:proofErr w:type="spellStart"/>
      <w:r w:rsidRPr="0034772C">
        <w:rPr>
          <w:sz w:val="20"/>
          <w:szCs w:val="20"/>
        </w:rPr>
        <w:t>dilakukan</w:t>
      </w:r>
      <w:proofErr w:type="spellEnd"/>
      <w:r w:rsidRPr="0034772C">
        <w:rPr>
          <w:sz w:val="20"/>
          <w:szCs w:val="20"/>
        </w:rPr>
        <w:t xml:space="preserve"> </w:t>
      </w:r>
      <w:proofErr w:type="spellStart"/>
      <w:r w:rsidRPr="0034772C">
        <w:rPr>
          <w:sz w:val="20"/>
          <w:szCs w:val="20"/>
        </w:rPr>
        <w:t>pada</w:t>
      </w:r>
      <w:proofErr w:type="spellEnd"/>
      <w:r w:rsidRPr="0034772C">
        <w:rPr>
          <w:sz w:val="20"/>
          <w:szCs w:val="20"/>
        </w:rPr>
        <w:t xml:space="preserve"> node </w:t>
      </w:r>
      <w:r>
        <w:rPr>
          <w:sz w:val="20"/>
          <w:szCs w:val="20"/>
        </w:rPr>
        <w:t>4</w:t>
      </w:r>
      <w:r w:rsidRPr="0034772C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ditunjukan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tabel</w:t>
      </w:r>
      <w:proofErr w:type="spellEnd"/>
      <w:r>
        <w:rPr>
          <w:sz w:val="20"/>
          <w:szCs w:val="20"/>
        </w:rPr>
        <w:t xml:space="preserve"> </w:t>
      </w:r>
      <w:r w:rsidRPr="00C24D88">
        <w:rPr>
          <w:i/>
          <w:sz w:val="20"/>
          <w:szCs w:val="20"/>
        </w:rPr>
        <w:t>hazard identification</w:t>
      </w:r>
      <w:r w:rsidRPr="00C24D88">
        <w:rPr>
          <w:sz w:val="20"/>
          <w:szCs w:val="20"/>
        </w:rPr>
        <w:t xml:space="preserve"> </w:t>
      </w:r>
      <w:proofErr w:type="spellStart"/>
      <w:r w:rsidRPr="00C24D88">
        <w:rPr>
          <w:sz w:val="20"/>
          <w:szCs w:val="20"/>
        </w:rPr>
        <w:t>dari</w:t>
      </w:r>
      <w:proofErr w:type="spellEnd"/>
      <w:r w:rsidRPr="00C24D88">
        <w:rPr>
          <w:sz w:val="20"/>
          <w:szCs w:val="20"/>
        </w:rPr>
        <w:t xml:space="preserve"> </w:t>
      </w:r>
      <w:proofErr w:type="spellStart"/>
      <w:r w:rsidRPr="00C24D88">
        <w:rPr>
          <w:sz w:val="20"/>
          <w:szCs w:val="20"/>
        </w:rPr>
        <w:t>aktivitas</w:t>
      </w:r>
      <w:proofErr w:type="spellEnd"/>
      <w:r w:rsidRPr="00C24D88">
        <w:rPr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finishing</w:t>
      </w:r>
      <w:r>
        <w:rPr>
          <w:sz w:val="20"/>
          <w:szCs w:val="20"/>
        </w:rPr>
        <w:t xml:space="preserve"> </w:t>
      </w:r>
      <w:r w:rsidRPr="00C24D88">
        <w:rPr>
          <w:sz w:val="20"/>
          <w:szCs w:val="20"/>
        </w:rPr>
        <w:t>:</w:t>
      </w:r>
      <w:proofErr w:type="gramEnd"/>
    </w:p>
    <w:p w:rsidR="00141C00" w:rsidRPr="00B372A6" w:rsidRDefault="00141C00" w:rsidP="00141C00">
      <w:pPr>
        <w:pStyle w:val="ListParagraph"/>
        <w:numPr>
          <w:ilvl w:val="0"/>
          <w:numId w:val="6"/>
        </w:numPr>
        <w:adjustRightInd w:val="0"/>
        <w:ind w:left="900" w:right="799"/>
        <w:jc w:val="both"/>
        <w:rPr>
          <w:sz w:val="20"/>
          <w:szCs w:val="20"/>
        </w:rPr>
      </w:pPr>
      <w:r w:rsidRPr="0000324B">
        <w:rPr>
          <w:i/>
          <w:sz w:val="20"/>
          <w:szCs w:val="20"/>
        </w:rPr>
        <w:t>Hazard Identification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r w:rsidRPr="00FF6576">
        <w:rPr>
          <w:i/>
          <w:sz w:val="20"/>
          <w:szCs w:val="20"/>
        </w:rPr>
        <w:t>Finishing</w:t>
      </w:r>
    </w:p>
    <w:p w:rsidR="00141C00" w:rsidRPr="00246FE4" w:rsidRDefault="00141C00" w:rsidP="00141C00">
      <w:pPr>
        <w:pStyle w:val="ListParagraph"/>
        <w:adjustRightInd w:val="0"/>
        <w:ind w:left="900" w:right="799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46FE4">
        <w:rPr>
          <w:rFonts w:ascii="Arial" w:hAnsi="Arial" w:cs="Arial"/>
          <w:sz w:val="20"/>
          <w:szCs w:val="20"/>
        </w:rPr>
        <w:t>Tabel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11 </w:t>
      </w:r>
      <w:r w:rsidRPr="00246FE4">
        <w:rPr>
          <w:rFonts w:ascii="Arial" w:hAnsi="Arial" w:cs="Arial"/>
          <w:i/>
          <w:sz w:val="20"/>
          <w:szCs w:val="20"/>
        </w:rPr>
        <w:t>Hazard Identification</w:t>
      </w:r>
      <w:r w:rsidRPr="00246F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Aktivitas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</w:t>
      </w:r>
      <w:r w:rsidRPr="00246FE4">
        <w:rPr>
          <w:rFonts w:ascii="Arial" w:hAnsi="Arial" w:cs="Arial"/>
          <w:i/>
          <w:sz w:val="20"/>
          <w:szCs w:val="20"/>
        </w:rPr>
        <w:t>Finishing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"/>
        <w:gridCol w:w="2746"/>
        <w:gridCol w:w="3288"/>
        <w:gridCol w:w="1666"/>
        <w:gridCol w:w="1343"/>
      </w:tblGrid>
      <w:tr w:rsidR="00141C00" w:rsidRPr="0063616C" w:rsidTr="00141C00">
        <w:trPr>
          <w:trHeight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Aktivitas</w:t>
            </w:r>
            <w:proofErr w:type="spellEnd"/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Sumber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r w:rsidRPr="0063616C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63616C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63616C">
              <w:rPr>
                <w:i/>
                <w:color w:val="000000"/>
                <w:sz w:val="20"/>
                <w:szCs w:val="20"/>
              </w:rPr>
              <w:t>Risk</w:t>
            </w:r>
          </w:p>
        </w:tc>
      </w:tr>
      <w:tr w:rsidR="00141C00" w:rsidRPr="0063616C" w:rsidTr="00141C00">
        <w:trPr>
          <w:trHeight w:val="30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Mempersiapkan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alat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dan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Kurang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berhati-hati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63616C" w:rsidTr="00141C00">
        <w:trPr>
          <w:trHeight w:val="30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 xml:space="preserve">Proses </w:t>
            </w:r>
            <w:r w:rsidRPr="0063616C">
              <w:rPr>
                <w:i/>
                <w:color w:val="000000"/>
                <w:sz w:val="20"/>
                <w:szCs w:val="20"/>
              </w:rPr>
              <w:t>finishing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Tidak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memakai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APD (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Sarung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tangan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Plat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63616C" w:rsidTr="00141C00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Kurang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berhati-hati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Gunting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  <w:tr w:rsidR="00141C00" w:rsidRPr="0063616C" w:rsidTr="00141C00">
        <w:trPr>
          <w:trHeight w:val="3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Terpukul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Alat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</w:tr>
    </w:tbl>
    <w:p w:rsidR="00141C00" w:rsidRPr="0063616C" w:rsidRDefault="00141C00" w:rsidP="00141C00">
      <w:pPr>
        <w:adjustRightInd w:val="0"/>
        <w:ind w:right="799"/>
        <w:jc w:val="both"/>
        <w:rPr>
          <w:sz w:val="20"/>
          <w:szCs w:val="20"/>
        </w:rPr>
      </w:pPr>
    </w:p>
    <w:p w:rsidR="00141C00" w:rsidRPr="00B372A6" w:rsidRDefault="00141C00" w:rsidP="00141C00">
      <w:pPr>
        <w:pStyle w:val="ListParagraph"/>
        <w:numPr>
          <w:ilvl w:val="0"/>
          <w:numId w:val="6"/>
        </w:numPr>
        <w:adjustRightInd w:val="0"/>
        <w:ind w:left="900" w:right="799"/>
        <w:jc w:val="both"/>
        <w:rPr>
          <w:sz w:val="20"/>
          <w:szCs w:val="20"/>
        </w:rPr>
      </w:pPr>
      <w:r w:rsidRPr="0000324B">
        <w:rPr>
          <w:i/>
          <w:sz w:val="20"/>
          <w:szCs w:val="20"/>
        </w:rPr>
        <w:t xml:space="preserve">Risk </w:t>
      </w:r>
      <w:proofErr w:type="spellStart"/>
      <w:r w:rsidRPr="0000324B">
        <w:rPr>
          <w:i/>
          <w:sz w:val="20"/>
          <w:szCs w:val="20"/>
        </w:rPr>
        <w:t>Asssement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r w:rsidRPr="00FF6576">
        <w:rPr>
          <w:i/>
          <w:sz w:val="20"/>
          <w:szCs w:val="20"/>
        </w:rPr>
        <w:t>Finishing</w:t>
      </w:r>
    </w:p>
    <w:p w:rsidR="00141C00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proofErr w:type="spellStart"/>
      <w:r w:rsidRPr="00C9342D">
        <w:rPr>
          <w:sz w:val="20"/>
          <w:szCs w:val="20"/>
        </w:rPr>
        <w:t>Setelah</w:t>
      </w:r>
      <w:proofErr w:type="spellEnd"/>
      <w:r w:rsidRPr="00C9342D">
        <w:rPr>
          <w:sz w:val="20"/>
          <w:szCs w:val="20"/>
        </w:rPr>
        <w:t xml:space="preserve"> proses </w:t>
      </w:r>
      <w:proofErr w:type="spellStart"/>
      <w:r w:rsidRPr="00C9342D">
        <w:rPr>
          <w:sz w:val="20"/>
          <w:szCs w:val="20"/>
        </w:rPr>
        <w:t>identifikasi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potensi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bahaya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selesai</w:t>
      </w:r>
      <w:proofErr w:type="spellEnd"/>
      <w:r w:rsidRPr="00C9342D">
        <w:rPr>
          <w:sz w:val="20"/>
          <w:szCs w:val="20"/>
        </w:rPr>
        <w:t xml:space="preserve">, </w:t>
      </w:r>
      <w:proofErr w:type="spellStart"/>
      <w:r w:rsidRPr="00C9342D">
        <w:rPr>
          <w:sz w:val="20"/>
          <w:szCs w:val="20"/>
        </w:rPr>
        <w:t>langkah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berikutnya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melakukan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penilaian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risiko</w:t>
      </w:r>
      <w:proofErr w:type="spellEnd"/>
      <w:r w:rsidRPr="00C9342D">
        <w:rPr>
          <w:sz w:val="20"/>
          <w:szCs w:val="20"/>
        </w:rPr>
        <w:t xml:space="preserve">. </w:t>
      </w:r>
      <w:proofErr w:type="spellStart"/>
      <w:r w:rsidRPr="00C9342D">
        <w:rPr>
          <w:sz w:val="20"/>
          <w:szCs w:val="20"/>
        </w:rPr>
        <w:t>Penilaian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risiko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dilakukan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untuk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mengevaluasi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tingkat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risiko</w:t>
      </w:r>
      <w:proofErr w:type="spellEnd"/>
      <w:r w:rsidRPr="00C9342D">
        <w:rPr>
          <w:sz w:val="20"/>
          <w:szCs w:val="20"/>
        </w:rPr>
        <w:t xml:space="preserve"> yang </w:t>
      </w:r>
      <w:proofErr w:type="spellStart"/>
      <w:r w:rsidRPr="00C9342D">
        <w:rPr>
          <w:sz w:val="20"/>
          <w:szCs w:val="20"/>
        </w:rPr>
        <w:t>terkait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dengan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potensi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bahaya</w:t>
      </w:r>
      <w:proofErr w:type="spellEnd"/>
      <w:r w:rsidRPr="00C9342D">
        <w:rPr>
          <w:sz w:val="20"/>
          <w:szCs w:val="20"/>
        </w:rPr>
        <w:t xml:space="preserve"> yang </w:t>
      </w:r>
      <w:proofErr w:type="spellStart"/>
      <w:r w:rsidRPr="00C9342D">
        <w:rPr>
          <w:sz w:val="20"/>
          <w:szCs w:val="20"/>
        </w:rPr>
        <w:t>telah</w:t>
      </w:r>
      <w:proofErr w:type="spellEnd"/>
      <w:r w:rsidRPr="00C9342D">
        <w:rPr>
          <w:sz w:val="20"/>
          <w:szCs w:val="20"/>
        </w:rPr>
        <w:t xml:space="preserve"> </w:t>
      </w:r>
      <w:proofErr w:type="spellStart"/>
      <w:r w:rsidRPr="00C9342D">
        <w:rPr>
          <w:sz w:val="20"/>
          <w:szCs w:val="20"/>
        </w:rPr>
        <w:t>diidentifikasi</w:t>
      </w:r>
      <w:proofErr w:type="spellEnd"/>
      <w:r w:rsidRPr="00C9342D">
        <w:rPr>
          <w:sz w:val="20"/>
          <w:szCs w:val="20"/>
        </w:rPr>
        <w:t xml:space="preserve">, </w:t>
      </w:r>
      <w:proofErr w:type="spellStart"/>
      <w:r w:rsidRPr="00057407">
        <w:rPr>
          <w:sz w:val="20"/>
          <w:szCs w:val="20"/>
        </w:rPr>
        <w:t>Hasil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disajikan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pada</w:t>
      </w:r>
      <w:proofErr w:type="spellEnd"/>
      <w:r w:rsidRPr="00057407">
        <w:rPr>
          <w:sz w:val="20"/>
          <w:szCs w:val="20"/>
        </w:rPr>
        <w:t xml:space="preserve"> </w:t>
      </w:r>
      <w:proofErr w:type="spellStart"/>
      <w:r w:rsidRPr="00057407">
        <w:rPr>
          <w:sz w:val="20"/>
          <w:szCs w:val="20"/>
        </w:rPr>
        <w:t>Tabel</w:t>
      </w:r>
      <w:proofErr w:type="spellEnd"/>
      <w:r w:rsidRPr="00057407">
        <w:rPr>
          <w:sz w:val="20"/>
          <w:szCs w:val="20"/>
        </w:rPr>
        <w:t xml:space="preserve"> </w:t>
      </w:r>
      <w:r w:rsidRPr="00057407">
        <w:rPr>
          <w:i/>
          <w:sz w:val="20"/>
          <w:szCs w:val="20"/>
        </w:rPr>
        <w:t xml:space="preserve">Risk </w:t>
      </w:r>
      <w:proofErr w:type="spellStart"/>
      <w:r w:rsidRPr="00057407">
        <w:rPr>
          <w:i/>
          <w:sz w:val="20"/>
          <w:szCs w:val="20"/>
        </w:rPr>
        <w:t>Assesement</w:t>
      </w:r>
      <w:proofErr w:type="spellEnd"/>
      <w:r w:rsidRPr="00057407">
        <w:rPr>
          <w:i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finishing</w:t>
      </w:r>
      <w:r w:rsidRPr="00057407">
        <w:rPr>
          <w:sz w:val="20"/>
          <w:szCs w:val="20"/>
        </w:rPr>
        <w:t xml:space="preserve"> :</w:t>
      </w:r>
      <w:proofErr w:type="gramEnd"/>
    </w:p>
    <w:p w:rsidR="00141C00" w:rsidRPr="00246FE4" w:rsidRDefault="00141C00" w:rsidP="00141C00">
      <w:pPr>
        <w:pStyle w:val="ListParagraph"/>
        <w:adjustRightInd w:val="0"/>
        <w:ind w:left="900" w:right="799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46FE4">
        <w:rPr>
          <w:rFonts w:ascii="Arial" w:hAnsi="Arial" w:cs="Arial"/>
          <w:sz w:val="20"/>
          <w:szCs w:val="20"/>
        </w:rPr>
        <w:t>Tabel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12 </w:t>
      </w:r>
      <w:r w:rsidRPr="00246FE4">
        <w:rPr>
          <w:rFonts w:ascii="Arial" w:hAnsi="Arial" w:cs="Arial"/>
          <w:i/>
          <w:sz w:val="20"/>
          <w:szCs w:val="20"/>
        </w:rPr>
        <w:t xml:space="preserve">Risk </w:t>
      </w:r>
      <w:proofErr w:type="spellStart"/>
      <w:r w:rsidRPr="00246FE4">
        <w:rPr>
          <w:rFonts w:ascii="Arial" w:hAnsi="Arial" w:cs="Arial"/>
          <w:i/>
          <w:sz w:val="20"/>
          <w:szCs w:val="20"/>
        </w:rPr>
        <w:t>Assesement</w:t>
      </w:r>
      <w:proofErr w:type="spellEnd"/>
      <w:r w:rsidRPr="00246F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246FE4">
        <w:rPr>
          <w:rFonts w:ascii="Arial" w:hAnsi="Arial" w:cs="Arial"/>
          <w:sz w:val="20"/>
          <w:szCs w:val="20"/>
        </w:rPr>
        <w:t>Aktivitas</w:t>
      </w:r>
      <w:proofErr w:type="spellEnd"/>
      <w:r w:rsidRPr="00246FE4">
        <w:rPr>
          <w:rFonts w:ascii="Arial" w:hAnsi="Arial" w:cs="Arial"/>
          <w:sz w:val="20"/>
          <w:szCs w:val="20"/>
        </w:rPr>
        <w:t xml:space="preserve"> </w:t>
      </w:r>
      <w:r w:rsidRPr="00246FE4">
        <w:rPr>
          <w:rFonts w:ascii="Arial" w:hAnsi="Arial" w:cs="Arial"/>
          <w:i/>
          <w:sz w:val="20"/>
          <w:szCs w:val="20"/>
        </w:rPr>
        <w:t>Finishing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2"/>
        <w:gridCol w:w="2925"/>
        <w:gridCol w:w="1766"/>
        <w:gridCol w:w="1419"/>
        <w:gridCol w:w="1163"/>
        <w:gridCol w:w="935"/>
        <w:gridCol w:w="816"/>
      </w:tblGrid>
      <w:tr w:rsidR="00141C00" w:rsidRPr="0063616C" w:rsidTr="00141C00">
        <w:trPr>
          <w:trHeight w:val="30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Aktifitas</w:t>
            </w:r>
            <w:proofErr w:type="spellEnd"/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63616C">
              <w:rPr>
                <w:i/>
                <w:color w:val="000000"/>
                <w:sz w:val="20"/>
                <w:szCs w:val="20"/>
              </w:rPr>
              <w:t>Hazard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63616C">
              <w:rPr>
                <w:i/>
                <w:color w:val="000000"/>
                <w:sz w:val="20"/>
                <w:szCs w:val="20"/>
              </w:rPr>
              <w:t>Risk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63616C">
              <w:rPr>
                <w:i/>
                <w:color w:val="000000"/>
                <w:sz w:val="20"/>
                <w:szCs w:val="20"/>
              </w:rPr>
              <w:t>Likelihood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63616C">
              <w:rPr>
                <w:i/>
                <w:color w:val="000000"/>
                <w:sz w:val="20"/>
                <w:szCs w:val="20"/>
              </w:rPr>
              <w:t>Severity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63616C">
              <w:rPr>
                <w:i/>
                <w:color w:val="000000"/>
                <w:sz w:val="20"/>
                <w:szCs w:val="20"/>
              </w:rPr>
              <w:t>Rating</w:t>
            </w:r>
          </w:p>
        </w:tc>
      </w:tr>
      <w:tr w:rsidR="00141C00" w:rsidRPr="0063616C" w:rsidTr="00141C00">
        <w:trPr>
          <w:trHeight w:val="30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Mempersiapkan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alat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dan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Terpeleset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34F61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34F61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63616C" w:rsidTr="00141C00">
        <w:trPr>
          <w:trHeight w:val="300"/>
        </w:trPr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 xml:space="preserve">Proses </w:t>
            </w:r>
            <w:r w:rsidRPr="0063616C">
              <w:rPr>
                <w:i/>
                <w:color w:val="000000"/>
                <w:sz w:val="20"/>
                <w:szCs w:val="20"/>
              </w:rPr>
              <w:t>finishing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Plat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34F61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34F61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63616C" w:rsidTr="00141C00">
        <w:trPr>
          <w:trHeight w:val="30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Tergores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Gunting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34F61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34F61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  <w:tr w:rsidR="00141C00" w:rsidRPr="0063616C" w:rsidTr="00141C00">
        <w:trPr>
          <w:trHeight w:val="30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Terpukul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alat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3616C">
              <w:rPr>
                <w:color w:val="000000"/>
                <w:sz w:val="20"/>
                <w:szCs w:val="20"/>
              </w:rPr>
              <w:t>Cidera</w:t>
            </w:r>
            <w:proofErr w:type="spellEnd"/>
            <w:r w:rsidRPr="006361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16C">
              <w:rPr>
                <w:color w:val="000000"/>
                <w:sz w:val="20"/>
                <w:szCs w:val="20"/>
              </w:rPr>
              <w:t>ringan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C00" w:rsidRPr="0063616C" w:rsidRDefault="00141C00" w:rsidP="00116580">
            <w:pPr>
              <w:jc w:val="center"/>
              <w:rPr>
                <w:color w:val="000000"/>
                <w:sz w:val="20"/>
                <w:szCs w:val="20"/>
              </w:rPr>
            </w:pPr>
            <w:r w:rsidRPr="00636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6FE53"/>
            <w:noWrap/>
            <w:vAlign w:val="center"/>
            <w:hideMark/>
          </w:tcPr>
          <w:p w:rsidR="00141C00" w:rsidRPr="00034F61" w:rsidRDefault="00141C00" w:rsidP="0011658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034F61">
              <w:rPr>
                <w:i/>
                <w:color w:val="000000"/>
                <w:sz w:val="20"/>
                <w:szCs w:val="20"/>
              </w:rPr>
              <w:t>low</w:t>
            </w:r>
          </w:p>
        </w:tc>
      </w:tr>
    </w:tbl>
    <w:p w:rsidR="00141C00" w:rsidRPr="0063616C" w:rsidRDefault="00141C00" w:rsidP="00141C00">
      <w:pPr>
        <w:adjustRightInd w:val="0"/>
        <w:ind w:left="900" w:right="799"/>
        <w:jc w:val="both"/>
        <w:rPr>
          <w:sz w:val="20"/>
          <w:szCs w:val="20"/>
        </w:rPr>
      </w:pPr>
      <w:proofErr w:type="spellStart"/>
      <w:r w:rsidRPr="0063616C">
        <w:rPr>
          <w:sz w:val="20"/>
          <w:szCs w:val="20"/>
        </w:rPr>
        <w:t>Berdasarkan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tabel</w:t>
      </w:r>
      <w:proofErr w:type="spellEnd"/>
      <w:r w:rsidRPr="0063616C">
        <w:rPr>
          <w:sz w:val="20"/>
          <w:szCs w:val="20"/>
        </w:rPr>
        <w:t xml:space="preserve"> di </w:t>
      </w:r>
      <w:proofErr w:type="spellStart"/>
      <w:r w:rsidRPr="0063616C">
        <w:rPr>
          <w:sz w:val="20"/>
          <w:szCs w:val="20"/>
        </w:rPr>
        <w:t>atas</w:t>
      </w:r>
      <w:proofErr w:type="spellEnd"/>
      <w:r w:rsidRPr="0063616C">
        <w:rPr>
          <w:sz w:val="20"/>
          <w:szCs w:val="20"/>
        </w:rPr>
        <w:t xml:space="preserve">, </w:t>
      </w:r>
      <w:proofErr w:type="spellStart"/>
      <w:r w:rsidRPr="0063616C">
        <w:rPr>
          <w:sz w:val="20"/>
          <w:szCs w:val="20"/>
        </w:rPr>
        <w:t>risiko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pada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aktivitas</w:t>
      </w:r>
      <w:proofErr w:type="spellEnd"/>
      <w:r w:rsidRPr="0063616C">
        <w:rPr>
          <w:sz w:val="20"/>
          <w:szCs w:val="20"/>
        </w:rPr>
        <w:t xml:space="preserve"> </w:t>
      </w:r>
      <w:r w:rsidRPr="0063616C">
        <w:rPr>
          <w:i/>
          <w:iCs/>
          <w:sz w:val="20"/>
          <w:szCs w:val="20"/>
        </w:rPr>
        <w:t xml:space="preserve">finishing </w:t>
      </w:r>
      <w:proofErr w:type="spellStart"/>
      <w:r w:rsidRPr="0063616C">
        <w:rPr>
          <w:sz w:val="20"/>
          <w:szCs w:val="20"/>
        </w:rPr>
        <w:t>terdapat</w:t>
      </w:r>
      <w:proofErr w:type="spellEnd"/>
      <w:r w:rsidRPr="0063616C">
        <w:rPr>
          <w:sz w:val="20"/>
          <w:szCs w:val="20"/>
        </w:rPr>
        <w:t xml:space="preserve"> 4 </w:t>
      </w:r>
      <w:proofErr w:type="spellStart"/>
      <w:r w:rsidRPr="0063616C">
        <w:rPr>
          <w:sz w:val="20"/>
          <w:szCs w:val="20"/>
        </w:rPr>
        <w:t>risiko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kecelakaan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kerja</w:t>
      </w:r>
      <w:proofErr w:type="spellEnd"/>
      <w:r w:rsidRPr="0063616C">
        <w:rPr>
          <w:sz w:val="20"/>
          <w:szCs w:val="20"/>
        </w:rPr>
        <w:t xml:space="preserve"> yang </w:t>
      </w:r>
      <w:proofErr w:type="spellStart"/>
      <w:r w:rsidRPr="0063616C">
        <w:rPr>
          <w:sz w:val="20"/>
          <w:szCs w:val="20"/>
        </w:rPr>
        <w:t>hanya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terdapat</w:t>
      </w:r>
      <w:proofErr w:type="spellEnd"/>
      <w:r w:rsidRPr="0063616C">
        <w:rPr>
          <w:sz w:val="20"/>
          <w:szCs w:val="20"/>
        </w:rPr>
        <w:t xml:space="preserve"> 1 level </w:t>
      </w:r>
      <w:proofErr w:type="spellStart"/>
      <w:r w:rsidRPr="0063616C">
        <w:rPr>
          <w:sz w:val="20"/>
          <w:szCs w:val="20"/>
        </w:rPr>
        <w:t>risiko</w:t>
      </w:r>
      <w:proofErr w:type="spellEnd"/>
      <w:r w:rsidRPr="0063616C">
        <w:rPr>
          <w:sz w:val="20"/>
          <w:szCs w:val="20"/>
        </w:rPr>
        <w:t xml:space="preserve"> level </w:t>
      </w:r>
      <w:r w:rsidRPr="0063616C">
        <w:rPr>
          <w:i/>
          <w:iCs/>
          <w:sz w:val="20"/>
          <w:szCs w:val="20"/>
        </w:rPr>
        <w:t>low risk</w:t>
      </w:r>
      <w:r w:rsidRPr="0063616C">
        <w:rPr>
          <w:sz w:val="20"/>
          <w:szCs w:val="20"/>
        </w:rPr>
        <w:t>.</w:t>
      </w:r>
    </w:p>
    <w:p w:rsidR="00141C00" w:rsidRPr="0063616C" w:rsidRDefault="00141C00" w:rsidP="00141C00">
      <w:pPr>
        <w:adjustRightInd w:val="0"/>
        <w:ind w:right="799"/>
        <w:jc w:val="both"/>
        <w:rPr>
          <w:sz w:val="20"/>
          <w:szCs w:val="20"/>
        </w:rPr>
      </w:pPr>
    </w:p>
    <w:p w:rsidR="00141C00" w:rsidRPr="0063616C" w:rsidRDefault="00141C00" w:rsidP="00141C00">
      <w:pPr>
        <w:pStyle w:val="ListParagraph"/>
        <w:numPr>
          <w:ilvl w:val="0"/>
          <w:numId w:val="6"/>
        </w:numPr>
        <w:adjustRightInd w:val="0"/>
        <w:ind w:left="900" w:right="799"/>
        <w:jc w:val="both"/>
        <w:rPr>
          <w:sz w:val="20"/>
          <w:szCs w:val="20"/>
        </w:rPr>
      </w:pPr>
      <w:r w:rsidRPr="00FF6576">
        <w:rPr>
          <w:i/>
          <w:sz w:val="20"/>
          <w:szCs w:val="20"/>
        </w:rPr>
        <w:t xml:space="preserve">Risk Control </w:t>
      </w:r>
      <w:proofErr w:type="spellStart"/>
      <w:r w:rsidRPr="00FF6576">
        <w:rPr>
          <w:sz w:val="20"/>
          <w:szCs w:val="20"/>
        </w:rPr>
        <w:t>Aktivitas</w:t>
      </w:r>
      <w:proofErr w:type="spellEnd"/>
      <w:r w:rsidRPr="00FF6576">
        <w:rPr>
          <w:sz w:val="20"/>
          <w:szCs w:val="20"/>
        </w:rPr>
        <w:t xml:space="preserve"> </w:t>
      </w:r>
      <w:r w:rsidRPr="00FF6576">
        <w:rPr>
          <w:i/>
          <w:sz w:val="20"/>
          <w:szCs w:val="20"/>
        </w:rPr>
        <w:t>Finishing</w:t>
      </w:r>
    </w:p>
    <w:p w:rsidR="00141C00" w:rsidRPr="0063616C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  <w:proofErr w:type="spellStart"/>
      <w:proofErr w:type="gramStart"/>
      <w:r w:rsidRPr="0000324B">
        <w:rPr>
          <w:sz w:val="20"/>
          <w:szCs w:val="20"/>
        </w:rPr>
        <w:t>Pengendalian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risiko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dilaksanakan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merujuk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aturan</w:t>
      </w:r>
      <w:proofErr w:type="spellEnd"/>
      <w:r w:rsidRPr="0000324B">
        <w:rPr>
          <w:sz w:val="20"/>
          <w:szCs w:val="20"/>
        </w:rPr>
        <w:t xml:space="preserve"> OHSAS 18001:2007</w:t>
      </w:r>
      <w:r>
        <w:rPr>
          <w:sz w:val="20"/>
          <w:szCs w:val="20"/>
        </w:rPr>
        <w:t xml:space="preserve">, yang </w:t>
      </w:r>
      <w:proofErr w:type="spellStart"/>
      <w:r>
        <w:rPr>
          <w:sz w:val="20"/>
          <w:szCs w:val="20"/>
        </w:rPr>
        <w:t>dinilai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berdasarkan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risiko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kecelakaan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 w:rsidRPr="0000324B">
        <w:rPr>
          <w:sz w:val="20"/>
          <w:szCs w:val="20"/>
        </w:rPr>
        <w:t>kerja</w:t>
      </w:r>
      <w:proofErr w:type="spellEnd"/>
      <w:r w:rsidRPr="0000324B">
        <w:rPr>
          <w:sz w:val="20"/>
          <w:szCs w:val="20"/>
        </w:rPr>
        <w:t xml:space="preserve"> yang </w:t>
      </w:r>
      <w:proofErr w:type="spellStart"/>
      <w:r w:rsidRPr="0000324B">
        <w:rPr>
          <w:sz w:val="20"/>
          <w:szCs w:val="20"/>
        </w:rPr>
        <w:t>memiliki</w:t>
      </w:r>
      <w:proofErr w:type="spellEnd"/>
      <w:r w:rsidRPr="0000324B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tingkat</w:t>
      </w:r>
      <w:proofErr w:type="spellEnd"/>
      <w:r w:rsidRPr="0000324B">
        <w:rPr>
          <w:sz w:val="20"/>
          <w:szCs w:val="20"/>
        </w:rPr>
        <w:t xml:space="preserve"> </w:t>
      </w:r>
      <w:r w:rsidRPr="0000324B">
        <w:rPr>
          <w:i/>
          <w:iCs/>
          <w:sz w:val="20"/>
          <w:szCs w:val="20"/>
        </w:rPr>
        <w:t xml:space="preserve">high </w:t>
      </w:r>
      <w:proofErr w:type="spellStart"/>
      <w:r w:rsidRPr="0000324B">
        <w:rPr>
          <w:sz w:val="20"/>
          <w:szCs w:val="20"/>
        </w:rPr>
        <w:t>atau</w:t>
      </w:r>
      <w:proofErr w:type="spellEnd"/>
      <w:r w:rsidRPr="0000324B">
        <w:rPr>
          <w:sz w:val="20"/>
          <w:szCs w:val="20"/>
        </w:rPr>
        <w:t xml:space="preserve"> </w:t>
      </w:r>
      <w:r w:rsidRPr="0000324B">
        <w:rPr>
          <w:i/>
          <w:iCs/>
          <w:sz w:val="20"/>
          <w:szCs w:val="20"/>
        </w:rPr>
        <w:t>extreme</w:t>
      </w:r>
      <w:r w:rsidRPr="0000324B">
        <w:rPr>
          <w:sz w:val="20"/>
          <w:szCs w:val="20"/>
        </w:rPr>
        <w:t>.</w:t>
      </w:r>
      <w:proofErr w:type="gramEnd"/>
      <w:r w:rsidRPr="0000324B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Berdasarkan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hasil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analisa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pada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aktivitas</w:t>
      </w:r>
      <w:proofErr w:type="spellEnd"/>
      <w:r w:rsidRPr="0063616C">
        <w:rPr>
          <w:sz w:val="20"/>
          <w:szCs w:val="20"/>
        </w:rPr>
        <w:t xml:space="preserve"> </w:t>
      </w:r>
      <w:r w:rsidRPr="0063616C">
        <w:rPr>
          <w:i/>
          <w:sz w:val="20"/>
          <w:szCs w:val="20"/>
        </w:rPr>
        <w:t>finishing</w:t>
      </w:r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tidak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ditemukan</w:t>
      </w:r>
      <w:proofErr w:type="spellEnd"/>
      <w:r w:rsidRPr="0063616C">
        <w:rPr>
          <w:sz w:val="20"/>
          <w:szCs w:val="20"/>
        </w:rPr>
        <w:t xml:space="preserve"> level </w:t>
      </w:r>
      <w:r w:rsidRPr="0063616C">
        <w:rPr>
          <w:i/>
          <w:sz w:val="20"/>
          <w:szCs w:val="20"/>
        </w:rPr>
        <w:t xml:space="preserve">high risk </w:t>
      </w:r>
      <w:proofErr w:type="spellStart"/>
      <w:r w:rsidRPr="0063616C">
        <w:rPr>
          <w:sz w:val="20"/>
          <w:szCs w:val="20"/>
        </w:rPr>
        <w:t>atau</w:t>
      </w:r>
      <w:proofErr w:type="spellEnd"/>
      <w:r w:rsidRPr="0063616C">
        <w:rPr>
          <w:i/>
          <w:sz w:val="20"/>
          <w:szCs w:val="20"/>
        </w:rPr>
        <w:t xml:space="preserve"> extreme</w:t>
      </w:r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maka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tidak</w:t>
      </w:r>
      <w:proofErr w:type="spellEnd"/>
      <w:r w:rsidRPr="0063616C">
        <w:rPr>
          <w:sz w:val="20"/>
          <w:szCs w:val="20"/>
        </w:rPr>
        <w:t xml:space="preserve"> </w:t>
      </w:r>
      <w:proofErr w:type="spellStart"/>
      <w:r w:rsidRPr="0063616C">
        <w:rPr>
          <w:sz w:val="20"/>
          <w:szCs w:val="20"/>
        </w:rPr>
        <w:t>diperlukan</w:t>
      </w:r>
      <w:proofErr w:type="spellEnd"/>
      <w:r w:rsidRPr="0063616C">
        <w:rPr>
          <w:sz w:val="20"/>
          <w:szCs w:val="20"/>
        </w:rPr>
        <w:t xml:space="preserve"> proses </w:t>
      </w:r>
      <w:r w:rsidRPr="0063616C">
        <w:rPr>
          <w:i/>
          <w:sz w:val="20"/>
          <w:szCs w:val="20"/>
        </w:rPr>
        <w:t>risk control</w:t>
      </w:r>
      <w:r w:rsidRPr="0063616C">
        <w:rPr>
          <w:sz w:val="20"/>
          <w:szCs w:val="20"/>
        </w:rPr>
        <w:t>.</w:t>
      </w:r>
    </w:p>
    <w:p w:rsidR="00141C00" w:rsidRPr="00B74467" w:rsidRDefault="00141C00" w:rsidP="00141C00">
      <w:pPr>
        <w:pStyle w:val="ListParagraph"/>
        <w:adjustRightInd w:val="0"/>
        <w:ind w:left="900" w:right="799"/>
        <w:jc w:val="both"/>
        <w:rPr>
          <w:sz w:val="20"/>
          <w:szCs w:val="20"/>
        </w:rPr>
      </w:pPr>
    </w:p>
    <w:p w:rsidR="008956EE" w:rsidRDefault="008956EE"/>
    <w:sectPr w:rsidR="00895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B7A"/>
    <w:multiLevelType w:val="hybridMultilevel"/>
    <w:tmpl w:val="ED4C1000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44A30"/>
    <w:multiLevelType w:val="hybridMultilevel"/>
    <w:tmpl w:val="3F90FC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45106"/>
    <w:multiLevelType w:val="hybridMultilevel"/>
    <w:tmpl w:val="19A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7056D"/>
    <w:multiLevelType w:val="hybridMultilevel"/>
    <w:tmpl w:val="63B46990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C8069B8"/>
    <w:multiLevelType w:val="hybridMultilevel"/>
    <w:tmpl w:val="E5BC1096"/>
    <w:lvl w:ilvl="0" w:tplc="50DA20D4">
      <w:start w:val="1"/>
      <w:numFmt w:val="upp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01FB7"/>
    <w:multiLevelType w:val="hybridMultilevel"/>
    <w:tmpl w:val="D98ED3EE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00"/>
    <w:rsid w:val="00141C00"/>
    <w:rsid w:val="008956EE"/>
    <w:rsid w:val="00C813BF"/>
    <w:rsid w:val="00CD6BA2"/>
    <w:rsid w:val="00F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41C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41C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2024-07-11T11:06:00Z</dcterms:created>
  <dcterms:modified xsi:type="dcterms:W3CDTF">2024-07-11T11:12:00Z</dcterms:modified>
</cp:coreProperties>
</file>