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66630" w14:textId="16EB938D" w:rsidR="00A47E46" w:rsidRDefault="008C3BDE">
      <w:r>
        <w:t>Deskriptif statistic</w:t>
      </w:r>
    </w:p>
    <w:p w14:paraId="35D976C1" w14:textId="77777777" w:rsidR="008C3BDE" w:rsidRPr="008C3BDE" w:rsidRDefault="008C3BDE" w:rsidP="008C3B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37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953"/>
        <w:gridCol w:w="1030"/>
        <w:gridCol w:w="1030"/>
      </w:tblGrid>
      <w:tr w:rsidR="008C3BDE" w:rsidRPr="008C3BDE" w14:paraId="08BFCD1A" w14:textId="77777777">
        <w:trPr>
          <w:cantSplit/>
        </w:trPr>
        <w:tc>
          <w:tcPr>
            <w:tcW w:w="3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AD987C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8C3BDE">
              <w:rPr>
                <w:rFonts w:ascii="Arial" w:hAnsi="Arial" w:cs="Arial"/>
                <w:b/>
                <w:bCs/>
                <w:color w:val="010205"/>
                <w:kern w:val="0"/>
              </w:rPr>
              <w:t>Statistics</w:t>
            </w:r>
          </w:p>
        </w:tc>
      </w:tr>
      <w:tr w:rsidR="008C3BDE" w:rsidRPr="008C3BDE" w14:paraId="2E8A416A" w14:textId="77777777">
        <w:trPr>
          <w:cantSplit/>
        </w:trPr>
        <w:tc>
          <w:tcPr>
            <w:tcW w:w="16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2C2241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2B0036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pretest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B40755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posttest</w:t>
            </w:r>
          </w:p>
        </w:tc>
      </w:tr>
      <w:tr w:rsidR="008C3BDE" w:rsidRPr="008C3BDE" w14:paraId="354A8883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C4AF7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9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495D5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84FDBE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075B69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8C3BDE" w:rsidRPr="008C3BDE" w14:paraId="045D76C3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3DA5E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D01EC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Missing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F6FF0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75FC50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</w:tr>
      <w:tr w:rsidR="008C3BDE" w:rsidRPr="008C3BDE" w14:paraId="183BEF13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1C752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685C46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74.27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A8A7D9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93.47</w:t>
            </w:r>
          </w:p>
        </w:tc>
      </w:tr>
      <w:tr w:rsidR="008C3BDE" w:rsidRPr="008C3BDE" w14:paraId="0BB1C021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F6B11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Median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CB49BC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76.00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D893FB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96.00</w:t>
            </w:r>
          </w:p>
        </w:tc>
      </w:tr>
      <w:tr w:rsidR="008C3BDE" w:rsidRPr="008C3BDE" w14:paraId="3BEF4F5E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247174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214336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11.444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1C40D1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7.238</w:t>
            </w:r>
          </w:p>
        </w:tc>
      </w:tr>
      <w:tr w:rsidR="008C3BDE" w:rsidRPr="008C3BDE" w14:paraId="4D884CDD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4A0E3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Variance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D1935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130.961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9CB995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52.395</w:t>
            </w:r>
          </w:p>
        </w:tc>
      </w:tr>
      <w:tr w:rsidR="008C3BDE" w:rsidRPr="008C3BDE" w14:paraId="4426C0D0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99BEC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DF53DA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A07EA1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76</w:t>
            </w:r>
          </w:p>
        </w:tc>
      </w:tr>
      <w:tr w:rsidR="008C3BDE" w:rsidRPr="008C3BDE" w14:paraId="68109106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BFC062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443AC1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48EDF12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</w:t>
            </w:r>
          </w:p>
        </w:tc>
      </w:tr>
    </w:tbl>
    <w:p w14:paraId="5E988B10" w14:textId="77777777" w:rsidR="008C3BDE" w:rsidRPr="008C3BDE" w:rsidRDefault="008C3BDE" w:rsidP="008C3B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DB4D4FC" w14:textId="50A265AC" w:rsidR="00FB7DBB" w:rsidRPr="00FB7DBB" w:rsidRDefault="008C3BDE" w:rsidP="00FB7DBB">
      <w:r>
        <w:t>Uji normalitas</w:t>
      </w:r>
    </w:p>
    <w:tbl>
      <w:tblPr>
        <w:tblW w:w="90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969"/>
        <w:gridCol w:w="1030"/>
        <w:gridCol w:w="1030"/>
        <w:gridCol w:w="1030"/>
        <w:gridCol w:w="1030"/>
        <w:gridCol w:w="1030"/>
        <w:gridCol w:w="1030"/>
      </w:tblGrid>
      <w:tr w:rsidR="00FB7DBB" w:rsidRPr="00FB7DBB" w14:paraId="7D095E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5B9253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B7DBB">
              <w:rPr>
                <w:rFonts w:ascii="Arial" w:hAnsi="Arial" w:cs="Arial"/>
                <w:b/>
                <w:bCs/>
                <w:color w:val="010205"/>
                <w:kern w:val="0"/>
              </w:rPr>
              <w:t>Tests of Normality</w:t>
            </w:r>
          </w:p>
        </w:tc>
      </w:tr>
      <w:tr w:rsidR="00FB7DBB" w:rsidRPr="00FB7DBB" w14:paraId="2450C5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0" w:type="dxa"/>
          </w:tcPr>
          <w:p w14:paraId="6B803694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BAC1C7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kelas</w:t>
            </w: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A8CC6F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Kolmogorov-Smirnov</w:t>
            </w: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1B76955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Shapiro-Wilk</w:t>
            </w:r>
          </w:p>
        </w:tc>
      </w:tr>
      <w:tr w:rsidR="00FB7DBB" w:rsidRPr="00FB7DBB" w14:paraId="0B0A67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0" w:type="dxa"/>
          </w:tcPr>
          <w:p w14:paraId="49BF8243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F51590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490B42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41A390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2CBB2F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15B4D2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C69F5A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DC1479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FB7DBB" w:rsidRPr="00FB7DBB" w14:paraId="3486F0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2362E3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hasil belajar siswa</w:t>
            </w:r>
          </w:p>
        </w:tc>
        <w:tc>
          <w:tcPr>
            <w:tcW w:w="9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9568A5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pretest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DC5509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B724F7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120ABF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331442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9CFDC4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C04794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.031</w:t>
            </w:r>
          </w:p>
        </w:tc>
      </w:tr>
      <w:tr w:rsidR="00FB7DBB" w:rsidRPr="00FB7DBB" w14:paraId="7BC6E2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D3A1BC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F07367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posttest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88028C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.303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D67D50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29258B4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61C7C9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.808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3A2E0E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805A63B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FB7DBB" w:rsidRPr="00FB7DBB" w14:paraId="6ADE69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E943E5" w14:textId="77777777" w:rsidR="00FB7DBB" w:rsidRPr="00FB7DBB" w:rsidRDefault="00FB7DBB" w:rsidP="00FB7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B7DB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Lilliefors Significance Correction</w:t>
            </w:r>
          </w:p>
        </w:tc>
      </w:tr>
    </w:tbl>
    <w:p w14:paraId="0569C440" w14:textId="598DB07E" w:rsidR="008C3BDE" w:rsidRDefault="008C3BDE" w:rsidP="008C3BDE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0,031 &gt; 0,05 berdistribusi normal</w:t>
      </w:r>
    </w:p>
    <w:p w14:paraId="032274CB" w14:textId="3FDD248D" w:rsidR="008C3BDE" w:rsidRDefault="008C3BDE" w:rsidP="008C3BDE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0,00 &lt; 0,05 tidak berdistribusi normal</w:t>
      </w:r>
    </w:p>
    <w:p w14:paraId="3ED2FC8D" w14:textId="77777777" w:rsidR="0000020B" w:rsidRPr="0000020B" w:rsidRDefault="0000020B" w:rsidP="00000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9"/>
        <w:gridCol w:w="1030"/>
        <w:gridCol w:w="1030"/>
        <w:gridCol w:w="1030"/>
        <w:gridCol w:w="1030"/>
        <w:gridCol w:w="1030"/>
        <w:gridCol w:w="1030"/>
      </w:tblGrid>
      <w:tr w:rsidR="0000020B" w:rsidRPr="0000020B" w14:paraId="1B1B7C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2F7800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00020B">
              <w:rPr>
                <w:rFonts w:ascii="Arial" w:hAnsi="Arial" w:cs="Arial"/>
                <w:b/>
                <w:bCs/>
                <w:color w:val="010205"/>
                <w:kern w:val="0"/>
              </w:rPr>
              <w:t>Tests of Normality</w:t>
            </w:r>
          </w:p>
        </w:tc>
      </w:tr>
      <w:tr w:rsidR="0000020B" w:rsidRPr="0000020B" w14:paraId="482136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83446B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E46628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Kolmogorov-Smirnov</w:t>
            </w:r>
            <w:r w:rsidRPr="0000020B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B2FE999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Shapiro-Wilk</w:t>
            </w:r>
          </w:p>
        </w:tc>
      </w:tr>
      <w:tr w:rsidR="0000020B" w:rsidRPr="0000020B" w14:paraId="6F8A91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3959C3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356C2C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83C820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A13BEE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84FE2A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176FE5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2C677B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00020B" w:rsidRPr="0000020B" w14:paraId="0C4E6F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CE811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hasil pretest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5FA4B9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.123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3F3129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4DD794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.200</w:t>
            </w: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53E88A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.936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0CAA37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EAA1CF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.072</w:t>
            </w:r>
          </w:p>
        </w:tc>
      </w:tr>
      <w:tr w:rsidR="0000020B" w:rsidRPr="0000020B" w14:paraId="4A2DF9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1D6B86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hasil posttest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B2CD11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71F9C3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0879FF5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10460E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5C6EF0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218BD96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.016</w:t>
            </w:r>
          </w:p>
        </w:tc>
      </w:tr>
      <w:tr w:rsidR="0000020B" w:rsidRPr="0000020B" w14:paraId="3B5C1D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C9DE25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*. This is a lower bound of the true significance.</w:t>
            </w:r>
          </w:p>
        </w:tc>
      </w:tr>
      <w:tr w:rsidR="0000020B" w:rsidRPr="0000020B" w14:paraId="2BE26C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D89BEB" w14:textId="77777777" w:rsidR="0000020B" w:rsidRPr="0000020B" w:rsidRDefault="0000020B" w:rsidP="0000020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0020B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Lilliefors Significance Correction</w:t>
            </w:r>
          </w:p>
        </w:tc>
      </w:tr>
    </w:tbl>
    <w:p w14:paraId="28609478" w14:textId="77777777" w:rsidR="0000020B" w:rsidRPr="0000020B" w:rsidRDefault="0000020B" w:rsidP="0000020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A564934" w14:textId="54BB0FCF" w:rsidR="0000020B" w:rsidRDefault="0000020B" w:rsidP="008C3BDE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0,072 &gt; 0,05 berdistribusi normal</w:t>
      </w:r>
    </w:p>
    <w:p w14:paraId="494A2D84" w14:textId="5E42E64D" w:rsidR="0000020B" w:rsidRDefault="0000020B" w:rsidP="008C3BDE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0,16 &gt; 0,05 berdistribusi normal</w:t>
      </w:r>
    </w:p>
    <w:p w14:paraId="457791DB" w14:textId="77777777" w:rsidR="00FB7DBB" w:rsidRDefault="008C3BDE" w:rsidP="008C3BDE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4195E31B" w14:textId="77777777" w:rsidR="00FB7DBB" w:rsidRDefault="00FB7DBB" w:rsidP="008C3BDE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428E8063" w14:textId="1723558E" w:rsidR="008C3BDE" w:rsidRDefault="008C3BDE" w:rsidP="008C3BDE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Uji homogenitas</w:t>
      </w:r>
    </w:p>
    <w:p w14:paraId="1489BB3F" w14:textId="77777777" w:rsidR="008C3BDE" w:rsidRPr="008C3BDE" w:rsidRDefault="008C3BDE" w:rsidP="008C3B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7"/>
        <w:gridCol w:w="2460"/>
        <w:gridCol w:w="1476"/>
        <w:gridCol w:w="1030"/>
        <w:gridCol w:w="1030"/>
        <w:gridCol w:w="1030"/>
      </w:tblGrid>
      <w:tr w:rsidR="008C3BDE" w:rsidRPr="008C3BDE" w14:paraId="1300A24F" w14:textId="77777777">
        <w:trPr>
          <w:cantSplit/>
        </w:trPr>
        <w:tc>
          <w:tcPr>
            <w:tcW w:w="8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E12978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8C3BDE">
              <w:rPr>
                <w:rFonts w:ascii="Arial" w:hAnsi="Arial" w:cs="Arial"/>
                <w:b/>
                <w:bCs/>
                <w:color w:val="010205"/>
                <w:kern w:val="0"/>
              </w:rPr>
              <w:t>Test of Homogeneity of Variances</w:t>
            </w:r>
          </w:p>
        </w:tc>
      </w:tr>
      <w:tr w:rsidR="008C3BDE" w:rsidRPr="008C3BDE" w14:paraId="10D318A3" w14:textId="77777777">
        <w:trPr>
          <w:cantSplit/>
        </w:trPr>
        <w:tc>
          <w:tcPr>
            <w:tcW w:w="4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5F6FA5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4AC73C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Levene 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CA2EC7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7143F0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481825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8C3BDE" w:rsidRPr="008C3BDE" w14:paraId="66178B7C" w14:textId="77777777">
        <w:trPr>
          <w:cantSplit/>
        </w:trPr>
        <w:tc>
          <w:tcPr>
            <w:tcW w:w="156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64ECDA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pretest_pretest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F0D2E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Based on Mean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09A16F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2.626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8305C0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807C35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29AE7A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.111</w:t>
            </w:r>
          </w:p>
        </w:tc>
      </w:tr>
      <w:tr w:rsidR="008C3BDE" w:rsidRPr="008C3BDE" w14:paraId="6C80C418" w14:textId="77777777">
        <w:trPr>
          <w:cantSplit/>
        </w:trPr>
        <w:tc>
          <w:tcPr>
            <w:tcW w:w="15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4EF5FB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3F612B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Based on Median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7F974B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3.088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DC0EF0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35B5E0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8F1E0D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.084</w:t>
            </w:r>
          </w:p>
        </w:tc>
      </w:tr>
      <w:tr w:rsidR="008C3BDE" w:rsidRPr="008C3BDE" w14:paraId="2F68565D" w14:textId="77777777">
        <w:trPr>
          <w:cantSplit/>
        </w:trPr>
        <w:tc>
          <w:tcPr>
            <w:tcW w:w="15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EFB1CD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84BA4C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Based on Median and with adjusted df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EBD19F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3.088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D59CB4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E953FE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52.631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4836BA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.085</w:t>
            </w:r>
          </w:p>
        </w:tc>
      </w:tr>
      <w:tr w:rsidR="008C3BDE" w:rsidRPr="008C3BDE" w14:paraId="5B1D4B2B" w14:textId="77777777">
        <w:trPr>
          <w:cantSplit/>
        </w:trPr>
        <w:tc>
          <w:tcPr>
            <w:tcW w:w="15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C5EAA0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C6E8D8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Based on trimmed 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DF95D1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2.654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832341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EC5485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E735F56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.109</w:t>
            </w:r>
          </w:p>
        </w:tc>
      </w:tr>
    </w:tbl>
    <w:p w14:paraId="0DD9A43D" w14:textId="77777777" w:rsidR="008C3BDE" w:rsidRPr="008C3BDE" w:rsidRDefault="008C3BDE" w:rsidP="008C3B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DE11AA1" w14:textId="0F9D08FD" w:rsidR="008C3BDE" w:rsidRDefault="008C3BDE" w:rsidP="008C3BDE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0,111 &gt; 0,05 memiliki varian yg homogen</w:t>
      </w:r>
    </w:p>
    <w:p w14:paraId="280E8380" w14:textId="3CE5EE87" w:rsidR="008C3BDE" w:rsidRDefault="008C3BDE" w:rsidP="008C3BDE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Uji hipotesis</w:t>
      </w:r>
    </w:p>
    <w:p w14:paraId="3F908090" w14:textId="77777777" w:rsidR="008C3BDE" w:rsidRPr="008C3BDE" w:rsidRDefault="008C3BDE" w:rsidP="008C3B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39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1845"/>
        <w:gridCol w:w="1113"/>
        <w:gridCol w:w="1562"/>
        <w:gridCol w:w="1595"/>
        <w:gridCol w:w="1595"/>
        <w:gridCol w:w="1595"/>
        <w:gridCol w:w="1113"/>
        <w:gridCol w:w="1113"/>
        <w:gridCol w:w="1529"/>
      </w:tblGrid>
      <w:tr w:rsidR="008C3BDE" w:rsidRPr="008C3BDE" w14:paraId="267906E6" w14:textId="77777777">
        <w:trPr>
          <w:cantSplit/>
        </w:trPr>
        <w:tc>
          <w:tcPr>
            <w:tcW w:w="139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A0D786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8C3BDE">
              <w:rPr>
                <w:rFonts w:ascii="Arial" w:hAnsi="Arial" w:cs="Arial"/>
                <w:b/>
                <w:bCs/>
                <w:color w:val="010205"/>
                <w:kern w:val="0"/>
              </w:rPr>
              <w:t>Paired Samples Test</w:t>
            </w:r>
          </w:p>
        </w:tc>
      </w:tr>
      <w:tr w:rsidR="008C3BDE" w:rsidRPr="008C3BDE" w14:paraId="5FA3C0D4" w14:textId="77777777">
        <w:trPr>
          <w:cantSplit/>
        </w:trPr>
        <w:tc>
          <w:tcPr>
            <w:tcW w:w="269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0A6985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56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67EBD21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Paired Differences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72A5C1A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F1C255E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528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5D24B69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</w:tr>
      <w:tr w:rsidR="008C3BDE" w:rsidRPr="008C3BDE" w14:paraId="797117D6" w14:textId="77777777">
        <w:trPr>
          <w:cantSplit/>
        </w:trPr>
        <w:tc>
          <w:tcPr>
            <w:tcW w:w="269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295C02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5BB8E25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748FDFB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644462C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Mean</w:t>
            </w:r>
          </w:p>
        </w:tc>
        <w:tc>
          <w:tcPr>
            <w:tcW w:w="3188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444E478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95% Confidence Interval of the Difference</w:t>
            </w:r>
          </w:p>
        </w:tc>
        <w:tc>
          <w:tcPr>
            <w:tcW w:w="111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1FDAB4E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BA1B5C3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5C6DF4B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8C3BDE" w:rsidRPr="008C3BDE" w14:paraId="40B7E118" w14:textId="77777777">
        <w:trPr>
          <w:cantSplit/>
        </w:trPr>
        <w:tc>
          <w:tcPr>
            <w:tcW w:w="269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AC538C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80DDD6E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6F487F3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E104E97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A3E47A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Lower</w:t>
            </w:r>
          </w:p>
        </w:tc>
        <w:tc>
          <w:tcPr>
            <w:tcW w:w="159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80EC31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Upper</w:t>
            </w:r>
          </w:p>
        </w:tc>
        <w:tc>
          <w:tcPr>
            <w:tcW w:w="111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0F205C4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FD4149C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627676F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8C3BDE" w:rsidRPr="008C3BDE" w14:paraId="736A9380" w14:textId="77777777">
        <w:trPr>
          <w:cantSplit/>
        </w:trPr>
        <w:tc>
          <w:tcPr>
            <w:tcW w:w="84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433267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Pair 1</w:t>
            </w:r>
          </w:p>
        </w:tc>
        <w:tc>
          <w:tcPr>
            <w:tcW w:w="184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F18DB5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pretest - posttest</w:t>
            </w:r>
          </w:p>
        </w:tc>
        <w:tc>
          <w:tcPr>
            <w:tcW w:w="111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D62EFF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-19.200</w:t>
            </w:r>
          </w:p>
        </w:tc>
        <w:tc>
          <w:tcPr>
            <w:tcW w:w="156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D5C919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9.932</w:t>
            </w:r>
          </w:p>
        </w:tc>
        <w:tc>
          <w:tcPr>
            <w:tcW w:w="159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90A377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1.813</w:t>
            </w:r>
          </w:p>
        </w:tc>
        <w:tc>
          <w:tcPr>
            <w:tcW w:w="159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DBEED7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-22.909</w:t>
            </w:r>
          </w:p>
        </w:tc>
        <w:tc>
          <w:tcPr>
            <w:tcW w:w="159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666314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-15.491</w:t>
            </w:r>
          </w:p>
        </w:tc>
        <w:tc>
          <w:tcPr>
            <w:tcW w:w="111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F3E038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-10.588</w:t>
            </w:r>
          </w:p>
        </w:tc>
        <w:tc>
          <w:tcPr>
            <w:tcW w:w="111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ED71D3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</w:t>
            </w:r>
          </w:p>
        </w:tc>
        <w:tc>
          <w:tcPr>
            <w:tcW w:w="152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8348F4E" w14:textId="77777777" w:rsidR="008C3BDE" w:rsidRPr="008C3BDE" w:rsidRDefault="008C3BDE" w:rsidP="008C3BD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8C3BD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</w:tbl>
    <w:p w14:paraId="5AA9927B" w14:textId="77777777" w:rsidR="008C3BDE" w:rsidRPr="008C3BDE" w:rsidRDefault="008C3BDE" w:rsidP="008C3B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FE20EDE" w14:textId="0BB87116" w:rsidR="008C3BDE" w:rsidRPr="008C3BDE" w:rsidRDefault="008C3BDE" w:rsidP="008C3BDE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0,00 &lt; 0,05 artinya memiliki pengaruh yang signifikan</w:t>
      </w:r>
    </w:p>
    <w:p w14:paraId="6FC982A8" w14:textId="77777777" w:rsidR="008C3BDE" w:rsidRDefault="008C3BDE"/>
    <w:sectPr w:rsidR="008C3BDE" w:rsidSect="004A28C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DE"/>
    <w:rsid w:val="0000020B"/>
    <w:rsid w:val="000714B7"/>
    <w:rsid w:val="004A28C1"/>
    <w:rsid w:val="006D5AA4"/>
    <w:rsid w:val="00735BA1"/>
    <w:rsid w:val="008C3BDE"/>
    <w:rsid w:val="00A47E46"/>
    <w:rsid w:val="00BC2F9E"/>
    <w:rsid w:val="00D54234"/>
    <w:rsid w:val="00FB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E004F"/>
  <w15:chartTrackingRefBased/>
  <w15:docId w15:val="{A7A4D6FE-DF18-4B9F-9383-E64CD910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 Diana Putri</dc:creator>
  <cp:keywords/>
  <dc:description/>
  <cp:lastModifiedBy>Yosi Diana Putri</cp:lastModifiedBy>
  <cp:revision>2</cp:revision>
  <dcterms:created xsi:type="dcterms:W3CDTF">2024-03-15T14:08:00Z</dcterms:created>
  <dcterms:modified xsi:type="dcterms:W3CDTF">2024-03-17T13:11:00Z</dcterms:modified>
</cp:coreProperties>
</file>