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F240D2" w14:textId="77777777" w:rsidR="002C2E2E" w:rsidRDefault="002C2E2E" w:rsidP="002C2E2E">
      <w:pPr>
        <w:rPr>
          <w:sz w:val="16"/>
          <w:szCs w:val="16"/>
          <w:lang w:val="en-US"/>
        </w:rPr>
      </w:pPr>
    </w:p>
    <w:p w14:paraId="5DADA7DB" w14:textId="77777777" w:rsidR="002C2E2E" w:rsidRPr="00F21D09" w:rsidRDefault="002C2E2E" w:rsidP="002C2E2E">
      <w:pPr>
        <w:rPr>
          <w:sz w:val="16"/>
          <w:szCs w:val="16"/>
          <w:lang w:val="en-US"/>
        </w:rPr>
      </w:pPr>
    </w:p>
    <w:p w14:paraId="6A0D683A" w14:textId="77777777" w:rsidR="002C2E2E" w:rsidRDefault="002C2E2E" w:rsidP="002C2E2E">
      <w:pPr>
        <w:jc w:val="center"/>
        <w:rPr>
          <w:sz w:val="40"/>
          <w:szCs w:val="40"/>
          <w:lang w:val="en-US"/>
        </w:rPr>
      </w:pPr>
      <w:r w:rsidRPr="00F21D09">
        <w:rPr>
          <w:sz w:val="40"/>
          <w:szCs w:val="40"/>
          <w:lang w:val="en-US"/>
        </w:rPr>
        <w:t>LAMPIRAN - LAMPIRAN</w:t>
      </w:r>
    </w:p>
    <w:p w14:paraId="0AC57C4F" w14:textId="77777777" w:rsidR="002C2E2E" w:rsidRDefault="002C2E2E" w:rsidP="002C2E2E">
      <w:pPr>
        <w:shd w:val="clear" w:color="auto" w:fill="FFFFFF" w:themeFill="background1"/>
        <w:ind w:firstLine="360"/>
        <w:jc w:val="both"/>
        <w:rPr>
          <w:sz w:val="20"/>
          <w:szCs w:val="20"/>
        </w:rPr>
      </w:pPr>
    </w:p>
    <w:p w14:paraId="62042AF2" w14:textId="77777777" w:rsidR="002C2E2E" w:rsidRDefault="002C2E2E" w:rsidP="002C2E2E">
      <w:pPr>
        <w:shd w:val="clear" w:color="auto" w:fill="FFFFFF" w:themeFill="background1"/>
        <w:ind w:firstLine="360"/>
        <w:jc w:val="both"/>
        <w:rPr>
          <w:sz w:val="20"/>
          <w:szCs w:val="20"/>
        </w:rPr>
      </w:pPr>
    </w:p>
    <w:p w14:paraId="54F082D2" w14:textId="77777777" w:rsidR="002C2E2E" w:rsidRPr="00DE4ACA" w:rsidRDefault="002C2E2E" w:rsidP="002C2E2E">
      <w:pPr>
        <w:pBdr>
          <w:top w:val="nil"/>
          <w:left w:val="nil"/>
          <w:bottom w:val="nil"/>
          <w:right w:val="nil"/>
          <w:between w:val="nil"/>
        </w:pBdr>
        <w:ind w:firstLine="288"/>
        <w:jc w:val="center"/>
        <w:rPr>
          <w:iCs/>
          <w:color w:val="000000"/>
          <w:sz w:val="20"/>
          <w:szCs w:val="20"/>
          <w:lang w:val="en-US"/>
        </w:rPr>
      </w:pPr>
      <w:r w:rsidRPr="00DE4ACA">
        <w:rPr>
          <w:i/>
          <w:iCs/>
          <w:color w:val="000000"/>
          <w:sz w:val="20"/>
          <w:szCs w:val="20"/>
        </w:rPr>
        <w:t>Blue Print</w:t>
      </w:r>
      <w:r w:rsidRPr="00DE4ACA">
        <w:rPr>
          <w:iCs/>
          <w:color w:val="000000"/>
          <w:sz w:val="20"/>
          <w:szCs w:val="20"/>
        </w:rPr>
        <w:t xml:space="preserve"> Sk</w:t>
      </w:r>
      <w:r w:rsidRPr="00DE4ACA">
        <w:rPr>
          <w:iCs/>
          <w:color w:val="000000"/>
          <w:sz w:val="20"/>
          <w:szCs w:val="20"/>
          <w:lang w:val="en-US"/>
        </w:rPr>
        <w:t xml:space="preserve">ala </w:t>
      </w:r>
      <w:proofErr w:type="spellStart"/>
      <w:r>
        <w:rPr>
          <w:iCs/>
          <w:color w:val="000000"/>
          <w:sz w:val="20"/>
          <w:szCs w:val="20"/>
          <w:lang w:val="en-US"/>
        </w:rPr>
        <w:t>Efikasi</w:t>
      </w:r>
      <w:proofErr w:type="spellEnd"/>
      <w:r>
        <w:rPr>
          <w:iCs/>
          <w:color w:val="000000"/>
          <w:sz w:val="20"/>
          <w:szCs w:val="20"/>
          <w:lang w:val="en-US"/>
        </w:rPr>
        <w:t xml:space="preserve"> Diri</w:t>
      </w:r>
    </w:p>
    <w:tbl>
      <w:tblPr>
        <w:tblpPr w:leftFromText="180" w:rightFromText="180" w:vertAnchor="text" w:horzAnchor="margin" w:tblpXSpec="right" w:tblpY="305"/>
        <w:tblW w:w="4703" w:type="pct"/>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640"/>
        <w:gridCol w:w="1203"/>
        <w:gridCol w:w="3817"/>
        <w:gridCol w:w="784"/>
        <w:gridCol w:w="1122"/>
        <w:gridCol w:w="1238"/>
      </w:tblGrid>
      <w:tr w:rsidR="002C2E2E" w:rsidRPr="00DE4ACA" w14:paraId="437AE64C" w14:textId="77777777" w:rsidTr="00E57116">
        <w:trPr>
          <w:trHeight w:val="302"/>
          <w:tblHeader/>
        </w:trPr>
        <w:tc>
          <w:tcPr>
            <w:tcW w:w="363" w:type="pct"/>
            <w:vMerge w:val="restart"/>
            <w:tcBorders>
              <w:right w:val="nil"/>
            </w:tcBorders>
            <w:noWrap/>
            <w:vAlign w:val="bottom"/>
          </w:tcPr>
          <w:p w14:paraId="29D78443" w14:textId="77777777" w:rsidR="002C2E2E" w:rsidRPr="00DE4ACA" w:rsidRDefault="002C2E2E" w:rsidP="00EB0E30">
            <w:pPr>
              <w:pBdr>
                <w:top w:val="nil"/>
                <w:left w:val="nil"/>
                <w:bottom w:val="nil"/>
                <w:right w:val="nil"/>
                <w:between w:val="nil"/>
              </w:pBdr>
              <w:jc w:val="center"/>
              <w:rPr>
                <w:b/>
                <w:iCs/>
                <w:color w:val="000000"/>
                <w:sz w:val="20"/>
                <w:szCs w:val="20"/>
              </w:rPr>
            </w:pPr>
            <w:r w:rsidRPr="00DE4ACA">
              <w:rPr>
                <w:b/>
                <w:iCs/>
                <w:color w:val="000000"/>
                <w:sz w:val="20"/>
                <w:szCs w:val="20"/>
              </w:rPr>
              <w:t>No</w:t>
            </w:r>
          </w:p>
          <w:p w14:paraId="4BF9CD3D" w14:textId="77777777" w:rsidR="002C2E2E" w:rsidRPr="00DE4ACA" w:rsidRDefault="002C2E2E" w:rsidP="00EB0E30">
            <w:pPr>
              <w:pBdr>
                <w:top w:val="nil"/>
                <w:left w:val="nil"/>
                <w:bottom w:val="nil"/>
                <w:right w:val="nil"/>
                <w:between w:val="nil"/>
              </w:pBdr>
              <w:jc w:val="center"/>
              <w:rPr>
                <w:b/>
                <w:iCs/>
                <w:color w:val="000000"/>
                <w:sz w:val="20"/>
                <w:szCs w:val="20"/>
              </w:rPr>
            </w:pPr>
          </w:p>
        </w:tc>
        <w:tc>
          <w:tcPr>
            <w:tcW w:w="683" w:type="pct"/>
            <w:vMerge w:val="restart"/>
            <w:tcBorders>
              <w:top w:val="single" w:sz="4" w:space="0" w:color="auto"/>
              <w:left w:val="nil"/>
              <w:bottom w:val="single" w:sz="4" w:space="0" w:color="auto"/>
              <w:right w:val="nil"/>
            </w:tcBorders>
            <w:noWrap/>
            <w:vAlign w:val="bottom"/>
          </w:tcPr>
          <w:p w14:paraId="49438144" w14:textId="77777777" w:rsidR="002C2E2E" w:rsidRPr="00DE4ACA" w:rsidRDefault="002C2E2E" w:rsidP="00E57116">
            <w:pPr>
              <w:pBdr>
                <w:top w:val="nil"/>
                <w:left w:val="nil"/>
                <w:bottom w:val="nil"/>
                <w:right w:val="nil"/>
                <w:between w:val="nil"/>
              </w:pBdr>
              <w:ind w:firstLine="288"/>
              <w:jc w:val="both"/>
              <w:rPr>
                <w:b/>
                <w:iCs/>
                <w:color w:val="000000"/>
                <w:sz w:val="20"/>
                <w:szCs w:val="20"/>
                <w:lang w:val="en-US"/>
              </w:rPr>
            </w:pPr>
            <w:proofErr w:type="spellStart"/>
            <w:r w:rsidRPr="00DE4ACA">
              <w:rPr>
                <w:b/>
                <w:iCs/>
                <w:color w:val="000000"/>
                <w:sz w:val="20"/>
                <w:szCs w:val="20"/>
                <w:lang w:val="en-US"/>
              </w:rPr>
              <w:t>Aspek</w:t>
            </w:r>
            <w:proofErr w:type="spellEnd"/>
          </w:p>
          <w:p w14:paraId="3DC2DAF4" w14:textId="77777777" w:rsidR="002C2E2E" w:rsidRPr="00DE4ACA" w:rsidRDefault="002C2E2E" w:rsidP="00E57116">
            <w:pPr>
              <w:pBdr>
                <w:top w:val="nil"/>
                <w:left w:val="nil"/>
                <w:bottom w:val="nil"/>
                <w:right w:val="nil"/>
                <w:between w:val="nil"/>
              </w:pBdr>
              <w:ind w:firstLine="288"/>
              <w:jc w:val="both"/>
              <w:rPr>
                <w:b/>
                <w:iCs/>
                <w:color w:val="000000"/>
                <w:sz w:val="20"/>
                <w:szCs w:val="20"/>
                <w:lang w:val="en-US"/>
              </w:rPr>
            </w:pPr>
          </w:p>
        </w:tc>
        <w:tc>
          <w:tcPr>
            <w:tcW w:w="2168" w:type="pct"/>
            <w:vMerge w:val="restart"/>
            <w:tcBorders>
              <w:left w:val="nil"/>
              <w:right w:val="nil"/>
            </w:tcBorders>
            <w:vAlign w:val="bottom"/>
          </w:tcPr>
          <w:p w14:paraId="7756A6E4" w14:textId="77777777" w:rsidR="002C2E2E" w:rsidRPr="00DE4ACA" w:rsidRDefault="002C2E2E" w:rsidP="00E57116">
            <w:pPr>
              <w:pBdr>
                <w:top w:val="nil"/>
                <w:left w:val="nil"/>
                <w:bottom w:val="nil"/>
                <w:right w:val="nil"/>
                <w:between w:val="nil"/>
              </w:pBdr>
              <w:ind w:firstLine="288"/>
              <w:jc w:val="both"/>
              <w:rPr>
                <w:b/>
                <w:iCs/>
                <w:color w:val="000000"/>
                <w:sz w:val="20"/>
                <w:szCs w:val="20"/>
              </w:rPr>
            </w:pPr>
            <w:r w:rsidRPr="00DE4ACA">
              <w:rPr>
                <w:b/>
                <w:iCs/>
                <w:color w:val="000000"/>
                <w:sz w:val="20"/>
                <w:szCs w:val="20"/>
              </w:rPr>
              <w:t>Indikator</w:t>
            </w:r>
          </w:p>
          <w:p w14:paraId="524D7A61" w14:textId="77777777" w:rsidR="002C2E2E" w:rsidRPr="00DE4ACA" w:rsidRDefault="002C2E2E" w:rsidP="00E57116">
            <w:pPr>
              <w:pBdr>
                <w:top w:val="nil"/>
                <w:left w:val="nil"/>
                <w:bottom w:val="nil"/>
                <w:right w:val="nil"/>
                <w:between w:val="nil"/>
              </w:pBdr>
              <w:ind w:firstLine="288"/>
              <w:jc w:val="both"/>
              <w:rPr>
                <w:b/>
                <w:iCs/>
                <w:color w:val="000000"/>
                <w:sz w:val="20"/>
                <w:szCs w:val="20"/>
              </w:rPr>
            </w:pPr>
          </w:p>
        </w:tc>
        <w:tc>
          <w:tcPr>
            <w:tcW w:w="1082" w:type="pct"/>
            <w:gridSpan w:val="2"/>
            <w:tcBorders>
              <w:top w:val="single" w:sz="4" w:space="0" w:color="auto"/>
              <w:left w:val="nil"/>
              <w:bottom w:val="nil"/>
              <w:right w:val="nil"/>
            </w:tcBorders>
            <w:noWrap/>
            <w:vAlign w:val="bottom"/>
          </w:tcPr>
          <w:p w14:paraId="015CB754" w14:textId="77777777" w:rsidR="002C2E2E" w:rsidRPr="00DE4ACA" w:rsidRDefault="002C2E2E" w:rsidP="00E57116">
            <w:pPr>
              <w:pBdr>
                <w:top w:val="nil"/>
                <w:left w:val="nil"/>
                <w:bottom w:val="nil"/>
                <w:right w:val="nil"/>
                <w:between w:val="nil"/>
              </w:pBdr>
              <w:ind w:firstLine="288"/>
              <w:jc w:val="both"/>
              <w:rPr>
                <w:b/>
                <w:iCs/>
                <w:color w:val="000000"/>
                <w:sz w:val="20"/>
                <w:szCs w:val="20"/>
              </w:rPr>
            </w:pPr>
            <w:r w:rsidRPr="00DE4ACA">
              <w:rPr>
                <w:b/>
                <w:iCs/>
                <w:color w:val="000000"/>
                <w:sz w:val="20"/>
                <w:szCs w:val="20"/>
              </w:rPr>
              <w:t>Nomor Item</w:t>
            </w:r>
          </w:p>
        </w:tc>
        <w:tc>
          <w:tcPr>
            <w:tcW w:w="703" w:type="pct"/>
            <w:vMerge w:val="restart"/>
            <w:tcBorders>
              <w:top w:val="single" w:sz="4" w:space="0" w:color="auto"/>
              <w:left w:val="nil"/>
              <w:bottom w:val="nil"/>
            </w:tcBorders>
            <w:vAlign w:val="bottom"/>
          </w:tcPr>
          <w:p w14:paraId="5CF1CE0E" w14:textId="77777777" w:rsidR="002C2E2E" w:rsidRPr="00DE4ACA" w:rsidRDefault="002C2E2E" w:rsidP="00E57116">
            <w:pPr>
              <w:pBdr>
                <w:top w:val="nil"/>
                <w:left w:val="nil"/>
                <w:bottom w:val="nil"/>
                <w:right w:val="nil"/>
                <w:between w:val="nil"/>
              </w:pBdr>
              <w:ind w:firstLine="288"/>
              <w:jc w:val="both"/>
              <w:rPr>
                <w:b/>
                <w:iCs/>
                <w:color w:val="000000"/>
                <w:sz w:val="20"/>
                <w:szCs w:val="20"/>
              </w:rPr>
            </w:pPr>
            <w:r w:rsidRPr="00DE4ACA">
              <w:rPr>
                <w:b/>
                <w:iCs/>
                <w:color w:val="000000"/>
                <w:sz w:val="20"/>
                <w:szCs w:val="20"/>
              </w:rPr>
              <w:t>Jumlah Item</w:t>
            </w:r>
          </w:p>
        </w:tc>
      </w:tr>
      <w:tr w:rsidR="002C2E2E" w:rsidRPr="00DE4ACA" w14:paraId="31EB6D56" w14:textId="77777777" w:rsidTr="00E57116">
        <w:trPr>
          <w:trHeight w:val="302"/>
          <w:tblHeader/>
        </w:trPr>
        <w:tc>
          <w:tcPr>
            <w:tcW w:w="363" w:type="pct"/>
            <w:vMerge/>
            <w:tcBorders>
              <w:right w:val="nil"/>
            </w:tcBorders>
            <w:vAlign w:val="center"/>
          </w:tcPr>
          <w:p w14:paraId="5CE1D689" w14:textId="77777777" w:rsidR="002C2E2E" w:rsidRPr="00DE4ACA" w:rsidRDefault="002C2E2E" w:rsidP="00EB0E30">
            <w:pPr>
              <w:pBdr>
                <w:top w:val="nil"/>
                <w:left w:val="nil"/>
                <w:bottom w:val="nil"/>
                <w:right w:val="nil"/>
                <w:between w:val="nil"/>
              </w:pBdr>
              <w:jc w:val="center"/>
              <w:rPr>
                <w:b/>
                <w:iCs/>
                <w:color w:val="000000"/>
                <w:sz w:val="20"/>
                <w:szCs w:val="20"/>
              </w:rPr>
            </w:pPr>
          </w:p>
        </w:tc>
        <w:tc>
          <w:tcPr>
            <w:tcW w:w="683" w:type="pct"/>
            <w:vMerge/>
            <w:tcBorders>
              <w:top w:val="single" w:sz="4" w:space="0" w:color="auto"/>
              <w:left w:val="nil"/>
              <w:bottom w:val="single" w:sz="4" w:space="0" w:color="auto"/>
              <w:right w:val="nil"/>
            </w:tcBorders>
            <w:vAlign w:val="center"/>
          </w:tcPr>
          <w:p w14:paraId="5EF0394F" w14:textId="77777777" w:rsidR="002C2E2E" w:rsidRPr="00DE4ACA" w:rsidRDefault="002C2E2E" w:rsidP="00E57116">
            <w:pPr>
              <w:pBdr>
                <w:top w:val="nil"/>
                <w:left w:val="nil"/>
                <w:bottom w:val="nil"/>
                <w:right w:val="nil"/>
                <w:between w:val="nil"/>
              </w:pBdr>
              <w:ind w:firstLine="288"/>
              <w:jc w:val="both"/>
              <w:rPr>
                <w:b/>
                <w:iCs/>
                <w:color w:val="000000"/>
                <w:sz w:val="20"/>
                <w:szCs w:val="20"/>
                <w:lang w:val="en-US"/>
              </w:rPr>
            </w:pPr>
          </w:p>
        </w:tc>
        <w:tc>
          <w:tcPr>
            <w:tcW w:w="2168" w:type="pct"/>
            <w:vMerge/>
            <w:tcBorders>
              <w:left w:val="nil"/>
              <w:right w:val="nil"/>
            </w:tcBorders>
            <w:vAlign w:val="center"/>
          </w:tcPr>
          <w:p w14:paraId="40D368FC" w14:textId="77777777" w:rsidR="002C2E2E" w:rsidRPr="00DE4ACA" w:rsidRDefault="002C2E2E" w:rsidP="00E57116">
            <w:pPr>
              <w:pBdr>
                <w:top w:val="nil"/>
                <w:left w:val="nil"/>
                <w:bottom w:val="nil"/>
                <w:right w:val="nil"/>
                <w:between w:val="nil"/>
              </w:pBdr>
              <w:ind w:firstLine="288"/>
              <w:jc w:val="both"/>
              <w:rPr>
                <w:b/>
                <w:iCs/>
                <w:color w:val="000000"/>
                <w:sz w:val="20"/>
                <w:szCs w:val="20"/>
              </w:rPr>
            </w:pPr>
          </w:p>
        </w:tc>
        <w:tc>
          <w:tcPr>
            <w:tcW w:w="445" w:type="pct"/>
            <w:tcBorders>
              <w:top w:val="nil"/>
              <w:left w:val="nil"/>
              <w:bottom w:val="single" w:sz="4" w:space="0" w:color="auto"/>
              <w:right w:val="nil"/>
            </w:tcBorders>
            <w:noWrap/>
            <w:vAlign w:val="bottom"/>
          </w:tcPr>
          <w:p w14:paraId="096F6ADC" w14:textId="77777777" w:rsidR="002C2E2E" w:rsidRPr="00DE4ACA" w:rsidRDefault="002C2E2E" w:rsidP="00E57116">
            <w:pPr>
              <w:pBdr>
                <w:top w:val="nil"/>
                <w:left w:val="nil"/>
                <w:bottom w:val="nil"/>
                <w:right w:val="nil"/>
                <w:between w:val="nil"/>
              </w:pBdr>
              <w:ind w:firstLine="288"/>
              <w:jc w:val="both"/>
              <w:rPr>
                <w:i/>
                <w:iCs/>
                <w:color w:val="000000"/>
                <w:sz w:val="20"/>
                <w:szCs w:val="20"/>
              </w:rPr>
            </w:pPr>
            <w:r w:rsidRPr="00DE4ACA">
              <w:rPr>
                <w:i/>
                <w:iCs/>
                <w:color w:val="000000"/>
                <w:sz w:val="20"/>
                <w:szCs w:val="20"/>
              </w:rPr>
              <w:t>Favorable</w:t>
            </w:r>
          </w:p>
        </w:tc>
        <w:tc>
          <w:tcPr>
            <w:tcW w:w="637" w:type="pct"/>
            <w:tcBorders>
              <w:top w:val="nil"/>
              <w:left w:val="nil"/>
              <w:bottom w:val="single" w:sz="4" w:space="0" w:color="auto"/>
              <w:right w:val="nil"/>
            </w:tcBorders>
            <w:noWrap/>
            <w:vAlign w:val="bottom"/>
          </w:tcPr>
          <w:p w14:paraId="12632F33" w14:textId="77777777" w:rsidR="002C2E2E" w:rsidRPr="00DE4ACA" w:rsidRDefault="002C2E2E" w:rsidP="00E57116">
            <w:pPr>
              <w:pBdr>
                <w:top w:val="nil"/>
                <w:left w:val="nil"/>
                <w:bottom w:val="nil"/>
                <w:right w:val="nil"/>
                <w:between w:val="nil"/>
              </w:pBdr>
              <w:ind w:firstLine="288"/>
              <w:jc w:val="both"/>
              <w:rPr>
                <w:i/>
                <w:iCs/>
                <w:color w:val="000000"/>
                <w:sz w:val="20"/>
                <w:szCs w:val="20"/>
              </w:rPr>
            </w:pPr>
            <w:r w:rsidRPr="00DE4ACA">
              <w:rPr>
                <w:i/>
                <w:iCs/>
                <w:color w:val="000000"/>
                <w:sz w:val="20"/>
                <w:szCs w:val="20"/>
              </w:rPr>
              <w:t>Unfavourable</w:t>
            </w:r>
          </w:p>
        </w:tc>
        <w:tc>
          <w:tcPr>
            <w:tcW w:w="703" w:type="pct"/>
            <w:vMerge/>
            <w:tcBorders>
              <w:top w:val="nil"/>
              <w:left w:val="nil"/>
              <w:bottom w:val="single" w:sz="4" w:space="0" w:color="auto"/>
            </w:tcBorders>
            <w:vAlign w:val="center"/>
          </w:tcPr>
          <w:p w14:paraId="021670A0" w14:textId="77777777" w:rsidR="002C2E2E" w:rsidRPr="00DE4ACA" w:rsidRDefault="002C2E2E" w:rsidP="00E57116">
            <w:pPr>
              <w:pBdr>
                <w:top w:val="nil"/>
                <w:left w:val="nil"/>
                <w:bottom w:val="nil"/>
                <w:right w:val="nil"/>
                <w:between w:val="nil"/>
              </w:pBdr>
              <w:ind w:firstLine="288"/>
              <w:jc w:val="both"/>
              <w:rPr>
                <w:b/>
                <w:iCs/>
                <w:color w:val="000000"/>
                <w:sz w:val="20"/>
                <w:szCs w:val="20"/>
              </w:rPr>
            </w:pPr>
          </w:p>
        </w:tc>
      </w:tr>
      <w:tr w:rsidR="002C2E2E" w:rsidRPr="00DE4ACA" w14:paraId="76345797" w14:textId="77777777" w:rsidTr="00E57116">
        <w:trPr>
          <w:trHeight w:val="336"/>
        </w:trPr>
        <w:tc>
          <w:tcPr>
            <w:tcW w:w="363" w:type="pct"/>
            <w:vMerge w:val="restart"/>
            <w:tcBorders>
              <w:right w:val="nil"/>
            </w:tcBorders>
            <w:noWrap/>
            <w:vAlign w:val="bottom"/>
          </w:tcPr>
          <w:p w14:paraId="2FCE5376" w14:textId="77777777" w:rsidR="002C2E2E" w:rsidRPr="00DE4ACA" w:rsidRDefault="002C2E2E" w:rsidP="00EB0E30">
            <w:pPr>
              <w:pBdr>
                <w:top w:val="nil"/>
                <w:left w:val="nil"/>
                <w:bottom w:val="nil"/>
                <w:right w:val="nil"/>
                <w:between w:val="nil"/>
              </w:pBdr>
              <w:jc w:val="center"/>
              <w:rPr>
                <w:iCs/>
                <w:color w:val="000000"/>
                <w:sz w:val="20"/>
                <w:szCs w:val="20"/>
                <w:lang w:val="en-US"/>
              </w:rPr>
            </w:pPr>
            <w:r w:rsidRPr="00DE4ACA">
              <w:rPr>
                <w:iCs/>
                <w:color w:val="000000"/>
                <w:sz w:val="20"/>
                <w:szCs w:val="20"/>
                <w:lang w:val="en-US"/>
              </w:rPr>
              <w:t>1.</w:t>
            </w:r>
          </w:p>
          <w:p w14:paraId="1964B0D5" w14:textId="77777777" w:rsidR="002C2E2E" w:rsidRPr="00DE4ACA" w:rsidRDefault="002C2E2E" w:rsidP="00EB0E30">
            <w:pPr>
              <w:pBdr>
                <w:top w:val="nil"/>
                <w:left w:val="nil"/>
                <w:bottom w:val="nil"/>
                <w:right w:val="nil"/>
                <w:between w:val="nil"/>
              </w:pBdr>
              <w:jc w:val="center"/>
              <w:rPr>
                <w:iCs/>
                <w:color w:val="000000"/>
                <w:sz w:val="20"/>
                <w:szCs w:val="20"/>
                <w:lang w:val="en-US"/>
              </w:rPr>
            </w:pPr>
          </w:p>
          <w:p w14:paraId="46E0A27C" w14:textId="77777777" w:rsidR="002C2E2E" w:rsidRPr="00DE4ACA" w:rsidRDefault="002C2E2E" w:rsidP="00EB0E30">
            <w:pPr>
              <w:pBdr>
                <w:top w:val="nil"/>
                <w:left w:val="nil"/>
                <w:bottom w:val="nil"/>
                <w:right w:val="nil"/>
                <w:between w:val="nil"/>
              </w:pBdr>
              <w:jc w:val="center"/>
              <w:rPr>
                <w:iCs/>
                <w:color w:val="000000"/>
                <w:sz w:val="20"/>
                <w:szCs w:val="20"/>
                <w:lang w:val="en-US"/>
              </w:rPr>
            </w:pPr>
          </w:p>
          <w:p w14:paraId="32C65759" w14:textId="77777777" w:rsidR="002C2E2E" w:rsidRPr="00DE4ACA" w:rsidRDefault="002C2E2E" w:rsidP="00EB0E30">
            <w:pPr>
              <w:pBdr>
                <w:top w:val="nil"/>
                <w:left w:val="nil"/>
                <w:bottom w:val="nil"/>
                <w:right w:val="nil"/>
                <w:between w:val="nil"/>
              </w:pBdr>
              <w:jc w:val="center"/>
              <w:rPr>
                <w:iCs/>
                <w:color w:val="000000"/>
                <w:sz w:val="20"/>
                <w:szCs w:val="20"/>
                <w:lang w:val="en-US"/>
              </w:rPr>
            </w:pPr>
          </w:p>
          <w:p w14:paraId="7E11C52C" w14:textId="77777777" w:rsidR="002C2E2E" w:rsidRPr="00DE4ACA" w:rsidRDefault="002C2E2E" w:rsidP="00EB0E30">
            <w:pPr>
              <w:pBdr>
                <w:top w:val="nil"/>
                <w:left w:val="nil"/>
                <w:bottom w:val="nil"/>
                <w:right w:val="nil"/>
                <w:between w:val="nil"/>
              </w:pBdr>
              <w:jc w:val="center"/>
              <w:rPr>
                <w:iCs/>
                <w:color w:val="000000"/>
                <w:sz w:val="20"/>
                <w:szCs w:val="20"/>
                <w:lang w:val="en-US"/>
              </w:rPr>
            </w:pPr>
          </w:p>
        </w:tc>
        <w:tc>
          <w:tcPr>
            <w:tcW w:w="683" w:type="pct"/>
            <w:vMerge w:val="restart"/>
            <w:tcBorders>
              <w:top w:val="single" w:sz="4" w:space="0" w:color="auto"/>
              <w:left w:val="nil"/>
              <w:bottom w:val="single" w:sz="4" w:space="0" w:color="auto"/>
              <w:right w:val="nil"/>
            </w:tcBorders>
            <w:noWrap/>
            <w:vAlign w:val="bottom"/>
          </w:tcPr>
          <w:p w14:paraId="0AC63302" w14:textId="77777777" w:rsidR="002C2E2E" w:rsidRPr="00DE4ACA" w:rsidRDefault="002C2E2E" w:rsidP="00E57116">
            <w:pPr>
              <w:pBdr>
                <w:top w:val="nil"/>
                <w:left w:val="nil"/>
                <w:bottom w:val="nil"/>
                <w:right w:val="nil"/>
                <w:between w:val="nil"/>
              </w:pBdr>
              <w:ind w:firstLine="288"/>
              <w:jc w:val="both"/>
              <w:rPr>
                <w:i/>
                <w:iCs/>
                <w:color w:val="000000"/>
                <w:sz w:val="20"/>
                <w:szCs w:val="20"/>
                <w:lang w:val="en-US"/>
              </w:rPr>
            </w:pPr>
            <w:r w:rsidRPr="00DE4ACA">
              <w:rPr>
                <w:i/>
                <w:iCs/>
                <w:color w:val="000000"/>
                <w:sz w:val="20"/>
                <w:szCs w:val="20"/>
                <w:lang w:val="en-US"/>
              </w:rPr>
              <w:t xml:space="preserve">Level </w:t>
            </w:r>
          </w:p>
          <w:p w14:paraId="709F7751"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p>
          <w:p w14:paraId="30B142FB"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p>
          <w:p w14:paraId="1B636809"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p>
          <w:p w14:paraId="4F9AD45F"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p>
        </w:tc>
        <w:tc>
          <w:tcPr>
            <w:tcW w:w="2168" w:type="pct"/>
            <w:tcBorders>
              <w:left w:val="nil"/>
              <w:right w:val="nil"/>
            </w:tcBorders>
            <w:vAlign w:val="bottom"/>
          </w:tcPr>
          <w:p w14:paraId="01D215B6" w14:textId="77777777" w:rsidR="002C2E2E" w:rsidRPr="00DE4ACA" w:rsidRDefault="002C2E2E" w:rsidP="00E57116">
            <w:pPr>
              <w:pBdr>
                <w:top w:val="nil"/>
                <w:left w:val="nil"/>
                <w:bottom w:val="nil"/>
                <w:right w:val="nil"/>
                <w:between w:val="nil"/>
              </w:pBdr>
              <w:ind w:firstLine="288"/>
              <w:jc w:val="both"/>
              <w:rPr>
                <w:iCs/>
                <w:color w:val="000000"/>
                <w:sz w:val="20"/>
                <w:szCs w:val="20"/>
              </w:rPr>
            </w:pPr>
            <w:r w:rsidRPr="00DE4ACA">
              <w:rPr>
                <w:iCs/>
                <w:color w:val="000000"/>
                <w:sz w:val="20"/>
                <w:szCs w:val="20"/>
                <w:lang w:val="en-US"/>
              </w:rPr>
              <w:t xml:space="preserve">1.Mampu </w:t>
            </w:r>
            <w:proofErr w:type="spellStart"/>
            <w:r w:rsidRPr="00DE4ACA">
              <w:rPr>
                <w:iCs/>
                <w:color w:val="000000"/>
                <w:sz w:val="20"/>
                <w:szCs w:val="20"/>
                <w:lang w:val="en-US"/>
              </w:rPr>
              <w:t>mengambiltindakan</w:t>
            </w:r>
            <w:proofErr w:type="spellEnd"/>
            <w:r w:rsidRPr="00DE4ACA">
              <w:rPr>
                <w:iCs/>
                <w:color w:val="000000"/>
                <w:sz w:val="20"/>
                <w:szCs w:val="20"/>
                <w:lang w:val="en-US"/>
              </w:rPr>
              <w:t xml:space="preserve"> yang </w:t>
            </w:r>
            <w:proofErr w:type="spellStart"/>
            <w:r w:rsidRPr="00DE4ACA">
              <w:rPr>
                <w:iCs/>
                <w:color w:val="000000"/>
                <w:sz w:val="20"/>
                <w:szCs w:val="20"/>
                <w:lang w:val="en-US"/>
              </w:rPr>
              <w:t>diperlukanuntukmencapaisuatutujuan</w:t>
            </w:r>
            <w:proofErr w:type="spellEnd"/>
            <w:r w:rsidRPr="00DE4ACA">
              <w:rPr>
                <w:iCs/>
                <w:color w:val="000000"/>
                <w:sz w:val="20"/>
                <w:szCs w:val="20"/>
                <w:lang w:val="en-US"/>
              </w:rPr>
              <w:t>.</w:t>
            </w:r>
          </w:p>
        </w:tc>
        <w:tc>
          <w:tcPr>
            <w:tcW w:w="445" w:type="pct"/>
            <w:tcBorders>
              <w:top w:val="single" w:sz="4" w:space="0" w:color="auto"/>
              <w:left w:val="nil"/>
              <w:bottom w:val="single" w:sz="4" w:space="0" w:color="auto"/>
              <w:right w:val="nil"/>
            </w:tcBorders>
            <w:noWrap/>
            <w:vAlign w:val="bottom"/>
          </w:tcPr>
          <w:p w14:paraId="73978862"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r w:rsidRPr="00DE4ACA">
              <w:rPr>
                <w:iCs/>
                <w:color w:val="000000"/>
                <w:sz w:val="20"/>
                <w:szCs w:val="20"/>
                <w:lang w:val="en-US"/>
              </w:rPr>
              <w:t>1,2,4</w:t>
            </w:r>
          </w:p>
        </w:tc>
        <w:tc>
          <w:tcPr>
            <w:tcW w:w="637" w:type="pct"/>
            <w:tcBorders>
              <w:top w:val="single" w:sz="4" w:space="0" w:color="auto"/>
              <w:left w:val="nil"/>
              <w:bottom w:val="single" w:sz="4" w:space="0" w:color="auto"/>
              <w:right w:val="nil"/>
            </w:tcBorders>
            <w:noWrap/>
            <w:vAlign w:val="bottom"/>
          </w:tcPr>
          <w:p w14:paraId="17580A52"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r w:rsidRPr="00DE4ACA">
              <w:rPr>
                <w:iCs/>
                <w:color w:val="000000"/>
                <w:sz w:val="20"/>
                <w:szCs w:val="20"/>
                <w:lang w:val="en-US"/>
              </w:rPr>
              <w:t>3</w:t>
            </w:r>
          </w:p>
        </w:tc>
        <w:tc>
          <w:tcPr>
            <w:tcW w:w="703" w:type="pct"/>
            <w:tcBorders>
              <w:top w:val="single" w:sz="4" w:space="0" w:color="auto"/>
              <w:left w:val="nil"/>
              <w:bottom w:val="single" w:sz="4" w:space="0" w:color="auto"/>
            </w:tcBorders>
            <w:noWrap/>
            <w:vAlign w:val="bottom"/>
          </w:tcPr>
          <w:p w14:paraId="2790B9CB"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r w:rsidRPr="00DE4ACA">
              <w:rPr>
                <w:iCs/>
                <w:color w:val="000000"/>
                <w:sz w:val="20"/>
                <w:szCs w:val="20"/>
                <w:lang w:val="en-US"/>
              </w:rPr>
              <w:t>4</w:t>
            </w:r>
          </w:p>
        </w:tc>
      </w:tr>
      <w:tr w:rsidR="002C2E2E" w:rsidRPr="00DE4ACA" w14:paraId="69E05587" w14:textId="77777777" w:rsidTr="00E57116">
        <w:trPr>
          <w:trHeight w:val="336"/>
        </w:trPr>
        <w:tc>
          <w:tcPr>
            <w:tcW w:w="363" w:type="pct"/>
            <w:vMerge/>
            <w:tcBorders>
              <w:right w:val="nil"/>
            </w:tcBorders>
            <w:noWrap/>
            <w:vAlign w:val="bottom"/>
          </w:tcPr>
          <w:p w14:paraId="51113A8F" w14:textId="77777777" w:rsidR="002C2E2E" w:rsidRPr="00DE4ACA" w:rsidRDefault="002C2E2E" w:rsidP="00EB0E30">
            <w:pPr>
              <w:pBdr>
                <w:top w:val="nil"/>
                <w:left w:val="nil"/>
                <w:bottom w:val="nil"/>
                <w:right w:val="nil"/>
                <w:between w:val="nil"/>
              </w:pBdr>
              <w:jc w:val="center"/>
              <w:rPr>
                <w:iCs/>
                <w:color w:val="000000"/>
                <w:sz w:val="20"/>
                <w:szCs w:val="20"/>
                <w:lang w:val="en-US"/>
              </w:rPr>
            </w:pPr>
          </w:p>
        </w:tc>
        <w:tc>
          <w:tcPr>
            <w:tcW w:w="683" w:type="pct"/>
            <w:vMerge/>
            <w:tcBorders>
              <w:top w:val="single" w:sz="4" w:space="0" w:color="auto"/>
              <w:left w:val="nil"/>
              <w:bottom w:val="single" w:sz="4" w:space="0" w:color="auto"/>
              <w:right w:val="nil"/>
            </w:tcBorders>
            <w:noWrap/>
            <w:vAlign w:val="bottom"/>
          </w:tcPr>
          <w:p w14:paraId="1D005FC9" w14:textId="77777777" w:rsidR="002C2E2E" w:rsidRPr="00DE4ACA" w:rsidRDefault="002C2E2E" w:rsidP="00E57116">
            <w:pPr>
              <w:pBdr>
                <w:top w:val="nil"/>
                <w:left w:val="nil"/>
                <w:bottom w:val="nil"/>
                <w:right w:val="nil"/>
                <w:between w:val="nil"/>
              </w:pBdr>
              <w:ind w:firstLine="288"/>
              <w:jc w:val="both"/>
              <w:rPr>
                <w:iCs/>
                <w:color w:val="000000"/>
                <w:sz w:val="20"/>
                <w:szCs w:val="20"/>
              </w:rPr>
            </w:pPr>
          </w:p>
        </w:tc>
        <w:tc>
          <w:tcPr>
            <w:tcW w:w="2168" w:type="pct"/>
            <w:tcBorders>
              <w:left w:val="nil"/>
              <w:right w:val="nil"/>
            </w:tcBorders>
            <w:vAlign w:val="bottom"/>
          </w:tcPr>
          <w:p w14:paraId="326761B6" w14:textId="77777777" w:rsidR="002C2E2E" w:rsidRPr="00DE4ACA" w:rsidRDefault="002C2E2E" w:rsidP="00E57116">
            <w:pPr>
              <w:pBdr>
                <w:top w:val="nil"/>
                <w:left w:val="nil"/>
                <w:bottom w:val="nil"/>
                <w:right w:val="nil"/>
                <w:between w:val="nil"/>
              </w:pBdr>
              <w:ind w:firstLine="288"/>
              <w:jc w:val="both"/>
              <w:rPr>
                <w:iCs/>
                <w:color w:val="000000"/>
                <w:sz w:val="20"/>
                <w:szCs w:val="20"/>
              </w:rPr>
            </w:pPr>
            <w:r w:rsidRPr="00DE4ACA">
              <w:rPr>
                <w:iCs/>
                <w:color w:val="000000"/>
                <w:sz w:val="20"/>
                <w:szCs w:val="20"/>
                <w:lang w:val="en-US"/>
              </w:rPr>
              <w:t xml:space="preserve">2.mampu </w:t>
            </w:r>
            <w:proofErr w:type="spellStart"/>
            <w:r w:rsidRPr="00DE4ACA">
              <w:rPr>
                <w:iCs/>
                <w:color w:val="000000"/>
                <w:sz w:val="20"/>
                <w:szCs w:val="20"/>
                <w:lang w:val="en-US"/>
              </w:rPr>
              <w:t>mengatasihambatandalamtingkatkesulitantugas</w:t>
            </w:r>
            <w:proofErr w:type="spellEnd"/>
            <w:r w:rsidRPr="00DE4ACA">
              <w:rPr>
                <w:iCs/>
                <w:color w:val="000000"/>
                <w:sz w:val="20"/>
                <w:szCs w:val="20"/>
                <w:lang w:val="en-US"/>
              </w:rPr>
              <w:t xml:space="preserve"> yang </w:t>
            </w:r>
            <w:proofErr w:type="spellStart"/>
            <w:r w:rsidRPr="00DE4ACA">
              <w:rPr>
                <w:iCs/>
                <w:color w:val="000000"/>
                <w:sz w:val="20"/>
                <w:szCs w:val="20"/>
                <w:lang w:val="en-US"/>
              </w:rPr>
              <w:t>dihadapi</w:t>
            </w:r>
            <w:proofErr w:type="spellEnd"/>
            <w:r w:rsidRPr="00DE4ACA">
              <w:rPr>
                <w:iCs/>
                <w:color w:val="000000"/>
                <w:sz w:val="20"/>
                <w:szCs w:val="20"/>
                <w:lang w:val="en-US"/>
              </w:rPr>
              <w:t>.</w:t>
            </w:r>
          </w:p>
        </w:tc>
        <w:tc>
          <w:tcPr>
            <w:tcW w:w="445" w:type="pct"/>
            <w:tcBorders>
              <w:top w:val="single" w:sz="4" w:space="0" w:color="auto"/>
              <w:left w:val="nil"/>
              <w:bottom w:val="single" w:sz="4" w:space="0" w:color="auto"/>
              <w:right w:val="nil"/>
            </w:tcBorders>
            <w:noWrap/>
            <w:vAlign w:val="bottom"/>
          </w:tcPr>
          <w:p w14:paraId="431C45BB"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r w:rsidRPr="00DE4ACA">
              <w:rPr>
                <w:iCs/>
                <w:color w:val="000000"/>
                <w:sz w:val="20"/>
                <w:szCs w:val="20"/>
                <w:lang w:val="en-US"/>
              </w:rPr>
              <w:t>5,6,7</w:t>
            </w:r>
          </w:p>
        </w:tc>
        <w:tc>
          <w:tcPr>
            <w:tcW w:w="637" w:type="pct"/>
            <w:tcBorders>
              <w:top w:val="single" w:sz="4" w:space="0" w:color="auto"/>
              <w:left w:val="nil"/>
              <w:bottom w:val="single" w:sz="4" w:space="0" w:color="auto"/>
              <w:right w:val="nil"/>
            </w:tcBorders>
            <w:noWrap/>
            <w:vAlign w:val="bottom"/>
          </w:tcPr>
          <w:p w14:paraId="2EABDCC5"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r w:rsidRPr="00DE4ACA">
              <w:rPr>
                <w:iCs/>
                <w:color w:val="000000"/>
                <w:sz w:val="20"/>
                <w:szCs w:val="20"/>
                <w:lang w:val="en-US"/>
              </w:rPr>
              <w:t>8,9,10</w:t>
            </w:r>
          </w:p>
        </w:tc>
        <w:tc>
          <w:tcPr>
            <w:tcW w:w="703" w:type="pct"/>
            <w:tcBorders>
              <w:top w:val="single" w:sz="4" w:space="0" w:color="auto"/>
              <w:left w:val="nil"/>
              <w:bottom w:val="single" w:sz="4" w:space="0" w:color="auto"/>
            </w:tcBorders>
            <w:noWrap/>
            <w:vAlign w:val="bottom"/>
          </w:tcPr>
          <w:p w14:paraId="12413022"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r w:rsidRPr="00DE4ACA">
              <w:rPr>
                <w:iCs/>
                <w:color w:val="000000"/>
                <w:sz w:val="20"/>
                <w:szCs w:val="20"/>
                <w:lang w:val="en-US"/>
              </w:rPr>
              <w:t>6</w:t>
            </w:r>
          </w:p>
        </w:tc>
      </w:tr>
      <w:tr w:rsidR="002C2E2E" w:rsidRPr="00DE4ACA" w14:paraId="2BCF124B" w14:textId="77777777" w:rsidTr="00E57116">
        <w:trPr>
          <w:trHeight w:val="847"/>
        </w:trPr>
        <w:tc>
          <w:tcPr>
            <w:tcW w:w="363" w:type="pct"/>
            <w:vMerge/>
            <w:tcBorders>
              <w:right w:val="nil"/>
            </w:tcBorders>
            <w:vAlign w:val="center"/>
          </w:tcPr>
          <w:p w14:paraId="5E3DF954" w14:textId="77777777" w:rsidR="002C2E2E" w:rsidRPr="00DE4ACA" w:rsidRDefault="002C2E2E" w:rsidP="00EB0E30">
            <w:pPr>
              <w:pBdr>
                <w:top w:val="nil"/>
                <w:left w:val="nil"/>
                <w:bottom w:val="nil"/>
                <w:right w:val="nil"/>
                <w:between w:val="nil"/>
              </w:pBdr>
              <w:jc w:val="center"/>
              <w:rPr>
                <w:iCs/>
                <w:color w:val="000000"/>
                <w:sz w:val="20"/>
                <w:szCs w:val="20"/>
                <w:lang w:val="en-US"/>
              </w:rPr>
            </w:pPr>
          </w:p>
        </w:tc>
        <w:tc>
          <w:tcPr>
            <w:tcW w:w="683" w:type="pct"/>
            <w:vMerge/>
            <w:tcBorders>
              <w:top w:val="single" w:sz="4" w:space="0" w:color="auto"/>
              <w:left w:val="nil"/>
              <w:bottom w:val="single" w:sz="4" w:space="0" w:color="auto"/>
              <w:right w:val="nil"/>
            </w:tcBorders>
            <w:vAlign w:val="center"/>
          </w:tcPr>
          <w:p w14:paraId="0A92EAD4"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p>
        </w:tc>
        <w:tc>
          <w:tcPr>
            <w:tcW w:w="2168" w:type="pct"/>
            <w:tcBorders>
              <w:left w:val="nil"/>
              <w:right w:val="nil"/>
            </w:tcBorders>
            <w:vAlign w:val="bottom"/>
          </w:tcPr>
          <w:p w14:paraId="41477C4A"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r w:rsidRPr="00DE4ACA">
              <w:rPr>
                <w:iCs/>
                <w:color w:val="000000"/>
                <w:sz w:val="20"/>
                <w:szCs w:val="20"/>
                <w:lang w:val="en-US"/>
              </w:rPr>
              <w:t xml:space="preserve">3.memiliki </w:t>
            </w:r>
            <w:proofErr w:type="spellStart"/>
            <w:r w:rsidRPr="00DE4ACA">
              <w:rPr>
                <w:iCs/>
                <w:color w:val="000000"/>
                <w:sz w:val="20"/>
                <w:szCs w:val="20"/>
                <w:lang w:val="en-US"/>
              </w:rPr>
              <w:t>pandangan</w:t>
            </w:r>
            <w:proofErr w:type="spellEnd"/>
            <w:r w:rsidRPr="00DE4ACA">
              <w:rPr>
                <w:iCs/>
                <w:color w:val="000000"/>
                <w:sz w:val="20"/>
                <w:szCs w:val="20"/>
                <w:lang w:val="en-US"/>
              </w:rPr>
              <w:t xml:space="preserve"> yang </w:t>
            </w:r>
            <w:proofErr w:type="spellStart"/>
            <w:r w:rsidRPr="00DE4ACA">
              <w:rPr>
                <w:iCs/>
                <w:color w:val="000000"/>
                <w:sz w:val="20"/>
                <w:szCs w:val="20"/>
                <w:lang w:val="en-US"/>
              </w:rPr>
              <w:t>positifterhadaptugas</w:t>
            </w:r>
            <w:proofErr w:type="spellEnd"/>
            <w:r w:rsidRPr="00DE4ACA">
              <w:rPr>
                <w:iCs/>
                <w:color w:val="000000"/>
                <w:sz w:val="20"/>
                <w:szCs w:val="20"/>
                <w:lang w:val="en-US"/>
              </w:rPr>
              <w:t xml:space="preserve"> yang</w:t>
            </w:r>
          </w:p>
        </w:tc>
        <w:tc>
          <w:tcPr>
            <w:tcW w:w="445" w:type="pct"/>
            <w:tcBorders>
              <w:top w:val="single" w:sz="4" w:space="0" w:color="auto"/>
              <w:left w:val="nil"/>
              <w:bottom w:val="single" w:sz="4" w:space="0" w:color="auto"/>
              <w:right w:val="nil"/>
            </w:tcBorders>
            <w:noWrap/>
            <w:vAlign w:val="bottom"/>
          </w:tcPr>
          <w:p w14:paraId="6E780257"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r w:rsidRPr="00DE4ACA">
              <w:rPr>
                <w:iCs/>
                <w:color w:val="000000"/>
                <w:sz w:val="20"/>
                <w:szCs w:val="20"/>
                <w:lang w:val="en-US"/>
              </w:rPr>
              <w:t>11,12</w:t>
            </w:r>
          </w:p>
        </w:tc>
        <w:tc>
          <w:tcPr>
            <w:tcW w:w="637" w:type="pct"/>
            <w:tcBorders>
              <w:top w:val="single" w:sz="4" w:space="0" w:color="auto"/>
              <w:left w:val="nil"/>
              <w:bottom w:val="single" w:sz="4" w:space="0" w:color="auto"/>
              <w:right w:val="nil"/>
            </w:tcBorders>
            <w:noWrap/>
            <w:vAlign w:val="bottom"/>
          </w:tcPr>
          <w:p w14:paraId="0CFEAD2F"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r w:rsidRPr="00DE4ACA">
              <w:rPr>
                <w:iCs/>
                <w:color w:val="000000"/>
                <w:sz w:val="20"/>
                <w:szCs w:val="20"/>
                <w:lang w:val="en-US"/>
              </w:rPr>
              <w:t>13,14</w:t>
            </w:r>
          </w:p>
        </w:tc>
        <w:tc>
          <w:tcPr>
            <w:tcW w:w="703" w:type="pct"/>
            <w:tcBorders>
              <w:top w:val="single" w:sz="4" w:space="0" w:color="auto"/>
              <w:left w:val="nil"/>
              <w:bottom w:val="single" w:sz="4" w:space="0" w:color="auto"/>
            </w:tcBorders>
            <w:noWrap/>
            <w:vAlign w:val="bottom"/>
          </w:tcPr>
          <w:p w14:paraId="21469501"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r w:rsidRPr="00DE4ACA">
              <w:rPr>
                <w:iCs/>
                <w:color w:val="000000"/>
                <w:sz w:val="20"/>
                <w:szCs w:val="20"/>
              </w:rPr>
              <w:t>2</w:t>
            </w:r>
          </w:p>
        </w:tc>
      </w:tr>
      <w:tr w:rsidR="002C2E2E" w:rsidRPr="00DE4ACA" w14:paraId="262FE45D" w14:textId="77777777" w:rsidTr="00E57116">
        <w:trPr>
          <w:trHeight w:val="847"/>
        </w:trPr>
        <w:tc>
          <w:tcPr>
            <w:tcW w:w="363" w:type="pct"/>
            <w:vMerge w:val="restart"/>
            <w:tcBorders>
              <w:right w:val="nil"/>
            </w:tcBorders>
            <w:vAlign w:val="center"/>
          </w:tcPr>
          <w:p w14:paraId="41FD934C" w14:textId="63AE7576" w:rsidR="002C2E2E" w:rsidRPr="00DE4ACA" w:rsidRDefault="002C2E2E" w:rsidP="00EB0E30">
            <w:pPr>
              <w:pBdr>
                <w:top w:val="nil"/>
                <w:left w:val="nil"/>
                <w:bottom w:val="nil"/>
                <w:right w:val="nil"/>
                <w:between w:val="nil"/>
              </w:pBdr>
              <w:jc w:val="center"/>
              <w:rPr>
                <w:iCs/>
                <w:color w:val="000000"/>
                <w:sz w:val="20"/>
                <w:szCs w:val="20"/>
                <w:lang w:val="en-US"/>
              </w:rPr>
            </w:pPr>
            <w:r w:rsidRPr="00DE4ACA">
              <w:rPr>
                <w:iCs/>
                <w:color w:val="000000"/>
                <w:sz w:val="20"/>
                <w:szCs w:val="20"/>
                <w:lang w:val="en-US"/>
              </w:rPr>
              <w:t>2.</w:t>
            </w:r>
          </w:p>
        </w:tc>
        <w:tc>
          <w:tcPr>
            <w:tcW w:w="683" w:type="pct"/>
            <w:vMerge w:val="restart"/>
            <w:tcBorders>
              <w:top w:val="single" w:sz="4" w:space="0" w:color="auto"/>
              <w:left w:val="nil"/>
              <w:bottom w:val="single" w:sz="4" w:space="0" w:color="auto"/>
              <w:right w:val="nil"/>
            </w:tcBorders>
            <w:vAlign w:val="center"/>
          </w:tcPr>
          <w:p w14:paraId="3808B276" w14:textId="77777777" w:rsidR="002C2E2E" w:rsidRPr="00DE4ACA" w:rsidRDefault="002C2E2E" w:rsidP="00E57116">
            <w:pPr>
              <w:pBdr>
                <w:top w:val="nil"/>
                <w:left w:val="nil"/>
                <w:bottom w:val="nil"/>
                <w:right w:val="nil"/>
                <w:between w:val="nil"/>
              </w:pBdr>
              <w:ind w:firstLine="288"/>
              <w:jc w:val="both"/>
              <w:rPr>
                <w:i/>
                <w:iCs/>
                <w:color w:val="000000"/>
                <w:sz w:val="20"/>
                <w:szCs w:val="20"/>
                <w:lang w:val="en-US"/>
              </w:rPr>
            </w:pPr>
            <w:proofErr w:type="spellStart"/>
            <w:r w:rsidRPr="00DE4ACA">
              <w:rPr>
                <w:i/>
                <w:iCs/>
                <w:color w:val="000000"/>
                <w:sz w:val="20"/>
                <w:szCs w:val="20"/>
                <w:lang w:val="en-US"/>
              </w:rPr>
              <w:t>Streght</w:t>
            </w:r>
            <w:proofErr w:type="spellEnd"/>
          </w:p>
          <w:p w14:paraId="40B32944"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p>
        </w:tc>
        <w:tc>
          <w:tcPr>
            <w:tcW w:w="2168" w:type="pct"/>
            <w:tcBorders>
              <w:left w:val="nil"/>
              <w:right w:val="nil"/>
            </w:tcBorders>
            <w:vAlign w:val="bottom"/>
          </w:tcPr>
          <w:p w14:paraId="3442EBB9"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r w:rsidRPr="00DE4ACA">
              <w:rPr>
                <w:iCs/>
                <w:color w:val="000000"/>
                <w:sz w:val="20"/>
                <w:szCs w:val="20"/>
                <w:lang w:val="en-US"/>
              </w:rPr>
              <w:t xml:space="preserve">4.Yakin </w:t>
            </w:r>
            <w:proofErr w:type="spellStart"/>
            <w:r w:rsidRPr="00DE4ACA">
              <w:rPr>
                <w:iCs/>
                <w:color w:val="000000"/>
                <w:sz w:val="20"/>
                <w:szCs w:val="20"/>
                <w:lang w:val="en-US"/>
              </w:rPr>
              <w:t>akankemampuan</w:t>
            </w:r>
            <w:proofErr w:type="spellEnd"/>
            <w:r w:rsidRPr="00DE4ACA">
              <w:rPr>
                <w:iCs/>
                <w:color w:val="000000"/>
                <w:sz w:val="20"/>
                <w:szCs w:val="20"/>
                <w:lang w:val="en-US"/>
              </w:rPr>
              <w:t xml:space="preserve"> yang </w:t>
            </w:r>
            <w:proofErr w:type="spellStart"/>
            <w:r w:rsidRPr="00DE4ACA">
              <w:rPr>
                <w:iCs/>
                <w:color w:val="000000"/>
                <w:sz w:val="20"/>
                <w:szCs w:val="20"/>
                <w:lang w:val="en-US"/>
              </w:rPr>
              <w:t>dimilikinya</w:t>
            </w:r>
            <w:proofErr w:type="spellEnd"/>
          </w:p>
        </w:tc>
        <w:tc>
          <w:tcPr>
            <w:tcW w:w="445" w:type="pct"/>
            <w:tcBorders>
              <w:top w:val="single" w:sz="4" w:space="0" w:color="auto"/>
              <w:left w:val="nil"/>
              <w:bottom w:val="single" w:sz="4" w:space="0" w:color="auto"/>
              <w:right w:val="nil"/>
            </w:tcBorders>
            <w:noWrap/>
            <w:vAlign w:val="bottom"/>
          </w:tcPr>
          <w:p w14:paraId="0659DFC4"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r w:rsidRPr="00DE4ACA">
              <w:rPr>
                <w:iCs/>
                <w:color w:val="000000"/>
                <w:sz w:val="20"/>
                <w:szCs w:val="20"/>
                <w:lang w:val="en-US"/>
              </w:rPr>
              <w:t>27,28</w:t>
            </w:r>
          </w:p>
        </w:tc>
        <w:tc>
          <w:tcPr>
            <w:tcW w:w="637" w:type="pct"/>
            <w:tcBorders>
              <w:top w:val="single" w:sz="4" w:space="0" w:color="auto"/>
              <w:left w:val="nil"/>
              <w:bottom w:val="single" w:sz="4" w:space="0" w:color="auto"/>
              <w:right w:val="nil"/>
            </w:tcBorders>
            <w:noWrap/>
            <w:vAlign w:val="bottom"/>
          </w:tcPr>
          <w:p w14:paraId="40EA2796"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r>
              <w:rPr>
                <w:iCs/>
                <w:color w:val="000000"/>
                <w:sz w:val="20"/>
                <w:szCs w:val="20"/>
                <w:lang w:val="en-US"/>
              </w:rPr>
              <w:t>34,35</w:t>
            </w:r>
          </w:p>
        </w:tc>
        <w:tc>
          <w:tcPr>
            <w:tcW w:w="703" w:type="pct"/>
            <w:tcBorders>
              <w:top w:val="single" w:sz="4" w:space="0" w:color="auto"/>
              <w:left w:val="nil"/>
              <w:bottom w:val="single" w:sz="4" w:space="0" w:color="auto"/>
            </w:tcBorders>
            <w:noWrap/>
            <w:vAlign w:val="bottom"/>
          </w:tcPr>
          <w:p w14:paraId="71FD86F9"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r w:rsidRPr="00DE4ACA">
              <w:rPr>
                <w:iCs/>
                <w:color w:val="000000"/>
                <w:sz w:val="20"/>
                <w:szCs w:val="20"/>
                <w:lang w:val="en-US"/>
              </w:rPr>
              <w:t>4</w:t>
            </w:r>
          </w:p>
        </w:tc>
      </w:tr>
      <w:tr w:rsidR="002C2E2E" w:rsidRPr="00DE4ACA" w14:paraId="46782043" w14:textId="77777777" w:rsidTr="00E57116">
        <w:trPr>
          <w:trHeight w:val="847"/>
        </w:trPr>
        <w:tc>
          <w:tcPr>
            <w:tcW w:w="363" w:type="pct"/>
            <w:vMerge/>
            <w:tcBorders>
              <w:right w:val="nil"/>
            </w:tcBorders>
            <w:vAlign w:val="center"/>
          </w:tcPr>
          <w:p w14:paraId="16587876" w14:textId="77777777" w:rsidR="002C2E2E" w:rsidRPr="00DE4ACA" w:rsidRDefault="002C2E2E" w:rsidP="00EB0E30">
            <w:pPr>
              <w:pBdr>
                <w:top w:val="nil"/>
                <w:left w:val="nil"/>
                <w:bottom w:val="nil"/>
                <w:right w:val="nil"/>
                <w:between w:val="nil"/>
              </w:pBdr>
              <w:jc w:val="center"/>
              <w:rPr>
                <w:iCs/>
                <w:color w:val="000000"/>
                <w:sz w:val="20"/>
                <w:szCs w:val="20"/>
                <w:lang w:val="en-US"/>
              </w:rPr>
            </w:pPr>
          </w:p>
        </w:tc>
        <w:tc>
          <w:tcPr>
            <w:tcW w:w="683" w:type="pct"/>
            <w:vMerge/>
            <w:tcBorders>
              <w:top w:val="single" w:sz="4" w:space="0" w:color="auto"/>
              <w:left w:val="nil"/>
              <w:bottom w:val="single" w:sz="4" w:space="0" w:color="auto"/>
              <w:right w:val="nil"/>
            </w:tcBorders>
            <w:vAlign w:val="center"/>
          </w:tcPr>
          <w:p w14:paraId="5B1214F1"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p>
        </w:tc>
        <w:tc>
          <w:tcPr>
            <w:tcW w:w="2168" w:type="pct"/>
            <w:tcBorders>
              <w:left w:val="nil"/>
              <w:bottom w:val="single" w:sz="4" w:space="0" w:color="auto"/>
              <w:right w:val="nil"/>
            </w:tcBorders>
            <w:vAlign w:val="bottom"/>
          </w:tcPr>
          <w:p w14:paraId="5FBA45BA" w14:textId="77777777" w:rsidR="002C2E2E" w:rsidRPr="00DE4ACA" w:rsidRDefault="002C2E2E" w:rsidP="00E57116">
            <w:pPr>
              <w:pBdr>
                <w:top w:val="nil"/>
                <w:left w:val="nil"/>
                <w:bottom w:val="nil"/>
                <w:right w:val="nil"/>
                <w:between w:val="nil"/>
              </w:pBdr>
              <w:ind w:firstLine="288"/>
              <w:jc w:val="both"/>
              <w:rPr>
                <w:iCs/>
                <w:color w:val="000000"/>
                <w:sz w:val="20"/>
                <w:szCs w:val="20"/>
              </w:rPr>
            </w:pPr>
            <w:r w:rsidRPr="00DE4ACA">
              <w:rPr>
                <w:iCs/>
                <w:color w:val="000000"/>
                <w:sz w:val="20"/>
                <w:szCs w:val="20"/>
                <w:lang w:val="en-US"/>
              </w:rPr>
              <w:t xml:space="preserve">5.memiliki </w:t>
            </w:r>
            <w:proofErr w:type="spellStart"/>
            <w:r w:rsidRPr="00DE4ACA">
              <w:rPr>
                <w:iCs/>
                <w:color w:val="000000"/>
                <w:sz w:val="20"/>
                <w:szCs w:val="20"/>
                <w:lang w:val="en-US"/>
              </w:rPr>
              <w:t>semangatjuang</w:t>
            </w:r>
            <w:proofErr w:type="spellEnd"/>
            <w:r w:rsidRPr="00DE4ACA">
              <w:rPr>
                <w:iCs/>
                <w:color w:val="000000"/>
                <w:sz w:val="20"/>
                <w:szCs w:val="20"/>
                <w:lang w:val="en-US"/>
              </w:rPr>
              <w:t xml:space="preserve"> dan </w:t>
            </w:r>
            <w:proofErr w:type="spellStart"/>
            <w:r w:rsidRPr="00DE4ACA">
              <w:rPr>
                <w:iCs/>
                <w:color w:val="000000"/>
                <w:sz w:val="20"/>
                <w:szCs w:val="20"/>
                <w:lang w:val="en-US"/>
              </w:rPr>
              <w:t>tidakmudahmenyerah</w:t>
            </w:r>
            <w:proofErr w:type="spellEnd"/>
            <w:r w:rsidRPr="00DE4ACA">
              <w:rPr>
                <w:iCs/>
                <w:color w:val="000000"/>
                <w:sz w:val="20"/>
                <w:szCs w:val="20"/>
                <w:lang w:val="en-US"/>
              </w:rPr>
              <w:t>.</w:t>
            </w:r>
          </w:p>
        </w:tc>
        <w:tc>
          <w:tcPr>
            <w:tcW w:w="445" w:type="pct"/>
            <w:tcBorders>
              <w:top w:val="single" w:sz="4" w:space="0" w:color="auto"/>
              <w:left w:val="nil"/>
              <w:bottom w:val="single" w:sz="4" w:space="0" w:color="auto"/>
              <w:right w:val="nil"/>
            </w:tcBorders>
            <w:noWrap/>
            <w:vAlign w:val="bottom"/>
          </w:tcPr>
          <w:p w14:paraId="0811EB28"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r w:rsidRPr="00DE4ACA">
              <w:rPr>
                <w:iCs/>
                <w:color w:val="000000"/>
                <w:sz w:val="20"/>
                <w:szCs w:val="20"/>
                <w:lang w:val="en-US"/>
              </w:rPr>
              <w:t>29,30</w:t>
            </w:r>
          </w:p>
        </w:tc>
        <w:tc>
          <w:tcPr>
            <w:tcW w:w="637" w:type="pct"/>
            <w:tcBorders>
              <w:top w:val="single" w:sz="4" w:space="0" w:color="auto"/>
              <w:left w:val="nil"/>
              <w:bottom w:val="single" w:sz="4" w:space="0" w:color="auto"/>
              <w:right w:val="nil"/>
            </w:tcBorders>
            <w:noWrap/>
            <w:vAlign w:val="bottom"/>
          </w:tcPr>
          <w:p w14:paraId="3277174D"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r w:rsidRPr="00DE4ACA">
              <w:rPr>
                <w:iCs/>
                <w:color w:val="000000"/>
                <w:sz w:val="20"/>
                <w:szCs w:val="20"/>
                <w:lang w:val="en-US"/>
              </w:rPr>
              <w:t>31,32</w:t>
            </w:r>
          </w:p>
        </w:tc>
        <w:tc>
          <w:tcPr>
            <w:tcW w:w="703" w:type="pct"/>
            <w:tcBorders>
              <w:top w:val="single" w:sz="4" w:space="0" w:color="auto"/>
              <w:left w:val="nil"/>
              <w:bottom w:val="single" w:sz="4" w:space="0" w:color="auto"/>
              <w:right w:val="nil"/>
            </w:tcBorders>
            <w:noWrap/>
            <w:vAlign w:val="bottom"/>
          </w:tcPr>
          <w:p w14:paraId="1DC5C08A"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r w:rsidRPr="00DE4ACA">
              <w:rPr>
                <w:iCs/>
                <w:color w:val="000000"/>
                <w:sz w:val="20"/>
                <w:szCs w:val="20"/>
                <w:lang w:val="en-US"/>
              </w:rPr>
              <w:t>4</w:t>
            </w:r>
          </w:p>
        </w:tc>
      </w:tr>
      <w:tr w:rsidR="002C2E2E" w:rsidRPr="00DE4ACA" w14:paraId="6C494C2A" w14:textId="77777777" w:rsidTr="00E57116">
        <w:trPr>
          <w:trHeight w:val="280"/>
        </w:trPr>
        <w:tc>
          <w:tcPr>
            <w:tcW w:w="363" w:type="pct"/>
            <w:vMerge w:val="restart"/>
            <w:tcBorders>
              <w:right w:val="nil"/>
            </w:tcBorders>
            <w:noWrap/>
            <w:vAlign w:val="bottom"/>
          </w:tcPr>
          <w:p w14:paraId="097A71AD" w14:textId="77777777" w:rsidR="002C2E2E" w:rsidRPr="00DE4ACA" w:rsidRDefault="002C2E2E" w:rsidP="00EB0E30">
            <w:pPr>
              <w:pBdr>
                <w:top w:val="nil"/>
                <w:left w:val="nil"/>
                <w:bottom w:val="nil"/>
                <w:right w:val="nil"/>
                <w:between w:val="nil"/>
              </w:pBdr>
              <w:jc w:val="center"/>
              <w:rPr>
                <w:iCs/>
                <w:color w:val="000000"/>
                <w:sz w:val="20"/>
                <w:szCs w:val="20"/>
                <w:lang w:val="en-US"/>
              </w:rPr>
            </w:pPr>
            <w:r w:rsidRPr="00DE4ACA">
              <w:rPr>
                <w:iCs/>
                <w:color w:val="000000"/>
                <w:sz w:val="20"/>
                <w:szCs w:val="20"/>
                <w:lang w:val="en-US"/>
              </w:rPr>
              <w:t>3.</w:t>
            </w:r>
          </w:p>
          <w:p w14:paraId="3967AA54" w14:textId="77777777" w:rsidR="002C2E2E" w:rsidRPr="00DE4ACA" w:rsidRDefault="002C2E2E" w:rsidP="00EB0E30">
            <w:pPr>
              <w:pBdr>
                <w:top w:val="nil"/>
                <w:left w:val="nil"/>
                <w:bottom w:val="nil"/>
                <w:right w:val="nil"/>
                <w:between w:val="nil"/>
              </w:pBdr>
              <w:jc w:val="center"/>
              <w:rPr>
                <w:iCs/>
                <w:color w:val="000000"/>
                <w:sz w:val="20"/>
                <w:szCs w:val="20"/>
                <w:lang w:val="en-US"/>
              </w:rPr>
            </w:pPr>
          </w:p>
          <w:p w14:paraId="58FE1FFF" w14:textId="77777777" w:rsidR="002C2E2E" w:rsidRPr="00DE4ACA" w:rsidRDefault="002C2E2E" w:rsidP="00EB0E30">
            <w:pPr>
              <w:pBdr>
                <w:top w:val="nil"/>
                <w:left w:val="nil"/>
                <w:bottom w:val="nil"/>
                <w:right w:val="nil"/>
                <w:between w:val="nil"/>
              </w:pBdr>
              <w:jc w:val="center"/>
              <w:rPr>
                <w:iCs/>
                <w:color w:val="000000"/>
                <w:sz w:val="20"/>
                <w:szCs w:val="20"/>
                <w:lang w:val="en-US"/>
              </w:rPr>
            </w:pPr>
          </w:p>
          <w:p w14:paraId="281E5E6B" w14:textId="77777777" w:rsidR="002C2E2E" w:rsidRPr="00DE4ACA" w:rsidRDefault="002C2E2E" w:rsidP="00EB0E30">
            <w:pPr>
              <w:pBdr>
                <w:top w:val="nil"/>
                <w:left w:val="nil"/>
                <w:bottom w:val="nil"/>
                <w:right w:val="nil"/>
                <w:between w:val="nil"/>
              </w:pBdr>
              <w:jc w:val="center"/>
              <w:rPr>
                <w:iCs/>
                <w:color w:val="000000"/>
                <w:sz w:val="20"/>
                <w:szCs w:val="20"/>
                <w:lang w:val="en-US"/>
              </w:rPr>
            </w:pPr>
          </w:p>
          <w:p w14:paraId="3018EE1D" w14:textId="77777777" w:rsidR="002C2E2E" w:rsidRPr="00DE4ACA" w:rsidRDefault="002C2E2E" w:rsidP="00EB0E30">
            <w:pPr>
              <w:pBdr>
                <w:top w:val="nil"/>
                <w:left w:val="nil"/>
                <w:bottom w:val="nil"/>
                <w:right w:val="nil"/>
                <w:between w:val="nil"/>
              </w:pBdr>
              <w:jc w:val="center"/>
              <w:rPr>
                <w:iCs/>
                <w:color w:val="000000"/>
                <w:sz w:val="20"/>
                <w:szCs w:val="20"/>
                <w:lang w:val="en-US"/>
              </w:rPr>
            </w:pPr>
          </w:p>
        </w:tc>
        <w:tc>
          <w:tcPr>
            <w:tcW w:w="683" w:type="pct"/>
            <w:vMerge w:val="restart"/>
            <w:tcBorders>
              <w:top w:val="single" w:sz="4" w:space="0" w:color="auto"/>
              <w:left w:val="nil"/>
              <w:bottom w:val="nil"/>
              <w:right w:val="nil"/>
            </w:tcBorders>
            <w:noWrap/>
            <w:vAlign w:val="bottom"/>
          </w:tcPr>
          <w:p w14:paraId="47738DB3" w14:textId="77777777" w:rsidR="002C2E2E" w:rsidRPr="00DE4ACA" w:rsidRDefault="002C2E2E" w:rsidP="00E57116">
            <w:pPr>
              <w:pBdr>
                <w:top w:val="nil"/>
                <w:left w:val="nil"/>
                <w:bottom w:val="nil"/>
                <w:right w:val="nil"/>
                <w:between w:val="nil"/>
              </w:pBdr>
              <w:ind w:firstLine="288"/>
              <w:jc w:val="both"/>
              <w:rPr>
                <w:i/>
                <w:iCs/>
                <w:color w:val="000000"/>
                <w:sz w:val="20"/>
                <w:szCs w:val="20"/>
                <w:lang w:val="en-US"/>
              </w:rPr>
            </w:pPr>
            <w:r w:rsidRPr="00DE4ACA">
              <w:rPr>
                <w:i/>
                <w:iCs/>
                <w:color w:val="000000"/>
                <w:sz w:val="20"/>
                <w:szCs w:val="20"/>
                <w:lang w:val="en-US"/>
              </w:rPr>
              <w:t xml:space="preserve">Generality </w:t>
            </w:r>
          </w:p>
          <w:p w14:paraId="370FEA96"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p>
          <w:p w14:paraId="78A75F2B"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p>
          <w:p w14:paraId="47FAFD4A"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p>
          <w:p w14:paraId="02D3E5B7"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p>
        </w:tc>
        <w:tc>
          <w:tcPr>
            <w:tcW w:w="2168" w:type="pct"/>
            <w:tcBorders>
              <w:top w:val="single" w:sz="4" w:space="0" w:color="auto"/>
              <w:left w:val="nil"/>
              <w:bottom w:val="single" w:sz="4" w:space="0" w:color="auto"/>
              <w:right w:val="nil"/>
            </w:tcBorders>
            <w:vAlign w:val="bottom"/>
          </w:tcPr>
          <w:p w14:paraId="16204B31"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r w:rsidRPr="00DE4ACA">
              <w:rPr>
                <w:iCs/>
                <w:color w:val="000000"/>
                <w:sz w:val="20"/>
                <w:szCs w:val="20"/>
                <w:lang w:val="en-US"/>
              </w:rPr>
              <w:t xml:space="preserve">6.mampu </w:t>
            </w:r>
            <w:proofErr w:type="spellStart"/>
            <w:r w:rsidRPr="00DE4ACA">
              <w:rPr>
                <w:iCs/>
                <w:color w:val="000000"/>
                <w:sz w:val="20"/>
                <w:szCs w:val="20"/>
                <w:lang w:val="en-US"/>
              </w:rPr>
              <w:t>menyikapisituasi</w:t>
            </w:r>
            <w:proofErr w:type="spellEnd"/>
            <w:r w:rsidRPr="00DE4ACA">
              <w:rPr>
                <w:iCs/>
                <w:color w:val="000000"/>
                <w:sz w:val="20"/>
                <w:szCs w:val="20"/>
                <w:lang w:val="en-US"/>
              </w:rPr>
              <w:t xml:space="preserve"> dan </w:t>
            </w:r>
            <w:proofErr w:type="spellStart"/>
            <w:r w:rsidRPr="00DE4ACA">
              <w:rPr>
                <w:iCs/>
                <w:color w:val="000000"/>
                <w:sz w:val="20"/>
                <w:szCs w:val="20"/>
                <w:lang w:val="en-US"/>
              </w:rPr>
              <w:t>kondisi</w:t>
            </w:r>
            <w:proofErr w:type="spellEnd"/>
            <w:r w:rsidRPr="00DE4ACA">
              <w:rPr>
                <w:iCs/>
                <w:color w:val="000000"/>
                <w:sz w:val="20"/>
                <w:szCs w:val="20"/>
                <w:lang w:val="en-US"/>
              </w:rPr>
              <w:t xml:space="preserve"> yang </w:t>
            </w:r>
            <w:proofErr w:type="spellStart"/>
            <w:r w:rsidRPr="00DE4ACA">
              <w:rPr>
                <w:iCs/>
                <w:color w:val="000000"/>
                <w:sz w:val="20"/>
                <w:szCs w:val="20"/>
                <w:lang w:val="en-US"/>
              </w:rPr>
              <w:t>beragamdengancara</w:t>
            </w:r>
            <w:proofErr w:type="spellEnd"/>
            <w:r w:rsidRPr="00DE4ACA">
              <w:rPr>
                <w:iCs/>
                <w:color w:val="000000"/>
                <w:sz w:val="20"/>
                <w:szCs w:val="20"/>
                <w:lang w:val="en-US"/>
              </w:rPr>
              <w:t xml:space="preserve"> yang </w:t>
            </w:r>
            <w:proofErr w:type="spellStart"/>
            <w:r w:rsidRPr="00DE4ACA">
              <w:rPr>
                <w:iCs/>
                <w:color w:val="000000"/>
                <w:sz w:val="20"/>
                <w:szCs w:val="20"/>
                <w:lang w:val="en-US"/>
              </w:rPr>
              <w:t>baik</w:t>
            </w:r>
            <w:proofErr w:type="spellEnd"/>
            <w:r w:rsidRPr="00DE4ACA">
              <w:rPr>
                <w:iCs/>
                <w:color w:val="000000"/>
                <w:sz w:val="20"/>
                <w:szCs w:val="20"/>
                <w:lang w:val="en-US"/>
              </w:rPr>
              <w:t xml:space="preserve"> dan </w:t>
            </w:r>
            <w:proofErr w:type="spellStart"/>
            <w:r w:rsidRPr="00DE4ACA">
              <w:rPr>
                <w:iCs/>
                <w:color w:val="000000"/>
                <w:sz w:val="20"/>
                <w:szCs w:val="20"/>
                <w:lang w:val="en-US"/>
              </w:rPr>
              <w:t>positif</w:t>
            </w:r>
            <w:proofErr w:type="spellEnd"/>
            <w:r w:rsidRPr="00DE4ACA">
              <w:rPr>
                <w:iCs/>
                <w:color w:val="000000"/>
                <w:sz w:val="20"/>
                <w:szCs w:val="20"/>
                <w:lang w:val="en-US"/>
              </w:rPr>
              <w:t>.</w:t>
            </w:r>
          </w:p>
          <w:p w14:paraId="6FF142A2"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p>
        </w:tc>
        <w:tc>
          <w:tcPr>
            <w:tcW w:w="445" w:type="pct"/>
            <w:tcBorders>
              <w:top w:val="single" w:sz="4" w:space="0" w:color="auto"/>
              <w:left w:val="nil"/>
              <w:bottom w:val="single" w:sz="4" w:space="0" w:color="auto"/>
              <w:right w:val="nil"/>
            </w:tcBorders>
            <w:noWrap/>
            <w:vAlign w:val="bottom"/>
          </w:tcPr>
          <w:p w14:paraId="15963BA9"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r w:rsidRPr="00DE4ACA">
              <w:rPr>
                <w:iCs/>
                <w:color w:val="000000"/>
                <w:sz w:val="20"/>
                <w:szCs w:val="20"/>
                <w:lang w:val="en-US"/>
              </w:rPr>
              <w:t>15,16</w:t>
            </w:r>
          </w:p>
        </w:tc>
        <w:tc>
          <w:tcPr>
            <w:tcW w:w="637" w:type="pct"/>
            <w:tcBorders>
              <w:top w:val="single" w:sz="4" w:space="0" w:color="auto"/>
              <w:left w:val="nil"/>
              <w:bottom w:val="single" w:sz="4" w:space="0" w:color="auto"/>
              <w:right w:val="nil"/>
            </w:tcBorders>
            <w:noWrap/>
            <w:vAlign w:val="bottom"/>
          </w:tcPr>
          <w:p w14:paraId="3F7B9125"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r w:rsidRPr="00DE4ACA">
              <w:rPr>
                <w:iCs/>
                <w:color w:val="000000"/>
                <w:sz w:val="20"/>
                <w:szCs w:val="20"/>
                <w:lang w:val="en-US"/>
              </w:rPr>
              <w:t>21,22</w:t>
            </w:r>
          </w:p>
        </w:tc>
        <w:tc>
          <w:tcPr>
            <w:tcW w:w="703" w:type="pct"/>
            <w:tcBorders>
              <w:top w:val="single" w:sz="4" w:space="0" w:color="auto"/>
              <w:left w:val="nil"/>
              <w:bottom w:val="single" w:sz="4" w:space="0" w:color="auto"/>
              <w:right w:val="nil"/>
            </w:tcBorders>
            <w:noWrap/>
            <w:vAlign w:val="bottom"/>
          </w:tcPr>
          <w:p w14:paraId="027C0E9D"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r w:rsidRPr="00DE4ACA">
              <w:rPr>
                <w:iCs/>
                <w:color w:val="000000"/>
                <w:sz w:val="20"/>
                <w:szCs w:val="20"/>
                <w:lang w:val="en-US"/>
              </w:rPr>
              <w:t>4</w:t>
            </w:r>
          </w:p>
        </w:tc>
      </w:tr>
      <w:tr w:rsidR="002C2E2E" w:rsidRPr="00DE4ACA" w14:paraId="200DF0B1" w14:textId="77777777" w:rsidTr="00E57116">
        <w:trPr>
          <w:trHeight w:val="280"/>
        </w:trPr>
        <w:tc>
          <w:tcPr>
            <w:tcW w:w="363" w:type="pct"/>
            <w:vMerge/>
            <w:tcBorders>
              <w:right w:val="nil"/>
            </w:tcBorders>
            <w:noWrap/>
            <w:vAlign w:val="bottom"/>
          </w:tcPr>
          <w:p w14:paraId="52FBCAC4"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p>
        </w:tc>
        <w:tc>
          <w:tcPr>
            <w:tcW w:w="683" w:type="pct"/>
            <w:vMerge/>
            <w:tcBorders>
              <w:top w:val="nil"/>
              <w:left w:val="nil"/>
              <w:bottom w:val="nil"/>
              <w:right w:val="nil"/>
            </w:tcBorders>
            <w:noWrap/>
            <w:vAlign w:val="bottom"/>
          </w:tcPr>
          <w:p w14:paraId="209E9427" w14:textId="77777777" w:rsidR="002C2E2E" w:rsidRPr="00DE4ACA" w:rsidRDefault="002C2E2E" w:rsidP="00E57116">
            <w:pPr>
              <w:pBdr>
                <w:top w:val="nil"/>
                <w:left w:val="nil"/>
                <w:bottom w:val="nil"/>
                <w:right w:val="nil"/>
                <w:between w:val="nil"/>
              </w:pBdr>
              <w:ind w:firstLine="288"/>
              <w:jc w:val="both"/>
              <w:rPr>
                <w:iCs/>
                <w:color w:val="000000"/>
                <w:sz w:val="20"/>
                <w:szCs w:val="20"/>
              </w:rPr>
            </w:pPr>
          </w:p>
        </w:tc>
        <w:tc>
          <w:tcPr>
            <w:tcW w:w="2168" w:type="pct"/>
            <w:tcBorders>
              <w:top w:val="single" w:sz="4" w:space="0" w:color="auto"/>
              <w:left w:val="nil"/>
              <w:bottom w:val="single" w:sz="4" w:space="0" w:color="auto"/>
              <w:right w:val="nil"/>
            </w:tcBorders>
            <w:vAlign w:val="bottom"/>
          </w:tcPr>
          <w:p w14:paraId="7EA65290"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r w:rsidRPr="00DE4ACA">
              <w:rPr>
                <w:iCs/>
                <w:color w:val="000000"/>
                <w:sz w:val="20"/>
                <w:szCs w:val="20"/>
                <w:lang w:val="en-US"/>
              </w:rPr>
              <w:t xml:space="preserve">7.mampu </w:t>
            </w:r>
            <w:proofErr w:type="spellStart"/>
            <w:r w:rsidRPr="00DE4ACA">
              <w:rPr>
                <w:iCs/>
                <w:color w:val="000000"/>
                <w:sz w:val="20"/>
                <w:szCs w:val="20"/>
                <w:lang w:val="en-US"/>
              </w:rPr>
              <w:t>memilikicarauntukmenangani</w:t>
            </w:r>
            <w:proofErr w:type="spellEnd"/>
            <w:r w:rsidRPr="00DE4ACA">
              <w:rPr>
                <w:iCs/>
                <w:color w:val="000000"/>
                <w:sz w:val="20"/>
                <w:szCs w:val="20"/>
                <w:lang w:val="en-US"/>
              </w:rPr>
              <w:t xml:space="preserve"> stress </w:t>
            </w:r>
            <w:proofErr w:type="spellStart"/>
            <w:r w:rsidRPr="00DE4ACA">
              <w:rPr>
                <w:iCs/>
                <w:color w:val="000000"/>
                <w:sz w:val="20"/>
                <w:szCs w:val="20"/>
                <w:lang w:val="en-US"/>
              </w:rPr>
              <w:t>dengancepat</w:t>
            </w:r>
            <w:proofErr w:type="spellEnd"/>
            <w:r w:rsidRPr="00DE4ACA">
              <w:rPr>
                <w:iCs/>
                <w:color w:val="000000"/>
                <w:sz w:val="20"/>
                <w:szCs w:val="20"/>
                <w:lang w:val="en-US"/>
              </w:rPr>
              <w:t>.</w:t>
            </w:r>
          </w:p>
        </w:tc>
        <w:tc>
          <w:tcPr>
            <w:tcW w:w="445" w:type="pct"/>
            <w:tcBorders>
              <w:top w:val="single" w:sz="4" w:space="0" w:color="auto"/>
              <w:left w:val="nil"/>
              <w:bottom w:val="single" w:sz="4" w:space="0" w:color="auto"/>
              <w:right w:val="nil"/>
            </w:tcBorders>
            <w:noWrap/>
            <w:vAlign w:val="bottom"/>
          </w:tcPr>
          <w:p w14:paraId="4DBA5992"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r w:rsidRPr="00DE4ACA">
              <w:rPr>
                <w:iCs/>
                <w:color w:val="000000"/>
                <w:sz w:val="20"/>
                <w:szCs w:val="20"/>
                <w:lang w:val="en-US"/>
              </w:rPr>
              <w:t>17,18</w:t>
            </w:r>
          </w:p>
        </w:tc>
        <w:tc>
          <w:tcPr>
            <w:tcW w:w="637" w:type="pct"/>
            <w:tcBorders>
              <w:top w:val="single" w:sz="4" w:space="0" w:color="auto"/>
              <w:left w:val="nil"/>
              <w:bottom w:val="single" w:sz="4" w:space="0" w:color="auto"/>
              <w:right w:val="nil"/>
            </w:tcBorders>
            <w:noWrap/>
            <w:vAlign w:val="bottom"/>
          </w:tcPr>
          <w:p w14:paraId="010B083D"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r w:rsidRPr="00DE4ACA">
              <w:rPr>
                <w:iCs/>
                <w:color w:val="000000"/>
                <w:sz w:val="20"/>
                <w:szCs w:val="20"/>
                <w:lang w:val="en-US"/>
              </w:rPr>
              <w:t>23,24</w:t>
            </w:r>
          </w:p>
        </w:tc>
        <w:tc>
          <w:tcPr>
            <w:tcW w:w="703" w:type="pct"/>
            <w:tcBorders>
              <w:top w:val="single" w:sz="4" w:space="0" w:color="auto"/>
              <w:left w:val="nil"/>
              <w:bottom w:val="single" w:sz="4" w:space="0" w:color="auto"/>
              <w:right w:val="nil"/>
            </w:tcBorders>
            <w:noWrap/>
            <w:vAlign w:val="bottom"/>
          </w:tcPr>
          <w:p w14:paraId="1F47C99B"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r w:rsidRPr="00DE4ACA">
              <w:rPr>
                <w:iCs/>
                <w:color w:val="000000"/>
                <w:sz w:val="20"/>
                <w:szCs w:val="20"/>
                <w:lang w:val="en-US"/>
              </w:rPr>
              <w:t>4</w:t>
            </w:r>
          </w:p>
        </w:tc>
      </w:tr>
      <w:tr w:rsidR="002C2E2E" w:rsidRPr="00DE4ACA" w14:paraId="790BD870" w14:textId="77777777" w:rsidTr="00E57116">
        <w:trPr>
          <w:trHeight w:val="253"/>
        </w:trPr>
        <w:tc>
          <w:tcPr>
            <w:tcW w:w="363" w:type="pct"/>
            <w:vMerge/>
            <w:tcBorders>
              <w:right w:val="nil"/>
            </w:tcBorders>
            <w:vAlign w:val="center"/>
          </w:tcPr>
          <w:p w14:paraId="51D769D0"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p>
        </w:tc>
        <w:tc>
          <w:tcPr>
            <w:tcW w:w="683" w:type="pct"/>
            <w:vMerge/>
            <w:tcBorders>
              <w:top w:val="nil"/>
              <w:left w:val="nil"/>
              <w:bottom w:val="single" w:sz="4" w:space="0" w:color="auto"/>
              <w:right w:val="nil"/>
            </w:tcBorders>
            <w:vAlign w:val="center"/>
          </w:tcPr>
          <w:p w14:paraId="500338E6"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p>
        </w:tc>
        <w:tc>
          <w:tcPr>
            <w:tcW w:w="2168" w:type="pct"/>
            <w:tcBorders>
              <w:top w:val="single" w:sz="4" w:space="0" w:color="auto"/>
              <w:left w:val="nil"/>
              <w:bottom w:val="single" w:sz="4" w:space="0" w:color="auto"/>
              <w:right w:val="nil"/>
            </w:tcBorders>
            <w:vAlign w:val="bottom"/>
          </w:tcPr>
          <w:p w14:paraId="26AABA1B"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r w:rsidRPr="00DE4ACA">
              <w:rPr>
                <w:iCs/>
                <w:color w:val="000000"/>
                <w:sz w:val="20"/>
                <w:szCs w:val="20"/>
                <w:lang w:val="en-US"/>
              </w:rPr>
              <w:t xml:space="preserve">8.mampu </w:t>
            </w:r>
            <w:proofErr w:type="spellStart"/>
            <w:r w:rsidRPr="00DE4ACA">
              <w:rPr>
                <w:iCs/>
                <w:color w:val="000000"/>
                <w:sz w:val="20"/>
                <w:szCs w:val="20"/>
                <w:lang w:val="en-US"/>
              </w:rPr>
              <w:t>menerapkanbidangtingkahlaku</w:t>
            </w:r>
            <w:proofErr w:type="spellEnd"/>
            <w:r w:rsidRPr="00DE4ACA">
              <w:rPr>
                <w:iCs/>
                <w:color w:val="000000"/>
                <w:sz w:val="20"/>
                <w:szCs w:val="20"/>
                <w:lang w:val="en-US"/>
              </w:rPr>
              <w:t xml:space="preserve"> yang </w:t>
            </w:r>
            <w:proofErr w:type="spellStart"/>
            <w:r w:rsidRPr="00DE4ACA">
              <w:rPr>
                <w:iCs/>
                <w:color w:val="000000"/>
                <w:sz w:val="20"/>
                <w:szCs w:val="20"/>
                <w:lang w:val="en-US"/>
              </w:rPr>
              <w:t>khusus</w:t>
            </w:r>
            <w:proofErr w:type="spellEnd"/>
            <w:r w:rsidRPr="00DE4ACA">
              <w:rPr>
                <w:iCs/>
                <w:color w:val="000000"/>
                <w:sz w:val="20"/>
                <w:szCs w:val="20"/>
                <w:lang w:val="en-US"/>
              </w:rPr>
              <w:t>.</w:t>
            </w:r>
          </w:p>
        </w:tc>
        <w:tc>
          <w:tcPr>
            <w:tcW w:w="445" w:type="pct"/>
            <w:tcBorders>
              <w:top w:val="single" w:sz="4" w:space="0" w:color="auto"/>
              <w:left w:val="nil"/>
              <w:bottom w:val="single" w:sz="4" w:space="0" w:color="auto"/>
              <w:right w:val="nil"/>
            </w:tcBorders>
            <w:noWrap/>
            <w:vAlign w:val="bottom"/>
          </w:tcPr>
          <w:p w14:paraId="7EB25C85"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r w:rsidRPr="00DE4ACA">
              <w:rPr>
                <w:iCs/>
                <w:color w:val="000000"/>
                <w:sz w:val="20"/>
                <w:szCs w:val="20"/>
                <w:lang w:val="en-US"/>
              </w:rPr>
              <w:t>19,20</w:t>
            </w:r>
          </w:p>
        </w:tc>
        <w:tc>
          <w:tcPr>
            <w:tcW w:w="637" w:type="pct"/>
            <w:tcBorders>
              <w:top w:val="single" w:sz="4" w:space="0" w:color="auto"/>
              <w:left w:val="nil"/>
              <w:bottom w:val="single" w:sz="4" w:space="0" w:color="auto"/>
              <w:right w:val="nil"/>
            </w:tcBorders>
            <w:noWrap/>
            <w:vAlign w:val="bottom"/>
          </w:tcPr>
          <w:p w14:paraId="1B945BCC"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r w:rsidRPr="00DE4ACA">
              <w:rPr>
                <w:iCs/>
                <w:color w:val="000000"/>
                <w:sz w:val="20"/>
                <w:szCs w:val="20"/>
                <w:lang w:val="en-US"/>
              </w:rPr>
              <w:t>25,26</w:t>
            </w:r>
          </w:p>
        </w:tc>
        <w:tc>
          <w:tcPr>
            <w:tcW w:w="703" w:type="pct"/>
            <w:tcBorders>
              <w:top w:val="single" w:sz="4" w:space="0" w:color="auto"/>
              <w:left w:val="nil"/>
              <w:bottom w:val="single" w:sz="4" w:space="0" w:color="auto"/>
              <w:right w:val="nil"/>
            </w:tcBorders>
            <w:noWrap/>
            <w:vAlign w:val="bottom"/>
          </w:tcPr>
          <w:p w14:paraId="25924FCB" w14:textId="77777777" w:rsidR="002C2E2E" w:rsidRPr="00DE4ACA" w:rsidRDefault="002C2E2E" w:rsidP="00E57116">
            <w:pPr>
              <w:pBdr>
                <w:top w:val="nil"/>
                <w:left w:val="nil"/>
                <w:bottom w:val="nil"/>
                <w:right w:val="nil"/>
                <w:between w:val="nil"/>
              </w:pBdr>
              <w:ind w:firstLine="288"/>
              <w:jc w:val="both"/>
              <w:rPr>
                <w:iCs/>
                <w:color w:val="000000"/>
                <w:sz w:val="20"/>
                <w:szCs w:val="20"/>
                <w:lang w:val="en-US"/>
              </w:rPr>
            </w:pPr>
            <w:r w:rsidRPr="00DE4ACA">
              <w:rPr>
                <w:iCs/>
                <w:color w:val="000000"/>
                <w:sz w:val="20"/>
                <w:szCs w:val="20"/>
                <w:lang w:val="en-US"/>
              </w:rPr>
              <w:t>4</w:t>
            </w:r>
          </w:p>
        </w:tc>
      </w:tr>
    </w:tbl>
    <w:p w14:paraId="567B3BA5" w14:textId="77777777" w:rsidR="002C2E2E" w:rsidRPr="00DE4ACA" w:rsidRDefault="002C2E2E" w:rsidP="002C2E2E">
      <w:pPr>
        <w:pBdr>
          <w:top w:val="nil"/>
          <w:left w:val="nil"/>
          <w:bottom w:val="nil"/>
          <w:right w:val="nil"/>
          <w:between w:val="nil"/>
        </w:pBdr>
        <w:ind w:firstLine="288"/>
        <w:jc w:val="both"/>
        <w:rPr>
          <w:iCs/>
          <w:color w:val="000000"/>
          <w:sz w:val="20"/>
          <w:szCs w:val="20"/>
        </w:rPr>
      </w:pPr>
    </w:p>
    <w:p w14:paraId="50AC05A1" w14:textId="77777777" w:rsidR="002C2E2E" w:rsidRDefault="002C2E2E" w:rsidP="002C2E2E">
      <w:pPr>
        <w:spacing w:line="276" w:lineRule="auto"/>
        <w:jc w:val="center"/>
        <w:rPr>
          <w:b/>
          <w:sz w:val="20"/>
          <w:szCs w:val="20"/>
        </w:rPr>
      </w:pPr>
    </w:p>
    <w:p w14:paraId="7260BF69" w14:textId="77777777" w:rsidR="002C2E2E" w:rsidRDefault="002C2E2E" w:rsidP="002C2E2E">
      <w:pPr>
        <w:spacing w:line="276" w:lineRule="auto"/>
        <w:jc w:val="center"/>
        <w:rPr>
          <w:b/>
          <w:sz w:val="20"/>
          <w:szCs w:val="20"/>
        </w:rPr>
      </w:pPr>
    </w:p>
    <w:p w14:paraId="049C1BC1" w14:textId="77777777" w:rsidR="002C2E2E" w:rsidRDefault="002C2E2E" w:rsidP="002C2E2E">
      <w:pPr>
        <w:spacing w:line="276" w:lineRule="auto"/>
        <w:jc w:val="center"/>
        <w:rPr>
          <w:b/>
          <w:sz w:val="20"/>
          <w:szCs w:val="20"/>
        </w:rPr>
      </w:pPr>
    </w:p>
    <w:p w14:paraId="73E17149" w14:textId="77777777" w:rsidR="002C2E2E" w:rsidRDefault="002C2E2E" w:rsidP="002C2E2E">
      <w:pPr>
        <w:spacing w:line="276" w:lineRule="auto"/>
        <w:jc w:val="center"/>
        <w:rPr>
          <w:b/>
          <w:sz w:val="20"/>
          <w:szCs w:val="20"/>
        </w:rPr>
      </w:pPr>
    </w:p>
    <w:p w14:paraId="2F3F8396" w14:textId="77777777" w:rsidR="00EB0E30" w:rsidRDefault="00EB0E30" w:rsidP="002C2E2E">
      <w:pPr>
        <w:spacing w:line="276" w:lineRule="auto"/>
        <w:jc w:val="center"/>
        <w:rPr>
          <w:b/>
          <w:sz w:val="20"/>
          <w:szCs w:val="20"/>
        </w:rPr>
      </w:pPr>
    </w:p>
    <w:p w14:paraId="6E52552E" w14:textId="77777777" w:rsidR="00EB0E30" w:rsidRDefault="00EB0E30" w:rsidP="002C2E2E">
      <w:pPr>
        <w:spacing w:line="276" w:lineRule="auto"/>
        <w:jc w:val="center"/>
        <w:rPr>
          <w:b/>
          <w:sz w:val="20"/>
          <w:szCs w:val="20"/>
        </w:rPr>
      </w:pPr>
    </w:p>
    <w:p w14:paraId="33C7C073" w14:textId="77777777" w:rsidR="00EB0E30" w:rsidRDefault="00EB0E30" w:rsidP="002C2E2E">
      <w:pPr>
        <w:spacing w:line="276" w:lineRule="auto"/>
        <w:jc w:val="center"/>
        <w:rPr>
          <w:b/>
          <w:sz w:val="20"/>
          <w:szCs w:val="20"/>
        </w:rPr>
      </w:pPr>
    </w:p>
    <w:p w14:paraId="4964A6FF" w14:textId="77777777" w:rsidR="00EB0E30" w:rsidRDefault="00EB0E30" w:rsidP="002C2E2E">
      <w:pPr>
        <w:spacing w:line="276" w:lineRule="auto"/>
        <w:jc w:val="center"/>
        <w:rPr>
          <w:b/>
          <w:sz w:val="20"/>
          <w:szCs w:val="20"/>
        </w:rPr>
      </w:pPr>
    </w:p>
    <w:p w14:paraId="5B7A8AA7" w14:textId="77777777" w:rsidR="00EB0E30" w:rsidRDefault="00EB0E30" w:rsidP="002C2E2E">
      <w:pPr>
        <w:spacing w:line="276" w:lineRule="auto"/>
        <w:jc w:val="center"/>
        <w:rPr>
          <w:b/>
          <w:sz w:val="20"/>
          <w:szCs w:val="20"/>
        </w:rPr>
      </w:pPr>
    </w:p>
    <w:p w14:paraId="593A5161" w14:textId="77777777" w:rsidR="00EB0E30" w:rsidRDefault="00EB0E30" w:rsidP="002C2E2E">
      <w:pPr>
        <w:spacing w:line="276" w:lineRule="auto"/>
        <w:jc w:val="center"/>
        <w:rPr>
          <w:b/>
          <w:sz w:val="20"/>
          <w:szCs w:val="20"/>
        </w:rPr>
      </w:pPr>
    </w:p>
    <w:p w14:paraId="14E30C0C" w14:textId="77777777" w:rsidR="00EB0E30" w:rsidRDefault="00EB0E30" w:rsidP="002C2E2E">
      <w:pPr>
        <w:spacing w:line="276" w:lineRule="auto"/>
        <w:jc w:val="center"/>
        <w:rPr>
          <w:b/>
          <w:sz w:val="20"/>
          <w:szCs w:val="20"/>
        </w:rPr>
      </w:pPr>
    </w:p>
    <w:p w14:paraId="10B90EED" w14:textId="77777777" w:rsidR="00EB0E30" w:rsidRDefault="00EB0E30" w:rsidP="002C2E2E">
      <w:pPr>
        <w:spacing w:line="276" w:lineRule="auto"/>
        <w:jc w:val="center"/>
        <w:rPr>
          <w:b/>
          <w:sz w:val="20"/>
          <w:szCs w:val="20"/>
        </w:rPr>
      </w:pPr>
    </w:p>
    <w:p w14:paraId="56F42C41" w14:textId="77777777" w:rsidR="00EB0E30" w:rsidRDefault="00EB0E30" w:rsidP="002C2E2E">
      <w:pPr>
        <w:spacing w:line="276" w:lineRule="auto"/>
        <w:jc w:val="center"/>
        <w:rPr>
          <w:b/>
          <w:sz w:val="20"/>
          <w:szCs w:val="20"/>
        </w:rPr>
      </w:pPr>
    </w:p>
    <w:p w14:paraId="2BD2B099" w14:textId="77777777" w:rsidR="00EB0E30" w:rsidRDefault="00EB0E30" w:rsidP="002C2E2E">
      <w:pPr>
        <w:spacing w:line="276" w:lineRule="auto"/>
        <w:jc w:val="center"/>
        <w:rPr>
          <w:b/>
          <w:sz w:val="20"/>
          <w:szCs w:val="20"/>
        </w:rPr>
      </w:pPr>
    </w:p>
    <w:p w14:paraId="2AC3E3E0" w14:textId="58305874" w:rsidR="002C2E2E" w:rsidRPr="0087739A" w:rsidRDefault="002C2E2E" w:rsidP="002C2E2E">
      <w:pPr>
        <w:spacing w:line="276" w:lineRule="auto"/>
        <w:jc w:val="center"/>
        <w:rPr>
          <w:b/>
          <w:sz w:val="20"/>
          <w:szCs w:val="20"/>
        </w:rPr>
      </w:pPr>
    </w:p>
    <w:p w14:paraId="3809C0A6" w14:textId="4CCDA464" w:rsidR="002C2E2E" w:rsidRDefault="002C2E2E" w:rsidP="002C2E2E">
      <w:pPr>
        <w:spacing w:line="276" w:lineRule="auto"/>
        <w:rPr>
          <w:b/>
          <w:sz w:val="20"/>
          <w:szCs w:val="20"/>
        </w:rPr>
      </w:pPr>
    </w:p>
    <w:p w14:paraId="08285CC2" w14:textId="0F7B3C72" w:rsidR="00EB0E30" w:rsidRDefault="00EB0E30" w:rsidP="002C2E2E">
      <w:pPr>
        <w:spacing w:line="276" w:lineRule="auto"/>
        <w:rPr>
          <w:b/>
          <w:sz w:val="20"/>
          <w:szCs w:val="20"/>
        </w:rPr>
      </w:pPr>
    </w:p>
    <w:p w14:paraId="05CA9D36" w14:textId="48FDD225" w:rsidR="00EB0E30" w:rsidRDefault="00EB0E30" w:rsidP="002C2E2E">
      <w:pPr>
        <w:spacing w:line="276" w:lineRule="auto"/>
        <w:rPr>
          <w:b/>
          <w:sz w:val="20"/>
          <w:szCs w:val="20"/>
        </w:rPr>
      </w:pPr>
    </w:p>
    <w:p w14:paraId="4C73B1C1" w14:textId="0D770A90" w:rsidR="00EB0E30" w:rsidRDefault="00EB0E30" w:rsidP="002C2E2E">
      <w:pPr>
        <w:spacing w:line="276" w:lineRule="auto"/>
        <w:rPr>
          <w:b/>
          <w:sz w:val="20"/>
          <w:szCs w:val="20"/>
        </w:rPr>
      </w:pPr>
    </w:p>
    <w:p w14:paraId="2ADCFACC" w14:textId="7A8E3EB2" w:rsidR="00EB0E30" w:rsidRDefault="00EB0E30" w:rsidP="002C2E2E">
      <w:pPr>
        <w:spacing w:line="276" w:lineRule="auto"/>
        <w:rPr>
          <w:b/>
          <w:sz w:val="20"/>
          <w:szCs w:val="20"/>
        </w:rPr>
      </w:pPr>
    </w:p>
    <w:p w14:paraId="3E0823A8" w14:textId="594CBA92" w:rsidR="00EB0E30" w:rsidRDefault="00EB0E30" w:rsidP="002C2E2E">
      <w:pPr>
        <w:spacing w:line="276" w:lineRule="auto"/>
        <w:rPr>
          <w:b/>
          <w:sz w:val="20"/>
          <w:szCs w:val="20"/>
        </w:rPr>
      </w:pPr>
    </w:p>
    <w:p w14:paraId="6F9E6B5F" w14:textId="2B8A10C7" w:rsidR="00EB0E30" w:rsidRDefault="00EB0E30" w:rsidP="002C2E2E">
      <w:pPr>
        <w:spacing w:line="276" w:lineRule="auto"/>
        <w:rPr>
          <w:b/>
          <w:sz w:val="20"/>
          <w:szCs w:val="20"/>
        </w:rPr>
      </w:pPr>
    </w:p>
    <w:p w14:paraId="6AB2601B" w14:textId="581DE664" w:rsidR="00EB0E30" w:rsidRDefault="00EB0E30" w:rsidP="002C2E2E">
      <w:pPr>
        <w:spacing w:line="276" w:lineRule="auto"/>
        <w:rPr>
          <w:b/>
          <w:sz w:val="20"/>
          <w:szCs w:val="20"/>
        </w:rPr>
      </w:pPr>
    </w:p>
    <w:p w14:paraId="0E1C6A77" w14:textId="732D0C6D" w:rsidR="00EB0E30" w:rsidRDefault="00EB0E30" w:rsidP="002C2E2E">
      <w:pPr>
        <w:spacing w:line="276" w:lineRule="auto"/>
        <w:rPr>
          <w:b/>
          <w:sz w:val="20"/>
          <w:szCs w:val="20"/>
        </w:rPr>
      </w:pPr>
    </w:p>
    <w:p w14:paraId="2242B074" w14:textId="7378198B" w:rsidR="00EB0E30" w:rsidRDefault="00EB0E30" w:rsidP="002C2E2E">
      <w:pPr>
        <w:spacing w:line="276" w:lineRule="auto"/>
        <w:rPr>
          <w:b/>
          <w:sz w:val="20"/>
          <w:szCs w:val="20"/>
        </w:rPr>
      </w:pPr>
    </w:p>
    <w:p w14:paraId="6178EDAB" w14:textId="7742A2D8" w:rsidR="00EB0E30" w:rsidRDefault="00EB0E30" w:rsidP="002C2E2E">
      <w:pPr>
        <w:spacing w:line="276" w:lineRule="auto"/>
        <w:rPr>
          <w:b/>
          <w:sz w:val="20"/>
          <w:szCs w:val="20"/>
        </w:rPr>
      </w:pPr>
    </w:p>
    <w:p w14:paraId="526E1D9F" w14:textId="65733EFE" w:rsidR="00EB0E30" w:rsidRDefault="00EB0E30" w:rsidP="002C2E2E">
      <w:pPr>
        <w:spacing w:line="276" w:lineRule="auto"/>
        <w:rPr>
          <w:b/>
          <w:sz w:val="20"/>
          <w:szCs w:val="20"/>
        </w:rPr>
      </w:pPr>
    </w:p>
    <w:p w14:paraId="11447523" w14:textId="0A4E718C" w:rsidR="00EB0E30" w:rsidRDefault="00EB0E30" w:rsidP="002C2E2E">
      <w:pPr>
        <w:spacing w:line="276" w:lineRule="auto"/>
        <w:rPr>
          <w:b/>
          <w:sz w:val="20"/>
          <w:szCs w:val="20"/>
        </w:rPr>
      </w:pPr>
    </w:p>
    <w:p w14:paraId="7E66B350" w14:textId="44FA11C0" w:rsidR="00EB0E30" w:rsidRDefault="00EB0E30" w:rsidP="002C2E2E">
      <w:pPr>
        <w:spacing w:line="276" w:lineRule="auto"/>
        <w:rPr>
          <w:b/>
          <w:sz w:val="20"/>
          <w:szCs w:val="20"/>
        </w:rPr>
      </w:pPr>
    </w:p>
    <w:p w14:paraId="4887DF2C" w14:textId="1F896E75" w:rsidR="00EB0E30" w:rsidRDefault="00EB0E30" w:rsidP="002C2E2E">
      <w:pPr>
        <w:spacing w:line="276" w:lineRule="auto"/>
        <w:rPr>
          <w:b/>
          <w:sz w:val="20"/>
          <w:szCs w:val="20"/>
        </w:rPr>
      </w:pPr>
    </w:p>
    <w:p w14:paraId="765F3F50" w14:textId="3F0CE4D6" w:rsidR="00EB0E30" w:rsidRDefault="00EB0E30" w:rsidP="002C2E2E">
      <w:pPr>
        <w:spacing w:line="276" w:lineRule="auto"/>
        <w:rPr>
          <w:b/>
          <w:sz w:val="20"/>
          <w:szCs w:val="20"/>
        </w:rPr>
      </w:pPr>
    </w:p>
    <w:p w14:paraId="6CB3BA7C" w14:textId="46061198" w:rsidR="00EB0E30" w:rsidRDefault="00EB0E30" w:rsidP="002C2E2E">
      <w:pPr>
        <w:spacing w:line="276" w:lineRule="auto"/>
        <w:rPr>
          <w:b/>
          <w:sz w:val="20"/>
          <w:szCs w:val="20"/>
        </w:rPr>
      </w:pPr>
    </w:p>
    <w:p w14:paraId="71DDD972" w14:textId="51BE45D0" w:rsidR="00EB0E30" w:rsidRDefault="00EB0E30" w:rsidP="002C2E2E">
      <w:pPr>
        <w:spacing w:line="276" w:lineRule="auto"/>
        <w:rPr>
          <w:b/>
          <w:sz w:val="20"/>
          <w:szCs w:val="20"/>
        </w:rPr>
      </w:pPr>
    </w:p>
    <w:p w14:paraId="0B892577" w14:textId="276F0519" w:rsidR="00EB0E30" w:rsidRDefault="00EB0E30" w:rsidP="002C2E2E">
      <w:pPr>
        <w:spacing w:line="276" w:lineRule="auto"/>
        <w:rPr>
          <w:b/>
          <w:sz w:val="20"/>
          <w:szCs w:val="20"/>
        </w:rPr>
      </w:pPr>
    </w:p>
    <w:p w14:paraId="692352C4" w14:textId="0B2B1C5F" w:rsidR="00EB0E30" w:rsidRDefault="00EB0E30" w:rsidP="002C2E2E">
      <w:pPr>
        <w:spacing w:line="276" w:lineRule="auto"/>
        <w:rPr>
          <w:b/>
          <w:sz w:val="20"/>
          <w:szCs w:val="20"/>
        </w:rPr>
      </w:pPr>
    </w:p>
    <w:p w14:paraId="0FEC22F6" w14:textId="7105DE8D" w:rsidR="00EB0E30" w:rsidRDefault="00EB0E30" w:rsidP="002C2E2E">
      <w:pPr>
        <w:spacing w:line="276" w:lineRule="auto"/>
        <w:rPr>
          <w:b/>
          <w:sz w:val="20"/>
          <w:szCs w:val="20"/>
        </w:rPr>
      </w:pPr>
    </w:p>
    <w:p w14:paraId="0937C75B" w14:textId="3BE7928D" w:rsidR="00EB0E30" w:rsidRDefault="00EB0E30" w:rsidP="002C2E2E">
      <w:pPr>
        <w:spacing w:line="276" w:lineRule="auto"/>
        <w:rPr>
          <w:b/>
          <w:sz w:val="20"/>
          <w:szCs w:val="20"/>
        </w:rPr>
      </w:pPr>
    </w:p>
    <w:p w14:paraId="3DEDF04F" w14:textId="6C28CC4E" w:rsidR="00EB0E30" w:rsidRDefault="00EB0E30" w:rsidP="002C2E2E">
      <w:pPr>
        <w:spacing w:line="276" w:lineRule="auto"/>
        <w:rPr>
          <w:b/>
          <w:sz w:val="20"/>
          <w:szCs w:val="20"/>
        </w:rPr>
      </w:pPr>
    </w:p>
    <w:p w14:paraId="7432C2B8" w14:textId="5A650CBF" w:rsidR="00EB0E30" w:rsidRDefault="00EB0E30" w:rsidP="002C2E2E">
      <w:pPr>
        <w:spacing w:line="276" w:lineRule="auto"/>
        <w:rPr>
          <w:b/>
          <w:sz w:val="20"/>
          <w:szCs w:val="20"/>
        </w:rPr>
      </w:pPr>
    </w:p>
    <w:p w14:paraId="71A6D79F" w14:textId="28AADF9B" w:rsidR="00EB0E30" w:rsidRDefault="00EB0E30" w:rsidP="002C2E2E">
      <w:pPr>
        <w:spacing w:line="276" w:lineRule="auto"/>
        <w:rPr>
          <w:b/>
          <w:sz w:val="20"/>
          <w:szCs w:val="20"/>
        </w:rPr>
      </w:pPr>
    </w:p>
    <w:p w14:paraId="3E510610" w14:textId="45627BF6" w:rsidR="00EB0E30" w:rsidRDefault="00EB0E30" w:rsidP="002C2E2E">
      <w:pPr>
        <w:spacing w:line="276" w:lineRule="auto"/>
        <w:rPr>
          <w:b/>
          <w:sz w:val="20"/>
          <w:szCs w:val="20"/>
        </w:rPr>
      </w:pPr>
    </w:p>
    <w:p w14:paraId="6E3A78A3" w14:textId="5432F11C" w:rsidR="00EB0E30" w:rsidRDefault="00EB0E30" w:rsidP="002C2E2E">
      <w:pPr>
        <w:spacing w:line="276" w:lineRule="auto"/>
        <w:rPr>
          <w:b/>
          <w:sz w:val="20"/>
          <w:szCs w:val="20"/>
        </w:rPr>
      </w:pPr>
    </w:p>
    <w:p w14:paraId="4158AE97" w14:textId="022EB485" w:rsidR="00EB0E30" w:rsidRDefault="00EB0E30" w:rsidP="002C2E2E">
      <w:pPr>
        <w:spacing w:line="276" w:lineRule="auto"/>
        <w:rPr>
          <w:b/>
          <w:sz w:val="20"/>
          <w:szCs w:val="20"/>
        </w:rPr>
      </w:pPr>
    </w:p>
    <w:p w14:paraId="54D007BD" w14:textId="4BC5CB0F" w:rsidR="00EB0E30" w:rsidRDefault="00EB0E30" w:rsidP="002C2E2E">
      <w:pPr>
        <w:spacing w:line="276" w:lineRule="auto"/>
        <w:rPr>
          <w:b/>
          <w:sz w:val="20"/>
          <w:szCs w:val="20"/>
        </w:rPr>
      </w:pPr>
    </w:p>
    <w:p w14:paraId="48F0ED7E" w14:textId="77777777" w:rsidR="002C2E2E" w:rsidRPr="00DE4ACA" w:rsidRDefault="002C2E2E" w:rsidP="002C2E2E">
      <w:pPr>
        <w:jc w:val="center"/>
        <w:rPr>
          <w:sz w:val="20"/>
          <w:szCs w:val="20"/>
          <w:lang w:val="en-US"/>
        </w:rPr>
      </w:pPr>
      <w:r w:rsidRPr="00DE4ACA">
        <w:rPr>
          <w:i/>
          <w:sz w:val="20"/>
          <w:szCs w:val="20"/>
        </w:rPr>
        <w:lastRenderedPageBreak/>
        <w:t>Blue Print</w:t>
      </w:r>
      <w:r w:rsidRPr="00DE4ACA">
        <w:rPr>
          <w:sz w:val="20"/>
          <w:szCs w:val="20"/>
        </w:rPr>
        <w:t xml:space="preserve"> Skala </w:t>
      </w:r>
      <w:proofErr w:type="spellStart"/>
      <w:r w:rsidRPr="00DE4ACA">
        <w:rPr>
          <w:sz w:val="20"/>
          <w:szCs w:val="20"/>
          <w:lang w:val="en-US"/>
        </w:rPr>
        <w:t>kesiapankerja</w:t>
      </w:r>
      <w:proofErr w:type="spellEnd"/>
    </w:p>
    <w:p w14:paraId="5DD3D463" w14:textId="77777777" w:rsidR="002C2E2E" w:rsidRPr="00DE4ACA" w:rsidRDefault="002C2E2E" w:rsidP="002C2E2E">
      <w:pPr>
        <w:jc w:val="center"/>
        <w:rPr>
          <w:sz w:val="20"/>
          <w:szCs w:val="20"/>
          <w:lang w:val="en-US"/>
        </w:rPr>
      </w:pPr>
    </w:p>
    <w:tbl>
      <w:tblPr>
        <w:tblW w:w="8222" w:type="dxa"/>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995"/>
        <w:gridCol w:w="1847"/>
        <w:gridCol w:w="2980"/>
        <w:gridCol w:w="1522"/>
        <w:gridCol w:w="878"/>
      </w:tblGrid>
      <w:tr w:rsidR="002C2E2E" w:rsidRPr="00DE4ACA" w14:paraId="511E4DA2" w14:textId="77777777" w:rsidTr="00E57116">
        <w:trPr>
          <w:jc w:val="center"/>
        </w:trPr>
        <w:tc>
          <w:tcPr>
            <w:tcW w:w="995" w:type="dxa"/>
          </w:tcPr>
          <w:p w14:paraId="2287BD19" w14:textId="77777777" w:rsidR="002C2E2E" w:rsidRPr="00DE4ACA" w:rsidRDefault="002C2E2E" w:rsidP="00E57116">
            <w:pPr>
              <w:rPr>
                <w:sz w:val="20"/>
                <w:szCs w:val="20"/>
                <w:lang w:val="en-US"/>
              </w:rPr>
            </w:pPr>
            <w:r w:rsidRPr="00DE4ACA">
              <w:rPr>
                <w:sz w:val="20"/>
                <w:szCs w:val="20"/>
                <w:lang w:val="en-US"/>
              </w:rPr>
              <w:t xml:space="preserve">No. </w:t>
            </w:r>
          </w:p>
        </w:tc>
        <w:tc>
          <w:tcPr>
            <w:tcW w:w="1847" w:type="dxa"/>
          </w:tcPr>
          <w:p w14:paraId="4C6E2779" w14:textId="77777777" w:rsidR="002C2E2E" w:rsidRPr="00DE4ACA" w:rsidRDefault="002C2E2E" w:rsidP="00E57116">
            <w:pPr>
              <w:rPr>
                <w:sz w:val="20"/>
                <w:szCs w:val="20"/>
                <w:lang w:val="en-US"/>
              </w:rPr>
            </w:pPr>
            <w:proofErr w:type="spellStart"/>
            <w:r w:rsidRPr="00DE4ACA">
              <w:rPr>
                <w:sz w:val="20"/>
                <w:szCs w:val="20"/>
                <w:lang w:val="en-US"/>
              </w:rPr>
              <w:t>Aspekaspek</w:t>
            </w:r>
            <w:proofErr w:type="spellEnd"/>
          </w:p>
        </w:tc>
        <w:tc>
          <w:tcPr>
            <w:tcW w:w="2980" w:type="dxa"/>
          </w:tcPr>
          <w:p w14:paraId="38ED1A0F" w14:textId="77777777" w:rsidR="002C2E2E" w:rsidRPr="00DE4ACA" w:rsidRDefault="002C2E2E" w:rsidP="00E57116">
            <w:pPr>
              <w:rPr>
                <w:sz w:val="20"/>
                <w:szCs w:val="20"/>
                <w:lang w:val="en-US"/>
              </w:rPr>
            </w:pPr>
            <w:proofErr w:type="spellStart"/>
            <w:r w:rsidRPr="00DE4ACA">
              <w:rPr>
                <w:sz w:val="20"/>
                <w:szCs w:val="20"/>
                <w:lang w:val="en-US"/>
              </w:rPr>
              <w:t>Indikator</w:t>
            </w:r>
            <w:proofErr w:type="spellEnd"/>
          </w:p>
        </w:tc>
        <w:tc>
          <w:tcPr>
            <w:tcW w:w="2400" w:type="dxa"/>
            <w:gridSpan w:val="2"/>
          </w:tcPr>
          <w:p w14:paraId="7B0D87C3" w14:textId="77777777" w:rsidR="002C2E2E" w:rsidRPr="00DE4ACA" w:rsidRDefault="002C2E2E" w:rsidP="00E57116">
            <w:pPr>
              <w:rPr>
                <w:sz w:val="20"/>
                <w:szCs w:val="20"/>
                <w:lang w:val="en-US"/>
              </w:rPr>
            </w:pPr>
            <w:proofErr w:type="spellStart"/>
            <w:r w:rsidRPr="00DE4ACA">
              <w:rPr>
                <w:sz w:val="20"/>
                <w:szCs w:val="20"/>
                <w:lang w:val="en-US"/>
              </w:rPr>
              <w:t>Aitem</w:t>
            </w:r>
            <w:proofErr w:type="spellEnd"/>
          </w:p>
        </w:tc>
      </w:tr>
      <w:tr w:rsidR="002C2E2E" w:rsidRPr="00DE4ACA" w14:paraId="0DD45DE4" w14:textId="77777777" w:rsidTr="00E57116">
        <w:trPr>
          <w:jc w:val="center"/>
        </w:trPr>
        <w:tc>
          <w:tcPr>
            <w:tcW w:w="995" w:type="dxa"/>
          </w:tcPr>
          <w:p w14:paraId="12951B31" w14:textId="77777777" w:rsidR="002C2E2E" w:rsidRPr="00DE4ACA" w:rsidRDefault="002C2E2E" w:rsidP="00E57116">
            <w:pPr>
              <w:rPr>
                <w:sz w:val="20"/>
                <w:szCs w:val="20"/>
                <w:lang w:val="en-US"/>
              </w:rPr>
            </w:pPr>
          </w:p>
        </w:tc>
        <w:tc>
          <w:tcPr>
            <w:tcW w:w="1847" w:type="dxa"/>
          </w:tcPr>
          <w:p w14:paraId="7D40EA62" w14:textId="77777777" w:rsidR="002C2E2E" w:rsidRPr="00DE4ACA" w:rsidRDefault="002C2E2E" w:rsidP="00E57116">
            <w:pPr>
              <w:rPr>
                <w:sz w:val="20"/>
                <w:szCs w:val="20"/>
                <w:lang w:val="en-US"/>
              </w:rPr>
            </w:pPr>
          </w:p>
        </w:tc>
        <w:tc>
          <w:tcPr>
            <w:tcW w:w="2980" w:type="dxa"/>
          </w:tcPr>
          <w:p w14:paraId="3E6CABA9" w14:textId="77777777" w:rsidR="002C2E2E" w:rsidRPr="00DE4ACA" w:rsidRDefault="002C2E2E" w:rsidP="00E57116">
            <w:pPr>
              <w:rPr>
                <w:sz w:val="20"/>
                <w:szCs w:val="20"/>
                <w:lang w:val="en-US"/>
              </w:rPr>
            </w:pPr>
          </w:p>
        </w:tc>
        <w:tc>
          <w:tcPr>
            <w:tcW w:w="1522" w:type="dxa"/>
          </w:tcPr>
          <w:p w14:paraId="6A02482F" w14:textId="77777777" w:rsidR="002C2E2E" w:rsidRPr="00DE4ACA" w:rsidRDefault="002C2E2E" w:rsidP="00E57116">
            <w:pPr>
              <w:rPr>
                <w:sz w:val="20"/>
                <w:szCs w:val="20"/>
                <w:lang w:val="en-US"/>
              </w:rPr>
            </w:pPr>
            <w:r w:rsidRPr="00DE4ACA">
              <w:rPr>
                <w:sz w:val="20"/>
                <w:szCs w:val="20"/>
                <w:lang w:val="en-US"/>
              </w:rPr>
              <w:t>F</w:t>
            </w:r>
          </w:p>
        </w:tc>
        <w:tc>
          <w:tcPr>
            <w:tcW w:w="878" w:type="dxa"/>
          </w:tcPr>
          <w:p w14:paraId="74983273" w14:textId="77777777" w:rsidR="002C2E2E" w:rsidRPr="00DE4ACA" w:rsidRDefault="002C2E2E" w:rsidP="00E57116">
            <w:pPr>
              <w:rPr>
                <w:sz w:val="20"/>
                <w:szCs w:val="20"/>
                <w:lang w:val="en-US"/>
              </w:rPr>
            </w:pPr>
            <w:r w:rsidRPr="00DE4ACA">
              <w:rPr>
                <w:sz w:val="20"/>
                <w:szCs w:val="20"/>
                <w:lang w:val="en-US"/>
              </w:rPr>
              <w:t>UF</w:t>
            </w:r>
          </w:p>
        </w:tc>
      </w:tr>
      <w:tr w:rsidR="002C2E2E" w:rsidRPr="00DE4ACA" w14:paraId="76910F73" w14:textId="77777777" w:rsidTr="00E57116">
        <w:trPr>
          <w:jc w:val="center"/>
        </w:trPr>
        <w:tc>
          <w:tcPr>
            <w:tcW w:w="995" w:type="dxa"/>
          </w:tcPr>
          <w:p w14:paraId="2722ADE6" w14:textId="77777777" w:rsidR="002C2E2E" w:rsidRPr="00DE4ACA" w:rsidRDefault="002C2E2E" w:rsidP="00E57116">
            <w:pPr>
              <w:numPr>
                <w:ilvl w:val="0"/>
                <w:numId w:val="14"/>
              </w:numPr>
              <w:rPr>
                <w:sz w:val="20"/>
                <w:szCs w:val="20"/>
                <w:lang w:val="en-US"/>
              </w:rPr>
            </w:pPr>
          </w:p>
        </w:tc>
        <w:tc>
          <w:tcPr>
            <w:tcW w:w="1847" w:type="dxa"/>
          </w:tcPr>
          <w:p w14:paraId="787621A0" w14:textId="77777777" w:rsidR="002C2E2E" w:rsidRPr="00DE4ACA" w:rsidRDefault="002C2E2E" w:rsidP="00E57116">
            <w:pPr>
              <w:rPr>
                <w:sz w:val="20"/>
                <w:szCs w:val="20"/>
                <w:lang w:val="en-US"/>
              </w:rPr>
            </w:pPr>
            <w:proofErr w:type="spellStart"/>
            <w:r w:rsidRPr="00DE4ACA">
              <w:rPr>
                <w:sz w:val="20"/>
                <w:szCs w:val="20"/>
                <w:lang w:val="en-US"/>
              </w:rPr>
              <w:t>Keterampilan</w:t>
            </w:r>
            <w:proofErr w:type="spellEnd"/>
          </w:p>
        </w:tc>
        <w:tc>
          <w:tcPr>
            <w:tcW w:w="2980" w:type="dxa"/>
          </w:tcPr>
          <w:p w14:paraId="66F4E57E" w14:textId="77777777" w:rsidR="002C2E2E" w:rsidRPr="00DE4ACA" w:rsidRDefault="002C2E2E" w:rsidP="00E57116">
            <w:pPr>
              <w:numPr>
                <w:ilvl w:val="0"/>
                <w:numId w:val="15"/>
              </w:numPr>
              <w:rPr>
                <w:sz w:val="20"/>
                <w:szCs w:val="20"/>
                <w:lang w:val="en-US"/>
              </w:rPr>
            </w:pPr>
            <w:proofErr w:type="spellStart"/>
            <w:r w:rsidRPr="00DE4ACA">
              <w:rPr>
                <w:sz w:val="20"/>
                <w:szCs w:val="20"/>
                <w:lang w:val="en-US"/>
              </w:rPr>
              <w:t>Memilikikreativitas</w:t>
            </w:r>
            <w:proofErr w:type="spellEnd"/>
          </w:p>
          <w:p w14:paraId="5C15020A" w14:textId="77777777" w:rsidR="002C2E2E" w:rsidRPr="00DE4ACA" w:rsidRDefault="002C2E2E" w:rsidP="00E57116">
            <w:pPr>
              <w:numPr>
                <w:ilvl w:val="0"/>
                <w:numId w:val="15"/>
              </w:numPr>
              <w:rPr>
                <w:sz w:val="20"/>
                <w:szCs w:val="20"/>
                <w:lang w:val="en-US"/>
              </w:rPr>
            </w:pPr>
            <w:r w:rsidRPr="00DE4ACA">
              <w:rPr>
                <w:sz w:val="20"/>
                <w:szCs w:val="20"/>
                <w:lang w:val="en-US"/>
              </w:rPr>
              <w:t xml:space="preserve">Mampu </w:t>
            </w:r>
            <w:proofErr w:type="spellStart"/>
            <w:r w:rsidRPr="00DE4ACA">
              <w:rPr>
                <w:sz w:val="20"/>
                <w:szCs w:val="20"/>
                <w:lang w:val="en-US"/>
              </w:rPr>
              <w:t>menemukan</w:t>
            </w:r>
            <w:proofErr w:type="spellEnd"/>
          </w:p>
          <w:p w14:paraId="2CFC2FB9" w14:textId="77777777" w:rsidR="002C2E2E" w:rsidRPr="00DE4ACA" w:rsidRDefault="002C2E2E" w:rsidP="00E57116">
            <w:pPr>
              <w:rPr>
                <w:sz w:val="20"/>
                <w:szCs w:val="20"/>
                <w:lang w:val="en-US"/>
              </w:rPr>
            </w:pPr>
            <w:r w:rsidRPr="00DE4ACA">
              <w:rPr>
                <w:sz w:val="20"/>
                <w:szCs w:val="20"/>
                <w:lang w:val="en-US"/>
              </w:rPr>
              <w:t xml:space="preserve">Solusi </w:t>
            </w:r>
            <w:proofErr w:type="spellStart"/>
            <w:r w:rsidRPr="00DE4ACA">
              <w:rPr>
                <w:sz w:val="20"/>
                <w:szCs w:val="20"/>
                <w:lang w:val="en-US"/>
              </w:rPr>
              <w:t>permasalahan</w:t>
            </w:r>
            <w:proofErr w:type="spellEnd"/>
          </w:p>
          <w:p w14:paraId="61BF89DF" w14:textId="77777777" w:rsidR="002C2E2E" w:rsidRPr="00DE4ACA" w:rsidRDefault="002C2E2E" w:rsidP="00E57116">
            <w:pPr>
              <w:numPr>
                <w:ilvl w:val="0"/>
                <w:numId w:val="15"/>
              </w:numPr>
              <w:rPr>
                <w:sz w:val="20"/>
                <w:szCs w:val="20"/>
                <w:lang w:val="en-US"/>
              </w:rPr>
            </w:pPr>
            <w:r w:rsidRPr="00DE4ACA">
              <w:rPr>
                <w:sz w:val="20"/>
                <w:szCs w:val="20"/>
                <w:lang w:val="en-US"/>
              </w:rPr>
              <w:t xml:space="preserve">Mampu </w:t>
            </w:r>
            <w:proofErr w:type="spellStart"/>
            <w:r w:rsidRPr="00DE4ACA">
              <w:rPr>
                <w:sz w:val="20"/>
                <w:szCs w:val="20"/>
                <w:lang w:val="en-US"/>
              </w:rPr>
              <w:t>berinteraksi</w:t>
            </w:r>
            <w:proofErr w:type="spellEnd"/>
            <w:r w:rsidRPr="00DE4ACA">
              <w:rPr>
                <w:sz w:val="20"/>
                <w:szCs w:val="20"/>
                <w:lang w:val="en-US"/>
              </w:rPr>
              <w:t>&amp;</w:t>
            </w:r>
          </w:p>
          <w:p w14:paraId="0C191CA9" w14:textId="77777777" w:rsidR="002C2E2E" w:rsidRPr="00DE4ACA" w:rsidRDefault="002C2E2E" w:rsidP="00E57116">
            <w:pPr>
              <w:rPr>
                <w:sz w:val="20"/>
                <w:szCs w:val="20"/>
                <w:lang w:val="en-US"/>
              </w:rPr>
            </w:pPr>
            <w:proofErr w:type="spellStart"/>
            <w:r w:rsidRPr="00DE4ACA">
              <w:rPr>
                <w:sz w:val="20"/>
                <w:szCs w:val="20"/>
                <w:lang w:val="en-US"/>
              </w:rPr>
              <w:t>Komunikasidenganbaik</w:t>
            </w:r>
            <w:proofErr w:type="spellEnd"/>
          </w:p>
        </w:tc>
        <w:tc>
          <w:tcPr>
            <w:tcW w:w="1522" w:type="dxa"/>
          </w:tcPr>
          <w:p w14:paraId="3A6D4168" w14:textId="77777777" w:rsidR="002C2E2E" w:rsidRPr="00DE4ACA" w:rsidRDefault="002C2E2E" w:rsidP="00E57116">
            <w:pPr>
              <w:rPr>
                <w:sz w:val="20"/>
                <w:szCs w:val="20"/>
                <w:lang w:val="en-US"/>
              </w:rPr>
            </w:pPr>
            <w:r w:rsidRPr="00DE4ACA">
              <w:rPr>
                <w:sz w:val="20"/>
                <w:szCs w:val="20"/>
                <w:lang w:val="en-US"/>
              </w:rPr>
              <w:t>1,</w:t>
            </w:r>
            <w:r>
              <w:rPr>
                <w:sz w:val="20"/>
                <w:szCs w:val="20"/>
                <w:lang w:val="en-US"/>
              </w:rPr>
              <w:t>2</w:t>
            </w:r>
          </w:p>
          <w:p w14:paraId="0C730D99" w14:textId="77777777" w:rsidR="002C2E2E" w:rsidRPr="00DE4ACA" w:rsidRDefault="002C2E2E" w:rsidP="00E57116">
            <w:pPr>
              <w:rPr>
                <w:sz w:val="20"/>
                <w:szCs w:val="20"/>
                <w:lang w:val="en-US"/>
              </w:rPr>
            </w:pPr>
            <w:r w:rsidRPr="00DE4ACA">
              <w:rPr>
                <w:sz w:val="20"/>
                <w:szCs w:val="20"/>
                <w:lang w:val="en-US"/>
              </w:rPr>
              <w:t>3</w:t>
            </w:r>
          </w:p>
          <w:p w14:paraId="34DD5FC1" w14:textId="77777777" w:rsidR="002C2E2E" w:rsidRPr="00DE4ACA" w:rsidRDefault="002C2E2E" w:rsidP="00E57116">
            <w:pPr>
              <w:rPr>
                <w:sz w:val="20"/>
                <w:szCs w:val="20"/>
                <w:lang w:val="en-US"/>
              </w:rPr>
            </w:pPr>
          </w:p>
          <w:p w14:paraId="2BAF394B" w14:textId="77777777" w:rsidR="002C2E2E" w:rsidRPr="00DE4ACA" w:rsidRDefault="002C2E2E" w:rsidP="00E57116">
            <w:pPr>
              <w:rPr>
                <w:sz w:val="20"/>
                <w:szCs w:val="20"/>
                <w:lang w:val="en-US"/>
              </w:rPr>
            </w:pPr>
            <w:r w:rsidRPr="00DE4ACA">
              <w:rPr>
                <w:sz w:val="20"/>
                <w:szCs w:val="20"/>
                <w:lang w:val="en-US"/>
              </w:rPr>
              <w:t>6,7</w:t>
            </w:r>
          </w:p>
        </w:tc>
        <w:tc>
          <w:tcPr>
            <w:tcW w:w="878" w:type="dxa"/>
          </w:tcPr>
          <w:p w14:paraId="7C35C557" w14:textId="77777777" w:rsidR="002C2E2E" w:rsidRPr="00DE4ACA" w:rsidRDefault="002C2E2E" w:rsidP="00E57116">
            <w:pPr>
              <w:rPr>
                <w:sz w:val="20"/>
                <w:szCs w:val="20"/>
                <w:lang w:val="en-US"/>
              </w:rPr>
            </w:pPr>
            <w:r w:rsidRPr="00DE4ACA">
              <w:rPr>
                <w:sz w:val="20"/>
                <w:szCs w:val="20"/>
                <w:lang w:val="en-US"/>
              </w:rPr>
              <w:t>5,14</w:t>
            </w:r>
          </w:p>
          <w:p w14:paraId="35E0854E" w14:textId="77777777" w:rsidR="002C2E2E" w:rsidRPr="00DE4ACA" w:rsidRDefault="002C2E2E" w:rsidP="00E57116">
            <w:pPr>
              <w:rPr>
                <w:sz w:val="20"/>
                <w:szCs w:val="20"/>
                <w:lang w:val="en-US"/>
              </w:rPr>
            </w:pPr>
            <w:r w:rsidRPr="00DE4ACA">
              <w:rPr>
                <w:sz w:val="20"/>
                <w:szCs w:val="20"/>
                <w:lang w:val="en-US"/>
              </w:rPr>
              <w:t>8,16</w:t>
            </w:r>
          </w:p>
          <w:p w14:paraId="0166CDFE" w14:textId="77777777" w:rsidR="002C2E2E" w:rsidRPr="00DE4ACA" w:rsidRDefault="002C2E2E" w:rsidP="00E57116">
            <w:pPr>
              <w:rPr>
                <w:sz w:val="20"/>
                <w:szCs w:val="20"/>
                <w:lang w:val="en-US"/>
              </w:rPr>
            </w:pPr>
          </w:p>
          <w:p w14:paraId="5FF935C7" w14:textId="77777777" w:rsidR="002C2E2E" w:rsidRPr="00DE4ACA" w:rsidRDefault="002C2E2E" w:rsidP="00E57116">
            <w:pPr>
              <w:rPr>
                <w:sz w:val="20"/>
                <w:szCs w:val="20"/>
                <w:lang w:val="en-US"/>
              </w:rPr>
            </w:pPr>
            <w:r w:rsidRPr="00DE4ACA">
              <w:rPr>
                <w:sz w:val="20"/>
                <w:szCs w:val="20"/>
                <w:lang w:val="en-US"/>
              </w:rPr>
              <w:t>13,23</w:t>
            </w:r>
          </w:p>
        </w:tc>
      </w:tr>
      <w:tr w:rsidR="002C2E2E" w:rsidRPr="00DE4ACA" w14:paraId="0DDCB073" w14:textId="77777777" w:rsidTr="00E57116">
        <w:trPr>
          <w:jc w:val="center"/>
        </w:trPr>
        <w:tc>
          <w:tcPr>
            <w:tcW w:w="995" w:type="dxa"/>
          </w:tcPr>
          <w:p w14:paraId="360A9342" w14:textId="77777777" w:rsidR="002C2E2E" w:rsidRPr="00DE4ACA" w:rsidRDefault="002C2E2E" w:rsidP="00E57116">
            <w:pPr>
              <w:numPr>
                <w:ilvl w:val="0"/>
                <w:numId w:val="14"/>
              </w:numPr>
              <w:rPr>
                <w:sz w:val="20"/>
                <w:szCs w:val="20"/>
                <w:lang w:val="en-US"/>
              </w:rPr>
            </w:pPr>
          </w:p>
        </w:tc>
        <w:tc>
          <w:tcPr>
            <w:tcW w:w="1847" w:type="dxa"/>
          </w:tcPr>
          <w:p w14:paraId="4EC014C8" w14:textId="77777777" w:rsidR="002C2E2E" w:rsidRPr="00DE4ACA" w:rsidRDefault="002C2E2E" w:rsidP="00E57116">
            <w:pPr>
              <w:rPr>
                <w:sz w:val="20"/>
                <w:szCs w:val="20"/>
                <w:lang w:val="en-US"/>
              </w:rPr>
            </w:pPr>
            <w:proofErr w:type="spellStart"/>
            <w:r w:rsidRPr="00DE4ACA">
              <w:rPr>
                <w:sz w:val="20"/>
                <w:szCs w:val="20"/>
                <w:lang w:val="en-US"/>
              </w:rPr>
              <w:t>Ilmupengetahuan</w:t>
            </w:r>
            <w:proofErr w:type="spellEnd"/>
          </w:p>
        </w:tc>
        <w:tc>
          <w:tcPr>
            <w:tcW w:w="2980" w:type="dxa"/>
          </w:tcPr>
          <w:p w14:paraId="39EA1346" w14:textId="77777777" w:rsidR="002C2E2E" w:rsidRPr="00DE4ACA" w:rsidRDefault="002C2E2E" w:rsidP="00E57116">
            <w:pPr>
              <w:numPr>
                <w:ilvl w:val="0"/>
                <w:numId w:val="15"/>
              </w:numPr>
              <w:rPr>
                <w:sz w:val="20"/>
                <w:szCs w:val="20"/>
                <w:lang w:val="en-US"/>
              </w:rPr>
            </w:pPr>
            <w:proofErr w:type="spellStart"/>
            <w:r w:rsidRPr="00DE4ACA">
              <w:rPr>
                <w:sz w:val="20"/>
                <w:szCs w:val="20"/>
                <w:lang w:val="en-US"/>
              </w:rPr>
              <w:t>Memilikiwawasan</w:t>
            </w:r>
            <w:proofErr w:type="spellEnd"/>
            <w:r w:rsidRPr="00DE4ACA">
              <w:rPr>
                <w:sz w:val="20"/>
                <w:szCs w:val="20"/>
                <w:lang w:val="en-US"/>
              </w:rPr>
              <w:t>&amp;</w:t>
            </w:r>
          </w:p>
          <w:p w14:paraId="63F23D5E" w14:textId="77777777" w:rsidR="002C2E2E" w:rsidRPr="00DE4ACA" w:rsidRDefault="002C2E2E" w:rsidP="00E57116">
            <w:pPr>
              <w:rPr>
                <w:sz w:val="20"/>
                <w:szCs w:val="20"/>
                <w:lang w:val="en-US"/>
              </w:rPr>
            </w:pPr>
            <w:proofErr w:type="spellStart"/>
            <w:r w:rsidRPr="00DE4ACA">
              <w:rPr>
                <w:sz w:val="20"/>
                <w:szCs w:val="20"/>
                <w:lang w:val="en-US"/>
              </w:rPr>
              <w:t>Pengetahuan</w:t>
            </w:r>
            <w:proofErr w:type="spellEnd"/>
            <w:r w:rsidRPr="00DE4ACA">
              <w:rPr>
                <w:sz w:val="20"/>
                <w:szCs w:val="20"/>
                <w:lang w:val="en-US"/>
              </w:rPr>
              <w:t xml:space="preserve"> yang </w:t>
            </w:r>
            <w:proofErr w:type="spellStart"/>
            <w:r w:rsidRPr="00DE4ACA">
              <w:rPr>
                <w:sz w:val="20"/>
                <w:szCs w:val="20"/>
                <w:lang w:val="en-US"/>
              </w:rPr>
              <w:t>luas</w:t>
            </w:r>
            <w:proofErr w:type="spellEnd"/>
          </w:p>
          <w:p w14:paraId="5F29304A" w14:textId="77777777" w:rsidR="002C2E2E" w:rsidRPr="00DE4ACA" w:rsidRDefault="002C2E2E" w:rsidP="00E57116">
            <w:pPr>
              <w:numPr>
                <w:ilvl w:val="0"/>
                <w:numId w:val="15"/>
              </w:numPr>
              <w:rPr>
                <w:sz w:val="20"/>
                <w:szCs w:val="20"/>
                <w:lang w:val="en-US"/>
              </w:rPr>
            </w:pPr>
            <w:r w:rsidRPr="00DE4ACA">
              <w:rPr>
                <w:sz w:val="20"/>
                <w:szCs w:val="20"/>
                <w:lang w:val="en-US"/>
              </w:rPr>
              <w:t xml:space="preserve">Mampu </w:t>
            </w:r>
            <w:proofErr w:type="spellStart"/>
            <w:r w:rsidRPr="00DE4ACA">
              <w:rPr>
                <w:sz w:val="20"/>
                <w:szCs w:val="20"/>
                <w:lang w:val="en-US"/>
              </w:rPr>
              <w:t>menjadiahlisesuaibidang</w:t>
            </w:r>
            <w:proofErr w:type="spellEnd"/>
            <w:r w:rsidRPr="00DE4ACA">
              <w:rPr>
                <w:sz w:val="20"/>
                <w:szCs w:val="20"/>
                <w:lang w:val="en-US"/>
              </w:rPr>
              <w:t xml:space="preserve"> yang </w:t>
            </w:r>
            <w:proofErr w:type="spellStart"/>
            <w:r w:rsidRPr="00DE4ACA">
              <w:rPr>
                <w:sz w:val="20"/>
                <w:szCs w:val="20"/>
                <w:lang w:val="en-US"/>
              </w:rPr>
              <w:t>ditekuni</w:t>
            </w:r>
            <w:proofErr w:type="spellEnd"/>
          </w:p>
        </w:tc>
        <w:tc>
          <w:tcPr>
            <w:tcW w:w="1522" w:type="dxa"/>
          </w:tcPr>
          <w:p w14:paraId="4A2E6B5D" w14:textId="77777777" w:rsidR="002C2E2E" w:rsidRPr="00DE4ACA" w:rsidRDefault="002C2E2E" w:rsidP="00E57116">
            <w:pPr>
              <w:rPr>
                <w:sz w:val="20"/>
                <w:szCs w:val="20"/>
                <w:lang w:val="en-US"/>
              </w:rPr>
            </w:pPr>
            <w:r w:rsidRPr="00DE4ACA">
              <w:rPr>
                <w:sz w:val="20"/>
                <w:szCs w:val="20"/>
                <w:lang w:val="en-US"/>
              </w:rPr>
              <w:t>9,10</w:t>
            </w:r>
          </w:p>
          <w:p w14:paraId="71D99883" w14:textId="77777777" w:rsidR="002C2E2E" w:rsidRPr="00DE4ACA" w:rsidRDefault="002C2E2E" w:rsidP="00E57116">
            <w:pPr>
              <w:rPr>
                <w:sz w:val="20"/>
                <w:szCs w:val="20"/>
                <w:lang w:val="en-US"/>
              </w:rPr>
            </w:pPr>
          </w:p>
          <w:p w14:paraId="43BCCF9A" w14:textId="77777777" w:rsidR="002C2E2E" w:rsidRPr="00DE4ACA" w:rsidRDefault="002C2E2E" w:rsidP="00E57116">
            <w:pPr>
              <w:rPr>
                <w:sz w:val="20"/>
                <w:szCs w:val="20"/>
                <w:lang w:val="en-US"/>
              </w:rPr>
            </w:pPr>
            <w:r w:rsidRPr="00DE4ACA">
              <w:rPr>
                <w:sz w:val="20"/>
                <w:szCs w:val="20"/>
                <w:lang w:val="en-US"/>
              </w:rPr>
              <w:t>11,12</w:t>
            </w:r>
          </w:p>
        </w:tc>
        <w:tc>
          <w:tcPr>
            <w:tcW w:w="878" w:type="dxa"/>
          </w:tcPr>
          <w:p w14:paraId="3D752415" w14:textId="77777777" w:rsidR="002C2E2E" w:rsidRPr="00DE4ACA" w:rsidRDefault="002C2E2E" w:rsidP="00E57116">
            <w:pPr>
              <w:rPr>
                <w:sz w:val="20"/>
                <w:szCs w:val="20"/>
                <w:lang w:val="en-US"/>
              </w:rPr>
            </w:pPr>
            <w:r w:rsidRPr="00DE4ACA">
              <w:rPr>
                <w:sz w:val="20"/>
                <w:szCs w:val="20"/>
                <w:lang w:val="en-US"/>
              </w:rPr>
              <w:t>15</w:t>
            </w:r>
          </w:p>
          <w:p w14:paraId="51F60B00" w14:textId="77777777" w:rsidR="002C2E2E" w:rsidRPr="00DE4ACA" w:rsidRDefault="002C2E2E" w:rsidP="00E57116">
            <w:pPr>
              <w:rPr>
                <w:sz w:val="20"/>
                <w:szCs w:val="20"/>
                <w:lang w:val="en-US"/>
              </w:rPr>
            </w:pPr>
          </w:p>
          <w:p w14:paraId="6710E2E1" w14:textId="77777777" w:rsidR="002C2E2E" w:rsidRPr="00DE4ACA" w:rsidRDefault="002C2E2E" w:rsidP="00E57116">
            <w:pPr>
              <w:rPr>
                <w:sz w:val="20"/>
                <w:szCs w:val="20"/>
                <w:lang w:val="en-US"/>
              </w:rPr>
            </w:pPr>
            <w:r w:rsidRPr="00DE4ACA">
              <w:rPr>
                <w:sz w:val="20"/>
                <w:szCs w:val="20"/>
                <w:lang w:val="en-US"/>
              </w:rPr>
              <w:t>17</w:t>
            </w:r>
          </w:p>
        </w:tc>
      </w:tr>
      <w:tr w:rsidR="002C2E2E" w:rsidRPr="00DE4ACA" w14:paraId="018032BA" w14:textId="77777777" w:rsidTr="00E57116">
        <w:trPr>
          <w:jc w:val="center"/>
        </w:trPr>
        <w:tc>
          <w:tcPr>
            <w:tcW w:w="995" w:type="dxa"/>
          </w:tcPr>
          <w:p w14:paraId="6669F607" w14:textId="77777777" w:rsidR="002C2E2E" w:rsidRPr="00DE4ACA" w:rsidRDefault="002C2E2E" w:rsidP="00E57116">
            <w:pPr>
              <w:numPr>
                <w:ilvl w:val="0"/>
                <w:numId w:val="14"/>
              </w:numPr>
              <w:rPr>
                <w:sz w:val="20"/>
                <w:szCs w:val="20"/>
                <w:lang w:val="en-US"/>
              </w:rPr>
            </w:pPr>
          </w:p>
        </w:tc>
        <w:tc>
          <w:tcPr>
            <w:tcW w:w="1847" w:type="dxa"/>
          </w:tcPr>
          <w:p w14:paraId="0A106AF9" w14:textId="77777777" w:rsidR="002C2E2E" w:rsidRPr="00DE4ACA" w:rsidRDefault="002C2E2E" w:rsidP="00E57116">
            <w:pPr>
              <w:rPr>
                <w:sz w:val="20"/>
                <w:szCs w:val="20"/>
                <w:lang w:val="en-US"/>
              </w:rPr>
            </w:pPr>
            <w:proofErr w:type="spellStart"/>
            <w:r w:rsidRPr="00DE4ACA">
              <w:rPr>
                <w:sz w:val="20"/>
                <w:szCs w:val="20"/>
                <w:lang w:val="en-US"/>
              </w:rPr>
              <w:t>Pemahaman</w:t>
            </w:r>
            <w:proofErr w:type="spellEnd"/>
          </w:p>
        </w:tc>
        <w:tc>
          <w:tcPr>
            <w:tcW w:w="2980" w:type="dxa"/>
          </w:tcPr>
          <w:p w14:paraId="32E492AC" w14:textId="77777777" w:rsidR="002C2E2E" w:rsidRPr="00DE4ACA" w:rsidRDefault="002C2E2E" w:rsidP="00E57116">
            <w:pPr>
              <w:numPr>
                <w:ilvl w:val="0"/>
                <w:numId w:val="15"/>
              </w:numPr>
              <w:rPr>
                <w:sz w:val="20"/>
                <w:szCs w:val="20"/>
                <w:lang w:val="en-US"/>
              </w:rPr>
            </w:pPr>
            <w:r w:rsidRPr="00DE4ACA">
              <w:rPr>
                <w:sz w:val="20"/>
                <w:szCs w:val="20"/>
                <w:lang w:val="en-US"/>
              </w:rPr>
              <w:t xml:space="preserve">Mampu </w:t>
            </w:r>
            <w:proofErr w:type="spellStart"/>
            <w:r w:rsidRPr="00DE4ACA">
              <w:rPr>
                <w:sz w:val="20"/>
                <w:szCs w:val="20"/>
                <w:lang w:val="en-US"/>
              </w:rPr>
              <w:t>memperkiraka&amp;mempersiapkansuatuhal</w:t>
            </w:r>
            <w:proofErr w:type="spellEnd"/>
            <w:r w:rsidRPr="00DE4ACA">
              <w:rPr>
                <w:sz w:val="20"/>
                <w:szCs w:val="20"/>
                <w:lang w:val="en-US"/>
              </w:rPr>
              <w:t xml:space="preserve"> yang </w:t>
            </w:r>
            <w:proofErr w:type="spellStart"/>
            <w:r w:rsidRPr="00DE4ACA">
              <w:rPr>
                <w:sz w:val="20"/>
                <w:szCs w:val="20"/>
                <w:lang w:val="en-US"/>
              </w:rPr>
              <w:t>akanterjadi</w:t>
            </w:r>
            <w:proofErr w:type="spellEnd"/>
          </w:p>
          <w:p w14:paraId="05DB9D84" w14:textId="77777777" w:rsidR="002C2E2E" w:rsidRPr="00DE4ACA" w:rsidRDefault="002C2E2E" w:rsidP="00E57116">
            <w:pPr>
              <w:numPr>
                <w:ilvl w:val="0"/>
                <w:numId w:val="15"/>
              </w:numPr>
              <w:rPr>
                <w:sz w:val="20"/>
                <w:szCs w:val="20"/>
                <w:lang w:val="en-US"/>
              </w:rPr>
            </w:pPr>
            <w:r w:rsidRPr="00DE4ACA">
              <w:rPr>
                <w:sz w:val="20"/>
                <w:szCs w:val="20"/>
                <w:lang w:val="en-US"/>
              </w:rPr>
              <w:t xml:space="preserve">Mampu </w:t>
            </w:r>
            <w:proofErr w:type="spellStart"/>
            <w:r w:rsidRPr="00DE4ACA">
              <w:rPr>
                <w:sz w:val="20"/>
                <w:szCs w:val="20"/>
                <w:lang w:val="en-US"/>
              </w:rPr>
              <w:t>mengambilsuatukeputusandenganbaik</w:t>
            </w:r>
            <w:proofErr w:type="spellEnd"/>
            <w:r w:rsidRPr="00DE4ACA">
              <w:rPr>
                <w:sz w:val="20"/>
                <w:szCs w:val="20"/>
                <w:lang w:val="en-US"/>
              </w:rPr>
              <w:t>.</w:t>
            </w:r>
          </w:p>
        </w:tc>
        <w:tc>
          <w:tcPr>
            <w:tcW w:w="1522" w:type="dxa"/>
          </w:tcPr>
          <w:p w14:paraId="553679F0" w14:textId="77777777" w:rsidR="002C2E2E" w:rsidRPr="00DE4ACA" w:rsidRDefault="002C2E2E" w:rsidP="00E57116">
            <w:pPr>
              <w:rPr>
                <w:sz w:val="20"/>
                <w:szCs w:val="20"/>
                <w:lang w:val="en-US"/>
              </w:rPr>
            </w:pPr>
            <w:r w:rsidRPr="00DE4ACA">
              <w:rPr>
                <w:sz w:val="20"/>
                <w:szCs w:val="20"/>
                <w:lang w:val="en-US"/>
              </w:rPr>
              <w:t>18,19</w:t>
            </w:r>
          </w:p>
          <w:p w14:paraId="25F0D3BE" w14:textId="77777777" w:rsidR="002C2E2E" w:rsidRPr="00DE4ACA" w:rsidRDefault="002C2E2E" w:rsidP="00E57116">
            <w:pPr>
              <w:rPr>
                <w:sz w:val="20"/>
                <w:szCs w:val="20"/>
                <w:lang w:val="en-US"/>
              </w:rPr>
            </w:pPr>
          </w:p>
          <w:p w14:paraId="22F7D48D" w14:textId="77777777" w:rsidR="002C2E2E" w:rsidRPr="00DE4ACA" w:rsidRDefault="002C2E2E" w:rsidP="00E57116">
            <w:pPr>
              <w:rPr>
                <w:sz w:val="20"/>
                <w:szCs w:val="20"/>
                <w:lang w:val="en-US"/>
              </w:rPr>
            </w:pPr>
          </w:p>
          <w:p w14:paraId="18A1E55D" w14:textId="77777777" w:rsidR="002C2E2E" w:rsidRPr="00DE4ACA" w:rsidRDefault="002C2E2E" w:rsidP="00E57116">
            <w:pPr>
              <w:rPr>
                <w:sz w:val="20"/>
                <w:szCs w:val="20"/>
                <w:lang w:val="en-US"/>
              </w:rPr>
            </w:pPr>
          </w:p>
          <w:p w14:paraId="15E8E6D9" w14:textId="77777777" w:rsidR="002C2E2E" w:rsidRPr="00DE4ACA" w:rsidRDefault="002C2E2E" w:rsidP="00E57116">
            <w:pPr>
              <w:rPr>
                <w:sz w:val="20"/>
                <w:szCs w:val="20"/>
                <w:lang w:val="en-US"/>
              </w:rPr>
            </w:pPr>
            <w:r w:rsidRPr="00DE4ACA">
              <w:rPr>
                <w:sz w:val="20"/>
                <w:szCs w:val="20"/>
                <w:lang w:val="en-US"/>
              </w:rPr>
              <w:t>20,21</w:t>
            </w:r>
          </w:p>
          <w:p w14:paraId="22ECBFF1" w14:textId="77777777" w:rsidR="002C2E2E" w:rsidRPr="00DE4ACA" w:rsidRDefault="002C2E2E" w:rsidP="00E57116">
            <w:pPr>
              <w:rPr>
                <w:sz w:val="20"/>
                <w:szCs w:val="20"/>
                <w:lang w:val="en-US"/>
              </w:rPr>
            </w:pPr>
          </w:p>
        </w:tc>
        <w:tc>
          <w:tcPr>
            <w:tcW w:w="878" w:type="dxa"/>
          </w:tcPr>
          <w:p w14:paraId="6F8C415C" w14:textId="77777777" w:rsidR="002C2E2E" w:rsidRPr="00DE4ACA" w:rsidRDefault="002C2E2E" w:rsidP="00E57116">
            <w:pPr>
              <w:rPr>
                <w:sz w:val="20"/>
                <w:szCs w:val="20"/>
                <w:lang w:val="en-US"/>
              </w:rPr>
            </w:pPr>
            <w:r w:rsidRPr="00DE4ACA">
              <w:rPr>
                <w:sz w:val="20"/>
                <w:szCs w:val="20"/>
                <w:lang w:val="en-US"/>
              </w:rPr>
              <w:t>24</w:t>
            </w:r>
          </w:p>
          <w:p w14:paraId="72B46B31" w14:textId="77777777" w:rsidR="002C2E2E" w:rsidRPr="00DE4ACA" w:rsidRDefault="002C2E2E" w:rsidP="00E57116">
            <w:pPr>
              <w:rPr>
                <w:sz w:val="20"/>
                <w:szCs w:val="20"/>
                <w:lang w:val="en-US"/>
              </w:rPr>
            </w:pPr>
          </w:p>
          <w:p w14:paraId="0E8131E9" w14:textId="77777777" w:rsidR="002C2E2E" w:rsidRPr="00DE4ACA" w:rsidRDefault="002C2E2E" w:rsidP="00E57116">
            <w:pPr>
              <w:rPr>
                <w:sz w:val="20"/>
                <w:szCs w:val="20"/>
                <w:lang w:val="en-US"/>
              </w:rPr>
            </w:pPr>
          </w:p>
          <w:p w14:paraId="0D647BE8" w14:textId="77777777" w:rsidR="002C2E2E" w:rsidRPr="00DE4ACA" w:rsidRDefault="002C2E2E" w:rsidP="00E57116">
            <w:pPr>
              <w:rPr>
                <w:sz w:val="20"/>
                <w:szCs w:val="20"/>
                <w:lang w:val="en-US"/>
              </w:rPr>
            </w:pPr>
          </w:p>
          <w:p w14:paraId="62F238F6" w14:textId="77777777" w:rsidR="002C2E2E" w:rsidRPr="00DE4ACA" w:rsidRDefault="002C2E2E" w:rsidP="00E57116">
            <w:pPr>
              <w:rPr>
                <w:sz w:val="20"/>
                <w:szCs w:val="20"/>
                <w:lang w:val="en-US"/>
              </w:rPr>
            </w:pPr>
            <w:r w:rsidRPr="00DE4ACA">
              <w:rPr>
                <w:sz w:val="20"/>
                <w:szCs w:val="20"/>
                <w:lang w:val="en-US"/>
              </w:rPr>
              <w:t>25,22</w:t>
            </w:r>
          </w:p>
        </w:tc>
      </w:tr>
      <w:tr w:rsidR="002C2E2E" w:rsidRPr="00DE4ACA" w14:paraId="1175840E" w14:textId="77777777" w:rsidTr="00E57116">
        <w:trPr>
          <w:jc w:val="center"/>
        </w:trPr>
        <w:tc>
          <w:tcPr>
            <w:tcW w:w="995" w:type="dxa"/>
          </w:tcPr>
          <w:p w14:paraId="2E26B8A0" w14:textId="77777777" w:rsidR="002C2E2E" w:rsidRPr="00DE4ACA" w:rsidRDefault="002C2E2E" w:rsidP="00E57116">
            <w:pPr>
              <w:numPr>
                <w:ilvl w:val="0"/>
                <w:numId w:val="14"/>
              </w:numPr>
              <w:rPr>
                <w:sz w:val="20"/>
                <w:szCs w:val="20"/>
                <w:lang w:val="en-US"/>
              </w:rPr>
            </w:pPr>
          </w:p>
        </w:tc>
        <w:tc>
          <w:tcPr>
            <w:tcW w:w="1847" w:type="dxa"/>
          </w:tcPr>
          <w:p w14:paraId="1E85AEAA" w14:textId="77777777" w:rsidR="002C2E2E" w:rsidRPr="00DE4ACA" w:rsidRDefault="002C2E2E" w:rsidP="00E57116">
            <w:pPr>
              <w:rPr>
                <w:sz w:val="20"/>
                <w:szCs w:val="20"/>
                <w:lang w:val="en-US"/>
              </w:rPr>
            </w:pPr>
            <w:proofErr w:type="spellStart"/>
            <w:r w:rsidRPr="00DE4ACA">
              <w:rPr>
                <w:sz w:val="20"/>
                <w:szCs w:val="20"/>
                <w:lang w:val="en-US"/>
              </w:rPr>
              <w:t>Atributkepribadian</w:t>
            </w:r>
            <w:proofErr w:type="spellEnd"/>
          </w:p>
        </w:tc>
        <w:tc>
          <w:tcPr>
            <w:tcW w:w="2980" w:type="dxa"/>
          </w:tcPr>
          <w:p w14:paraId="098A7B40" w14:textId="77777777" w:rsidR="002C2E2E" w:rsidRPr="00DE4ACA" w:rsidRDefault="002C2E2E" w:rsidP="00E57116">
            <w:pPr>
              <w:numPr>
                <w:ilvl w:val="0"/>
                <w:numId w:val="15"/>
              </w:numPr>
              <w:rPr>
                <w:sz w:val="20"/>
                <w:szCs w:val="20"/>
                <w:lang w:val="en-US"/>
              </w:rPr>
            </w:pPr>
            <w:r w:rsidRPr="00DE4ACA">
              <w:rPr>
                <w:sz w:val="20"/>
                <w:szCs w:val="20"/>
                <w:lang w:val="en-US"/>
              </w:rPr>
              <w:t xml:space="preserve">Mampu </w:t>
            </w:r>
            <w:proofErr w:type="spellStart"/>
            <w:r w:rsidRPr="00DE4ACA">
              <w:rPr>
                <w:sz w:val="20"/>
                <w:szCs w:val="20"/>
                <w:lang w:val="en-US"/>
              </w:rPr>
              <w:t>bekerjasama</w:t>
            </w:r>
            <w:proofErr w:type="spellEnd"/>
          </w:p>
          <w:p w14:paraId="20A70D06" w14:textId="77777777" w:rsidR="002C2E2E" w:rsidRPr="00DE4ACA" w:rsidRDefault="002C2E2E" w:rsidP="00E57116">
            <w:pPr>
              <w:numPr>
                <w:ilvl w:val="0"/>
                <w:numId w:val="15"/>
              </w:numPr>
              <w:rPr>
                <w:sz w:val="20"/>
                <w:szCs w:val="20"/>
                <w:lang w:val="en-US"/>
              </w:rPr>
            </w:pPr>
            <w:proofErr w:type="spellStart"/>
            <w:r w:rsidRPr="00DE4ACA">
              <w:rPr>
                <w:sz w:val="20"/>
                <w:szCs w:val="20"/>
                <w:lang w:val="en-US"/>
              </w:rPr>
              <w:t>Memiliki</w:t>
            </w:r>
            <w:proofErr w:type="spellEnd"/>
            <w:r w:rsidRPr="00DE4ACA">
              <w:rPr>
                <w:sz w:val="20"/>
                <w:szCs w:val="20"/>
                <w:lang w:val="en-US"/>
              </w:rPr>
              <w:t xml:space="preserve"> rasa </w:t>
            </w:r>
            <w:proofErr w:type="spellStart"/>
            <w:r w:rsidRPr="00DE4ACA">
              <w:rPr>
                <w:sz w:val="20"/>
                <w:szCs w:val="20"/>
                <w:lang w:val="en-US"/>
              </w:rPr>
              <w:t>tanggungjawab</w:t>
            </w:r>
            <w:proofErr w:type="spellEnd"/>
          </w:p>
          <w:p w14:paraId="43AB54F1" w14:textId="77777777" w:rsidR="002C2E2E" w:rsidRPr="00DE4ACA" w:rsidRDefault="002C2E2E" w:rsidP="00E57116">
            <w:pPr>
              <w:numPr>
                <w:ilvl w:val="0"/>
                <w:numId w:val="15"/>
              </w:numPr>
              <w:rPr>
                <w:sz w:val="20"/>
                <w:szCs w:val="20"/>
                <w:lang w:val="en-US"/>
              </w:rPr>
            </w:pPr>
            <w:proofErr w:type="spellStart"/>
            <w:r w:rsidRPr="00DE4ACA">
              <w:rPr>
                <w:sz w:val="20"/>
                <w:szCs w:val="20"/>
                <w:lang w:val="en-US"/>
              </w:rPr>
              <w:t>Memilikietikakerja</w:t>
            </w:r>
            <w:proofErr w:type="spellEnd"/>
            <w:r w:rsidRPr="00DE4ACA">
              <w:rPr>
                <w:sz w:val="20"/>
                <w:szCs w:val="20"/>
                <w:lang w:val="en-US"/>
              </w:rPr>
              <w:t xml:space="preserve"> yang </w:t>
            </w:r>
            <w:proofErr w:type="spellStart"/>
            <w:r w:rsidRPr="00DE4ACA">
              <w:rPr>
                <w:sz w:val="20"/>
                <w:szCs w:val="20"/>
                <w:lang w:val="en-US"/>
              </w:rPr>
              <w:t>baik</w:t>
            </w:r>
            <w:proofErr w:type="spellEnd"/>
          </w:p>
          <w:p w14:paraId="1EE674C3" w14:textId="77777777" w:rsidR="002C2E2E" w:rsidRPr="00DE4ACA" w:rsidRDefault="002C2E2E" w:rsidP="00E57116">
            <w:pPr>
              <w:numPr>
                <w:ilvl w:val="0"/>
                <w:numId w:val="15"/>
              </w:numPr>
              <w:rPr>
                <w:sz w:val="20"/>
                <w:szCs w:val="20"/>
                <w:lang w:val="en-US"/>
              </w:rPr>
            </w:pPr>
            <w:proofErr w:type="spellStart"/>
            <w:r w:rsidRPr="00DE4ACA">
              <w:rPr>
                <w:sz w:val="20"/>
                <w:szCs w:val="20"/>
                <w:lang w:val="en-US"/>
              </w:rPr>
              <w:t>Memilikisemangatberusaha</w:t>
            </w:r>
            <w:proofErr w:type="spellEnd"/>
          </w:p>
        </w:tc>
        <w:tc>
          <w:tcPr>
            <w:tcW w:w="1522" w:type="dxa"/>
          </w:tcPr>
          <w:p w14:paraId="0A1A187D" w14:textId="77777777" w:rsidR="002C2E2E" w:rsidRPr="00DE4ACA" w:rsidRDefault="002C2E2E" w:rsidP="00E57116">
            <w:pPr>
              <w:rPr>
                <w:sz w:val="20"/>
                <w:szCs w:val="20"/>
                <w:lang w:val="en-US"/>
              </w:rPr>
            </w:pPr>
            <w:r w:rsidRPr="00DE4ACA">
              <w:rPr>
                <w:sz w:val="20"/>
                <w:szCs w:val="20"/>
                <w:lang w:val="en-US"/>
              </w:rPr>
              <w:t>26</w:t>
            </w:r>
          </w:p>
          <w:p w14:paraId="262A1701" w14:textId="77777777" w:rsidR="002C2E2E" w:rsidRPr="00DE4ACA" w:rsidRDefault="002C2E2E" w:rsidP="00E57116">
            <w:pPr>
              <w:rPr>
                <w:sz w:val="20"/>
                <w:szCs w:val="20"/>
                <w:lang w:val="en-US"/>
              </w:rPr>
            </w:pPr>
            <w:r>
              <w:rPr>
                <w:sz w:val="20"/>
                <w:szCs w:val="20"/>
                <w:lang w:val="en-US"/>
              </w:rPr>
              <w:t>27</w:t>
            </w:r>
          </w:p>
          <w:p w14:paraId="37C13F8E" w14:textId="77777777" w:rsidR="002C2E2E" w:rsidRPr="00DE4ACA" w:rsidRDefault="002C2E2E" w:rsidP="00E57116">
            <w:pPr>
              <w:rPr>
                <w:sz w:val="20"/>
                <w:szCs w:val="20"/>
                <w:lang w:val="en-US"/>
              </w:rPr>
            </w:pPr>
          </w:p>
          <w:p w14:paraId="0BAFFB4A" w14:textId="77777777" w:rsidR="002C2E2E" w:rsidRPr="00DE4ACA" w:rsidRDefault="002C2E2E" w:rsidP="00E57116">
            <w:pPr>
              <w:rPr>
                <w:sz w:val="20"/>
                <w:szCs w:val="20"/>
                <w:lang w:val="en-US"/>
              </w:rPr>
            </w:pPr>
            <w:r w:rsidRPr="00DE4ACA">
              <w:rPr>
                <w:sz w:val="20"/>
                <w:szCs w:val="20"/>
                <w:lang w:val="en-US"/>
              </w:rPr>
              <w:t>32</w:t>
            </w:r>
          </w:p>
          <w:p w14:paraId="7947EB0B" w14:textId="77777777" w:rsidR="002C2E2E" w:rsidRPr="00DE4ACA" w:rsidRDefault="002C2E2E" w:rsidP="00E57116">
            <w:pPr>
              <w:rPr>
                <w:sz w:val="20"/>
                <w:szCs w:val="20"/>
                <w:lang w:val="en-US"/>
              </w:rPr>
            </w:pPr>
          </w:p>
          <w:p w14:paraId="571108CB" w14:textId="77777777" w:rsidR="002C2E2E" w:rsidRPr="00DE4ACA" w:rsidRDefault="002C2E2E" w:rsidP="00E57116">
            <w:pPr>
              <w:rPr>
                <w:sz w:val="20"/>
                <w:szCs w:val="20"/>
                <w:lang w:val="en-US"/>
              </w:rPr>
            </w:pPr>
            <w:r>
              <w:rPr>
                <w:sz w:val="20"/>
                <w:szCs w:val="20"/>
                <w:lang w:val="en-US"/>
              </w:rPr>
              <w:t>16</w:t>
            </w:r>
          </w:p>
        </w:tc>
        <w:tc>
          <w:tcPr>
            <w:tcW w:w="878" w:type="dxa"/>
          </w:tcPr>
          <w:p w14:paraId="438B4111" w14:textId="77777777" w:rsidR="002C2E2E" w:rsidRPr="00DE4ACA" w:rsidRDefault="002C2E2E" w:rsidP="00E57116">
            <w:pPr>
              <w:rPr>
                <w:sz w:val="20"/>
                <w:szCs w:val="20"/>
                <w:lang w:val="en-US"/>
              </w:rPr>
            </w:pPr>
            <w:r w:rsidRPr="00DE4ACA">
              <w:rPr>
                <w:sz w:val="20"/>
                <w:szCs w:val="20"/>
                <w:lang w:val="en-US"/>
              </w:rPr>
              <w:t>29</w:t>
            </w:r>
          </w:p>
          <w:p w14:paraId="504C038A" w14:textId="77777777" w:rsidR="002C2E2E" w:rsidRPr="00DE4ACA" w:rsidRDefault="002C2E2E" w:rsidP="00E57116">
            <w:pPr>
              <w:rPr>
                <w:sz w:val="20"/>
                <w:szCs w:val="20"/>
                <w:lang w:val="en-US"/>
              </w:rPr>
            </w:pPr>
            <w:r w:rsidRPr="00DE4ACA">
              <w:rPr>
                <w:sz w:val="20"/>
                <w:szCs w:val="20"/>
                <w:lang w:val="en-US"/>
              </w:rPr>
              <w:t>20</w:t>
            </w:r>
          </w:p>
          <w:p w14:paraId="0F30A139" w14:textId="77777777" w:rsidR="002C2E2E" w:rsidRPr="00DE4ACA" w:rsidRDefault="002C2E2E" w:rsidP="00E57116">
            <w:pPr>
              <w:rPr>
                <w:sz w:val="20"/>
                <w:szCs w:val="20"/>
                <w:lang w:val="en-US"/>
              </w:rPr>
            </w:pPr>
          </w:p>
          <w:p w14:paraId="57A5C43F" w14:textId="77777777" w:rsidR="002C2E2E" w:rsidRPr="00DE4ACA" w:rsidRDefault="002C2E2E" w:rsidP="00E57116">
            <w:pPr>
              <w:rPr>
                <w:sz w:val="20"/>
                <w:szCs w:val="20"/>
                <w:lang w:val="en-US"/>
              </w:rPr>
            </w:pPr>
            <w:r>
              <w:rPr>
                <w:sz w:val="20"/>
                <w:szCs w:val="20"/>
                <w:lang w:val="en-US"/>
              </w:rPr>
              <w:t>31</w:t>
            </w:r>
          </w:p>
          <w:p w14:paraId="0D669C1A" w14:textId="77777777" w:rsidR="002C2E2E" w:rsidRPr="00DE4ACA" w:rsidRDefault="002C2E2E" w:rsidP="00E57116">
            <w:pPr>
              <w:rPr>
                <w:sz w:val="20"/>
                <w:szCs w:val="20"/>
                <w:lang w:val="en-US"/>
              </w:rPr>
            </w:pPr>
          </w:p>
          <w:p w14:paraId="347F448C" w14:textId="77777777" w:rsidR="002C2E2E" w:rsidRPr="00DE4ACA" w:rsidRDefault="002C2E2E" w:rsidP="00E57116">
            <w:pPr>
              <w:rPr>
                <w:sz w:val="20"/>
                <w:szCs w:val="20"/>
                <w:lang w:val="en-US"/>
              </w:rPr>
            </w:pPr>
            <w:r w:rsidRPr="00DE4ACA">
              <w:rPr>
                <w:sz w:val="20"/>
                <w:szCs w:val="20"/>
                <w:lang w:val="en-US"/>
              </w:rPr>
              <w:t>3</w:t>
            </w:r>
            <w:r>
              <w:rPr>
                <w:sz w:val="20"/>
                <w:szCs w:val="20"/>
                <w:lang w:val="en-US"/>
              </w:rPr>
              <w:t>0</w:t>
            </w:r>
          </w:p>
        </w:tc>
      </w:tr>
      <w:tr w:rsidR="002C2E2E" w:rsidRPr="00DE4ACA" w14:paraId="39574827" w14:textId="77777777" w:rsidTr="00E57116">
        <w:trPr>
          <w:jc w:val="center"/>
        </w:trPr>
        <w:tc>
          <w:tcPr>
            <w:tcW w:w="995" w:type="dxa"/>
          </w:tcPr>
          <w:p w14:paraId="6457D4B7" w14:textId="77777777" w:rsidR="002C2E2E" w:rsidRPr="00DE4ACA" w:rsidRDefault="002C2E2E" w:rsidP="00E57116">
            <w:pPr>
              <w:rPr>
                <w:sz w:val="20"/>
                <w:szCs w:val="20"/>
                <w:lang w:val="en-US"/>
              </w:rPr>
            </w:pPr>
            <w:r w:rsidRPr="00DE4ACA">
              <w:rPr>
                <w:sz w:val="20"/>
                <w:szCs w:val="20"/>
                <w:lang w:val="en-US"/>
              </w:rPr>
              <w:t xml:space="preserve">TOTAL </w:t>
            </w:r>
          </w:p>
        </w:tc>
        <w:tc>
          <w:tcPr>
            <w:tcW w:w="1847" w:type="dxa"/>
          </w:tcPr>
          <w:p w14:paraId="18886333" w14:textId="77777777" w:rsidR="002C2E2E" w:rsidRPr="00DE4ACA" w:rsidRDefault="002C2E2E" w:rsidP="00E57116">
            <w:pPr>
              <w:rPr>
                <w:sz w:val="20"/>
                <w:szCs w:val="20"/>
                <w:lang w:val="en-US"/>
              </w:rPr>
            </w:pPr>
          </w:p>
        </w:tc>
        <w:tc>
          <w:tcPr>
            <w:tcW w:w="2980" w:type="dxa"/>
          </w:tcPr>
          <w:p w14:paraId="43525286" w14:textId="77777777" w:rsidR="002C2E2E" w:rsidRPr="00DE4ACA" w:rsidRDefault="002C2E2E" w:rsidP="00E57116">
            <w:pPr>
              <w:rPr>
                <w:sz w:val="20"/>
                <w:szCs w:val="20"/>
                <w:lang w:val="en-US"/>
              </w:rPr>
            </w:pPr>
          </w:p>
        </w:tc>
        <w:tc>
          <w:tcPr>
            <w:tcW w:w="1522" w:type="dxa"/>
          </w:tcPr>
          <w:p w14:paraId="4834C4F5" w14:textId="77777777" w:rsidR="002C2E2E" w:rsidRPr="00DE4ACA" w:rsidRDefault="002C2E2E" w:rsidP="00E57116">
            <w:pPr>
              <w:rPr>
                <w:sz w:val="20"/>
                <w:szCs w:val="20"/>
                <w:lang w:val="en-US"/>
              </w:rPr>
            </w:pPr>
            <w:r>
              <w:rPr>
                <w:sz w:val="20"/>
                <w:szCs w:val="20"/>
                <w:lang w:val="en-US"/>
              </w:rPr>
              <w:t>16</w:t>
            </w:r>
          </w:p>
        </w:tc>
        <w:tc>
          <w:tcPr>
            <w:tcW w:w="878" w:type="dxa"/>
          </w:tcPr>
          <w:p w14:paraId="2B74C286" w14:textId="77777777" w:rsidR="002C2E2E" w:rsidRPr="00DE4ACA" w:rsidRDefault="002C2E2E" w:rsidP="00E57116">
            <w:pPr>
              <w:rPr>
                <w:sz w:val="20"/>
                <w:szCs w:val="20"/>
                <w:lang w:val="en-US"/>
              </w:rPr>
            </w:pPr>
            <w:r>
              <w:rPr>
                <w:sz w:val="20"/>
                <w:szCs w:val="20"/>
                <w:lang w:val="en-US"/>
              </w:rPr>
              <w:t>16</w:t>
            </w:r>
          </w:p>
        </w:tc>
      </w:tr>
    </w:tbl>
    <w:p w14:paraId="3231AE68" w14:textId="553E8803" w:rsidR="002C2E2E" w:rsidRDefault="002C2E2E" w:rsidP="002C2E2E">
      <w:pPr>
        <w:spacing w:line="276" w:lineRule="auto"/>
        <w:rPr>
          <w:sz w:val="20"/>
          <w:szCs w:val="20"/>
        </w:rPr>
      </w:pPr>
    </w:p>
    <w:p w14:paraId="5AF4C676" w14:textId="7B6E81DE" w:rsidR="002C2E2E" w:rsidRDefault="002C2E2E" w:rsidP="002C2E2E">
      <w:pPr>
        <w:spacing w:line="276" w:lineRule="auto"/>
        <w:rPr>
          <w:sz w:val="20"/>
          <w:szCs w:val="20"/>
        </w:rPr>
      </w:pPr>
    </w:p>
    <w:p w14:paraId="59791C28" w14:textId="163A03C6" w:rsidR="002C2E2E" w:rsidRDefault="002C2E2E" w:rsidP="002C2E2E">
      <w:pPr>
        <w:spacing w:line="276" w:lineRule="auto"/>
        <w:rPr>
          <w:sz w:val="20"/>
          <w:szCs w:val="20"/>
        </w:rPr>
      </w:pPr>
    </w:p>
    <w:p w14:paraId="4AAF8338" w14:textId="4A49CF57" w:rsidR="002C2E2E" w:rsidRDefault="002C2E2E" w:rsidP="002C2E2E">
      <w:pPr>
        <w:spacing w:line="276" w:lineRule="auto"/>
        <w:rPr>
          <w:sz w:val="20"/>
          <w:szCs w:val="20"/>
        </w:rPr>
      </w:pPr>
    </w:p>
    <w:p w14:paraId="0CA407D6" w14:textId="0BCD5E4F" w:rsidR="002C2E2E" w:rsidRDefault="002C2E2E" w:rsidP="002C2E2E">
      <w:pPr>
        <w:spacing w:line="276" w:lineRule="auto"/>
        <w:rPr>
          <w:sz w:val="20"/>
          <w:szCs w:val="20"/>
        </w:rPr>
      </w:pPr>
    </w:p>
    <w:p w14:paraId="60A7ADB3" w14:textId="1BBFA44A" w:rsidR="002C2E2E" w:rsidRDefault="002C2E2E" w:rsidP="002C2E2E">
      <w:pPr>
        <w:spacing w:line="276" w:lineRule="auto"/>
        <w:rPr>
          <w:sz w:val="20"/>
          <w:szCs w:val="20"/>
        </w:rPr>
      </w:pPr>
    </w:p>
    <w:p w14:paraId="220E72D1" w14:textId="1F577DCA" w:rsidR="002C2E2E" w:rsidRDefault="002C2E2E" w:rsidP="002C2E2E">
      <w:pPr>
        <w:spacing w:line="276" w:lineRule="auto"/>
        <w:rPr>
          <w:sz w:val="20"/>
          <w:szCs w:val="20"/>
        </w:rPr>
      </w:pPr>
    </w:p>
    <w:p w14:paraId="7A817B42" w14:textId="54627AC0" w:rsidR="002C2E2E" w:rsidRDefault="002C2E2E" w:rsidP="002C2E2E">
      <w:pPr>
        <w:spacing w:line="276" w:lineRule="auto"/>
        <w:rPr>
          <w:sz w:val="20"/>
          <w:szCs w:val="20"/>
        </w:rPr>
      </w:pPr>
    </w:p>
    <w:p w14:paraId="610C079E" w14:textId="258D1982" w:rsidR="002C2E2E" w:rsidRDefault="002C2E2E" w:rsidP="002C2E2E">
      <w:pPr>
        <w:spacing w:line="276" w:lineRule="auto"/>
        <w:rPr>
          <w:sz w:val="20"/>
          <w:szCs w:val="20"/>
        </w:rPr>
      </w:pPr>
    </w:p>
    <w:p w14:paraId="3118534A" w14:textId="0D40072B" w:rsidR="002C2E2E" w:rsidRDefault="002C2E2E" w:rsidP="002C2E2E">
      <w:pPr>
        <w:spacing w:line="276" w:lineRule="auto"/>
        <w:rPr>
          <w:sz w:val="20"/>
          <w:szCs w:val="20"/>
        </w:rPr>
      </w:pPr>
    </w:p>
    <w:p w14:paraId="6C5FA275" w14:textId="2BE8584B" w:rsidR="002C2E2E" w:rsidRDefault="002C2E2E" w:rsidP="002C2E2E">
      <w:pPr>
        <w:spacing w:line="276" w:lineRule="auto"/>
        <w:rPr>
          <w:sz w:val="20"/>
          <w:szCs w:val="20"/>
        </w:rPr>
      </w:pPr>
    </w:p>
    <w:p w14:paraId="0B8FFD68" w14:textId="2DF92F30" w:rsidR="002C2E2E" w:rsidRDefault="002C2E2E" w:rsidP="002C2E2E">
      <w:pPr>
        <w:spacing w:line="276" w:lineRule="auto"/>
        <w:rPr>
          <w:sz w:val="20"/>
          <w:szCs w:val="20"/>
        </w:rPr>
      </w:pPr>
    </w:p>
    <w:sectPr w:rsidR="002C2E2E">
      <w:headerReference w:type="even" r:id="rId8"/>
      <w:headerReference w:type="default" r:id="rId9"/>
      <w:footerReference w:type="even" r:id="rId10"/>
      <w:footerReference w:type="default" r:id="rId11"/>
      <w:headerReference w:type="first" r:id="rId12"/>
      <w:footerReference w:type="first" r:id="rId13"/>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16963B" w14:textId="77777777" w:rsidR="002C35D7" w:rsidRDefault="002C35D7">
      <w:r>
        <w:separator/>
      </w:r>
    </w:p>
  </w:endnote>
  <w:endnote w:type="continuationSeparator" w:id="0">
    <w:p w14:paraId="5C16BB4D" w14:textId="77777777" w:rsidR="002C35D7" w:rsidRDefault="002C3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1D22B" w14:textId="77777777" w:rsidR="003C3161" w:rsidRDefault="00250D00">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B57311" w14:textId="3C0A7400" w:rsidR="0061268D" w:rsidRPr="00F32BBD" w:rsidRDefault="00F32BBD" w:rsidP="0061268D">
    <w:pPr>
      <w:tabs>
        <w:tab w:val="center" w:pos="4680"/>
        <w:tab w:val="right" w:pos="9360"/>
      </w:tabs>
      <w:jc w:val="center"/>
      <w:rPr>
        <w:rFonts w:ascii="Calibri" w:hAnsi="Calibri" w:cs="Calibri"/>
        <w:sz w:val="16"/>
        <w:szCs w:val="16"/>
        <w:lang w:val="en-US"/>
      </w:rPr>
    </w:pPr>
    <w:r w:rsidRPr="00F32BBD">
      <w:rPr>
        <w:color w:val="FFFFFF" w:themeColor="background1"/>
        <w:sz w:val="14"/>
        <w:szCs w:val="14"/>
        <w:lang w:val="en-US"/>
      </w:rPr>
      <w:t>“</w:t>
    </w:r>
    <w:r w:rsidR="0061268D" w:rsidRPr="0061268D">
      <w:rPr>
        <w:sz w:val="14"/>
        <w:szCs w:val="14"/>
      </w:rPr>
      <w:t xml:space="preserve">Copyright © Universitas Muhammadiyah Sidoarjo. </w:t>
    </w:r>
    <w:r w:rsidR="0061268D" w:rsidRPr="0061268D">
      <w:rPr>
        <w:sz w:val="14"/>
        <w:szCs w:val="14"/>
      </w:rPr>
      <w:t>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RPr="00F32BBD">
      <w:rPr>
        <w:color w:val="FFFFFF" w:themeColor="background1"/>
        <w:sz w:val="14"/>
        <w:szCs w:val="14"/>
        <w:lang w:val="en-US"/>
      </w:rPr>
      <w:t>”</w:t>
    </w:r>
  </w:p>
  <w:p w14:paraId="46DC9935" w14:textId="7DE48885" w:rsidR="003C3161" w:rsidRDefault="003C3161">
    <w:pPr>
      <w:pBdr>
        <w:top w:val="nil"/>
        <w:left w:val="nil"/>
        <w:bottom w:val="nil"/>
        <w:right w:val="nil"/>
        <w:between w:val="nil"/>
      </w:pBdr>
      <w:ind w:left="432" w:hanging="432"/>
      <w:jc w:val="center"/>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22481" w14:textId="7B3A127F" w:rsidR="003C3161" w:rsidRDefault="003C3161">
    <w:pPr>
      <w:ind w:left="432"/>
      <w:jc w:val="center"/>
      <w:rPr>
        <w:rFonts w:ascii="Calibri" w:eastAsia="Calibri" w:hAnsi="Calibri"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5EDBC8" w14:textId="77777777" w:rsidR="002C35D7" w:rsidRDefault="002C35D7">
      <w:r>
        <w:separator/>
      </w:r>
    </w:p>
  </w:footnote>
  <w:footnote w:type="continuationSeparator" w:id="0">
    <w:p w14:paraId="70A12FB1" w14:textId="77777777" w:rsidR="002C35D7" w:rsidRDefault="002C35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0D997" w14:textId="77777777" w:rsidR="003C3161" w:rsidRDefault="00250D0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6</w:t>
    </w:r>
    <w:r>
      <w:rPr>
        <w:color w:val="000000"/>
      </w:rPr>
      <w:fldChar w:fldCharType="end"/>
    </w:r>
    <w:r>
      <w:rPr>
        <w:b/>
        <w:color w:val="000000"/>
      </w:rPr>
      <w:t xml:space="preserve"> </w:t>
    </w:r>
    <w:r>
      <w:rPr>
        <w:b/>
        <w:color w:val="000000"/>
      </w:rPr>
      <w:t xml:space="preserve">|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B3A89" w14:textId="5A01FA28" w:rsidR="003C3161" w:rsidRDefault="00250D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7D4A78">
      <w:rPr>
        <w:noProof/>
        <w:color w:val="000000"/>
      </w:rPr>
      <w:t>5</w:t>
    </w:r>
    <w:r>
      <w:rPr>
        <w:color w:val="000000"/>
      </w:rPr>
      <w:fldChar w:fldCharType="end"/>
    </w:r>
  </w:p>
  <w:p w14:paraId="13316B85" w14:textId="77777777" w:rsidR="003C3161" w:rsidRDefault="003C3161">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101CD" w14:textId="6036480E" w:rsidR="003C3161" w:rsidRDefault="00250D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7D4A78">
      <w:rPr>
        <w:noProof/>
        <w:color w:val="000000"/>
      </w:rPr>
      <w:t>1</w:t>
    </w:r>
    <w:r>
      <w:rPr>
        <w:color w:val="000000"/>
      </w:rPr>
      <w:fldChar w:fldCharType="end"/>
    </w:r>
  </w:p>
  <w:p w14:paraId="4F0ED982" w14:textId="77777777" w:rsidR="003C3161" w:rsidRDefault="003C316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F3A0D"/>
    <w:multiLevelType w:val="hybridMultilevel"/>
    <w:tmpl w:val="A2A05D38"/>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139D1750"/>
    <w:multiLevelType w:val="hybridMultilevel"/>
    <w:tmpl w:val="C93465AE"/>
    <w:lvl w:ilvl="0" w:tplc="38090015">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1C0E0385"/>
    <w:multiLevelType w:val="hybridMultilevel"/>
    <w:tmpl w:val="99C839DA"/>
    <w:lvl w:ilvl="0" w:tplc="5B40192C">
      <w:start w:val="1"/>
      <w:numFmt w:val="upperLetter"/>
      <w:lvlText w:val="%1."/>
      <w:lvlJc w:val="left"/>
      <w:pPr>
        <w:ind w:left="720" w:hanging="360"/>
      </w:pPr>
      <w:rPr>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3290437"/>
    <w:multiLevelType w:val="hybridMultilevel"/>
    <w:tmpl w:val="8BE08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B16E74"/>
    <w:multiLevelType w:val="hybridMultilevel"/>
    <w:tmpl w:val="8BE08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1C1CD2"/>
    <w:multiLevelType w:val="multilevel"/>
    <w:tmpl w:val="9732D90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B257048"/>
    <w:multiLevelType w:val="multilevel"/>
    <w:tmpl w:val="92426ECE"/>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C481343"/>
    <w:multiLevelType w:val="multilevel"/>
    <w:tmpl w:val="2C48134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1E27333"/>
    <w:multiLevelType w:val="multilevel"/>
    <w:tmpl w:val="77DA6BAC"/>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9" w15:restartNumberingAfterBreak="0">
    <w:nsid w:val="341F3450"/>
    <w:multiLevelType w:val="hybridMultilevel"/>
    <w:tmpl w:val="D7124EE0"/>
    <w:lvl w:ilvl="0" w:tplc="FFFFFFFF">
      <w:start w:val="1"/>
      <w:numFmt w:val="upperLetter"/>
      <w:lvlText w:val="%1."/>
      <w:lvlJc w:val="left"/>
      <w:pPr>
        <w:ind w:left="720" w:hanging="360"/>
      </w:pPr>
      <w:rPr>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3CB23976"/>
    <w:multiLevelType w:val="hybridMultilevel"/>
    <w:tmpl w:val="CFE2B6DC"/>
    <w:lvl w:ilvl="0" w:tplc="F544C99A">
      <w:start w:val="1"/>
      <w:numFmt w:val="upperLetter"/>
      <w:lvlText w:val="%1."/>
      <w:lvlJc w:val="left"/>
      <w:pPr>
        <w:ind w:left="360" w:hanging="360"/>
      </w:pPr>
    </w:lvl>
    <w:lvl w:ilvl="1" w:tplc="38090019">
      <w:start w:val="1"/>
      <w:numFmt w:val="lowerLetter"/>
      <w:lvlText w:val="%2."/>
      <w:lvlJc w:val="left"/>
      <w:pPr>
        <w:ind w:left="1080" w:hanging="360"/>
      </w:pPr>
    </w:lvl>
    <w:lvl w:ilvl="2" w:tplc="3809001B">
      <w:start w:val="1"/>
      <w:numFmt w:val="lowerRoman"/>
      <w:lvlText w:val="%3."/>
      <w:lvlJc w:val="right"/>
      <w:pPr>
        <w:ind w:left="1800" w:hanging="180"/>
      </w:pPr>
    </w:lvl>
    <w:lvl w:ilvl="3" w:tplc="3809000F">
      <w:start w:val="1"/>
      <w:numFmt w:val="decimal"/>
      <w:lvlText w:val="%4."/>
      <w:lvlJc w:val="left"/>
      <w:pPr>
        <w:ind w:left="2520" w:hanging="360"/>
      </w:pPr>
    </w:lvl>
    <w:lvl w:ilvl="4" w:tplc="38090019">
      <w:start w:val="1"/>
      <w:numFmt w:val="lowerLetter"/>
      <w:lvlText w:val="%5."/>
      <w:lvlJc w:val="left"/>
      <w:pPr>
        <w:ind w:left="3240" w:hanging="360"/>
      </w:pPr>
    </w:lvl>
    <w:lvl w:ilvl="5" w:tplc="3809001B">
      <w:start w:val="1"/>
      <w:numFmt w:val="lowerRoman"/>
      <w:lvlText w:val="%6."/>
      <w:lvlJc w:val="right"/>
      <w:pPr>
        <w:ind w:left="3960" w:hanging="180"/>
      </w:pPr>
    </w:lvl>
    <w:lvl w:ilvl="6" w:tplc="3809000F">
      <w:start w:val="1"/>
      <w:numFmt w:val="decimal"/>
      <w:lvlText w:val="%7."/>
      <w:lvlJc w:val="left"/>
      <w:pPr>
        <w:ind w:left="4680" w:hanging="360"/>
      </w:pPr>
    </w:lvl>
    <w:lvl w:ilvl="7" w:tplc="38090019">
      <w:start w:val="1"/>
      <w:numFmt w:val="lowerLetter"/>
      <w:lvlText w:val="%8."/>
      <w:lvlJc w:val="left"/>
      <w:pPr>
        <w:ind w:left="5400" w:hanging="360"/>
      </w:pPr>
    </w:lvl>
    <w:lvl w:ilvl="8" w:tplc="3809001B">
      <w:start w:val="1"/>
      <w:numFmt w:val="lowerRoman"/>
      <w:lvlText w:val="%9."/>
      <w:lvlJc w:val="right"/>
      <w:pPr>
        <w:ind w:left="6120" w:hanging="180"/>
      </w:pPr>
    </w:lvl>
  </w:abstractNum>
  <w:abstractNum w:abstractNumId="11" w15:restartNumberingAfterBreak="0">
    <w:nsid w:val="4FFF275D"/>
    <w:multiLevelType w:val="multilevel"/>
    <w:tmpl w:val="4FFF275D"/>
    <w:lvl w:ilvl="0">
      <w:start w:val="1"/>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63E753FF"/>
    <w:multiLevelType w:val="hybridMultilevel"/>
    <w:tmpl w:val="7AE4D9FE"/>
    <w:lvl w:ilvl="0" w:tplc="38090015">
      <w:start w:val="1"/>
      <w:numFmt w:val="upperLetter"/>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13" w15:restartNumberingAfterBreak="0">
    <w:nsid w:val="675F002F"/>
    <w:multiLevelType w:val="hybridMultilevel"/>
    <w:tmpl w:val="5DB2F9F4"/>
    <w:lvl w:ilvl="0" w:tplc="38090015">
      <w:start w:val="1"/>
      <w:numFmt w:val="upperLetter"/>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num w:numId="1" w16cid:durableId="1010333176">
    <w:abstractNumId w:val="6"/>
  </w:num>
  <w:num w:numId="2" w16cid:durableId="1506893773">
    <w:abstractNumId w:val="5"/>
  </w:num>
  <w:num w:numId="3" w16cid:durableId="426704969">
    <w:abstractNumId w:val="8"/>
  </w:num>
  <w:num w:numId="4" w16cid:durableId="12732501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456023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83266639">
    <w:abstractNumId w:val="2"/>
  </w:num>
  <w:num w:numId="7" w16cid:durableId="1934779093">
    <w:abstractNumId w:val="12"/>
  </w:num>
  <w:num w:numId="8" w16cid:durableId="741292499">
    <w:abstractNumId w:val="10"/>
  </w:num>
  <w:num w:numId="9" w16cid:durableId="307052638">
    <w:abstractNumId w:val="2"/>
  </w:num>
  <w:num w:numId="10" w16cid:durableId="707800394">
    <w:abstractNumId w:val="1"/>
  </w:num>
  <w:num w:numId="11" w16cid:durableId="1330910988">
    <w:abstractNumId w:val="13"/>
  </w:num>
  <w:num w:numId="12" w16cid:durableId="480735530">
    <w:abstractNumId w:val="9"/>
  </w:num>
  <w:num w:numId="13" w16cid:durableId="1425222058">
    <w:abstractNumId w:val="0"/>
  </w:num>
  <w:num w:numId="14" w16cid:durableId="1561404498">
    <w:abstractNumId w:val="7"/>
  </w:num>
  <w:num w:numId="15" w16cid:durableId="1012293222">
    <w:abstractNumId w:val="11"/>
  </w:num>
  <w:num w:numId="16" w16cid:durableId="693919971">
    <w:abstractNumId w:val="3"/>
  </w:num>
  <w:num w:numId="17" w16cid:durableId="21379836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AB2"/>
    <w:rsid w:val="00001CFF"/>
    <w:rsid w:val="00036A7A"/>
    <w:rsid w:val="00056E1B"/>
    <w:rsid w:val="00057CB3"/>
    <w:rsid w:val="000A7CF3"/>
    <w:rsid w:val="000C322F"/>
    <w:rsid w:val="000D286B"/>
    <w:rsid w:val="0011740E"/>
    <w:rsid w:val="00127CCA"/>
    <w:rsid w:val="00143E99"/>
    <w:rsid w:val="001838F7"/>
    <w:rsid w:val="00183A43"/>
    <w:rsid w:val="00183ED2"/>
    <w:rsid w:val="00187824"/>
    <w:rsid w:val="001B4934"/>
    <w:rsid w:val="001C0681"/>
    <w:rsid w:val="001D24C5"/>
    <w:rsid w:val="001F156F"/>
    <w:rsid w:val="001F6D85"/>
    <w:rsid w:val="002012C1"/>
    <w:rsid w:val="00206DC4"/>
    <w:rsid w:val="0022057E"/>
    <w:rsid w:val="002467F1"/>
    <w:rsid w:val="00250D00"/>
    <w:rsid w:val="00257BBD"/>
    <w:rsid w:val="0028533A"/>
    <w:rsid w:val="002A1BAE"/>
    <w:rsid w:val="002B3779"/>
    <w:rsid w:val="002B706B"/>
    <w:rsid w:val="002C2E2E"/>
    <w:rsid w:val="002C35D7"/>
    <w:rsid w:val="002E0C5C"/>
    <w:rsid w:val="0032016C"/>
    <w:rsid w:val="003248FB"/>
    <w:rsid w:val="00332C2F"/>
    <w:rsid w:val="00342371"/>
    <w:rsid w:val="003500EC"/>
    <w:rsid w:val="00355916"/>
    <w:rsid w:val="003643FA"/>
    <w:rsid w:val="00365F6E"/>
    <w:rsid w:val="003C3161"/>
    <w:rsid w:val="003D1377"/>
    <w:rsid w:val="003E520A"/>
    <w:rsid w:val="003E56A9"/>
    <w:rsid w:val="00411EBF"/>
    <w:rsid w:val="0041313C"/>
    <w:rsid w:val="004524DF"/>
    <w:rsid w:val="004730D9"/>
    <w:rsid w:val="0048790E"/>
    <w:rsid w:val="004921A9"/>
    <w:rsid w:val="0049271D"/>
    <w:rsid w:val="004979B0"/>
    <w:rsid w:val="00497D09"/>
    <w:rsid w:val="004A0F9D"/>
    <w:rsid w:val="004C6148"/>
    <w:rsid w:val="004D6D71"/>
    <w:rsid w:val="00523CA1"/>
    <w:rsid w:val="0057175F"/>
    <w:rsid w:val="00574884"/>
    <w:rsid w:val="00577D1A"/>
    <w:rsid w:val="00587464"/>
    <w:rsid w:val="0059763C"/>
    <w:rsid w:val="00597CEA"/>
    <w:rsid w:val="005B5A93"/>
    <w:rsid w:val="005D5B35"/>
    <w:rsid w:val="005E5941"/>
    <w:rsid w:val="005E66DB"/>
    <w:rsid w:val="005F1D77"/>
    <w:rsid w:val="005F2E31"/>
    <w:rsid w:val="005F3DEB"/>
    <w:rsid w:val="00606DFC"/>
    <w:rsid w:val="0061268D"/>
    <w:rsid w:val="006331CE"/>
    <w:rsid w:val="00640C3B"/>
    <w:rsid w:val="00645E4B"/>
    <w:rsid w:val="00663CD9"/>
    <w:rsid w:val="00667062"/>
    <w:rsid w:val="006B1351"/>
    <w:rsid w:val="006B589F"/>
    <w:rsid w:val="006F40BF"/>
    <w:rsid w:val="00703043"/>
    <w:rsid w:val="00706CAE"/>
    <w:rsid w:val="007101E9"/>
    <w:rsid w:val="007142DC"/>
    <w:rsid w:val="0073652D"/>
    <w:rsid w:val="007425DC"/>
    <w:rsid w:val="0075292D"/>
    <w:rsid w:val="00792D07"/>
    <w:rsid w:val="00793A35"/>
    <w:rsid w:val="007B5689"/>
    <w:rsid w:val="007D35A9"/>
    <w:rsid w:val="007D3FC2"/>
    <w:rsid w:val="007D4A78"/>
    <w:rsid w:val="007F4D8A"/>
    <w:rsid w:val="00802B8F"/>
    <w:rsid w:val="00821D49"/>
    <w:rsid w:val="00831162"/>
    <w:rsid w:val="00840BAA"/>
    <w:rsid w:val="008565E8"/>
    <w:rsid w:val="00857229"/>
    <w:rsid w:val="0087064B"/>
    <w:rsid w:val="0088038E"/>
    <w:rsid w:val="00881441"/>
    <w:rsid w:val="00883679"/>
    <w:rsid w:val="0089566D"/>
    <w:rsid w:val="008A173B"/>
    <w:rsid w:val="008B5360"/>
    <w:rsid w:val="008D3B23"/>
    <w:rsid w:val="008D686B"/>
    <w:rsid w:val="00956EAA"/>
    <w:rsid w:val="00971774"/>
    <w:rsid w:val="00984A00"/>
    <w:rsid w:val="00995458"/>
    <w:rsid w:val="00995A9F"/>
    <w:rsid w:val="009A381C"/>
    <w:rsid w:val="009A7335"/>
    <w:rsid w:val="009D6FFE"/>
    <w:rsid w:val="009E5A41"/>
    <w:rsid w:val="00A04D54"/>
    <w:rsid w:val="00A178AE"/>
    <w:rsid w:val="00A23353"/>
    <w:rsid w:val="00A42150"/>
    <w:rsid w:val="00A62517"/>
    <w:rsid w:val="00A64844"/>
    <w:rsid w:val="00A67128"/>
    <w:rsid w:val="00A731F7"/>
    <w:rsid w:val="00A84B9B"/>
    <w:rsid w:val="00A92DE4"/>
    <w:rsid w:val="00A96896"/>
    <w:rsid w:val="00AC0E9D"/>
    <w:rsid w:val="00AC2251"/>
    <w:rsid w:val="00AC6EC6"/>
    <w:rsid w:val="00AD1637"/>
    <w:rsid w:val="00AE4DE4"/>
    <w:rsid w:val="00AF4E05"/>
    <w:rsid w:val="00B02406"/>
    <w:rsid w:val="00B14662"/>
    <w:rsid w:val="00B178A3"/>
    <w:rsid w:val="00B4227F"/>
    <w:rsid w:val="00BA3AC8"/>
    <w:rsid w:val="00BE0855"/>
    <w:rsid w:val="00C00C2A"/>
    <w:rsid w:val="00C4043D"/>
    <w:rsid w:val="00C54CE9"/>
    <w:rsid w:val="00C8101F"/>
    <w:rsid w:val="00CA3B94"/>
    <w:rsid w:val="00CB55A7"/>
    <w:rsid w:val="00CB6F11"/>
    <w:rsid w:val="00CC490A"/>
    <w:rsid w:val="00CE5862"/>
    <w:rsid w:val="00CF1D24"/>
    <w:rsid w:val="00CF2629"/>
    <w:rsid w:val="00D03562"/>
    <w:rsid w:val="00D12AB2"/>
    <w:rsid w:val="00D468C0"/>
    <w:rsid w:val="00D64B90"/>
    <w:rsid w:val="00D971CB"/>
    <w:rsid w:val="00DA7F08"/>
    <w:rsid w:val="00DC10B6"/>
    <w:rsid w:val="00DC4FEF"/>
    <w:rsid w:val="00DE4ACA"/>
    <w:rsid w:val="00E806FF"/>
    <w:rsid w:val="00E80D5B"/>
    <w:rsid w:val="00E8308D"/>
    <w:rsid w:val="00E92D1F"/>
    <w:rsid w:val="00EA13BB"/>
    <w:rsid w:val="00EA2C9B"/>
    <w:rsid w:val="00EA344A"/>
    <w:rsid w:val="00EA42B1"/>
    <w:rsid w:val="00EB0E30"/>
    <w:rsid w:val="00EC4C70"/>
    <w:rsid w:val="00EE4CF1"/>
    <w:rsid w:val="00EF00F1"/>
    <w:rsid w:val="00F021A4"/>
    <w:rsid w:val="00F03105"/>
    <w:rsid w:val="00F32BBD"/>
    <w:rsid w:val="00F374B6"/>
    <w:rsid w:val="00F57F55"/>
    <w:rsid w:val="00F92CC0"/>
    <w:rsid w:val="00FA5520"/>
    <w:rsid w:val="00FC6E28"/>
    <w:rsid w:val="00FC6F41"/>
    <w:rsid w:val="00FF0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380A88"/>
  <w15:docId w15:val="{A9726847-8712-D340-AB0E-E823DA0F6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3BB"/>
    <w:pPr>
      <w:suppressAutoHyphens/>
      <w:spacing w:after="0" w:line="240" w:lineRule="auto"/>
    </w:pPr>
    <w:rPr>
      <w:rFonts w:ascii="Times New Roman" w:eastAsia="Times New Roman" w:hAnsi="Times New Roman" w:cs="Times New Roman"/>
      <w:sz w:val="24"/>
      <w:szCs w:val="24"/>
      <w:lang w:val="id-ID" w:eastAsia="zh-CN"/>
    </w:rPr>
  </w:style>
  <w:style w:type="paragraph" w:styleId="Heading1">
    <w:name w:val="heading 1"/>
    <w:basedOn w:val="Normal"/>
    <w:next w:val="Normal"/>
    <w:link w:val="Heading1Char"/>
    <w:qFormat/>
    <w:rsid w:val="00D12AB2"/>
    <w:pPr>
      <w:keepNext/>
      <w:numPr>
        <w:numId w:val="1"/>
      </w:numPr>
      <w:spacing w:before="288" w:after="144"/>
      <w:jc w:val="center"/>
      <w:outlineLvl w:val="0"/>
    </w:pPr>
    <w:rPr>
      <w:b/>
      <w:smallCaps/>
      <w:sz w:val="20"/>
      <w:szCs w:val="20"/>
    </w:rPr>
  </w:style>
  <w:style w:type="paragraph" w:styleId="Heading2">
    <w:name w:val="heading 2"/>
    <w:basedOn w:val="Normal"/>
    <w:next w:val="Normal"/>
    <w:link w:val="Heading2Char"/>
    <w:qFormat/>
    <w:rsid w:val="00D12AB2"/>
    <w:pPr>
      <w:keepNext/>
      <w:numPr>
        <w:ilvl w:val="1"/>
        <w:numId w:val="1"/>
      </w:numPr>
      <w:jc w:val="both"/>
      <w:outlineLvl w:val="1"/>
    </w:pPr>
    <w:rPr>
      <w:szCs w:val="20"/>
    </w:rPr>
  </w:style>
  <w:style w:type="paragraph" w:styleId="Heading3">
    <w:name w:val="heading 3"/>
    <w:basedOn w:val="Normal"/>
    <w:next w:val="Normal"/>
    <w:link w:val="Heading3Char"/>
    <w:qFormat/>
    <w:rsid w:val="00D12AB2"/>
    <w:pPr>
      <w:keepNext/>
      <w:numPr>
        <w:ilvl w:val="2"/>
        <w:numId w:val="1"/>
      </w:numPr>
      <w:ind w:firstLine="851"/>
      <w:jc w:val="both"/>
      <w:outlineLvl w:val="2"/>
    </w:pPr>
    <w:rPr>
      <w:b/>
      <w:sz w:val="20"/>
      <w:szCs w:val="20"/>
    </w:rPr>
  </w:style>
  <w:style w:type="paragraph" w:styleId="Heading5">
    <w:name w:val="heading 5"/>
    <w:basedOn w:val="Normal"/>
    <w:next w:val="Normal"/>
    <w:link w:val="Heading5Char"/>
    <w:uiPriority w:val="9"/>
    <w:semiHidden/>
    <w:unhideWhenUsed/>
    <w:qFormat/>
    <w:rsid w:val="00857229"/>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2AB2"/>
    <w:rPr>
      <w:rFonts w:ascii="Times New Roman" w:eastAsia="Times New Roman" w:hAnsi="Times New Roman" w:cs="Times New Roman"/>
      <w:b/>
      <w:smallCaps/>
      <w:sz w:val="20"/>
      <w:szCs w:val="20"/>
      <w:lang w:val="id-ID" w:eastAsia="zh-CN"/>
    </w:rPr>
  </w:style>
  <w:style w:type="character" w:customStyle="1" w:styleId="Heading2Char">
    <w:name w:val="Heading 2 Char"/>
    <w:basedOn w:val="DefaultParagraphFont"/>
    <w:link w:val="Heading2"/>
    <w:rsid w:val="00D12AB2"/>
    <w:rPr>
      <w:rFonts w:ascii="Times New Roman" w:eastAsia="Times New Roman" w:hAnsi="Times New Roman" w:cs="Times New Roman"/>
      <w:sz w:val="24"/>
      <w:szCs w:val="20"/>
      <w:lang w:val="id-ID" w:eastAsia="zh-CN"/>
    </w:rPr>
  </w:style>
  <w:style w:type="character" w:customStyle="1" w:styleId="Heading3Char">
    <w:name w:val="Heading 3 Char"/>
    <w:basedOn w:val="DefaultParagraphFont"/>
    <w:link w:val="Heading3"/>
    <w:rsid w:val="00D12AB2"/>
    <w:rPr>
      <w:rFonts w:ascii="Times New Roman" w:eastAsia="Times New Roman" w:hAnsi="Times New Roman" w:cs="Times New Roman"/>
      <w:b/>
      <w:sz w:val="20"/>
      <w:szCs w:val="20"/>
      <w:lang w:val="id-ID" w:eastAsia="zh-CN"/>
    </w:rPr>
  </w:style>
  <w:style w:type="paragraph" w:customStyle="1" w:styleId="JSKReferenceItem">
    <w:name w:val="JSK Reference Item"/>
    <w:basedOn w:val="Normal"/>
    <w:rsid w:val="00D12AB2"/>
    <w:pPr>
      <w:numPr>
        <w:numId w:val="3"/>
      </w:numPr>
      <w:snapToGrid w:val="0"/>
      <w:jc w:val="both"/>
    </w:pPr>
    <w:rPr>
      <w:sz w:val="16"/>
    </w:rPr>
  </w:style>
  <w:style w:type="character" w:styleId="CommentReference">
    <w:name w:val="annotation reference"/>
    <w:basedOn w:val="DefaultParagraphFont"/>
    <w:uiPriority w:val="99"/>
    <w:semiHidden/>
    <w:unhideWhenUsed/>
    <w:rsid w:val="00831162"/>
    <w:rPr>
      <w:sz w:val="16"/>
      <w:szCs w:val="16"/>
    </w:rPr>
  </w:style>
  <w:style w:type="paragraph" w:styleId="CommentText">
    <w:name w:val="annotation text"/>
    <w:basedOn w:val="Normal"/>
    <w:link w:val="CommentTextChar"/>
    <w:uiPriority w:val="99"/>
    <w:semiHidden/>
    <w:unhideWhenUsed/>
    <w:rsid w:val="00831162"/>
    <w:rPr>
      <w:sz w:val="20"/>
      <w:szCs w:val="20"/>
    </w:rPr>
  </w:style>
  <w:style w:type="character" w:customStyle="1" w:styleId="CommentTextChar">
    <w:name w:val="Comment Text Char"/>
    <w:basedOn w:val="DefaultParagraphFont"/>
    <w:link w:val="CommentText"/>
    <w:uiPriority w:val="99"/>
    <w:semiHidden/>
    <w:rsid w:val="00831162"/>
    <w:rPr>
      <w:rFonts w:ascii="Times New Roman" w:eastAsia="Times New Roman" w:hAnsi="Times New Roman" w:cs="Times New Roman"/>
      <w:sz w:val="20"/>
      <w:szCs w:val="20"/>
      <w:lang w:val="id-ID" w:eastAsia="zh-CN"/>
    </w:rPr>
  </w:style>
  <w:style w:type="paragraph" w:styleId="CommentSubject">
    <w:name w:val="annotation subject"/>
    <w:basedOn w:val="CommentText"/>
    <w:next w:val="CommentText"/>
    <w:link w:val="CommentSubjectChar"/>
    <w:uiPriority w:val="99"/>
    <w:semiHidden/>
    <w:unhideWhenUsed/>
    <w:rsid w:val="00831162"/>
    <w:rPr>
      <w:b/>
      <w:bCs/>
    </w:rPr>
  </w:style>
  <w:style w:type="character" w:customStyle="1" w:styleId="CommentSubjectChar">
    <w:name w:val="Comment Subject Char"/>
    <w:basedOn w:val="CommentTextChar"/>
    <w:link w:val="CommentSubject"/>
    <w:uiPriority w:val="99"/>
    <w:semiHidden/>
    <w:rsid w:val="00831162"/>
    <w:rPr>
      <w:rFonts w:ascii="Times New Roman" w:eastAsia="Times New Roman" w:hAnsi="Times New Roman" w:cs="Times New Roman"/>
      <w:b/>
      <w:bCs/>
      <w:sz w:val="20"/>
      <w:szCs w:val="20"/>
      <w:lang w:val="id-ID" w:eastAsia="zh-CN"/>
    </w:rPr>
  </w:style>
  <w:style w:type="paragraph" w:styleId="BalloonText">
    <w:name w:val="Balloon Text"/>
    <w:basedOn w:val="Normal"/>
    <w:link w:val="BalloonTextChar"/>
    <w:uiPriority w:val="99"/>
    <w:semiHidden/>
    <w:unhideWhenUsed/>
    <w:rsid w:val="00EF00F1"/>
    <w:rPr>
      <w:rFonts w:ascii="Tahoma" w:hAnsi="Tahoma" w:cs="Tahoma"/>
      <w:sz w:val="16"/>
      <w:szCs w:val="16"/>
    </w:rPr>
  </w:style>
  <w:style w:type="character" w:customStyle="1" w:styleId="BalloonTextChar">
    <w:name w:val="Balloon Text Char"/>
    <w:basedOn w:val="DefaultParagraphFont"/>
    <w:link w:val="BalloonText"/>
    <w:uiPriority w:val="99"/>
    <w:semiHidden/>
    <w:rsid w:val="00EF00F1"/>
    <w:rPr>
      <w:rFonts w:ascii="Tahoma" w:eastAsia="Times New Roman" w:hAnsi="Tahoma" w:cs="Tahoma"/>
      <w:sz w:val="16"/>
      <w:szCs w:val="16"/>
      <w:lang w:val="id-ID" w:eastAsia="zh-CN"/>
    </w:rPr>
  </w:style>
  <w:style w:type="character" w:styleId="Hyperlink">
    <w:name w:val="Hyperlink"/>
    <w:basedOn w:val="DefaultParagraphFont"/>
    <w:uiPriority w:val="99"/>
    <w:unhideWhenUsed/>
    <w:rsid w:val="00AC6EC6"/>
    <w:rPr>
      <w:color w:val="0563C1" w:themeColor="hyperlink"/>
      <w:u w:val="single"/>
    </w:rPr>
  </w:style>
  <w:style w:type="character" w:customStyle="1" w:styleId="UnresolvedMention1">
    <w:name w:val="Unresolved Mention1"/>
    <w:basedOn w:val="DefaultParagraphFont"/>
    <w:uiPriority w:val="99"/>
    <w:semiHidden/>
    <w:unhideWhenUsed/>
    <w:rsid w:val="00AC6EC6"/>
    <w:rPr>
      <w:color w:val="605E5C"/>
      <w:shd w:val="clear" w:color="auto" w:fill="E1DFDD"/>
    </w:rPr>
  </w:style>
  <w:style w:type="paragraph" w:styleId="Caption">
    <w:name w:val="caption"/>
    <w:basedOn w:val="Normal"/>
    <w:next w:val="Normal"/>
    <w:uiPriority w:val="35"/>
    <w:unhideWhenUsed/>
    <w:qFormat/>
    <w:rsid w:val="004D6D71"/>
    <w:pPr>
      <w:spacing w:after="200"/>
    </w:pPr>
    <w:rPr>
      <w:i/>
      <w:iCs/>
      <w:color w:val="44546A" w:themeColor="text2"/>
      <w:sz w:val="18"/>
      <w:szCs w:val="18"/>
    </w:rPr>
  </w:style>
  <w:style w:type="paragraph" w:styleId="Header">
    <w:name w:val="header"/>
    <w:basedOn w:val="Normal"/>
    <w:link w:val="HeaderChar"/>
    <w:uiPriority w:val="99"/>
    <w:unhideWhenUsed/>
    <w:rsid w:val="007101E9"/>
    <w:pPr>
      <w:tabs>
        <w:tab w:val="center" w:pos="4680"/>
        <w:tab w:val="right" w:pos="9360"/>
      </w:tabs>
      <w:suppressAutoHyphens w:val="0"/>
    </w:pPr>
    <w:rPr>
      <w:rFonts w:asciiTheme="minorHAnsi" w:eastAsiaTheme="minorEastAsia" w:hAnsiTheme="minorHAnsi"/>
      <w:sz w:val="22"/>
      <w:szCs w:val="22"/>
      <w:lang w:val="en-US" w:eastAsia="en-US"/>
    </w:rPr>
  </w:style>
  <w:style w:type="character" w:customStyle="1" w:styleId="HeaderChar">
    <w:name w:val="Header Char"/>
    <w:basedOn w:val="DefaultParagraphFont"/>
    <w:link w:val="Header"/>
    <w:uiPriority w:val="99"/>
    <w:rsid w:val="007101E9"/>
    <w:rPr>
      <w:rFonts w:eastAsiaTheme="minorEastAsia" w:cs="Times New Roman"/>
    </w:rPr>
  </w:style>
  <w:style w:type="paragraph" w:styleId="ListParagraph">
    <w:name w:val="List Paragraph"/>
    <w:aliases w:val="Body of text,List Paragraph1,SUMBER,anak bab,skripsi,SUB BAB,spasi 2 taiiii,Body Text Char1,Char Char2,List Paragraph2,Body of text+1,Body of text+2,Body of text+3,List Paragraph11,Medium Grid 1 - Accent 21,Colorful List - Accent 11"/>
    <w:basedOn w:val="Normal"/>
    <w:link w:val="ListParagraphChar"/>
    <w:uiPriority w:val="34"/>
    <w:qFormat/>
    <w:rsid w:val="007101E9"/>
    <w:pPr>
      <w:ind w:left="720"/>
      <w:contextualSpacing/>
    </w:pPr>
  </w:style>
  <w:style w:type="character" w:customStyle="1" w:styleId="Heading5Char">
    <w:name w:val="Heading 5 Char"/>
    <w:basedOn w:val="DefaultParagraphFont"/>
    <w:link w:val="Heading5"/>
    <w:uiPriority w:val="9"/>
    <w:semiHidden/>
    <w:rsid w:val="00857229"/>
    <w:rPr>
      <w:rFonts w:asciiTheme="majorHAnsi" w:eastAsiaTheme="majorEastAsia" w:hAnsiTheme="majorHAnsi" w:cstheme="majorBidi"/>
      <w:color w:val="2E74B5" w:themeColor="accent1" w:themeShade="BF"/>
      <w:sz w:val="24"/>
      <w:szCs w:val="24"/>
      <w:lang w:val="id-ID" w:eastAsia="zh-CN"/>
    </w:rPr>
  </w:style>
  <w:style w:type="character" w:customStyle="1" w:styleId="m7eme">
    <w:name w:val="m7eme"/>
    <w:basedOn w:val="DefaultParagraphFont"/>
    <w:rsid w:val="00857229"/>
  </w:style>
  <w:style w:type="character" w:styleId="FollowedHyperlink">
    <w:name w:val="FollowedHyperlink"/>
    <w:basedOn w:val="DefaultParagraphFont"/>
    <w:uiPriority w:val="99"/>
    <w:semiHidden/>
    <w:unhideWhenUsed/>
    <w:rsid w:val="009A7335"/>
    <w:rPr>
      <w:color w:val="954F72"/>
      <w:u w:val="single"/>
    </w:rPr>
  </w:style>
  <w:style w:type="paragraph" w:customStyle="1" w:styleId="msonormal0">
    <w:name w:val="msonormal"/>
    <w:basedOn w:val="Normal"/>
    <w:rsid w:val="009A7335"/>
    <w:pPr>
      <w:suppressAutoHyphens w:val="0"/>
      <w:spacing w:before="100" w:beforeAutospacing="1" w:after="100" w:afterAutospacing="1"/>
    </w:pPr>
    <w:rPr>
      <w:lang w:val="en-ID" w:eastAsia="en-ID"/>
    </w:rPr>
  </w:style>
  <w:style w:type="paragraph" w:customStyle="1" w:styleId="xl65">
    <w:name w:val="xl65"/>
    <w:basedOn w:val="Normal"/>
    <w:rsid w:val="009A733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ID" w:eastAsia="en-ID"/>
    </w:rPr>
  </w:style>
  <w:style w:type="paragraph" w:customStyle="1" w:styleId="xl66">
    <w:name w:val="xl66"/>
    <w:basedOn w:val="Normal"/>
    <w:rsid w:val="009A733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ID" w:eastAsia="en-ID"/>
    </w:rPr>
  </w:style>
  <w:style w:type="paragraph" w:customStyle="1" w:styleId="xl67">
    <w:name w:val="xl67"/>
    <w:basedOn w:val="Normal"/>
    <w:rsid w:val="009A7335"/>
    <w:pPr>
      <w:suppressAutoHyphens w:val="0"/>
      <w:spacing w:before="100" w:beforeAutospacing="1" w:after="100" w:afterAutospacing="1"/>
      <w:jc w:val="center"/>
    </w:pPr>
    <w:rPr>
      <w:lang w:val="en-ID" w:eastAsia="en-ID"/>
    </w:rPr>
  </w:style>
  <w:style w:type="table" w:styleId="TableGrid">
    <w:name w:val="Table Grid"/>
    <w:basedOn w:val="TableNormal"/>
    <w:uiPriority w:val="39"/>
    <w:rsid w:val="009A73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8">
    <w:name w:val="xl68"/>
    <w:basedOn w:val="Normal"/>
    <w:rsid w:val="005E66DB"/>
    <w:pPr>
      <w:suppressAutoHyphens w:val="0"/>
      <w:spacing w:before="100" w:beforeAutospacing="1" w:after="100" w:afterAutospacing="1"/>
      <w:jc w:val="center"/>
    </w:pPr>
    <w:rPr>
      <w:lang w:val="en-ID" w:eastAsia="en-ID"/>
    </w:rPr>
  </w:style>
  <w:style w:type="character" w:customStyle="1" w:styleId="UnresolvedMention2">
    <w:name w:val="Unresolved Mention2"/>
    <w:basedOn w:val="DefaultParagraphFont"/>
    <w:uiPriority w:val="99"/>
    <w:semiHidden/>
    <w:unhideWhenUsed/>
    <w:rsid w:val="00CC490A"/>
    <w:rPr>
      <w:color w:val="605E5C"/>
      <w:shd w:val="clear" w:color="auto" w:fill="E1DFDD"/>
    </w:rPr>
  </w:style>
  <w:style w:type="character" w:customStyle="1" w:styleId="ListParagraphChar">
    <w:name w:val="List Paragraph Char"/>
    <w:aliases w:val="Body of text Char,List Paragraph1 Char,SUMBER Char,anak bab Char,skripsi Char,SUB BAB Char,spasi 2 taiiii Char,Body Text Char1 Char,Char Char2 Char,List Paragraph2 Char,Body of text+1 Char,Body of text+2 Char,Body of text+3 Char"/>
    <w:link w:val="ListParagraph"/>
    <w:uiPriority w:val="34"/>
    <w:qFormat/>
    <w:locked/>
    <w:rsid w:val="002C2E2E"/>
    <w:rPr>
      <w:rFonts w:ascii="Times New Roman" w:eastAsia="Times New Roman" w:hAnsi="Times New Roman" w:cs="Times New Roman"/>
      <w:sz w:val="24"/>
      <w:szCs w:val="24"/>
      <w:lang w:val="id-ID" w:eastAsia="zh-CN"/>
    </w:rPr>
  </w:style>
  <w:style w:type="paragraph" w:customStyle="1" w:styleId="TableParagraph">
    <w:name w:val="Table Paragraph"/>
    <w:basedOn w:val="Normal"/>
    <w:uiPriority w:val="1"/>
    <w:qFormat/>
    <w:rsid w:val="002C2E2E"/>
    <w:pPr>
      <w:widowControl w:val="0"/>
      <w:suppressAutoHyphens w:val="0"/>
      <w:autoSpaceDE w:val="0"/>
      <w:autoSpaceDN w:val="0"/>
      <w:spacing w:line="202" w:lineRule="exact"/>
      <w:jc w:val="center"/>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099120">
      <w:bodyDiv w:val="1"/>
      <w:marLeft w:val="0"/>
      <w:marRight w:val="0"/>
      <w:marTop w:val="0"/>
      <w:marBottom w:val="0"/>
      <w:divBdr>
        <w:top w:val="none" w:sz="0" w:space="0" w:color="auto"/>
        <w:left w:val="none" w:sz="0" w:space="0" w:color="auto"/>
        <w:bottom w:val="none" w:sz="0" w:space="0" w:color="auto"/>
        <w:right w:val="none" w:sz="0" w:space="0" w:color="auto"/>
      </w:divBdr>
    </w:div>
    <w:div w:id="166484675">
      <w:bodyDiv w:val="1"/>
      <w:marLeft w:val="0"/>
      <w:marRight w:val="0"/>
      <w:marTop w:val="0"/>
      <w:marBottom w:val="0"/>
      <w:divBdr>
        <w:top w:val="none" w:sz="0" w:space="0" w:color="auto"/>
        <w:left w:val="none" w:sz="0" w:space="0" w:color="auto"/>
        <w:bottom w:val="none" w:sz="0" w:space="0" w:color="auto"/>
        <w:right w:val="none" w:sz="0" w:space="0" w:color="auto"/>
      </w:divBdr>
    </w:div>
    <w:div w:id="172495276">
      <w:bodyDiv w:val="1"/>
      <w:marLeft w:val="0"/>
      <w:marRight w:val="0"/>
      <w:marTop w:val="0"/>
      <w:marBottom w:val="0"/>
      <w:divBdr>
        <w:top w:val="none" w:sz="0" w:space="0" w:color="auto"/>
        <w:left w:val="none" w:sz="0" w:space="0" w:color="auto"/>
        <w:bottom w:val="none" w:sz="0" w:space="0" w:color="auto"/>
        <w:right w:val="none" w:sz="0" w:space="0" w:color="auto"/>
      </w:divBdr>
    </w:div>
    <w:div w:id="180360383">
      <w:bodyDiv w:val="1"/>
      <w:marLeft w:val="0"/>
      <w:marRight w:val="0"/>
      <w:marTop w:val="0"/>
      <w:marBottom w:val="0"/>
      <w:divBdr>
        <w:top w:val="none" w:sz="0" w:space="0" w:color="auto"/>
        <w:left w:val="none" w:sz="0" w:space="0" w:color="auto"/>
        <w:bottom w:val="none" w:sz="0" w:space="0" w:color="auto"/>
        <w:right w:val="none" w:sz="0" w:space="0" w:color="auto"/>
      </w:divBdr>
    </w:div>
    <w:div w:id="226457227">
      <w:bodyDiv w:val="1"/>
      <w:marLeft w:val="0"/>
      <w:marRight w:val="0"/>
      <w:marTop w:val="0"/>
      <w:marBottom w:val="0"/>
      <w:divBdr>
        <w:top w:val="none" w:sz="0" w:space="0" w:color="auto"/>
        <w:left w:val="none" w:sz="0" w:space="0" w:color="auto"/>
        <w:bottom w:val="none" w:sz="0" w:space="0" w:color="auto"/>
        <w:right w:val="none" w:sz="0" w:space="0" w:color="auto"/>
      </w:divBdr>
    </w:div>
    <w:div w:id="302122009">
      <w:bodyDiv w:val="1"/>
      <w:marLeft w:val="0"/>
      <w:marRight w:val="0"/>
      <w:marTop w:val="0"/>
      <w:marBottom w:val="0"/>
      <w:divBdr>
        <w:top w:val="none" w:sz="0" w:space="0" w:color="auto"/>
        <w:left w:val="none" w:sz="0" w:space="0" w:color="auto"/>
        <w:bottom w:val="none" w:sz="0" w:space="0" w:color="auto"/>
        <w:right w:val="none" w:sz="0" w:space="0" w:color="auto"/>
      </w:divBdr>
    </w:div>
    <w:div w:id="323583552">
      <w:bodyDiv w:val="1"/>
      <w:marLeft w:val="0"/>
      <w:marRight w:val="0"/>
      <w:marTop w:val="0"/>
      <w:marBottom w:val="0"/>
      <w:divBdr>
        <w:top w:val="none" w:sz="0" w:space="0" w:color="auto"/>
        <w:left w:val="none" w:sz="0" w:space="0" w:color="auto"/>
        <w:bottom w:val="none" w:sz="0" w:space="0" w:color="auto"/>
        <w:right w:val="none" w:sz="0" w:space="0" w:color="auto"/>
      </w:divBdr>
    </w:div>
    <w:div w:id="353196502">
      <w:bodyDiv w:val="1"/>
      <w:marLeft w:val="0"/>
      <w:marRight w:val="0"/>
      <w:marTop w:val="0"/>
      <w:marBottom w:val="0"/>
      <w:divBdr>
        <w:top w:val="none" w:sz="0" w:space="0" w:color="auto"/>
        <w:left w:val="none" w:sz="0" w:space="0" w:color="auto"/>
        <w:bottom w:val="none" w:sz="0" w:space="0" w:color="auto"/>
        <w:right w:val="none" w:sz="0" w:space="0" w:color="auto"/>
      </w:divBdr>
    </w:div>
    <w:div w:id="374473454">
      <w:bodyDiv w:val="1"/>
      <w:marLeft w:val="0"/>
      <w:marRight w:val="0"/>
      <w:marTop w:val="0"/>
      <w:marBottom w:val="0"/>
      <w:divBdr>
        <w:top w:val="none" w:sz="0" w:space="0" w:color="auto"/>
        <w:left w:val="none" w:sz="0" w:space="0" w:color="auto"/>
        <w:bottom w:val="none" w:sz="0" w:space="0" w:color="auto"/>
        <w:right w:val="none" w:sz="0" w:space="0" w:color="auto"/>
      </w:divBdr>
    </w:div>
    <w:div w:id="531185318">
      <w:bodyDiv w:val="1"/>
      <w:marLeft w:val="0"/>
      <w:marRight w:val="0"/>
      <w:marTop w:val="0"/>
      <w:marBottom w:val="0"/>
      <w:divBdr>
        <w:top w:val="none" w:sz="0" w:space="0" w:color="auto"/>
        <w:left w:val="none" w:sz="0" w:space="0" w:color="auto"/>
        <w:bottom w:val="none" w:sz="0" w:space="0" w:color="auto"/>
        <w:right w:val="none" w:sz="0" w:space="0" w:color="auto"/>
      </w:divBdr>
    </w:div>
    <w:div w:id="540560375">
      <w:bodyDiv w:val="1"/>
      <w:marLeft w:val="0"/>
      <w:marRight w:val="0"/>
      <w:marTop w:val="0"/>
      <w:marBottom w:val="0"/>
      <w:divBdr>
        <w:top w:val="none" w:sz="0" w:space="0" w:color="auto"/>
        <w:left w:val="none" w:sz="0" w:space="0" w:color="auto"/>
        <w:bottom w:val="none" w:sz="0" w:space="0" w:color="auto"/>
        <w:right w:val="none" w:sz="0" w:space="0" w:color="auto"/>
      </w:divBdr>
    </w:div>
    <w:div w:id="559485256">
      <w:bodyDiv w:val="1"/>
      <w:marLeft w:val="0"/>
      <w:marRight w:val="0"/>
      <w:marTop w:val="0"/>
      <w:marBottom w:val="0"/>
      <w:divBdr>
        <w:top w:val="none" w:sz="0" w:space="0" w:color="auto"/>
        <w:left w:val="none" w:sz="0" w:space="0" w:color="auto"/>
        <w:bottom w:val="none" w:sz="0" w:space="0" w:color="auto"/>
        <w:right w:val="none" w:sz="0" w:space="0" w:color="auto"/>
      </w:divBdr>
    </w:div>
    <w:div w:id="582227138">
      <w:bodyDiv w:val="1"/>
      <w:marLeft w:val="0"/>
      <w:marRight w:val="0"/>
      <w:marTop w:val="0"/>
      <w:marBottom w:val="0"/>
      <w:divBdr>
        <w:top w:val="none" w:sz="0" w:space="0" w:color="auto"/>
        <w:left w:val="none" w:sz="0" w:space="0" w:color="auto"/>
        <w:bottom w:val="none" w:sz="0" w:space="0" w:color="auto"/>
        <w:right w:val="none" w:sz="0" w:space="0" w:color="auto"/>
      </w:divBdr>
    </w:div>
    <w:div w:id="602498618">
      <w:bodyDiv w:val="1"/>
      <w:marLeft w:val="0"/>
      <w:marRight w:val="0"/>
      <w:marTop w:val="0"/>
      <w:marBottom w:val="0"/>
      <w:divBdr>
        <w:top w:val="none" w:sz="0" w:space="0" w:color="auto"/>
        <w:left w:val="none" w:sz="0" w:space="0" w:color="auto"/>
        <w:bottom w:val="none" w:sz="0" w:space="0" w:color="auto"/>
        <w:right w:val="none" w:sz="0" w:space="0" w:color="auto"/>
      </w:divBdr>
    </w:div>
    <w:div w:id="668292949">
      <w:bodyDiv w:val="1"/>
      <w:marLeft w:val="0"/>
      <w:marRight w:val="0"/>
      <w:marTop w:val="0"/>
      <w:marBottom w:val="0"/>
      <w:divBdr>
        <w:top w:val="none" w:sz="0" w:space="0" w:color="auto"/>
        <w:left w:val="none" w:sz="0" w:space="0" w:color="auto"/>
        <w:bottom w:val="none" w:sz="0" w:space="0" w:color="auto"/>
        <w:right w:val="none" w:sz="0" w:space="0" w:color="auto"/>
      </w:divBdr>
    </w:div>
    <w:div w:id="670764676">
      <w:bodyDiv w:val="1"/>
      <w:marLeft w:val="0"/>
      <w:marRight w:val="0"/>
      <w:marTop w:val="0"/>
      <w:marBottom w:val="0"/>
      <w:divBdr>
        <w:top w:val="none" w:sz="0" w:space="0" w:color="auto"/>
        <w:left w:val="none" w:sz="0" w:space="0" w:color="auto"/>
        <w:bottom w:val="none" w:sz="0" w:space="0" w:color="auto"/>
        <w:right w:val="none" w:sz="0" w:space="0" w:color="auto"/>
      </w:divBdr>
    </w:div>
    <w:div w:id="714506168">
      <w:bodyDiv w:val="1"/>
      <w:marLeft w:val="0"/>
      <w:marRight w:val="0"/>
      <w:marTop w:val="0"/>
      <w:marBottom w:val="0"/>
      <w:divBdr>
        <w:top w:val="none" w:sz="0" w:space="0" w:color="auto"/>
        <w:left w:val="none" w:sz="0" w:space="0" w:color="auto"/>
        <w:bottom w:val="none" w:sz="0" w:space="0" w:color="auto"/>
        <w:right w:val="none" w:sz="0" w:space="0" w:color="auto"/>
      </w:divBdr>
    </w:div>
    <w:div w:id="762578704">
      <w:bodyDiv w:val="1"/>
      <w:marLeft w:val="0"/>
      <w:marRight w:val="0"/>
      <w:marTop w:val="0"/>
      <w:marBottom w:val="0"/>
      <w:divBdr>
        <w:top w:val="none" w:sz="0" w:space="0" w:color="auto"/>
        <w:left w:val="none" w:sz="0" w:space="0" w:color="auto"/>
        <w:bottom w:val="none" w:sz="0" w:space="0" w:color="auto"/>
        <w:right w:val="none" w:sz="0" w:space="0" w:color="auto"/>
      </w:divBdr>
    </w:div>
    <w:div w:id="767819841">
      <w:bodyDiv w:val="1"/>
      <w:marLeft w:val="0"/>
      <w:marRight w:val="0"/>
      <w:marTop w:val="0"/>
      <w:marBottom w:val="0"/>
      <w:divBdr>
        <w:top w:val="none" w:sz="0" w:space="0" w:color="auto"/>
        <w:left w:val="none" w:sz="0" w:space="0" w:color="auto"/>
        <w:bottom w:val="none" w:sz="0" w:space="0" w:color="auto"/>
        <w:right w:val="none" w:sz="0" w:space="0" w:color="auto"/>
      </w:divBdr>
    </w:div>
    <w:div w:id="803618190">
      <w:bodyDiv w:val="1"/>
      <w:marLeft w:val="0"/>
      <w:marRight w:val="0"/>
      <w:marTop w:val="0"/>
      <w:marBottom w:val="0"/>
      <w:divBdr>
        <w:top w:val="none" w:sz="0" w:space="0" w:color="auto"/>
        <w:left w:val="none" w:sz="0" w:space="0" w:color="auto"/>
        <w:bottom w:val="none" w:sz="0" w:space="0" w:color="auto"/>
        <w:right w:val="none" w:sz="0" w:space="0" w:color="auto"/>
      </w:divBdr>
    </w:div>
    <w:div w:id="838152089">
      <w:bodyDiv w:val="1"/>
      <w:marLeft w:val="0"/>
      <w:marRight w:val="0"/>
      <w:marTop w:val="0"/>
      <w:marBottom w:val="0"/>
      <w:divBdr>
        <w:top w:val="none" w:sz="0" w:space="0" w:color="auto"/>
        <w:left w:val="none" w:sz="0" w:space="0" w:color="auto"/>
        <w:bottom w:val="none" w:sz="0" w:space="0" w:color="auto"/>
        <w:right w:val="none" w:sz="0" w:space="0" w:color="auto"/>
      </w:divBdr>
    </w:div>
    <w:div w:id="843471843">
      <w:bodyDiv w:val="1"/>
      <w:marLeft w:val="0"/>
      <w:marRight w:val="0"/>
      <w:marTop w:val="0"/>
      <w:marBottom w:val="0"/>
      <w:divBdr>
        <w:top w:val="none" w:sz="0" w:space="0" w:color="auto"/>
        <w:left w:val="none" w:sz="0" w:space="0" w:color="auto"/>
        <w:bottom w:val="none" w:sz="0" w:space="0" w:color="auto"/>
        <w:right w:val="none" w:sz="0" w:space="0" w:color="auto"/>
      </w:divBdr>
    </w:div>
    <w:div w:id="864447284">
      <w:bodyDiv w:val="1"/>
      <w:marLeft w:val="0"/>
      <w:marRight w:val="0"/>
      <w:marTop w:val="0"/>
      <w:marBottom w:val="0"/>
      <w:divBdr>
        <w:top w:val="none" w:sz="0" w:space="0" w:color="auto"/>
        <w:left w:val="none" w:sz="0" w:space="0" w:color="auto"/>
        <w:bottom w:val="none" w:sz="0" w:space="0" w:color="auto"/>
        <w:right w:val="none" w:sz="0" w:space="0" w:color="auto"/>
      </w:divBdr>
    </w:div>
    <w:div w:id="892734167">
      <w:bodyDiv w:val="1"/>
      <w:marLeft w:val="0"/>
      <w:marRight w:val="0"/>
      <w:marTop w:val="0"/>
      <w:marBottom w:val="0"/>
      <w:divBdr>
        <w:top w:val="none" w:sz="0" w:space="0" w:color="auto"/>
        <w:left w:val="none" w:sz="0" w:space="0" w:color="auto"/>
        <w:bottom w:val="none" w:sz="0" w:space="0" w:color="auto"/>
        <w:right w:val="none" w:sz="0" w:space="0" w:color="auto"/>
      </w:divBdr>
    </w:div>
    <w:div w:id="903025196">
      <w:bodyDiv w:val="1"/>
      <w:marLeft w:val="0"/>
      <w:marRight w:val="0"/>
      <w:marTop w:val="0"/>
      <w:marBottom w:val="0"/>
      <w:divBdr>
        <w:top w:val="none" w:sz="0" w:space="0" w:color="auto"/>
        <w:left w:val="none" w:sz="0" w:space="0" w:color="auto"/>
        <w:bottom w:val="none" w:sz="0" w:space="0" w:color="auto"/>
        <w:right w:val="none" w:sz="0" w:space="0" w:color="auto"/>
      </w:divBdr>
    </w:div>
    <w:div w:id="907766239">
      <w:bodyDiv w:val="1"/>
      <w:marLeft w:val="0"/>
      <w:marRight w:val="0"/>
      <w:marTop w:val="0"/>
      <w:marBottom w:val="0"/>
      <w:divBdr>
        <w:top w:val="none" w:sz="0" w:space="0" w:color="auto"/>
        <w:left w:val="none" w:sz="0" w:space="0" w:color="auto"/>
        <w:bottom w:val="none" w:sz="0" w:space="0" w:color="auto"/>
        <w:right w:val="none" w:sz="0" w:space="0" w:color="auto"/>
      </w:divBdr>
    </w:div>
    <w:div w:id="908804558">
      <w:bodyDiv w:val="1"/>
      <w:marLeft w:val="0"/>
      <w:marRight w:val="0"/>
      <w:marTop w:val="0"/>
      <w:marBottom w:val="0"/>
      <w:divBdr>
        <w:top w:val="none" w:sz="0" w:space="0" w:color="auto"/>
        <w:left w:val="none" w:sz="0" w:space="0" w:color="auto"/>
        <w:bottom w:val="none" w:sz="0" w:space="0" w:color="auto"/>
        <w:right w:val="none" w:sz="0" w:space="0" w:color="auto"/>
      </w:divBdr>
    </w:div>
    <w:div w:id="952202029">
      <w:bodyDiv w:val="1"/>
      <w:marLeft w:val="0"/>
      <w:marRight w:val="0"/>
      <w:marTop w:val="0"/>
      <w:marBottom w:val="0"/>
      <w:divBdr>
        <w:top w:val="none" w:sz="0" w:space="0" w:color="auto"/>
        <w:left w:val="none" w:sz="0" w:space="0" w:color="auto"/>
        <w:bottom w:val="none" w:sz="0" w:space="0" w:color="auto"/>
        <w:right w:val="none" w:sz="0" w:space="0" w:color="auto"/>
      </w:divBdr>
    </w:div>
    <w:div w:id="966815744">
      <w:bodyDiv w:val="1"/>
      <w:marLeft w:val="0"/>
      <w:marRight w:val="0"/>
      <w:marTop w:val="0"/>
      <w:marBottom w:val="0"/>
      <w:divBdr>
        <w:top w:val="none" w:sz="0" w:space="0" w:color="auto"/>
        <w:left w:val="none" w:sz="0" w:space="0" w:color="auto"/>
        <w:bottom w:val="none" w:sz="0" w:space="0" w:color="auto"/>
        <w:right w:val="none" w:sz="0" w:space="0" w:color="auto"/>
      </w:divBdr>
    </w:div>
    <w:div w:id="984972596">
      <w:bodyDiv w:val="1"/>
      <w:marLeft w:val="0"/>
      <w:marRight w:val="0"/>
      <w:marTop w:val="0"/>
      <w:marBottom w:val="0"/>
      <w:divBdr>
        <w:top w:val="none" w:sz="0" w:space="0" w:color="auto"/>
        <w:left w:val="none" w:sz="0" w:space="0" w:color="auto"/>
        <w:bottom w:val="none" w:sz="0" w:space="0" w:color="auto"/>
        <w:right w:val="none" w:sz="0" w:space="0" w:color="auto"/>
      </w:divBdr>
    </w:div>
    <w:div w:id="1033699702">
      <w:bodyDiv w:val="1"/>
      <w:marLeft w:val="0"/>
      <w:marRight w:val="0"/>
      <w:marTop w:val="0"/>
      <w:marBottom w:val="0"/>
      <w:divBdr>
        <w:top w:val="none" w:sz="0" w:space="0" w:color="auto"/>
        <w:left w:val="none" w:sz="0" w:space="0" w:color="auto"/>
        <w:bottom w:val="none" w:sz="0" w:space="0" w:color="auto"/>
        <w:right w:val="none" w:sz="0" w:space="0" w:color="auto"/>
      </w:divBdr>
    </w:div>
    <w:div w:id="1061564478">
      <w:bodyDiv w:val="1"/>
      <w:marLeft w:val="0"/>
      <w:marRight w:val="0"/>
      <w:marTop w:val="0"/>
      <w:marBottom w:val="0"/>
      <w:divBdr>
        <w:top w:val="none" w:sz="0" w:space="0" w:color="auto"/>
        <w:left w:val="none" w:sz="0" w:space="0" w:color="auto"/>
        <w:bottom w:val="none" w:sz="0" w:space="0" w:color="auto"/>
        <w:right w:val="none" w:sz="0" w:space="0" w:color="auto"/>
      </w:divBdr>
    </w:div>
    <w:div w:id="1195465764">
      <w:bodyDiv w:val="1"/>
      <w:marLeft w:val="0"/>
      <w:marRight w:val="0"/>
      <w:marTop w:val="0"/>
      <w:marBottom w:val="0"/>
      <w:divBdr>
        <w:top w:val="none" w:sz="0" w:space="0" w:color="auto"/>
        <w:left w:val="none" w:sz="0" w:space="0" w:color="auto"/>
        <w:bottom w:val="none" w:sz="0" w:space="0" w:color="auto"/>
        <w:right w:val="none" w:sz="0" w:space="0" w:color="auto"/>
      </w:divBdr>
    </w:div>
    <w:div w:id="1202401976">
      <w:bodyDiv w:val="1"/>
      <w:marLeft w:val="0"/>
      <w:marRight w:val="0"/>
      <w:marTop w:val="0"/>
      <w:marBottom w:val="0"/>
      <w:divBdr>
        <w:top w:val="none" w:sz="0" w:space="0" w:color="auto"/>
        <w:left w:val="none" w:sz="0" w:space="0" w:color="auto"/>
        <w:bottom w:val="none" w:sz="0" w:space="0" w:color="auto"/>
        <w:right w:val="none" w:sz="0" w:space="0" w:color="auto"/>
      </w:divBdr>
    </w:div>
    <w:div w:id="1206286231">
      <w:bodyDiv w:val="1"/>
      <w:marLeft w:val="0"/>
      <w:marRight w:val="0"/>
      <w:marTop w:val="0"/>
      <w:marBottom w:val="0"/>
      <w:divBdr>
        <w:top w:val="none" w:sz="0" w:space="0" w:color="auto"/>
        <w:left w:val="none" w:sz="0" w:space="0" w:color="auto"/>
        <w:bottom w:val="none" w:sz="0" w:space="0" w:color="auto"/>
        <w:right w:val="none" w:sz="0" w:space="0" w:color="auto"/>
      </w:divBdr>
    </w:div>
    <w:div w:id="1218784442">
      <w:bodyDiv w:val="1"/>
      <w:marLeft w:val="0"/>
      <w:marRight w:val="0"/>
      <w:marTop w:val="0"/>
      <w:marBottom w:val="0"/>
      <w:divBdr>
        <w:top w:val="none" w:sz="0" w:space="0" w:color="auto"/>
        <w:left w:val="none" w:sz="0" w:space="0" w:color="auto"/>
        <w:bottom w:val="none" w:sz="0" w:space="0" w:color="auto"/>
        <w:right w:val="none" w:sz="0" w:space="0" w:color="auto"/>
      </w:divBdr>
    </w:div>
    <w:div w:id="1344629957">
      <w:bodyDiv w:val="1"/>
      <w:marLeft w:val="0"/>
      <w:marRight w:val="0"/>
      <w:marTop w:val="0"/>
      <w:marBottom w:val="0"/>
      <w:divBdr>
        <w:top w:val="none" w:sz="0" w:space="0" w:color="auto"/>
        <w:left w:val="none" w:sz="0" w:space="0" w:color="auto"/>
        <w:bottom w:val="none" w:sz="0" w:space="0" w:color="auto"/>
        <w:right w:val="none" w:sz="0" w:space="0" w:color="auto"/>
      </w:divBdr>
    </w:div>
    <w:div w:id="1368872582">
      <w:bodyDiv w:val="1"/>
      <w:marLeft w:val="0"/>
      <w:marRight w:val="0"/>
      <w:marTop w:val="0"/>
      <w:marBottom w:val="0"/>
      <w:divBdr>
        <w:top w:val="none" w:sz="0" w:space="0" w:color="auto"/>
        <w:left w:val="none" w:sz="0" w:space="0" w:color="auto"/>
        <w:bottom w:val="none" w:sz="0" w:space="0" w:color="auto"/>
        <w:right w:val="none" w:sz="0" w:space="0" w:color="auto"/>
      </w:divBdr>
    </w:div>
    <w:div w:id="1491949467">
      <w:bodyDiv w:val="1"/>
      <w:marLeft w:val="0"/>
      <w:marRight w:val="0"/>
      <w:marTop w:val="0"/>
      <w:marBottom w:val="0"/>
      <w:divBdr>
        <w:top w:val="none" w:sz="0" w:space="0" w:color="auto"/>
        <w:left w:val="none" w:sz="0" w:space="0" w:color="auto"/>
        <w:bottom w:val="none" w:sz="0" w:space="0" w:color="auto"/>
        <w:right w:val="none" w:sz="0" w:space="0" w:color="auto"/>
      </w:divBdr>
    </w:div>
    <w:div w:id="1679649871">
      <w:bodyDiv w:val="1"/>
      <w:marLeft w:val="0"/>
      <w:marRight w:val="0"/>
      <w:marTop w:val="0"/>
      <w:marBottom w:val="0"/>
      <w:divBdr>
        <w:top w:val="none" w:sz="0" w:space="0" w:color="auto"/>
        <w:left w:val="none" w:sz="0" w:space="0" w:color="auto"/>
        <w:bottom w:val="none" w:sz="0" w:space="0" w:color="auto"/>
        <w:right w:val="none" w:sz="0" w:space="0" w:color="auto"/>
      </w:divBdr>
    </w:div>
    <w:div w:id="1710955180">
      <w:bodyDiv w:val="1"/>
      <w:marLeft w:val="0"/>
      <w:marRight w:val="0"/>
      <w:marTop w:val="0"/>
      <w:marBottom w:val="0"/>
      <w:divBdr>
        <w:top w:val="none" w:sz="0" w:space="0" w:color="auto"/>
        <w:left w:val="none" w:sz="0" w:space="0" w:color="auto"/>
        <w:bottom w:val="none" w:sz="0" w:space="0" w:color="auto"/>
        <w:right w:val="none" w:sz="0" w:space="0" w:color="auto"/>
      </w:divBdr>
    </w:div>
    <w:div w:id="1731148552">
      <w:bodyDiv w:val="1"/>
      <w:marLeft w:val="0"/>
      <w:marRight w:val="0"/>
      <w:marTop w:val="0"/>
      <w:marBottom w:val="0"/>
      <w:divBdr>
        <w:top w:val="none" w:sz="0" w:space="0" w:color="auto"/>
        <w:left w:val="none" w:sz="0" w:space="0" w:color="auto"/>
        <w:bottom w:val="none" w:sz="0" w:space="0" w:color="auto"/>
        <w:right w:val="none" w:sz="0" w:space="0" w:color="auto"/>
      </w:divBdr>
    </w:div>
    <w:div w:id="1765570187">
      <w:bodyDiv w:val="1"/>
      <w:marLeft w:val="0"/>
      <w:marRight w:val="0"/>
      <w:marTop w:val="0"/>
      <w:marBottom w:val="0"/>
      <w:divBdr>
        <w:top w:val="none" w:sz="0" w:space="0" w:color="auto"/>
        <w:left w:val="none" w:sz="0" w:space="0" w:color="auto"/>
        <w:bottom w:val="none" w:sz="0" w:space="0" w:color="auto"/>
        <w:right w:val="none" w:sz="0" w:space="0" w:color="auto"/>
      </w:divBdr>
    </w:div>
    <w:div w:id="1858303865">
      <w:bodyDiv w:val="1"/>
      <w:marLeft w:val="0"/>
      <w:marRight w:val="0"/>
      <w:marTop w:val="0"/>
      <w:marBottom w:val="0"/>
      <w:divBdr>
        <w:top w:val="none" w:sz="0" w:space="0" w:color="auto"/>
        <w:left w:val="none" w:sz="0" w:space="0" w:color="auto"/>
        <w:bottom w:val="none" w:sz="0" w:space="0" w:color="auto"/>
        <w:right w:val="none" w:sz="0" w:space="0" w:color="auto"/>
      </w:divBdr>
    </w:div>
    <w:div w:id="1868254752">
      <w:bodyDiv w:val="1"/>
      <w:marLeft w:val="0"/>
      <w:marRight w:val="0"/>
      <w:marTop w:val="0"/>
      <w:marBottom w:val="0"/>
      <w:divBdr>
        <w:top w:val="none" w:sz="0" w:space="0" w:color="auto"/>
        <w:left w:val="none" w:sz="0" w:space="0" w:color="auto"/>
        <w:bottom w:val="none" w:sz="0" w:space="0" w:color="auto"/>
        <w:right w:val="none" w:sz="0" w:space="0" w:color="auto"/>
      </w:divBdr>
    </w:div>
    <w:div w:id="1943951912">
      <w:bodyDiv w:val="1"/>
      <w:marLeft w:val="0"/>
      <w:marRight w:val="0"/>
      <w:marTop w:val="0"/>
      <w:marBottom w:val="0"/>
      <w:divBdr>
        <w:top w:val="none" w:sz="0" w:space="0" w:color="auto"/>
        <w:left w:val="none" w:sz="0" w:space="0" w:color="auto"/>
        <w:bottom w:val="none" w:sz="0" w:space="0" w:color="auto"/>
        <w:right w:val="none" w:sz="0" w:space="0" w:color="auto"/>
      </w:divBdr>
    </w:div>
    <w:div w:id="1955596323">
      <w:bodyDiv w:val="1"/>
      <w:marLeft w:val="0"/>
      <w:marRight w:val="0"/>
      <w:marTop w:val="0"/>
      <w:marBottom w:val="0"/>
      <w:divBdr>
        <w:top w:val="none" w:sz="0" w:space="0" w:color="auto"/>
        <w:left w:val="none" w:sz="0" w:space="0" w:color="auto"/>
        <w:bottom w:val="none" w:sz="0" w:space="0" w:color="auto"/>
        <w:right w:val="none" w:sz="0" w:space="0" w:color="auto"/>
      </w:divBdr>
    </w:div>
    <w:div w:id="1983807471">
      <w:bodyDiv w:val="1"/>
      <w:marLeft w:val="0"/>
      <w:marRight w:val="0"/>
      <w:marTop w:val="0"/>
      <w:marBottom w:val="0"/>
      <w:divBdr>
        <w:top w:val="none" w:sz="0" w:space="0" w:color="auto"/>
        <w:left w:val="none" w:sz="0" w:space="0" w:color="auto"/>
        <w:bottom w:val="none" w:sz="0" w:space="0" w:color="auto"/>
        <w:right w:val="none" w:sz="0" w:space="0" w:color="auto"/>
      </w:divBdr>
    </w:div>
    <w:div w:id="1987002690">
      <w:bodyDiv w:val="1"/>
      <w:marLeft w:val="0"/>
      <w:marRight w:val="0"/>
      <w:marTop w:val="0"/>
      <w:marBottom w:val="0"/>
      <w:divBdr>
        <w:top w:val="none" w:sz="0" w:space="0" w:color="auto"/>
        <w:left w:val="none" w:sz="0" w:space="0" w:color="auto"/>
        <w:bottom w:val="none" w:sz="0" w:space="0" w:color="auto"/>
        <w:right w:val="none" w:sz="0" w:space="0" w:color="auto"/>
      </w:divBdr>
    </w:div>
    <w:div w:id="2009357998">
      <w:bodyDiv w:val="1"/>
      <w:marLeft w:val="0"/>
      <w:marRight w:val="0"/>
      <w:marTop w:val="0"/>
      <w:marBottom w:val="0"/>
      <w:divBdr>
        <w:top w:val="none" w:sz="0" w:space="0" w:color="auto"/>
        <w:left w:val="none" w:sz="0" w:space="0" w:color="auto"/>
        <w:bottom w:val="none" w:sz="0" w:space="0" w:color="auto"/>
        <w:right w:val="none" w:sz="0" w:space="0" w:color="auto"/>
      </w:divBdr>
    </w:div>
    <w:div w:id="2083553227">
      <w:bodyDiv w:val="1"/>
      <w:marLeft w:val="0"/>
      <w:marRight w:val="0"/>
      <w:marTop w:val="0"/>
      <w:marBottom w:val="0"/>
      <w:divBdr>
        <w:top w:val="none" w:sz="0" w:space="0" w:color="auto"/>
        <w:left w:val="none" w:sz="0" w:space="0" w:color="auto"/>
        <w:bottom w:val="none" w:sz="0" w:space="0" w:color="auto"/>
        <w:right w:val="none" w:sz="0" w:space="0" w:color="auto"/>
      </w:divBdr>
    </w:div>
    <w:div w:id="2107338402">
      <w:bodyDiv w:val="1"/>
      <w:marLeft w:val="0"/>
      <w:marRight w:val="0"/>
      <w:marTop w:val="0"/>
      <w:marBottom w:val="0"/>
      <w:divBdr>
        <w:top w:val="none" w:sz="0" w:space="0" w:color="auto"/>
        <w:left w:val="none" w:sz="0" w:space="0" w:color="auto"/>
        <w:bottom w:val="none" w:sz="0" w:space="0" w:color="auto"/>
        <w:right w:val="none" w:sz="0" w:space="0" w:color="auto"/>
      </w:divBdr>
    </w:div>
    <w:div w:id="2114015425">
      <w:bodyDiv w:val="1"/>
      <w:marLeft w:val="0"/>
      <w:marRight w:val="0"/>
      <w:marTop w:val="0"/>
      <w:marBottom w:val="0"/>
      <w:divBdr>
        <w:top w:val="none" w:sz="0" w:space="0" w:color="auto"/>
        <w:left w:val="none" w:sz="0" w:space="0" w:color="auto"/>
        <w:bottom w:val="none" w:sz="0" w:space="0" w:color="auto"/>
        <w:right w:val="none" w:sz="0" w:space="0" w:color="auto"/>
      </w:divBdr>
    </w:div>
    <w:div w:id="211944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5C48FBB3-4539-4C79-9809-16724727B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218</Words>
  <Characters>1247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Psikologi UMSIDA</cp:lastModifiedBy>
  <cp:revision>4</cp:revision>
  <dcterms:created xsi:type="dcterms:W3CDTF">2024-04-06T13:33:00Z</dcterms:created>
  <dcterms:modified xsi:type="dcterms:W3CDTF">2024-05-14T11:33:00Z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bc608ff4-4750-4d5a-b8ef-c344c354bf7b</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12th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Unique User Id_1">
    <vt:lpwstr>3febad72-c17b-39e8-9f69-8d0f6bb73f60</vt:lpwstr>
  </property>
  <property fmtid="{D5CDD505-2E9C-101B-9397-08002B2CF9AE}" pid="25" name="Mendeley Citation Style_1">
    <vt:lpwstr>http://www.zotero.org/styles/ieee</vt:lpwstr>
  </property>
</Properties>
</file>