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166" w14:textId="77777777" w:rsidR="00BE1AEC" w:rsidRDefault="00BE1AEC" w:rsidP="00BE1AEC">
      <w:pPr>
        <w:pBdr>
          <w:top w:val="nil"/>
          <w:left w:val="nil"/>
          <w:bottom w:val="nil"/>
          <w:right w:val="nil"/>
          <w:between w:val="nil"/>
        </w:pBdr>
        <w:ind w:left="851"/>
        <w:jc w:val="both"/>
        <w:rPr>
          <w:b/>
          <w:color w:val="000000"/>
          <w:sz w:val="28"/>
          <w:szCs w:val="28"/>
        </w:rPr>
      </w:pPr>
      <w:r w:rsidRPr="002B5D86">
        <w:rPr>
          <w:b/>
          <w:color w:val="000000"/>
          <w:sz w:val="28"/>
          <w:szCs w:val="28"/>
        </w:rPr>
        <w:t xml:space="preserve">Validity of the Thesis Jockey Services Agreement </w:t>
      </w:r>
    </w:p>
    <w:p w14:paraId="78DD792F" w14:textId="77777777" w:rsidR="00BE1AEC" w:rsidRDefault="00BE1AEC" w:rsidP="00BE1AEC">
      <w:pPr>
        <w:pBdr>
          <w:top w:val="nil"/>
          <w:left w:val="nil"/>
          <w:bottom w:val="nil"/>
          <w:right w:val="nil"/>
          <w:between w:val="nil"/>
        </w:pBdr>
        <w:ind w:left="851"/>
        <w:jc w:val="both"/>
        <w:rPr>
          <w:b/>
          <w:color w:val="000000"/>
          <w:sz w:val="28"/>
          <w:szCs w:val="28"/>
        </w:rPr>
      </w:pPr>
      <w:r>
        <w:rPr>
          <w:b/>
          <w:color w:val="000000"/>
          <w:sz w:val="28"/>
          <w:szCs w:val="28"/>
        </w:rPr>
        <w:t>[</w:t>
      </w:r>
      <w:r w:rsidRPr="002B5D86">
        <w:rPr>
          <w:b/>
          <w:color w:val="000000"/>
          <w:sz w:val="28"/>
          <w:szCs w:val="28"/>
        </w:rPr>
        <w:t>Keabsahan Perjanjian Jasa Joki Skripsi</w:t>
      </w:r>
      <w:r>
        <w:rPr>
          <w:b/>
          <w:color w:val="000000"/>
          <w:sz w:val="28"/>
          <w:szCs w:val="28"/>
        </w:rPr>
        <w:t>]</w:t>
      </w:r>
    </w:p>
    <w:p w14:paraId="637EE5D3" w14:textId="77777777" w:rsidR="00BE1AEC" w:rsidRDefault="00BE1AEC" w:rsidP="00BE1AEC">
      <w:pPr>
        <w:rPr>
          <w:sz w:val="20"/>
          <w:szCs w:val="20"/>
        </w:rPr>
      </w:pPr>
    </w:p>
    <w:p w14:paraId="1643C345" w14:textId="77777777" w:rsidR="00BE1AEC" w:rsidRDefault="00BE1AEC" w:rsidP="00BE1AEC">
      <w:pPr>
        <w:pBdr>
          <w:top w:val="nil"/>
          <w:left w:val="nil"/>
          <w:bottom w:val="nil"/>
          <w:right w:val="nil"/>
          <w:between w:val="nil"/>
        </w:pBdr>
        <w:spacing w:after="115"/>
        <w:ind w:left="851"/>
        <w:rPr>
          <w:b/>
          <w:color w:val="000000"/>
        </w:rPr>
      </w:pPr>
      <w:r w:rsidRPr="002B5D86">
        <w:rPr>
          <w:color w:val="000000"/>
          <w:sz w:val="20"/>
          <w:szCs w:val="20"/>
        </w:rPr>
        <w:t>M. Aditya Fathurrahman</w:t>
      </w:r>
      <w:r>
        <w:rPr>
          <w:color w:val="000000"/>
          <w:sz w:val="20"/>
          <w:szCs w:val="20"/>
          <w:vertAlign w:val="superscript"/>
        </w:rPr>
        <w:t>1)</w:t>
      </w:r>
      <w:r>
        <w:rPr>
          <w:color w:val="000000"/>
          <w:sz w:val="20"/>
          <w:szCs w:val="20"/>
        </w:rPr>
        <w:t xml:space="preserve">, </w:t>
      </w:r>
      <w:r w:rsidRPr="002B5D86">
        <w:rPr>
          <w:color w:val="000000"/>
          <w:sz w:val="20"/>
          <w:szCs w:val="20"/>
        </w:rPr>
        <w:t>Noor Fatimah Mediawati</w:t>
      </w:r>
      <w:r>
        <w:rPr>
          <w:color w:val="000000"/>
          <w:sz w:val="20"/>
          <w:szCs w:val="20"/>
          <w:vertAlign w:val="superscript"/>
        </w:rPr>
        <w:t>,2)</w:t>
      </w:r>
      <w:r>
        <w:rPr>
          <w:color w:val="000000"/>
          <w:sz w:val="20"/>
          <w:szCs w:val="20"/>
        </w:rPr>
        <w:t xml:space="preserve"> </w:t>
      </w:r>
    </w:p>
    <w:p w14:paraId="40A6EBF5" w14:textId="77777777" w:rsidR="00BE1AEC" w:rsidRDefault="00BE1AEC" w:rsidP="00BE1AEC">
      <w:pPr>
        <w:ind w:left="851"/>
      </w:pPr>
      <w:bookmarkStart w:id="0" w:name="_heading=h.gjdgxs" w:colFirst="0" w:colLast="0"/>
      <w:bookmarkEnd w:id="0"/>
      <w:r>
        <w:rPr>
          <w:sz w:val="20"/>
          <w:szCs w:val="20"/>
          <w:vertAlign w:val="superscript"/>
        </w:rPr>
        <w:t>1)</w:t>
      </w:r>
      <w:r>
        <w:rPr>
          <w:sz w:val="20"/>
          <w:szCs w:val="20"/>
        </w:rPr>
        <w:t>Program Studi Hukum, Universitas Muhammadiyah Sidoarjo, Indonesia</w:t>
      </w:r>
    </w:p>
    <w:p w14:paraId="5EB6F131" w14:textId="77777777" w:rsidR="00BE1AEC" w:rsidRDefault="00BE1AEC" w:rsidP="00BE1AEC">
      <w:pPr>
        <w:ind w:left="851"/>
      </w:pPr>
      <w:r>
        <w:rPr>
          <w:sz w:val="20"/>
          <w:szCs w:val="20"/>
          <w:vertAlign w:val="superscript"/>
        </w:rPr>
        <w:t>2)</w:t>
      </w:r>
      <w:r>
        <w:rPr>
          <w:sz w:val="20"/>
          <w:szCs w:val="20"/>
        </w:rPr>
        <w:t xml:space="preserve"> Program Studi Hukum, Universitas Muhammadiyah Sidoarjo, Indonesia</w:t>
      </w:r>
    </w:p>
    <w:p w14:paraId="2B4FC0D0" w14:textId="77777777" w:rsidR="00BE1AEC" w:rsidRDefault="00BE1AEC" w:rsidP="00BE1AEC">
      <w:pPr>
        <w:ind w:left="851"/>
      </w:pPr>
      <w:r>
        <w:rPr>
          <w:sz w:val="20"/>
          <w:szCs w:val="20"/>
        </w:rPr>
        <w:t xml:space="preserve"> </w:t>
      </w:r>
    </w:p>
    <w:p w14:paraId="2DA4C780" w14:textId="57254F67" w:rsidR="00BE1AEC" w:rsidRPr="000146AF" w:rsidRDefault="00BE1AEC" w:rsidP="00BE1AEC">
      <w:pPr>
        <w:ind w:left="851"/>
        <w:rPr>
          <w:sz w:val="20"/>
          <w:szCs w:val="20"/>
          <w:lang w:val="en-US"/>
        </w:rPr>
      </w:pPr>
      <w:r>
        <w:rPr>
          <w:sz w:val="20"/>
          <w:szCs w:val="20"/>
        </w:rPr>
        <w:t xml:space="preserve">*Email Penulis Korespondensi: </w:t>
      </w:r>
      <w:hyperlink r:id="rId7" w:history="1">
        <w:r w:rsidR="000146AF" w:rsidRPr="006C4CF1">
          <w:rPr>
            <w:rStyle w:val="Hyperlink"/>
            <w:sz w:val="20"/>
            <w:szCs w:val="20"/>
            <w:lang w:val="en-US"/>
          </w:rPr>
          <w:t>madityafathurrahman01@gmail.com</w:t>
        </w:r>
      </w:hyperlink>
      <w:r w:rsidR="000146AF">
        <w:rPr>
          <w:sz w:val="20"/>
          <w:szCs w:val="20"/>
          <w:lang w:val="en-US"/>
        </w:rPr>
        <w:t xml:space="preserve"> </w:t>
      </w:r>
      <w:hyperlink r:id="rId8" w:history="1">
        <w:r w:rsidR="000146AF" w:rsidRPr="006C4CF1">
          <w:rPr>
            <w:rStyle w:val="Hyperlink"/>
            <w:sz w:val="20"/>
            <w:szCs w:val="20"/>
            <w:lang w:val="en-US"/>
          </w:rPr>
          <w:t>Fatimah@umsida.ac.id</w:t>
        </w:r>
      </w:hyperlink>
      <w:r w:rsidR="000146AF">
        <w:rPr>
          <w:sz w:val="20"/>
          <w:szCs w:val="20"/>
          <w:lang w:val="en-US"/>
        </w:rPr>
        <w:t xml:space="preserve"> </w:t>
      </w:r>
    </w:p>
    <w:p w14:paraId="25864E78" w14:textId="77777777" w:rsidR="00BE1AEC" w:rsidRDefault="00BE1AEC" w:rsidP="00BE1AEC">
      <w:pPr>
        <w:rPr>
          <w:i/>
          <w:sz w:val="20"/>
          <w:szCs w:val="20"/>
        </w:rPr>
      </w:pPr>
    </w:p>
    <w:p w14:paraId="2C7D2AAF" w14:textId="77777777" w:rsidR="00BE1AEC" w:rsidRDefault="00BE1AEC" w:rsidP="00BE1AEC">
      <w:pPr>
        <w:rPr>
          <w:sz w:val="20"/>
          <w:szCs w:val="20"/>
        </w:rPr>
        <w:sectPr w:rsidR="00BE1AEC" w:rsidSect="00BE1AE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134" w:left="1411" w:header="850" w:footer="720" w:gutter="0"/>
          <w:pgNumType w:start="1"/>
          <w:cols w:space="720"/>
          <w:titlePg/>
        </w:sectPr>
      </w:pPr>
    </w:p>
    <w:p w14:paraId="58DB544A" w14:textId="17744059" w:rsidR="00BE1AEC" w:rsidRDefault="00BE1AEC" w:rsidP="00BE1AEC">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7A3B45" w:rsidRPr="007A3B45">
        <w:rPr>
          <w:i/>
          <w:color w:val="000000"/>
          <w:sz w:val="20"/>
          <w:szCs w:val="20"/>
        </w:rPr>
        <w:t>This research discusses the validity of the thesis jockey service agreement in the context of the validity of the agreement which discusses the legal conditions of the agreement. This research uses a normative juridical method with a statutory approach. The research results found that the main focus lay on aspects of the Civil Code. In this analysis, attention is paid to considering the halal causes of the thesis jockey service agreement with the thesis consultation service. This research emphasizes the importance of awareness of the legal impact and appropriate protection to evaluate the validity of thesis jockey service agreements.</w:t>
      </w:r>
    </w:p>
    <w:p w14:paraId="5E0FAABD" w14:textId="0D796224" w:rsidR="00BE1AEC" w:rsidRDefault="00BE1AEC" w:rsidP="007A3B45">
      <w:pPr>
        <w:keepNext/>
        <w:pBdr>
          <w:top w:val="nil"/>
          <w:left w:val="nil"/>
          <w:bottom w:val="nil"/>
          <w:right w:val="nil"/>
          <w:between w:val="nil"/>
        </w:pBdr>
        <w:spacing w:before="58"/>
        <w:ind w:right="4" w:hanging="567"/>
        <w:jc w:val="both"/>
        <w:rPr>
          <w:i/>
          <w:color w:val="000000"/>
          <w:sz w:val="20"/>
          <w:szCs w:val="20"/>
        </w:rPr>
      </w:pPr>
      <w:r>
        <w:rPr>
          <w:b/>
          <w:i/>
          <w:color w:val="000000"/>
          <w:sz w:val="20"/>
          <w:szCs w:val="20"/>
        </w:rPr>
        <w:t xml:space="preserve">Keywords - </w:t>
      </w:r>
      <w:r w:rsidR="007A3B45" w:rsidRPr="007A3B45">
        <w:rPr>
          <w:i/>
          <w:color w:val="000000"/>
          <w:sz w:val="20"/>
          <w:szCs w:val="20"/>
        </w:rPr>
        <w:t>Validity of the Agreement, Skrips Jockey Services, Halal Reasons</w:t>
      </w:r>
    </w:p>
    <w:p w14:paraId="04B6C6DD" w14:textId="77777777" w:rsidR="007A3B45" w:rsidRDefault="007A3B45" w:rsidP="007A3B45">
      <w:pPr>
        <w:keepNext/>
        <w:pBdr>
          <w:top w:val="nil"/>
          <w:left w:val="nil"/>
          <w:bottom w:val="nil"/>
          <w:right w:val="nil"/>
          <w:between w:val="nil"/>
        </w:pBdr>
        <w:spacing w:before="58"/>
        <w:ind w:right="4" w:hanging="567"/>
        <w:jc w:val="both"/>
        <w:rPr>
          <w:b/>
          <w:i/>
        </w:rPr>
      </w:pPr>
    </w:p>
    <w:p w14:paraId="1A1603C8" w14:textId="2311F349" w:rsidR="00BE1AEC" w:rsidRDefault="00BE1AEC" w:rsidP="00BE1AEC">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Pr="00CA3BE6">
        <w:rPr>
          <w:i/>
          <w:color w:val="000000"/>
          <w:sz w:val="20"/>
          <w:szCs w:val="20"/>
        </w:rPr>
        <w:t>Penelitian ini membahas keabsahan perjanjian jasa joki skripsi dalam kont</w:t>
      </w:r>
      <w:r w:rsidR="006B71F8">
        <w:rPr>
          <w:i/>
          <w:color w:val="000000"/>
          <w:sz w:val="20"/>
          <w:szCs w:val="20"/>
          <w:lang w:val="en-US"/>
        </w:rPr>
        <w:t>eks keabsahan perjanjian yang membahas syarat sah perjanjiannya</w:t>
      </w:r>
      <w:r w:rsidRPr="00CA3BE6">
        <w:rPr>
          <w:i/>
          <w:color w:val="000000"/>
          <w:sz w:val="20"/>
          <w:szCs w:val="20"/>
        </w:rPr>
        <w:t xml:space="preserve">. </w:t>
      </w:r>
      <w:r>
        <w:rPr>
          <w:i/>
          <w:color w:val="000000"/>
          <w:sz w:val="20"/>
          <w:szCs w:val="20"/>
        </w:rPr>
        <w:t>Penelitian ini menggunakan metode yuridis normatif dengan pendekatan perundang-undangan (statute approach). Hasil penelitian ditemukan f</w:t>
      </w:r>
      <w:r w:rsidRPr="00CA3BE6">
        <w:rPr>
          <w:i/>
          <w:color w:val="000000"/>
          <w:sz w:val="20"/>
          <w:szCs w:val="20"/>
        </w:rPr>
        <w:t xml:space="preserve">okus utama terletak pada aspek-aspek </w:t>
      </w:r>
      <w:r w:rsidR="006B71F8">
        <w:rPr>
          <w:i/>
          <w:color w:val="000000"/>
          <w:sz w:val="20"/>
          <w:szCs w:val="20"/>
          <w:lang w:val="en-US"/>
        </w:rPr>
        <w:t xml:space="preserve">KUHPerdata. </w:t>
      </w:r>
      <w:r w:rsidRPr="00CA3BE6">
        <w:rPr>
          <w:i/>
          <w:color w:val="000000"/>
          <w:sz w:val="20"/>
          <w:szCs w:val="20"/>
        </w:rPr>
        <w:t xml:space="preserve">Dalam analisis ini, perhatian diberikan pada pertimbangan </w:t>
      </w:r>
      <w:r w:rsidR="006B71F8">
        <w:rPr>
          <w:i/>
          <w:color w:val="000000"/>
          <w:sz w:val="20"/>
          <w:szCs w:val="20"/>
          <w:lang w:val="en-US"/>
        </w:rPr>
        <w:t>kausa halalnya perjanjian jasa joki skripsi dengan jasa konsultasi skripsi</w:t>
      </w:r>
      <w:r w:rsidRPr="00CA3BE6">
        <w:rPr>
          <w:i/>
          <w:color w:val="000000"/>
          <w:sz w:val="20"/>
          <w:szCs w:val="20"/>
        </w:rPr>
        <w:t>.</w:t>
      </w:r>
      <w:r w:rsidR="00967B6F" w:rsidRPr="00967B6F">
        <w:t xml:space="preserve"> </w:t>
      </w:r>
      <w:r w:rsidR="00967B6F">
        <w:rPr>
          <w:i/>
          <w:color w:val="000000"/>
          <w:sz w:val="20"/>
          <w:szCs w:val="20"/>
          <w:lang w:val="en-US"/>
        </w:rPr>
        <w:t>J</w:t>
      </w:r>
      <w:r w:rsidR="00967B6F" w:rsidRPr="00967B6F">
        <w:rPr>
          <w:i/>
          <w:color w:val="000000"/>
          <w:sz w:val="20"/>
          <w:szCs w:val="20"/>
        </w:rPr>
        <w:t>asa konsultasi skripsi ini hanya melayani bidang konsultasi penulisan skripsi ataupun pengguna layanan ini sudah memiliki ide akan tetapi masih bingung dalam penulisannya</w:t>
      </w:r>
      <w:r w:rsidR="00967B6F">
        <w:rPr>
          <w:i/>
          <w:color w:val="000000"/>
          <w:sz w:val="20"/>
          <w:szCs w:val="20"/>
          <w:lang w:val="en-US"/>
        </w:rPr>
        <w:t xml:space="preserve"> dan dapat</w:t>
      </w:r>
      <w:r w:rsidR="00967B6F" w:rsidRPr="00967B6F">
        <w:rPr>
          <w:i/>
          <w:color w:val="000000"/>
          <w:sz w:val="20"/>
          <w:szCs w:val="20"/>
        </w:rPr>
        <w:t xml:space="preserve"> berupa penyunting </w:t>
      </w:r>
      <w:r w:rsidR="00967B6F">
        <w:rPr>
          <w:i/>
          <w:color w:val="000000"/>
          <w:sz w:val="20"/>
          <w:szCs w:val="20"/>
          <w:lang w:val="en-US"/>
        </w:rPr>
        <w:t>b</w:t>
      </w:r>
      <w:r w:rsidR="00967B6F" w:rsidRPr="00967B6F">
        <w:rPr>
          <w:i/>
          <w:color w:val="000000"/>
          <w:sz w:val="20"/>
          <w:szCs w:val="20"/>
        </w:rPr>
        <w:t>ahasa</w:t>
      </w:r>
      <w:r w:rsidR="00967B6F">
        <w:rPr>
          <w:i/>
          <w:color w:val="000000"/>
          <w:sz w:val="20"/>
          <w:szCs w:val="20"/>
          <w:lang w:val="en-US"/>
        </w:rPr>
        <w:t>.</w:t>
      </w:r>
      <w:r w:rsidR="00967B6F" w:rsidRPr="00967B6F">
        <w:rPr>
          <w:i/>
          <w:color w:val="000000"/>
          <w:sz w:val="20"/>
          <w:szCs w:val="20"/>
        </w:rPr>
        <w:t xml:space="preserve"> </w:t>
      </w:r>
      <w:r w:rsidRPr="00CA3BE6">
        <w:rPr>
          <w:i/>
          <w:color w:val="000000"/>
          <w:sz w:val="20"/>
          <w:szCs w:val="20"/>
        </w:rPr>
        <w:t>Penelitian ini menekankan pentingnya kesadaran akan dampak hukum dan perlindungan yang tepat untuk mengevaluasi keabsahan perjanjian jasa joki skripsi</w:t>
      </w:r>
      <w:r>
        <w:rPr>
          <w:i/>
          <w:color w:val="000000"/>
          <w:sz w:val="20"/>
          <w:szCs w:val="20"/>
        </w:rPr>
        <w:t>.</w:t>
      </w:r>
    </w:p>
    <w:p w14:paraId="599BD171" w14:textId="35150303" w:rsidR="00BE1AEC" w:rsidRDefault="00BE1AEC" w:rsidP="00BE1AEC">
      <w:pPr>
        <w:keepNext/>
        <w:pBdr>
          <w:top w:val="nil"/>
          <w:left w:val="nil"/>
          <w:bottom w:val="nil"/>
          <w:right w:val="nil"/>
          <w:between w:val="nil"/>
        </w:pBdr>
        <w:tabs>
          <w:tab w:val="left" w:pos="0"/>
        </w:tabs>
        <w:spacing w:before="58"/>
        <w:ind w:right="4" w:hanging="567"/>
        <w:jc w:val="both"/>
        <w:rPr>
          <w:i/>
          <w:color w:val="000000"/>
          <w:sz w:val="20"/>
          <w:szCs w:val="20"/>
        </w:rPr>
        <w:sectPr w:rsidR="00BE1AEC">
          <w:type w:val="continuous"/>
          <w:pgSz w:w="11906" w:h="16838"/>
          <w:pgMar w:top="1701" w:right="1134" w:bottom="1701" w:left="1412" w:header="1134" w:footer="720" w:gutter="0"/>
          <w:cols w:space="720"/>
        </w:sectPr>
      </w:pPr>
      <w:r>
        <w:rPr>
          <w:b/>
          <w:i/>
          <w:color w:val="000000"/>
          <w:sz w:val="20"/>
          <w:szCs w:val="20"/>
        </w:rPr>
        <w:t xml:space="preserve">Kata Kunci – </w:t>
      </w:r>
      <w:r>
        <w:rPr>
          <w:i/>
          <w:color w:val="000000"/>
          <w:sz w:val="20"/>
          <w:szCs w:val="20"/>
        </w:rPr>
        <w:t xml:space="preserve">Keabsahan Perjanjian, </w:t>
      </w:r>
      <w:r w:rsidR="006B71F8">
        <w:rPr>
          <w:i/>
          <w:color w:val="000000"/>
          <w:sz w:val="20"/>
          <w:szCs w:val="20"/>
          <w:lang w:val="en-US"/>
        </w:rPr>
        <w:t xml:space="preserve">Jasa Joki </w:t>
      </w:r>
      <w:r>
        <w:rPr>
          <w:i/>
          <w:color w:val="000000"/>
          <w:sz w:val="20"/>
          <w:szCs w:val="20"/>
        </w:rPr>
        <w:t>Skrips</w:t>
      </w:r>
      <w:r w:rsidR="006B71F8">
        <w:rPr>
          <w:i/>
          <w:color w:val="000000"/>
          <w:sz w:val="20"/>
          <w:szCs w:val="20"/>
          <w:lang w:val="en-US"/>
        </w:rPr>
        <w:t>, Kausa Halal</w:t>
      </w:r>
    </w:p>
    <w:p w14:paraId="49BEC852" w14:textId="6E17A0D9" w:rsidR="00BE1AEC" w:rsidRDefault="00BE1AEC" w:rsidP="00BE1AEC">
      <w:pPr>
        <w:pStyle w:val="Heading1"/>
        <w:numPr>
          <w:ilvl w:val="0"/>
          <w:numId w:val="3"/>
        </w:numPr>
        <w:rPr>
          <w:sz w:val="24"/>
          <w:szCs w:val="24"/>
        </w:rPr>
      </w:pPr>
      <w:r>
        <w:rPr>
          <w:sz w:val="24"/>
          <w:szCs w:val="24"/>
        </w:rPr>
        <w:t xml:space="preserve">I. </w:t>
      </w:r>
      <w:r w:rsidR="009939AF">
        <w:rPr>
          <w:sz w:val="24"/>
          <w:szCs w:val="24"/>
          <w:lang w:val="en-US"/>
        </w:rPr>
        <w:t>PENDAHULUAN</w:t>
      </w:r>
    </w:p>
    <w:p w14:paraId="3717DDB0" w14:textId="70C7F832" w:rsidR="00BE1AEC" w:rsidRDefault="00BE1AEC" w:rsidP="00BE1AEC">
      <w:pPr>
        <w:pBdr>
          <w:top w:val="nil"/>
          <w:left w:val="nil"/>
          <w:bottom w:val="nil"/>
          <w:right w:val="nil"/>
          <w:between w:val="nil"/>
        </w:pBdr>
        <w:ind w:firstLine="288"/>
        <w:jc w:val="both"/>
        <w:rPr>
          <w:sz w:val="20"/>
          <w:szCs w:val="20"/>
        </w:rPr>
      </w:pPr>
      <w:r w:rsidRPr="002B5D86">
        <w:rPr>
          <w:sz w:val="20"/>
          <w:szCs w:val="20"/>
        </w:rPr>
        <w:t>Manusia dianugerahi akal dan pikiran yang luar biasa. Ini adalah karunia yang membedakan kita dari makhluk lain di planet ini. Kemampuan untuk berpikir, merencanakan, dan memecahkan masalah dengan menggunakan akal adalah hal yang sangat mulia. Dengan akalnya, manusia mampu menciptakan teknologi canggih, seni yang menginspirasi, dan penemuan-penemuan ilmiah yang mengubah dunia. Keistimewaan ini juga memberi kita kemampuan untuk memahami dan menghargai keindahan, empati, dan moralitas, memungkinkan kita untuk hidup dalam masyarakat yang lebih beradab dan berempati.</w:t>
      </w:r>
      <w:r w:rsidRPr="002B5D86">
        <w:rPr>
          <w:sz w:val="20"/>
          <w:szCs w:val="20"/>
        </w:rPr>
        <w:fldChar w:fldCharType="begin"/>
      </w:r>
      <w:r w:rsidR="00583BA4">
        <w:rPr>
          <w:sz w:val="20"/>
          <w:szCs w:val="20"/>
        </w:rPr>
        <w:instrText xml:space="preserve"> ADDIN ZOTERO_ITEM CSL_CITATION {"citationID":"unrwiRxL","properties":{"formattedCitation":"[1]","plainCitation":"[1]","noteIndex":0},"citationItems":[{"id":355,"uris":["http://zotero.org/users/local/dBysa3iB/items/ZJ4YYR38"],"itemData":{"id":355,"type":"article-journal","DOI":"10.31219/osf.io/eqv2z","note":"publisher: Center for Open Science","title":"Melihat Perkembangan Moralitas Yang Terjadi Dalam Dunia Pendidikan Saat Ini Dan Perannya Dalam Kehidupan Manusia","URL":"http://dx.doi.org/10.31219/osf.io/eqv2z","author":[{"family":"Tirinna","given":"Rianto Timu"}],"issued":{"date-parts":[["2022",5,15]]}}}],"schema":"https://github.com/citation-style-language/schema/raw/master/csl-citation.json"} </w:instrText>
      </w:r>
      <w:r w:rsidRPr="002B5D86">
        <w:rPr>
          <w:sz w:val="20"/>
          <w:szCs w:val="20"/>
        </w:rPr>
        <w:fldChar w:fldCharType="separate"/>
      </w:r>
      <w:r w:rsidRPr="002B5D86">
        <w:rPr>
          <w:sz w:val="20"/>
          <w:szCs w:val="20"/>
        </w:rPr>
        <w:t>[1]</w:t>
      </w:r>
      <w:r w:rsidRPr="002B5D86">
        <w:rPr>
          <w:sz w:val="20"/>
          <w:szCs w:val="20"/>
        </w:rPr>
        <w:fldChar w:fldCharType="end"/>
      </w:r>
    </w:p>
    <w:p w14:paraId="29A071FF" w14:textId="4826B19B" w:rsidR="00BE1AEC" w:rsidRDefault="00BE1AEC" w:rsidP="00BE1AEC">
      <w:pPr>
        <w:pBdr>
          <w:top w:val="nil"/>
          <w:left w:val="nil"/>
          <w:bottom w:val="nil"/>
          <w:right w:val="nil"/>
          <w:between w:val="nil"/>
        </w:pBdr>
        <w:ind w:firstLine="288"/>
        <w:jc w:val="both"/>
        <w:rPr>
          <w:sz w:val="20"/>
          <w:szCs w:val="20"/>
        </w:rPr>
      </w:pPr>
      <w:r w:rsidRPr="00EF08C5">
        <w:rPr>
          <w:sz w:val="20"/>
          <w:szCs w:val="20"/>
        </w:rPr>
        <w:t>Selain itu, akal dan pikiran manusia memberi kita kekuatan untuk belajar dari masa lalu, merencanakan masa depan, dan mengambil keputusan yang bijak. Ini memungkinkan kita untuk terus berkembang, berinovasi, dan memperbaiki kondisi kehidupan kita sendiri serta lingkungan di sekitar kita. Dengan menggunakan akal sehat, manusia memiliki potensi besar untuk mencapai tujuan-tujuan yang lebih tinggi, membangun hubungan yang bermakna, dan mewariskan warisan positif bagi generasi mendatang. Oleh karena itu, diberi akal adalah karunia yang memang sangat mulia, dan merupakan tanggung jawab bagi kita untuk menggunakannya dengan bijak demi kebaikan diri sendiri dan dunia di sekitar kita.</w:t>
      </w:r>
      <w:r w:rsidRPr="00EF08C5">
        <w:rPr>
          <w:sz w:val="20"/>
          <w:szCs w:val="20"/>
        </w:rPr>
        <w:fldChar w:fldCharType="begin"/>
      </w:r>
      <w:r w:rsidR="00583BA4">
        <w:rPr>
          <w:sz w:val="20"/>
          <w:szCs w:val="20"/>
        </w:rPr>
        <w:instrText xml:space="preserve"> ADDIN ZOTERO_ITEM CSL_CITATION {"citationID":"pN1olVCW","properties":{"formattedCitation":"[2]","plainCitation":"[2]","noteIndex":0},"citationItems":[{"id":356,"uris":["http://zotero.org/users/local/dBysa3iB/items/5T98BKII"],"itemData":{"id":356,"type":"article-journal","DOI":"10.31219/osf.io/z2drj","note":"publisher: Center for Open Science","title":"Manusia Diciptakan Menurut Gambar Allah: Apa Artinya Untuk Hidup, Pekerjaan dan  Pola Pikir Kita Masa Kini?","URL":"http://dx.doi.org/10.31219/osf.io/z2drj","author":[{"family":"HARAHAP","given":"RAMLI"}],"issued":{"date-parts":[["2022",12,17]]}}}],"schema":"https://github.com/citation-style-language/schema/raw/master/csl-citation.json"} </w:instrText>
      </w:r>
      <w:r w:rsidRPr="00EF08C5">
        <w:rPr>
          <w:sz w:val="20"/>
          <w:szCs w:val="20"/>
        </w:rPr>
        <w:fldChar w:fldCharType="separate"/>
      </w:r>
      <w:r w:rsidRPr="00EF08C5">
        <w:rPr>
          <w:sz w:val="20"/>
          <w:szCs w:val="20"/>
        </w:rPr>
        <w:t>[2]</w:t>
      </w:r>
      <w:r w:rsidRPr="00EF08C5">
        <w:rPr>
          <w:sz w:val="20"/>
          <w:szCs w:val="20"/>
        </w:rPr>
        <w:fldChar w:fldCharType="end"/>
      </w:r>
    </w:p>
    <w:p w14:paraId="0B41FAF0" w14:textId="6D369648" w:rsidR="00BE1AEC" w:rsidRDefault="00BE1AEC" w:rsidP="00BE1AEC">
      <w:pPr>
        <w:pBdr>
          <w:top w:val="nil"/>
          <w:left w:val="nil"/>
          <w:bottom w:val="nil"/>
          <w:right w:val="nil"/>
          <w:between w:val="nil"/>
        </w:pBdr>
        <w:ind w:firstLine="288"/>
        <w:jc w:val="both"/>
        <w:rPr>
          <w:sz w:val="20"/>
          <w:szCs w:val="20"/>
          <w:lang w:val="en-ID"/>
        </w:rPr>
      </w:pPr>
      <w:r w:rsidRPr="002B5D86">
        <w:rPr>
          <w:sz w:val="20"/>
          <w:szCs w:val="20"/>
          <w:lang w:val="en-ID"/>
        </w:rPr>
        <w:t>Pendidikan di perguruan tinggi sangat penting karena memberikan kesempatan kepada individu untuk memperluas pengetahuan dan keterampilan mereka dalam bidang yang mereka minati. Di perguruan tinggi, kita dapat mempelajari hal-hal yang lebih spesifik dan mendalam dibandingkan dengan tingkat pendidikan sebelumnya. Ini memungkinkan kita untuk menjadi ahli di bidang tertentu, seperti ilmu pengetahuan, hukum, seni, teknik, atau bisnis.</w:t>
      </w:r>
      <w:r w:rsidRPr="002B5D86">
        <w:rPr>
          <w:sz w:val="20"/>
          <w:szCs w:val="20"/>
          <w:lang w:val="en-ID"/>
        </w:rPr>
        <w:fldChar w:fldCharType="begin"/>
      </w:r>
      <w:r w:rsidR="00583BA4">
        <w:rPr>
          <w:sz w:val="20"/>
          <w:szCs w:val="20"/>
          <w:lang w:val="en-ID"/>
        </w:rPr>
        <w:instrText xml:space="preserve"> ADDIN ZOTERO_ITEM CSL_CITATION {"citationID":"fGvpFc7N","properties":{"formattedCitation":"[3]","plainCitation":"[3]","noteIndex":0},"citationItems":[{"id":357,"uris":["http://zotero.org/users/local/dBysa3iB/items/PSQD48VN"],"itemData":{"id":357,"type":"article-journal","container-title":"Didaktis: Jurnal Pendidikan dan Ilmu Pengetahuan","DOI":"10.30651/didaktis.v21i1.7005","ISSN":"2614-0578","issue":"1","note":"publisher: Universitas Muhammadiyah Surabaya","title":"Analisis Karakteristik Retensi Mahasiswa di Perguruan Tinggi","URL":"http://dx.doi.org/10.30651/didaktis.v21i1.7005","volume":"21","author":[{"family":"Moesarofah","given":"Moesarofah"}],"issued":{"date-parts":[["2021",2,26]]}}}],"schema":"https://github.com/citation-style-language/schema/raw/master/csl-citation.json"} </w:instrText>
      </w:r>
      <w:r w:rsidRPr="002B5D86">
        <w:rPr>
          <w:sz w:val="20"/>
          <w:szCs w:val="20"/>
          <w:lang w:val="en-ID"/>
        </w:rPr>
        <w:fldChar w:fldCharType="separate"/>
      </w:r>
      <w:r w:rsidRPr="002B5D86">
        <w:rPr>
          <w:sz w:val="20"/>
          <w:szCs w:val="20"/>
        </w:rPr>
        <w:t>[3]</w:t>
      </w:r>
      <w:r w:rsidRPr="002B5D86">
        <w:rPr>
          <w:sz w:val="20"/>
          <w:szCs w:val="20"/>
          <w:lang w:val="en-ID"/>
        </w:rPr>
        <w:fldChar w:fldCharType="end"/>
      </w:r>
    </w:p>
    <w:p w14:paraId="7D447E9C" w14:textId="55A408A5" w:rsidR="00BE1AEC" w:rsidRDefault="00BE1AEC" w:rsidP="00BE1AEC">
      <w:pPr>
        <w:pBdr>
          <w:top w:val="nil"/>
          <w:left w:val="nil"/>
          <w:bottom w:val="nil"/>
          <w:right w:val="nil"/>
          <w:between w:val="nil"/>
        </w:pBdr>
        <w:ind w:firstLine="288"/>
        <w:jc w:val="both"/>
        <w:rPr>
          <w:sz w:val="20"/>
          <w:szCs w:val="20"/>
          <w:lang w:val="en-ID"/>
        </w:rPr>
      </w:pPr>
      <w:r w:rsidRPr="002B5D86">
        <w:rPr>
          <w:sz w:val="20"/>
          <w:szCs w:val="20"/>
          <w:lang w:val="en-ID"/>
        </w:rPr>
        <w:t>Selain itu, pendidikan di perguruan tinggi juga membuka pintu peluang menuju kerja yang lebih baik. Banyaknya pekerjaan yang membutuhkan kualifikasi tinggi, dan memiliki gelar sarjana atau lebih tinggi dapat meningkatkan kemungkinan mendapatkan pekerjaan yang diinginkan. Perguruan tinggi juga merupakan tempat di mana kita dapat bertemu dengan berbagai orang dan membangun jaringan profesional yang sangat berharga untuk masa depan. Melalui interaksi dengan dosen dan rekan sekelas, kita dapat memperluas wawasan, mendengar perspektif baru, dan memperoleh inspirasi untuk mencapai tujuan karir kita.</w:t>
      </w:r>
      <w:r w:rsidRPr="002B5D86">
        <w:rPr>
          <w:sz w:val="20"/>
          <w:szCs w:val="20"/>
          <w:lang w:val="en-ID"/>
        </w:rPr>
        <w:fldChar w:fldCharType="begin"/>
      </w:r>
      <w:r w:rsidR="00583BA4">
        <w:rPr>
          <w:sz w:val="20"/>
          <w:szCs w:val="20"/>
          <w:lang w:val="en-ID"/>
        </w:rPr>
        <w:instrText xml:space="preserve"> ADDIN ZOTERO_ITEM CSL_CITATION {"citationID":"6VpGU4j6","properties":{"formattedCitation":"[4]","plainCitation":"[4]","noteIndex":0},"citationItems":[{"id":358,"uris":["http://zotero.org/users/local/dBysa3iB/items/3ZBPMB24"],"itemData":{"id":358,"type":"article-journal","container-title":"Dialogia Iuridica: Jurnal Hukum Bisnis dan Investasi","DOI":"10.28932/di.v7i1.709","ISSN":"2579-3527","issue":"1","note":"publisher: Maranatha Christian University","page":"56","title":"Kurikulum Nasional yang Berbasis Kompetensi Perguruan Tinggi dengan Mengacu pada Kerangka Kualifikasi Nasional Indonesia (KKNI) Untuk Menghasilkan Kualitas Manusia yang Kompeten","volume":"7","author":[{"family":"Basani","given":"Christin Septina"}],"issued":{"date-parts":[["2017",5,5]]}}}],"schema":"https://github.com/citation-style-language/schema/raw/master/csl-citation.json"} </w:instrText>
      </w:r>
      <w:r w:rsidRPr="002B5D86">
        <w:rPr>
          <w:sz w:val="20"/>
          <w:szCs w:val="20"/>
          <w:lang w:val="en-ID"/>
        </w:rPr>
        <w:fldChar w:fldCharType="separate"/>
      </w:r>
      <w:r w:rsidRPr="002B5D86">
        <w:rPr>
          <w:sz w:val="20"/>
          <w:szCs w:val="20"/>
        </w:rPr>
        <w:t>[4]</w:t>
      </w:r>
      <w:r w:rsidRPr="002B5D86">
        <w:rPr>
          <w:sz w:val="20"/>
          <w:szCs w:val="20"/>
          <w:lang w:val="en-ID"/>
        </w:rPr>
        <w:fldChar w:fldCharType="end"/>
      </w:r>
    </w:p>
    <w:p w14:paraId="47BA1411" w14:textId="238B25FD" w:rsidR="00BE1AEC" w:rsidRDefault="00BE1AEC" w:rsidP="00BE1AEC">
      <w:pPr>
        <w:pBdr>
          <w:top w:val="nil"/>
          <w:left w:val="nil"/>
          <w:bottom w:val="nil"/>
          <w:right w:val="nil"/>
          <w:between w:val="nil"/>
        </w:pBdr>
        <w:ind w:firstLine="288"/>
        <w:jc w:val="both"/>
        <w:rPr>
          <w:sz w:val="20"/>
          <w:szCs w:val="20"/>
          <w:lang w:val="en-US"/>
        </w:rPr>
      </w:pPr>
      <w:r w:rsidRPr="002B5D86">
        <w:rPr>
          <w:sz w:val="20"/>
          <w:szCs w:val="20"/>
          <w:lang w:val="en-US"/>
        </w:rPr>
        <w:t xml:space="preserve">Mahasiswa adalah seorang atau siswa yang telah menyelesaikan sekolah menengah, kemudian melanjutkan pendidikannya ke tingkat lebih tinggi yaitu perguruan tinggi. Mahasiswa akan mempelajari berbagai macam ilmu pengetahuan yang lebih luas dan meningkatkan keterampilannya untuk menjadi seorang yang ahli di bidangnya serta memperbaiki pendidikan moralnya lebih baik lagi dan lebih berkualitas. Mahasiswa yang telah memutuskan untuk </w:t>
      </w:r>
      <w:r w:rsidRPr="002B5D86">
        <w:rPr>
          <w:sz w:val="20"/>
          <w:szCs w:val="20"/>
          <w:lang w:val="en-US"/>
        </w:rPr>
        <w:lastRenderedPageBreak/>
        <w:t>melanjutkan pendidikannya lebih tinggi, pastinya ingin mendapatkan gelar sarjana Strata 1 (S1) yang layak untuk dipakai atau disandingkan disebelah namanya.</w:t>
      </w:r>
      <w:r w:rsidRPr="002B5D86">
        <w:rPr>
          <w:sz w:val="20"/>
          <w:szCs w:val="20"/>
          <w:lang w:val="en-US"/>
        </w:rPr>
        <w:fldChar w:fldCharType="begin"/>
      </w:r>
      <w:r w:rsidR="00583BA4">
        <w:rPr>
          <w:sz w:val="20"/>
          <w:szCs w:val="20"/>
          <w:lang w:val="en-US"/>
        </w:rPr>
        <w:instrText xml:space="preserve"> ADDIN ZOTERO_ITEM CSL_CITATION {"citationID":"ykFGs0Hk","properties":{"formattedCitation":"[5]","plainCitation":"[5]","noteIndex":0},"citationItems":[{"id":359,"uris":["http://zotero.org/users/local/dBysa3iB/items/NWKAA2G2"],"itemData":{"id":359,"type":"article-journal","container-title":"DIKDAS MATAPPA: Jurnal Ilmu Pendidikan Dasar","DOI":"10.31100/dikdas.v2i1.323","ISSN":"2620-6307","issue":"1","note":"publisher: STKIP Andi Matappa","page":"66","title":"Studi Minat Bekerja Dan Minat Melanjutkan Ke Jenjang Pendidikan Yang Lebih Tinggi Mahasiswa Ist-Pi Makassar","volume":"2","author":[{"family":"Mahdiansah","given":"Dian"}],"issued":{"date-parts":[["2019",4,1]]}}}],"schema":"https://github.com/citation-style-language/schema/raw/master/csl-citation.json"} </w:instrText>
      </w:r>
      <w:r w:rsidRPr="002B5D86">
        <w:rPr>
          <w:sz w:val="20"/>
          <w:szCs w:val="20"/>
          <w:lang w:val="en-US"/>
        </w:rPr>
        <w:fldChar w:fldCharType="separate"/>
      </w:r>
      <w:r w:rsidRPr="002B5D86">
        <w:rPr>
          <w:sz w:val="20"/>
          <w:szCs w:val="20"/>
        </w:rPr>
        <w:t>[5]</w:t>
      </w:r>
      <w:r w:rsidRPr="002B5D86">
        <w:rPr>
          <w:sz w:val="20"/>
          <w:szCs w:val="20"/>
          <w:lang w:val="en-US"/>
        </w:rPr>
        <w:fldChar w:fldCharType="end"/>
      </w:r>
    </w:p>
    <w:p w14:paraId="48A0B182" w14:textId="1A8BF40F" w:rsidR="00BE1AEC" w:rsidRDefault="00BE1AEC" w:rsidP="00BE1AEC">
      <w:pPr>
        <w:pBdr>
          <w:top w:val="nil"/>
          <w:left w:val="nil"/>
          <w:bottom w:val="nil"/>
          <w:right w:val="nil"/>
          <w:between w:val="nil"/>
        </w:pBdr>
        <w:ind w:firstLine="288"/>
        <w:jc w:val="both"/>
        <w:rPr>
          <w:sz w:val="20"/>
          <w:szCs w:val="20"/>
          <w:lang w:val="en-US"/>
        </w:rPr>
      </w:pPr>
      <w:r w:rsidRPr="002B5D86">
        <w:rPr>
          <w:sz w:val="20"/>
          <w:szCs w:val="20"/>
          <w:lang w:val="en-US"/>
        </w:rPr>
        <w:t>Namun gelar sarjana tersebut akan didapatkan mahasiswa, jika telah menyelesaikan program studi di perguruan tingginya dengan ketentuan telah menyelesaikan masa studinya selama 3,5 sampai 4 tahun atau maksimal 14 semester yang dibebankan pada Satuan Kredit Semester (SKS) sebanyak 144 atau 146 SKS Mahasiswa juga harus menyelesaikan tugas akhirnya yaitu berupa Skripsi atau Artikel Ilmiah. Dirjen Dikti juga menegaskan kepada mahasiswa yang ingin mendapatkan gelar sarjana Strata 1 (S1) harus mempunyai kemampuan menulis secara ilmiah yaitu membuat Skripsi atau Artikel Imliah karena sebagai salahsatu syarat mahasiswa yang harus dilaksanakan agar mendapatkan gelar sarjana sesuai program studinya.</w:t>
      </w:r>
      <w:r w:rsidRPr="002B5D86">
        <w:rPr>
          <w:sz w:val="20"/>
          <w:szCs w:val="20"/>
          <w:lang w:val="en-US"/>
        </w:rPr>
        <w:fldChar w:fldCharType="begin"/>
      </w:r>
      <w:r w:rsidR="00583BA4">
        <w:rPr>
          <w:sz w:val="20"/>
          <w:szCs w:val="20"/>
          <w:lang w:val="en-US"/>
        </w:rPr>
        <w:instrText xml:space="preserve"> ADDIN ZOTERO_ITEM CSL_CITATION {"citationID":"hUIe67x0","properties":{"formattedCitation":"[6]","plainCitation":"[6]","noteIndex":0},"citationItems":[{"id":361,"uris":["http://zotero.org/users/local/dBysa3iB/items/ZXHTWNQT"],"itemData":{"id":361,"type":"article-journal","container-title":"Polyglot: Jurnal Ilmiah","DOI":"10.19166/pji.v16i2.1927","ISSN":"2549-1466","issue":"2","note":"publisher: Universitas Pelita Harapan","page":"230","title":"Peran Dosen Pembimbing Sebagai Pemimpin Yang Melayani Dalam Pembimbingan Tugas Akhir Mahasiswa Program Sarjana [The Role Of Supervisor As A Servant Leader In The Final Project Supervision Of Undergraduate Students]","volume":"16","author":[{"family":"Andriani","given":"Neneng"},{"family":"Wibawanta","given":"Budi"}],"issued":{"date-parts":[["2020",6,2]]}}}],"schema":"https://github.com/citation-style-language/schema/raw/master/csl-citation.json"} </w:instrText>
      </w:r>
      <w:r w:rsidRPr="002B5D86">
        <w:rPr>
          <w:sz w:val="20"/>
          <w:szCs w:val="20"/>
          <w:lang w:val="en-US"/>
        </w:rPr>
        <w:fldChar w:fldCharType="separate"/>
      </w:r>
      <w:r w:rsidRPr="002B5D86">
        <w:rPr>
          <w:sz w:val="20"/>
          <w:szCs w:val="20"/>
        </w:rPr>
        <w:t>[6]</w:t>
      </w:r>
      <w:r w:rsidRPr="002B5D86">
        <w:rPr>
          <w:sz w:val="20"/>
          <w:szCs w:val="20"/>
          <w:lang w:val="en-US"/>
        </w:rPr>
        <w:fldChar w:fldCharType="end"/>
      </w:r>
    </w:p>
    <w:p w14:paraId="57C6A031" w14:textId="05CF3462" w:rsidR="00BE1AEC" w:rsidRDefault="00BE1AEC" w:rsidP="00BE1AEC">
      <w:pPr>
        <w:pBdr>
          <w:top w:val="nil"/>
          <w:left w:val="nil"/>
          <w:bottom w:val="nil"/>
          <w:right w:val="nil"/>
          <w:between w:val="nil"/>
        </w:pBdr>
        <w:ind w:firstLine="288"/>
        <w:jc w:val="both"/>
        <w:rPr>
          <w:sz w:val="20"/>
          <w:szCs w:val="20"/>
        </w:rPr>
      </w:pPr>
      <w:r w:rsidRPr="002B5D86">
        <w:rPr>
          <w:sz w:val="20"/>
          <w:szCs w:val="20"/>
        </w:rPr>
        <w:t xml:space="preserve">Skripsi adalah seperti tugas besar yang harus dikerjakan oleh mahasiswa di perguruan tinggi, khususnya untuk mendapatkan gelar sarjana. Ini seperti proyek penelitian atau tulisan panjang tentang topik tertentu yang dipilih oleh mahasiswa. Di dalam skripsi, mahasiswa harus membuktikan bahwa mereka dapat menyelidiki, memahami, dan menyajikan informasi dengan cara yang ilmiah dan terstruktur. Proses ini meliputi pengumpulan data, analisis, dan menuliskan temuan serta kesimpulan. Skripsi adalah cara bagi </w:t>
      </w:r>
      <w:r w:rsidRPr="002B5D86">
        <w:rPr>
          <w:sz w:val="20"/>
          <w:szCs w:val="20"/>
          <w:lang w:val="en-US"/>
        </w:rPr>
        <w:t>maha</w:t>
      </w:r>
      <w:r w:rsidRPr="002B5D86">
        <w:rPr>
          <w:sz w:val="20"/>
          <w:szCs w:val="20"/>
        </w:rPr>
        <w:t>siswa untuk menunjukkan kemampuan mereka dalam memahami dan mendalami bidang studi yang mereka pilih.</w:t>
      </w:r>
      <w:r w:rsidRPr="002B5D86">
        <w:rPr>
          <w:sz w:val="20"/>
          <w:szCs w:val="20"/>
        </w:rPr>
        <w:fldChar w:fldCharType="begin"/>
      </w:r>
      <w:r w:rsidR="00583BA4">
        <w:rPr>
          <w:sz w:val="20"/>
          <w:szCs w:val="20"/>
        </w:rPr>
        <w:instrText xml:space="preserve"> ADDIN ZOTERO_ITEM CSL_CITATION {"citationID":"3j6S20Gj","properties":{"formattedCitation":"[7]","plainCitation":"[7]","noteIndex":0},"citationItems":[{"id":362,"uris":["http://zotero.org/users/local/dBysa3iB/items/GE8SFS47"],"itemData":{"id":362,"type":"article-journal","container-title":"THE LIGHT : Journal of Librarianship and Information Science","DOI":"10.20414/light.v1i2.4360","ISSN":"2809-8773","issue":"2","note":"publisher: State Islamic University (UIN) Mataram","page":"58-63","title":"Urgensi Layanan Penelusuran Untuk Mahasiswa Skripsi Di Perpustakaan Perguruan Tinggi","volume":"1","author":[{"family":"Antasari","given":"Indah Wijaya"}],"issued":{"date-parts":[["2021",12,31]]}}}],"schema":"https://github.com/citation-style-language/schema/raw/master/csl-citation.json"} </w:instrText>
      </w:r>
      <w:r w:rsidRPr="002B5D86">
        <w:rPr>
          <w:sz w:val="20"/>
          <w:szCs w:val="20"/>
        </w:rPr>
        <w:fldChar w:fldCharType="separate"/>
      </w:r>
      <w:r w:rsidRPr="002B5D86">
        <w:rPr>
          <w:sz w:val="20"/>
          <w:szCs w:val="20"/>
        </w:rPr>
        <w:t>[7]</w:t>
      </w:r>
      <w:r w:rsidRPr="002B5D86">
        <w:rPr>
          <w:sz w:val="20"/>
          <w:szCs w:val="20"/>
        </w:rPr>
        <w:fldChar w:fldCharType="end"/>
      </w:r>
    </w:p>
    <w:p w14:paraId="79FC5B14" w14:textId="77777777" w:rsidR="00BE1AEC" w:rsidRPr="008C5508" w:rsidRDefault="00BE1AEC" w:rsidP="00BE1AEC">
      <w:pPr>
        <w:pBdr>
          <w:top w:val="nil"/>
          <w:left w:val="nil"/>
          <w:bottom w:val="nil"/>
          <w:right w:val="nil"/>
          <w:between w:val="nil"/>
        </w:pBdr>
        <w:ind w:firstLine="288"/>
        <w:jc w:val="both"/>
        <w:rPr>
          <w:sz w:val="20"/>
          <w:szCs w:val="20"/>
          <w:lang w:val="en-US"/>
        </w:rPr>
      </w:pPr>
      <w:r w:rsidRPr="008C5508">
        <w:rPr>
          <w:sz w:val="20"/>
          <w:szCs w:val="20"/>
          <w:lang w:val="en-US"/>
        </w:rPr>
        <w:t>Persyaratan kelulusan untuk memperoleh gelar telah diatur dalam Pasal 25 Ayat (1) Undang-Undang No. 20 Tahun 2003 tentang Sistem Pendidikan Nasional, yang menyatakan bahwa "Perguruan tinggi memiliki kewenangan untuk menetapkan persyaratan kelulusan guna meraih gelar akademik, profesi, atau vokasi." Perguruan tinggi berwenang untuk menentukan persyaratan kelulusan, termasuk penyusunan karya ilmiah seperti skripsi atau artikel sebagai salah satu syarat.</w:t>
      </w:r>
    </w:p>
    <w:p w14:paraId="613F01F4" w14:textId="77777777" w:rsidR="00BE1AEC" w:rsidRDefault="00BE1AEC" w:rsidP="00BE1AEC">
      <w:pPr>
        <w:pBdr>
          <w:top w:val="nil"/>
          <w:left w:val="nil"/>
          <w:bottom w:val="nil"/>
          <w:right w:val="nil"/>
          <w:between w:val="nil"/>
        </w:pBdr>
        <w:ind w:firstLine="288"/>
        <w:jc w:val="both"/>
        <w:rPr>
          <w:sz w:val="20"/>
          <w:szCs w:val="20"/>
          <w:lang w:val="en-US"/>
        </w:rPr>
      </w:pPr>
      <w:r w:rsidRPr="008C5508">
        <w:rPr>
          <w:sz w:val="20"/>
          <w:szCs w:val="20"/>
          <w:lang w:val="en-US"/>
        </w:rPr>
        <w:t>Dalam konteks ini, karya ilmiah atau skripsi harus disusun oleh mahasiswa dengan menggunakan pemikiran dan usaha sendiri, tanpa melakukan penjiplakan atau plagiat. Prinsip ini dijelaskan lebih lanjut dalam Pasal 1 angka (6) pada Permendiknas No. 17 tahun 2010 tentang Pencegahan dan Penanggulangan Plagiat di Perguruan Tinggi. Menurut pasal tersebut, karya ilmiah adalah hasil karya akademik yang dibuat oleh mahasiswa, dosen, peneliti, atau tenaga kependidikan di lingkungan perguruan tinggi, baik dalam bentuk tertulis cetak maupun elektronik, yang dapat diterbitkan dan/atau dipresentasikan.</w:t>
      </w:r>
    </w:p>
    <w:p w14:paraId="493AD8DD" w14:textId="59E9E510" w:rsidR="00BE1AEC" w:rsidRDefault="00BE1AEC" w:rsidP="00BE1AEC">
      <w:pPr>
        <w:pBdr>
          <w:top w:val="nil"/>
          <w:left w:val="nil"/>
          <w:bottom w:val="nil"/>
          <w:right w:val="nil"/>
          <w:between w:val="nil"/>
        </w:pBdr>
        <w:ind w:firstLine="288"/>
        <w:jc w:val="both"/>
        <w:rPr>
          <w:sz w:val="20"/>
          <w:szCs w:val="20"/>
        </w:rPr>
      </w:pPr>
      <w:r w:rsidRPr="002B5D86">
        <w:rPr>
          <w:sz w:val="20"/>
          <w:szCs w:val="20"/>
        </w:rPr>
        <w:t xml:space="preserve">Saat ini, </w:t>
      </w:r>
      <w:r w:rsidRPr="002B5D86">
        <w:rPr>
          <w:sz w:val="20"/>
          <w:szCs w:val="20"/>
          <w:lang w:val="en-US"/>
        </w:rPr>
        <w:t xml:space="preserve">jasa </w:t>
      </w:r>
      <w:r w:rsidRPr="002B5D86">
        <w:rPr>
          <w:sz w:val="20"/>
          <w:szCs w:val="20"/>
        </w:rPr>
        <w:t xml:space="preserve">penulisan skripsi sudah menjadi hal umum di lingkungan kampus dan di luar sana. Fenomena ini tidak lagi dianggap sebagai rahasia, namun menuai kritik, bahkan di kalangan ilmuwan sendiri terdapat keraguan. Layanan seperti itu biasanya bersifat tertutup dan rahasia. Penggunaan jasa semacam itu dapat menimbulkan dampak negatif, baik dari segi etika karena memberikan pendidikan yang tidak benar dan mengurangi kemampuan mahasiswa dalam menyajikan makalah akademiknya. </w:t>
      </w:r>
      <w:r w:rsidRPr="002B5D86">
        <w:rPr>
          <w:sz w:val="20"/>
          <w:szCs w:val="20"/>
          <w:lang w:val="en-US"/>
        </w:rPr>
        <w:t>M</w:t>
      </w:r>
      <w:r w:rsidRPr="002B5D86">
        <w:rPr>
          <w:sz w:val="20"/>
          <w:szCs w:val="20"/>
        </w:rPr>
        <w:t xml:space="preserve">embayar orang lain untuk menyelesaikan skripsi juga dianggap tidak mewakili usaha dan kemandirian yang seharusnya dimiliki oleh seorang mahasiswa. </w:t>
      </w:r>
      <w:r w:rsidRPr="002B5D86">
        <w:rPr>
          <w:sz w:val="20"/>
          <w:szCs w:val="20"/>
          <w:lang w:val="en-US"/>
        </w:rPr>
        <w:t>M</w:t>
      </w:r>
      <w:r w:rsidRPr="002B5D86">
        <w:rPr>
          <w:sz w:val="20"/>
          <w:szCs w:val="20"/>
        </w:rPr>
        <w:t>ahasiswa yang mengandalkan layanan tersebut untuk menyelesaikan skripsinya, tindakan tersebut dapat merugikan nilai dan berpotensi menimbulkan sanksi bagi mahasiswa yang bersangkutan.</w:t>
      </w:r>
      <w:r w:rsidRPr="002B5D86">
        <w:rPr>
          <w:sz w:val="20"/>
          <w:szCs w:val="20"/>
        </w:rPr>
        <w:fldChar w:fldCharType="begin"/>
      </w:r>
      <w:r w:rsidR="00583BA4">
        <w:rPr>
          <w:sz w:val="20"/>
          <w:szCs w:val="20"/>
        </w:rPr>
        <w:instrText xml:space="preserve"> ADDIN ZOTERO_ITEM CSL_CITATION {"citationID":"ZLIP27FD","properties":{"formattedCitation":"[8]","plainCitation":"[8]","noteIndex":0},"citationItems":[{"id":363,"uris":["http://zotero.org/users/local/dBysa3iB/items/E9WYSPET"],"itemData":{"id":363,"type":"article-journal","abstract":"Praktik upah jasa Pembuatan karya tulis (Skripsi) pada dasarnya memenuhi rukun dan syarat upah dalam muamalah, namun keadaan tersebut bertolak belakang dan bertentangan dengan kode etik akademik bahkan berdampak negatif bagi pengembangan mutu pendidikan. Adapun permasalahan yang dikaji dalam artikel ini adalah a). Bagaimana bentuk akad upah jasa pembuatan karya tulis ilmiah akademik di Kecamatan Baruga Kota Kendari?, b). Bagaimana praktik upah jasa pembuatan karya tulis ilmiah akademik di Kecamatan Baruga Kota Kendari? dan c). Bagaimana pandangan hukum Islam tentang praktik upah jasa pembuatan karya tulis ilmiah akademik di Kecamatan Baruga Kota Kendari? Sedangkan tujuan penelitian untuk mengetahui gambaran bentuk akad dan praktik upah jasa pembuatan karya tulis ilmiah akademik di Kecamatan Baruga Kota Kendari, sekaligus untuk melihat wawasan hukum Islam tentang praktik upah jasa pembuatan karya tulis ilmiah akademik di Kecamatan Baruga Kota Kendari. Hasil penelitian menunjukkan bahwa, Bentuk akad upah jasa Pembuatan karya tulis (Skripsi) di Kecamatan Baruga Kota Kendari umum dilakukan dengan lisan dan memenuhi syarat Sighah yaitu ijab dan qabul (serah terima), dan telah memenuhi Aqid (perjanjian si pembuat) 2). Praktik upah jasa pembuatan karya tulis (Skripsi) terdapat dua ciri dalam menjalankan praktiknya yakni dengan metode tersembunyi dan metode penyamaran yang dijalankan secara terselubung, rahasia, dan tertutup, 3). Tinjauan hukum Islam tentang praktik upah jasa Pembuatan karya tulis (Skripsi) di Kecamatan Baruga Kota Kendari pada dasarnya telah memenuhi rukun dan syarat upah dalam ketentuan hukum Islam, namun dilarang karena upah jasa tersebut melangggar kode etik akademik, pelanggaran intelektual, kemunafikan intelektual, dan mempunyai banyak dampak negatif.","container-title":"FAWAID: Sharia Economic Law Review","DOI":"10.31332/flr.v1i1.2828","ISSN":"2828-576X","issue":"1","language":"en","source":"ejournal.iainkendari.ac.id","title":"Tinjauan Hukum Islam Terhadap Upah Jasa Pembuatan Karya Tulis (Skripsi) Studi Kasus Di Kecamatan Baruga Kota Kendari","URL":"https://ejournal.iainkendari.ac.id/index.php/fawaid/article/view/2828","volume":"1","author":[{"family":"Sutriono","given":"Agus"},{"family":"Zainal","given":"Asrianto"},{"family":"Nur","given":"Jabal"}],"accessed":{"date-parts":[["2023",11,23]]},"issued":{"date-parts":[["2021",5,3]]}}}],"schema":"https://github.com/citation-style-language/schema/raw/master/csl-citation.json"} </w:instrText>
      </w:r>
      <w:r w:rsidRPr="002B5D86">
        <w:rPr>
          <w:sz w:val="20"/>
          <w:szCs w:val="20"/>
        </w:rPr>
        <w:fldChar w:fldCharType="separate"/>
      </w:r>
      <w:r w:rsidRPr="002B5D86">
        <w:rPr>
          <w:sz w:val="20"/>
          <w:szCs w:val="20"/>
        </w:rPr>
        <w:t>[8]</w:t>
      </w:r>
      <w:r w:rsidRPr="002B5D86">
        <w:rPr>
          <w:sz w:val="20"/>
          <w:szCs w:val="20"/>
        </w:rPr>
        <w:fldChar w:fldCharType="end"/>
      </w:r>
    </w:p>
    <w:p w14:paraId="719E6D59" w14:textId="5726B425" w:rsidR="00BE1AEC" w:rsidRDefault="00BE1AEC" w:rsidP="00BE1AEC">
      <w:pPr>
        <w:pBdr>
          <w:top w:val="nil"/>
          <w:left w:val="nil"/>
          <w:bottom w:val="nil"/>
          <w:right w:val="nil"/>
          <w:between w:val="nil"/>
        </w:pBdr>
        <w:ind w:firstLine="288"/>
        <w:jc w:val="both"/>
        <w:rPr>
          <w:sz w:val="20"/>
          <w:szCs w:val="20"/>
        </w:rPr>
      </w:pPr>
      <w:r w:rsidRPr="002B5D86">
        <w:rPr>
          <w:sz w:val="20"/>
          <w:szCs w:val="20"/>
        </w:rPr>
        <w:t xml:space="preserve">Fenomena terkait jasa penulisan skripsi menarik perhatian peneliti. Layanan ini, meskipun kontroversial, merupakan bentuk usaha jasa yang memerlukan penilaian dari berbagai perspektif. Evaluasi ini tidak hanya melibatkan aspek akademis, tetapi juga mempertimbangkan dari aspek hukum perjanjiannya. Dengan dasar tersebut, peneliti tertarik untuk mengeksplorasi fenomena ini dalam penelitian yang berjudul </w:t>
      </w:r>
      <w:r w:rsidR="00371284">
        <w:rPr>
          <w:sz w:val="20"/>
          <w:szCs w:val="20"/>
          <w:lang w:val="en-US"/>
        </w:rPr>
        <w:t>“</w:t>
      </w:r>
      <w:r w:rsidRPr="002B5D86">
        <w:rPr>
          <w:sz w:val="20"/>
          <w:szCs w:val="20"/>
        </w:rPr>
        <w:t>Keabsahan Perjanjian Jasa Joki Skripsi</w:t>
      </w:r>
      <w:r w:rsidR="00056499">
        <w:rPr>
          <w:sz w:val="20"/>
          <w:szCs w:val="20"/>
          <w:lang w:val="en-US"/>
        </w:rPr>
        <w:t>”</w:t>
      </w:r>
      <w:r w:rsidR="00491A78">
        <w:rPr>
          <w:sz w:val="20"/>
          <w:szCs w:val="20"/>
          <w:lang w:val="en-US"/>
        </w:rPr>
        <w:t>.</w:t>
      </w:r>
    </w:p>
    <w:p w14:paraId="65D5F214" w14:textId="23A87665" w:rsidR="00BE1AEC" w:rsidRPr="001475A0" w:rsidRDefault="00BE1AEC" w:rsidP="00BE1AEC">
      <w:pPr>
        <w:pBdr>
          <w:top w:val="nil"/>
          <w:left w:val="nil"/>
          <w:bottom w:val="nil"/>
          <w:right w:val="nil"/>
          <w:between w:val="nil"/>
        </w:pBdr>
        <w:ind w:firstLine="288"/>
        <w:jc w:val="both"/>
        <w:rPr>
          <w:sz w:val="20"/>
          <w:szCs w:val="20"/>
        </w:rPr>
      </w:pPr>
      <w:r>
        <w:rPr>
          <w:sz w:val="20"/>
          <w:szCs w:val="20"/>
        </w:rPr>
        <w:t>Adapun</w:t>
      </w:r>
      <w:r w:rsidRPr="0080519D">
        <w:rPr>
          <w:sz w:val="20"/>
          <w:szCs w:val="20"/>
        </w:rPr>
        <w:t xml:space="preserve"> peneliti sebelumnya, yaitu Rasyida pada tahun 2019, telah melakukan penelitian berjudul "Jual Beli Jasa Pembuatan Skripsi Melalui Media Online di Kota Malang (Penelitian Hukum Undang-Undang No. 19 Tahun 2016 Terkait Informasi dan Transaksi Elektronik dan Hukum Islam)." Temuan dari penelitian ini mengindikasikan bahwa dalam Undang-Undang ITE, jasa tersebut melanggar ketentuan yang tercantum dalam Pasal 27 dan 35, sementara penyedia jasa dapat dijerat dengan Pasal 51.</w:t>
      </w:r>
      <w:r>
        <w:rPr>
          <w:sz w:val="20"/>
          <w:szCs w:val="20"/>
        </w:rPr>
        <w:t xml:space="preserve"> </w:t>
      </w:r>
      <w:r w:rsidRPr="0080519D">
        <w:rPr>
          <w:sz w:val="20"/>
          <w:szCs w:val="20"/>
        </w:rPr>
        <w:t>Dalam konteks hukum Islam, akad tersebut disebut sebagai Akadi. Jual-beli skripsi dianggap sebagai jenis akad bai'istishna, karena objek akad tidak diungkapkan di awal akad, pembayaran gaji dapat dilakukan di muka, dicicil, atau di akhir, dan tidak ada batasan waktu tambahan untuk menyajikan mata kuliah kontrak yang telah ditetapkan. Hal ini disebabkan oleh fakta bahwa penyelesaian skripsi bergantung pada keputusan dosen. Meskipun demikian, dalam perspektif hukum Islam, kontrak kerja final tidak memenuhi syarat-syarat hukum untuk kontrak, karena subjek kontrak tersebut dilarang oleh syara</w:t>
      </w:r>
      <w:r w:rsidRPr="002B5D86">
        <w:rPr>
          <w:sz w:val="20"/>
          <w:szCs w:val="20"/>
        </w:rPr>
        <w:t>.</w:t>
      </w:r>
      <w:r w:rsidRPr="002B5D86">
        <w:rPr>
          <w:sz w:val="20"/>
          <w:szCs w:val="20"/>
          <w:lang w:val="en-US"/>
        </w:rPr>
        <w:fldChar w:fldCharType="begin"/>
      </w:r>
      <w:r w:rsidR="00583BA4">
        <w:rPr>
          <w:sz w:val="20"/>
          <w:szCs w:val="20"/>
        </w:rPr>
        <w:instrText xml:space="preserve"> ADDIN ZOTERO_ITEM CSL_CITATION {"citationID":"0SvhzRRm","properties":{"formattedCitation":"[9]","plainCitation":"[9]","noteIndex":0},"citationItems":[{"id":407,"uris":["http://zotero.org/users/local/dBysa3iB/items/HRYGTNTB"],"itemData":{"id":407,"type":"thesis","abstract":"INDONESIA:\n\nUndang-undang No. 19 tahun 2016 tentang Informasi dan Transaksi Elektronik adalah undang-undang yang dibentuk guna mengatur informasi dan transaksi elektronik, atau teknologi informasi secara umum. Undang-undang ini mengatur segala jenis yang  berhubungan dengan media online. Jasa skripsi yang dilakukan melalui media online merupakan wewenang UU ITE untuk mengaturnya.  Dalam hukum Islam terdapat ayat Al-Qur’an, sunnah Nabi SAW maupun hasil ijtihad. Fenomena jasa skripsi perlu adanya sebuah penemuan hukum baik dari UU ITE maupun hukum Islam. \n\nPenelitian ini bertujuan untuk menganalisa jual beli jasa pembuatan skripsi melalui media online di Kota Malang, juga bertujuan untuk mengetahui praktek jual beli jasa pembuatan skripsi melalui media online di Kota Malang ditinjau berdasarkan UU ITE Nomor 19 Tahun 2016 tentang informasi dan transaksi elektronik dan ditinjau berdasarkan hukum Islam. \n\nJenis penelitian yang digunakan dalam penelitian ini adalah yuridis empiris, dengan pendekatan yuridis sosiologis yang akan memperoleh data berupa deskriptif kualitatif hasil wawancara dengan narasumber, kemudian dianalisa dan diuraikan dengan logis dan sistematis sehingga memperoleh sebuah kesimpulan. \n\nHasil dari penelitian skripsi adalah sebagai berikut: 1. Jual beli jasa pembuatan skripsi di Kota Malang di dalamnya terdapat perjanjian yang berlangsung antara penyedia jasa dan pengguna jasa. Objek dari perjanjian tersebut adalah skripsi. Penyedia jasa akan membuat skripsi yang dipesan oleh pengguna jasa dan pengguna akan memberikan upah pembayaran kepada penyedia jasa. 2. Skripsi merupakan salah satu jenis karya tulis ilmiah yang dilindungi dalam undang-undang hak cipta pasal 40 ayat 1. Sesuai pasal tersebut, maka tindakan jasa skripsi merupakan salah satu bentuk pelanggaran. Pada jual beli ini, penyedia jasa menawarkan jasanya melalui akun yang dibuatnya di media online. Hal ini merupakan wewenang UU ITE untuk mengaturnya. Dalam UU ITE jasa ini melanggar ketentuan dalam Pasal 27 dan Pasal 35 serta pelaku jasa tersebut akan dikenai tuntutan sesuai Pasal 51. 3. Dalam hukum Islam perjanjian disebut sebagai akad. Jual beli jasa skripsi merupakan jenis akad bai’ istishna’, karena objek akad yang tidak diserahkan di awal akad, upah pembayaran bisa diserahkan di awal, dicicil atau dilunasi di akhir dan tidak ditentukan tenggang waktu penyerahan objek akad karena selesai atau tidaknya skripsi bergantung pada acc dosen. Namun, dalam hukum Islam akad jasa skripsi tidak memenuhi syarat sahnya akad karena objek dari akad tersebut dilarang oleh syara’.   \n\nENGLISH:\n\nLaw No. 19 of 2016 concerning Information and Electronic Transactions is a law established to regulate information and electronic transactions, or information technology in general. This law regulates all types of online media. Thesis services conducted through online media are the authority of this law to regulate it.  In Islamic law there are verses of the Qur'an and the sunnah of the Prophet SAW and the results of ijtihad. The phenomenon of thesis services requires the existence of a legal discovery both from the ITE Law and Islamic law. \n\nThis study aims to analyze trade of thesis making service through online media in Malang, also aims to determine the practice trade of thesis making services through online media in Malang City reviewed based on ITE Law Number 19 Year 2016 concerning information and electronic transactions and reviewed based on Islamic law . \n\nThe type of research used in this study is empirical juridical, with a sociological juridical approach that will obtain data in the form of qualitative descriptive results of interviews with informants, then analyzed and described logically and systematically to obtain a conclusion. \n\nThe results of this thesis research are as follows: 1. Trade of thesis making service through online media in Malang City there is an agreement between service providers and service users. The object of agreement is thesis. The service provider will make the thesis ordered by the service user and the user will provide payment wages to the services provider. 2. Thesis is one type of scientific paper that is protected in copyright law article 40 paragraph 1. In accordance with the article, the action of thesis service is one form of violation. In this trade, service providers offer their services through the accounts that they make through  in online media. This is the authority of the ITE law to regulate it. In the ITE Law this service violates the provisions in Article 27 and Article 35 and the service agent will be charged according Article 51. 3. In Islamic law the agreement is referred to as a contract. Trade of thesis making is a type of contract for istishna’, because the contract object are not submitted at the beginning of the contract, payment wages can be submitted at the beginning or paid at the end because the completion of the thesis depends on te accreditasion of the lecturer. However, in Islamic law the contract service is prohibited because the object of the contract is prohibited by syara '.","genre":"undergraduate","language":"id","license":"cc_by_nc_nd_4","publisher":"Universitas Islam Negeri Maulana Malik Ibrahim","source":"etheses.uin-malang.ac.id","title":"Jual beli jasa pembuatan skripsi melalui media online di Kota Malang: Kajian perspektif Undang-Undang Nomor 19 Tahun 2016 tentang Informasi dan Transaksi Elektronik dan Hukum Islam","title-short":"Jual beli jasa pembuatan skripsi melalui media online di Kota Malang","URL":"http://etheses.uin-malang.ac.id/14979/","author":[{"family":"Rasyida","given":"Shally Nur"}],"contributor":[{"family":"Hidayah","given":"Khoirul"}],"accessed":{"date-parts":[["2023",12,12]]},"issued":{"date-parts":[["2019",5,16]]}}}],"schema":"https://github.com/citation-style-language/schema/raw/master/csl-citation.json"} </w:instrText>
      </w:r>
      <w:r w:rsidRPr="002B5D86">
        <w:rPr>
          <w:sz w:val="20"/>
          <w:szCs w:val="20"/>
          <w:lang w:val="en-US"/>
        </w:rPr>
        <w:fldChar w:fldCharType="separate"/>
      </w:r>
      <w:r w:rsidRPr="002B5D86">
        <w:rPr>
          <w:sz w:val="20"/>
          <w:szCs w:val="20"/>
        </w:rPr>
        <w:t>[9]</w:t>
      </w:r>
      <w:r w:rsidRPr="002B5D86">
        <w:rPr>
          <w:sz w:val="20"/>
          <w:szCs w:val="20"/>
          <w:lang w:val="en-US"/>
        </w:rPr>
        <w:fldChar w:fldCharType="end"/>
      </w:r>
    </w:p>
    <w:p w14:paraId="5BB4E81E" w14:textId="661C6B9F" w:rsidR="00BE1AEC" w:rsidRDefault="00BE1AEC" w:rsidP="00BE1AEC">
      <w:pPr>
        <w:pBdr>
          <w:top w:val="nil"/>
          <w:left w:val="nil"/>
          <w:bottom w:val="nil"/>
          <w:right w:val="nil"/>
          <w:between w:val="nil"/>
        </w:pBdr>
        <w:ind w:firstLine="288"/>
        <w:jc w:val="both"/>
        <w:rPr>
          <w:sz w:val="20"/>
          <w:szCs w:val="20"/>
        </w:rPr>
      </w:pPr>
      <w:r w:rsidRPr="001475A0">
        <w:rPr>
          <w:sz w:val="20"/>
          <w:szCs w:val="20"/>
        </w:rPr>
        <w:t xml:space="preserve">Selanjutnya ada penelitian dari </w:t>
      </w:r>
      <w:r w:rsidRPr="002B5D86">
        <w:rPr>
          <w:sz w:val="20"/>
          <w:szCs w:val="20"/>
        </w:rPr>
        <w:t>Diska Eren Arfiani</w:t>
      </w:r>
      <w:r w:rsidRPr="001475A0">
        <w:rPr>
          <w:sz w:val="20"/>
          <w:szCs w:val="20"/>
        </w:rPr>
        <w:t xml:space="preserve"> melakukan penelitian dengan judul “</w:t>
      </w:r>
      <w:r w:rsidRPr="002B5D86">
        <w:rPr>
          <w:sz w:val="20"/>
          <w:szCs w:val="20"/>
        </w:rPr>
        <w:t>Transaksi Jasa Joki Skripsi Mahasiswa Tulungagung Dalam Perspektif Hukum Konvensional Dan Hukum Ekonomi Syariah</w:t>
      </w:r>
      <w:r w:rsidRPr="001475A0">
        <w:rPr>
          <w:sz w:val="20"/>
          <w:szCs w:val="20"/>
        </w:rPr>
        <w:t xml:space="preserve">”. </w:t>
      </w:r>
      <w:r w:rsidRPr="002B5D86">
        <w:rPr>
          <w:sz w:val="20"/>
          <w:szCs w:val="20"/>
        </w:rPr>
        <w:t>Hasil penelitian ini mengindikasikan bahwa</w:t>
      </w:r>
      <w:r w:rsidRPr="001475A0">
        <w:rPr>
          <w:sz w:val="20"/>
          <w:szCs w:val="20"/>
        </w:rPr>
        <w:t xml:space="preserve"> s</w:t>
      </w:r>
      <w:r w:rsidRPr="002B5D86">
        <w:rPr>
          <w:sz w:val="20"/>
          <w:szCs w:val="20"/>
        </w:rPr>
        <w:t xml:space="preserve">kripsi termasuk dalam kategori karya yang dijamin hak ciptanya oleh Undang-Undang Hak Cipta, sehingga praktik joki skripsi memiliki potensi pelanggaran hak cipta. Meskipun demikian, penggunaan jasa joki skripsi tidak menjadi permasalahan jika dilakukan sesuai dengan ketentuan yang berlaku dan tidak merugikan pemegang hak cipta, sejalan dengan dasar hukum Undang-Undang No. 28 Tahun 2014. Keabsahan transaksi jasa joki skripsi dalam konteks Hukum Ekonomi Syariah dapat dibandingkan dengan bentuk jual beli bai'istishna, namun karena kekurangan kejelasan mengenai barang yang diperoleh (maqud alaih) dalam aspek hukumnya, praktik tersebut dilarang. Penting untuk dicatat bahwa terdapat pelanggaran terhadap asas-asas muammalah, termasuk asas tauhidi, </w:t>
      </w:r>
      <w:r w:rsidRPr="002B5D86">
        <w:rPr>
          <w:sz w:val="20"/>
          <w:szCs w:val="20"/>
        </w:rPr>
        <w:lastRenderedPageBreak/>
        <w:t>asas kebenaran, dan asas keadilan, yang menjadi landasan dalam melakukan kontrak bermuammalah dalam Hukum Ekonomi Syariah.</w:t>
      </w:r>
      <w:r w:rsidRPr="002B5D86">
        <w:rPr>
          <w:sz w:val="20"/>
          <w:szCs w:val="20"/>
        </w:rPr>
        <w:fldChar w:fldCharType="begin"/>
      </w:r>
      <w:r w:rsidR="00583BA4">
        <w:rPr>
          <w:sz w:val="20"/>
          <w:szCs w:val="20"/>
        </w:rPr>
        <w:instrText xml:space="preserve"> ADDIN ZOTERO_ITEM CSL_CITATION {"citationID":"zC1DkkyF","properties":{"formattedCitation":"[10]","plainCitation":"[10]","noteIndex":0},"citationItems":[{"id":400,"uris":["http://zotero.org/users/local/dBysa3iB/items/2WX6SR4I"],"itemData":{"id":400,"type":"webpage","abstract":"DISKA EREN ARFIANI, 12101183021, Transaksi Jasa Joki Skripsi Mahasiswa Tulungagung Dalam Perspektif Hukum Konvensional Dan Hukum Ekonomi Syariah, Jurusan Hukum Ekonomi Syariah, Universitas Islam Negeri Sayyid Ali Rahmatullah, 2022, Pembimbing: Dr. H. Nur Efendi, M.Ag.\n\nKata Kunci : transaksi, jasa joki skripsi, hukum konvensional, hukum ekonomi syariah\n\n\tPenelitian ini di latar belakangi oleh adanya transaksi jasa joki skripsi di kalangan mahasiswa Tulungagung. Jasa joki skripsi ini merupakan suatu tindakan penipuan akademik. Selain itu,  dalam praktik transaksi jasa joki skripsi didalamnya terdapat cacat akad jual beli, sehingga transaksi jasa joki skripsi yang dilakukan oleh mahasiswa Tulungagung dianggap tidak sesuai dengan aturan hukum konvensional dan hukum ekonomi syariah.\nRumusan masalah: 1) Bagaimana transaksi jasa joki skripsi mahasiswa Tulungagung menurut perspektif hukum konvensional? 2) Bagaimana transaksi jasa joki skripsi mahasiswa Tulungagung menurut perspektif hukum ekonomi syariah?. Adapun yang menjadi tujuan dari penelitian ini adalah: 1) Untuk menganalisis transaksi jasa joki skripsi mahasiswa Tulungagung menurut perspektif hukum konvensional. 2) Untuk menganalisis transaksi jasa joki skripsi mahasiswa Tulungagung menurut perspektif hukum ekonomi syariah.\nAdapun metode penelitian yang digunakan peneliti adalah metode kualitatif dan jenis penelitian lapangan (field research). Teknik pengumpulan data yang digunakan dalam penelitian ini berupa wawancara mendalam, observasi dan dokumentasi. Pada teknik analisis data, penulis menggunakan reduksi data dan analisis data. Sedangkan pengecekan keabsahan data, penulis menggunakan triangulasi.\nHasil penelitian ini menunjukkan bahwa : 1) Skripsi merupakan salah satu ciptaan yang dilindungi dalam Undang-Undang Hak Cipta. Sehingga praktik joki skripsi rentan dari tindakan pelanggaran hak cipta. Jasa joki skripsi tidaklah menjadi masalah jika pengambilan tulisannya sesuai dengan aturan dan tidak merugikan kepentingan dari penulis selaku pemegang hak cipta dengan mengacu pada dasar hukum Undang-Undang No. 28 Tahun 2014. 2) Keabsahan transaksi jasa joki skripsi penulisan skripsi dalam Hukum ekonomi syariah  adalah memiliki kesamaan dengan bentuk jual beli bai’istishna, namun dikarenakan barang (maqud alaih) diperoleh masih memiliki kesamaran dalam hukumnya maka hal tersebut dilarang. Sebagaimana diketahui terdapat pelanggaran atas asas-asas muammalah yaitu asas tauhidi, asas kejujuran, dan asas keadilan yang menjadi dasar atau patokan dalam melakukan kontrak bermuammalah dalam hukum ekonomi syariah.","genre":"Skripsi","language":"en","note":"number-of-pages: 123\npublisher: UIN SATU Tulungagung\nDOI: 10/BAB%20VI.pdf","title":"Transaksi Jasa Joki Skripsi Mahasiswa Tulungagung Dalam Perspektif Hukum Konvensional Dan Hukum Ekonomi Syariah","URL":"http://repo.uinsatu.ac.id/28165/","author":[{"family":"DISKA EREN ARFIANI","given":"12101183021"}],"accessed":{"date-parts":[["2023",12,5]]},"issued":{"date-parts":[["2022",7,19]]}}}],"schema":"https://github.com/citation-style-language/schema/raw/master/csl-citation.json"} </w:instrText>
      </w:r>
      <w:r w:rsidRPr="002B5D86">
        <w:rPr>
          <w:sz w:val="20"/>
          <w:szCs w:val="20"/>
        </w:rPr>
        <w:fldChar w:fldCharType="separate"/>
      </w:r>
      <w:r w:rsidRPr="002B5D86">
        <w:rPr>
          <w:sz w:val="20"/>
          <w:szCs w:val="20"/>
        </w:rPr>
        <w:t>[10]</w:t>
      </w:r>
      <w:r w:rsidRPr="002B5D86">
        <w:rPr>
          <w:sz w:val="20"/>
          <w:szCs w:val="20"/>
        </w:rPr>
        <w:fldChar w:fldCharType="end"/>
      </w:r>
    </w:p>
    <w:p w14:paraId="4F745733" w14:textId="77D90F92" w:rsidR="00DF5D01" w:rsidRDefault="00BE1AEC" w:rsidP="00BE1AEC">
      <w:pPr>
        <w:pBdr>
          <w:top w:val="nil"/>
          <w:left w:val="nil"/>
          <w:bottom w:val="nil"/>
          <w:right w:val="nil"/>
          <w:between w:val="nil"/>
        </w:pBdr>
        <w:ind w:firstLine="288"/>
        <w:jc w:val="both"/>
        <w:rPr>
          <w:sz w:val="20"/>
          <w:szCs w:val="20"/>
        </w:rPr>
      </w:pPr>
      <w:r w:rsidRPr="00EF08C5">
        <w:rPr>
          <w:sz w:val="20"/>
          <w:szCs w:val="20"/>
        </w:rPr>
        <w:t xml:space="preserve">Dari kedua penelitian terdahulu tersebut dapat ditarik kesimpulan, bahwa fokus kedua penelitian itu membahas jasa jual beli skripsi di media online dan pelanggaran hak cipta dalam melakukan jasa joki skripsi. Sedangkan pada penilitian kali ini, saya akan membahas </w:t>
      </w:r>
      <w:r w:rsidR="001871BB">
        <w:rPr>
          <w:sz w:val="20"/>
          <w:szCs w:val="20"/>
          <w:lang w:val="en-US"/>
        </w:rPr>
        <w:t xml:space="preserve">mengenai </w:t>
      </w:r>
      <w:r w:rsidRPr="00EF08C5">
        <w:rPr>
          <w:sz w:val="20"/>
          <w:szCs w:val="20"/>
        </w:rPr>
        <w:t>keabsahan perjanjian dalam jasa joki skripsi.</w:t>
      </w:r>
    </w:p>
    <w:p w14:paraId="2ED20210" w14:textId="3189D539" w:rsidR="00BE1AEC" w:rsidRDefault="00BE1AEC" w:rsidP="00BE1AEC">
      <w:pPr>
        <w:pStyle w:val="Heading1"/>
        <w:numPr>
          <w:ilvl w:val="0"/>
          <w:numId w:val="3"/>
        </w:numPr>
        <w:tabs>
          <w:tab w:val="left" w:pos="0"/>
        </w:tabs>
        <w:rPr>
          <w:sz w:val="24"/>
          <w:szCs w:val="24"/>
        </w:rPr>
      </w:pPr>
      <w:r>
        <w:rPr>
          <w:sz w:val="24"/>
          <w:szCs w:val="24"/>
        </w:rPr>
        <w:t xml:space="preserve">II. </w:t>
      </w:r>
      <w:r w:rsidR="009939AF">
        <w:rPr>
          <w:sz w:val="24"/>
          <w:szCs w:val="24"/>
          <w:lang w:val="en-US"/>
        </w:rPr>
        <w:t>METODE</w:t>
      </w:r>
    </w:p>
    <w:p w14:paraId="7CA70D05" w14:textId="393F3F4C" w:rsidR="00BE1AEC" w:rsidRPr="00E17413" w:rsidRDefault="00BE1AEC" w:rsidP="00E17413">
      <w:pPr>
        <w:pBdr>
          <w:top w:val="nil"/>
          <w:left w:val="nil"/>
          <w:bottom w:val="nil"/>
          <w:right w:val="nil"/>
          <w:between w:val="nil"/>
        </w:pBdr>
        <w:ind w:firstLine="288"/>
        <w:jc w:val="both"/>
        <w:rPr>
          <w:color w:val="000000"/>
          <w:sz w:val="20"/>
          <w:szCs w:val="20"/>
        </w:rPr>
      </w:pPr>
      <w:bookmarkStart w:id="2" w:name="_Hlk158221673"/>
      <w:r w:rsidRPr="00544E0E">
        <w:rPr>
          <w:color w:val="000000"/>
          <w:sz w:val="20"/>
          <w:szCs w:val="20"/>
        </w:rPr>
        <w:t xml:space="preserve">Penelitian ini </w:t>
      </w:r>
      <w:r>
        <w:rPr>
          <w:color w:val="000000"/>
          <w:sz w:val="20"/>
          <w:szCs w:val="20"/>
        </w:rPr>
        <w:t>menggunakan metode</w:t>
      </w:r>
      <w:r w:rsidRPr="00544E0E">
        <w:rPr>
          <w:color w:val="000000"/>
          <w:sz w:val="20"/>
          <w:szCs w:val="20"/>
        </w:rPr>
        <w:t xml:space="preserve"> Yuridis Normatif, dengan </w:t>
      </w:r>
      <w:r>
        <w:rPr>
          <w:color w:val="000000"/>
          <w:sz w:val="20"/>
          <w:szCs w:val="20"/>
        </w:rPr>
        <w:t>memakai</w:t>
      </w:r>
      <w:r w:rsidRPr="00544E0E">
        <w:rPr>
          <w:color w:val="000000"/>
          <w:sz w:val="20"/>
          <w:szCs w:val="20"/>
        </w:rPr>
        <w:t xml:space="preserve"> jenis pendekatan</w:t>
      </w:r>
      <w:r>
        <w:rPr>
          <w:color w:val="000000"/>
          <w:sz w:val="20"/>
          <w:szCs w:val="20"/>
        </w:rPr>
        <w:t xml:space="preserve"> perundang-undangan (sta</w:t>
      </w:r>
      <w:r w:rsidR="005919C9">
        <w:rPr>
          <w:color w:val="000000"/>
          <w:sz w:val="20"/>
          <w:szCs w:val="20"/>
          <w:lang w:val="en-US"/>
        </w:rPr>
        <w:t>t</w:t>
      </w:r>
      <w:r>
        <w:rPr>
          <w:color w:val="000000"/>
          <w:sz w:val="20"/>
          <w:szCs w:val="20"/>
        </w:rPr>
        <w:t>ute approach), bahan hukum primer yang dipakai</w:t>
      </w:r>
      <w:r w:rsidRPr="00544E0E">
        <w:rPr>
          <w:color w:val="000000"/>
          <w:sz w:val="20"/>
          <w:szCs w:val="20"/>
        </w:rPr>
        <w:t xml:space="preserve"> mempelajari </w:t>
      </w:r>
      <w:r>
        <w:rPr>
          <w:color w:val="000000"/>
          <w:sz w:val="20"/>
          <w:szCs w:val="20"/>
        </w:rPr>
        <w:t>Kitab Undang-undang Hukum Perdata (</w:t>
      </w:r>
      <w:r w:rsidRPr="00544E0E">
        <w:rPr>
          <w:color w:val="000000"/>
          <w:sz w:val="20"/>
          <w:szCs w:val="20"/>
        </w:rPr>
        <w:t>KUHPerdata</w:t>
      </w:r>
      <w:r>
        <w:rPr>
          <w:color w:val="000000"/>
          <w:sz w:val="20"/>
          <w:szCs w:val="20"/>
        </w:rPr>
        <w:t>)</w:t>
      </w:r>
      <w:r w:rsidRPr="00544E0E">
        <w:rPr>
          <w:color w:val="000000"/>
          <w:sz w:val="20"/>
          <w:szCs w:val="20"/>
        </w:rPr>
        <w:t xml:space="preserve"> tentang syarat sah perjanjian</w:t>
      </w:r>
      <w:r>
        <w:rPr>
          <w:color w:val="000000"/>
          <w:sz w:val="20"/>
          <w:szCs w:val="20"/>
        </w:rPr>
        <w:t>, bahan sekunder yang dipakai yakni melalui literaur buku dan jurnal yang terkait dengan topik penelitian. P</w:t>
      </w:r>
      <w:r w:rsidRPr="00544E0E">
        <w:rPr>
          <w:color w:val="000000"/>
          <w:sz w:val="20"/>
          <w:szCs w:val="20"/>
        </w:rPr>
        <w:t xml:space="preserve">enelitian ini </w:t>
      </w:r>
      <w:r>
        <w:rPr>
          <w:color w:val="000000"/>
          <w:sz w:val="20"/>
          <w:szCs w:val="20"/>
        </w:rPr>
        <w:t>bersifat</w:t>
      </w:r>
      <w:r w:rsidRPr="00544E0E">
        <w:rPr>
          <w:color w:val="000000"/>
          <w:sz w:val="20"/>
          <w:szCs w:val="20"/>
        </w:rPr>
        <w:t xml:space="preserve"> deskriptif memberikan penjelasan secara konrit tentang keadaan objek yang diteliti</w:t>
      </w:r>
      <w:bookmarkEnd w:id="2"/>
      <w:r>
        <w:rPr>
          <w:color w:val="000000"/>
          <w:sz w:val="20"/>
          <w:szCs w:val="20"/>
        </w:rPr>
        <w:t>. Data diolah menjadi induktif yakni melakukan analisis</w:t>
      </w:r>
      <w:r w:rsidRPr="00544E0E">
        <w:rPr>
          <w:color w:val="000000"/>
          <w:sz w:val="20"/>
          <w:szCs w:val="20"/>
        </w:rPr>
        <w:t xml:space="preserve"> Undang-undang dan bahan hukum</w:t>
      </w:r>
      <w:r>
        <w:rPr>
          <w:color w:val="000000"/>
          <w:sz w:val="20"/>
          <w:szCs w:val="20"/>
        </w:rPr>
        <w:t xml:space="preserve"> </w:t>
      </w:r>
      <w:r w:rsidRPr="00544E0E">
        <w:rPr>
          <w:color w:val="000000"/>
          <w:sz w:val="20"/>
          <w:szCs w:val="20"/>
        </w:rPr>
        <w:t>lain yang berkaitan dengan penelitian yang dikaji</w:t>
      </w:r>
      <w:r>
        <w:rPr>
          <w:color w:val="000000"/>
          <w:sz w:val="20"/>
          <w:szCs w:val="20"/>
        </w:rPr>
        <w:t>, sehingga untuk menjawab keabsahan perjanjian atas jasa joki skrip</w:t>
      </w:r>
      <w:r w:rsidR="003744CA">
        <w:rPr>
          <w:color w:val="000000"/>
          <w:sz w:val="20"/>
          <w:szCs w:val="20"/>
          <w:lang w:val="en-US"/>
        </w:rPr>
        <w:t>si</w:t>
      </w:r>
      <w:r w:rsidRPr="00544E0E">
        <w:rPr>
          <w:color w:val="000000"/>
          <w:sz w:val="20"/>
          <w:szCs w:val="20"/>
        </w:rPr>
        <w:t>.</w:t>
      </w:r>
    </w:p>
    <w:p w14:paraId="2FAB84C9" w14:textId="260AC18A" w:rsidR="00BE1AEC" w:rsidRPr="009939AF" w:rsidRDefault="00BE1AEC" w:rsidP="00BE1AEC">
      <w:pPr>
        <w:pStyle w:val="Heading1"/>
        <w:numPr>
          <w:ilvl w:val="0"/>
          <w:numId w:val="3"/>
        </w:numPr>
        <w:tabs>
          <w:tab w:val="left" w:pos="0"/>
        </w:tabs>
        <w:rPr>
          <w:sz w:val="24"/>
          <w:szCs w:val="24"/>
        </w:rPr>
      </w:pPr>
      <w:r w:rsidRPr="009939AF">
        <w:rPr>
          <w:sz w:val="24"/>
          <w:szCs w:val="24"/>
        </w:rPr>
        <w:t xml:space="preserve">III. </w:t>
      </w:r>
      <w:r w:rsidR="009939AF">
        <w:rPr>
          <w:sz w:val="24"/>
          <w:szCs w:val="24"/>
          <w:lang w:val="en-US"/>
        </w:rPr>
        <w:t>HASIL DAN PEMBAHASAN</w:t>
      </w:r>
    </w:p>
    <w:p w14:paraId="6211D22F" w14:textId="2DD73F53" w:rsidR="00BE1AEC" w:rsidRPr="00EF7459" w:rsidRDefault="0084343B" w:rsidP="00BE1AEC">
      <w:pPr>
        <w:pStyle w:val="ListParagraph"/>
        <w:numPr>
          <w:ilvl w:val="0"/>
          <w:numId w:val="2"/>
        </w:numPr>
        <w:ind w:left="284"/>
        <w:rPr>
          <w:b/>
          <w:color w:val="000000"/>
          <w:sz w:val="20"/>
          <w:szCs w:val="20"/>
        </w:rPr>
      </w:pPr>
      <w:r>
        <w:rPr>
          <w:b/>
          <w:color w:val="000000"/>
          <w:sz w:val="20"/>
          <w:szCs w:val="20"/>
          <w:lang w:val="en-US"/>
        </w:rPr>
        <w:t>Keabsahan Jasa Joki Skripsi dari Aspek Kesepakatan</w:t>
      </w:r>
    </w:p>
    <w:p w14:paraId="60B933A2" w14:textId="77777777" w:rsidR="00BE1AEC" w:rsidRPr="006A6BEA" w:rsidRDefault="00BE1AEC" w:rsidP="00BE1AEC">
      <w:pPr>
        <w:pBdr>
          <w:top w:val="nil"/>
          <w:left w:val="nil"/>
          <w:bottom w:val="nil"/>
          <w:right w:val="nil"/>
          <w:between w:val="nil"/>
        </w:pBdr>
        <w:ind w:firstLine="288"/>
        <w:jc w:val="both"/>
        <w:rPr>
          <w:color w:val="000000"/>
          <w:sz w:val="20"/>
          <w:szCs w:val="20"/>
        </w:rPr>
      </w:pPr>
      <w:r w:rsidRPr="006A6BEA">
        <w:rPr>
          <w:color w:val="000000"/>
          <w:sz w:val="20"/>
          <w:szCs w:val="20"/>
        </w:rPr>
        <w:t>Penggunaan istilah "perjanjian" memiliki akar kata dalam bahasa Belanda, yakni "overeenkomst." Di dalam hukum Indonesia, terdapat definisi yang tercantum dalam Pasal 1313 KUH Perdata. Menurut pasal ini, perjanjian diartikan sebagai suatu perbuatan di mana satu individu atau lebih secara sukarela mengikatkan dirinya terhadap satu individu atau lebih. Esensi dari pasal tersebut mencerminkan adanya hubungan keterikatan saling antara dua belah pihak.</w:t>
      </w:r>
      <w:r>
        <w:rPr>
          <w:color w:val="000000"/>
          <w:sz w:val="20"/>
          <w:szCs w:val="20"/>
        </w:rPr>
        <w:t xml:space="preserve"> Sedangkan pasal 1233 KUH Perdata perjanjian lahir karena terdapat suatu persetujuan atau berdasarkan Undang-undang yang mengatur, dalam objek perjanjian pasal 1234 KUHPerdata menerangkan perjanjian ditujukan untuk memberikan onjek sesuatu, melakukan perbuatan hukum, dan atau tidak berbuat sesuatu. Dalam perjanjian juga terdapat akibat hukum yang dapat ditimbulkan.</w:t>
      </w:r>
    </w:p>
    <w:p w14:paraId="3BFEB088" w14:textId="77777777" w:rsidR="00BE1AEC" w:rsidRPr="006A6BEA" w:rsidRDefault="00BE1AEC" w:rsidP="00BE1AEC">
      <w:pPr>
        <w:pBdr>
          <w:top w:val="nil"/>
          <w:left w:val="nil"/>
          <w:bottom w:val="nil"/>
          <w:right w:val="nil"/>
          <w:between w:val="nil"/>
        </w:pBdr>
        <w:ind w:firstLine="288"/>
        <w:jc w:val="both"/>
        <w:rPr>
          <w:color w:val="000000"/>
          <w:sz w:val="20"/>
          <w:szCs w:val="20"/>
        </w:rPr>
      </w:pPr>
      <w:r w:rsidRPr="006A6BEA">
        <w:rPr>
          <w:color w:val="000000"/>
          <w:sz w:val="20"/>
          <w:szCs w:val="20"/>
        </w:rPr>
        <w:t>Meskipun Pasal 1313 KUH Perdata memberikan gambaran sederhana, Ahmadi Miru dan Sakka Pati dalam karya mereka, "Hukum Perikatan," menjelaskan bahwa perjanjian melibatkan satu pihak yang berjanji dan mengikatkan dirinya pada pihak lainnya. Definisi ini menggarisbawahi konsep keterikatan yang menjadi inti dari perjanjian.</w:t>
      </w:r>
      <w:r>
        <w:rPr>
          <w:color w:val="000000"/>
          <w:sz w:val="20"/>
          <w:szCs w:val="20"/>
        </w:rPr>
        <w:t xml:space="preserve"> </w:t>
      </w:r>
      <w:r w:rsidRPr="006A6BEA">
        <w:rPr>
          <w:color w:val="000000"/>
          <w:sz w:val="20"/>
          <w:szCs w:val="20"/>
        </w:rPr>
        <w:t>Menurut pandangan R. Subekti, perjanjian adalah situasi di mana seseorang memberikan janji kepada individu lain atau di mana dua individu sepakat untuk menjalankan sesuatu bersama. Pandangan ini memberikan nuansa personal dalam konteks perjanjian, di mana hubungan antara individu memiliki peran kunci.</w:t>
      </w:r>
    </w:p>
    <w:p w14:paraId="3BC2741A" w14:textId="77777777" w:rsidR="000D3DE2" w:rsidRDefault="00BE1AEC" w:rsidP="00BE1AEC">
      <w:pPr>
        <w:pBdr>
          <w:top w:val="nil"/>
          <w:left w:val="nil"/>
          <w:bottom w:val="nil"/>
          <w:right w:val="nil"/>
          <w:between w:val="nil"/>
        </w:pBdr>
        <w:ind w:firstLine="288"/>
        <w:jc w:val="both"/>
        <w:rPr>
          <w:color w:val="000000"/>
          <w:sz w:val="20"/>
          <w:szCs w:val="20"/>
        </w:rPr>
      </w:pPr>
      <w:r w:rsidRPr="006A6BEA">
        <w:rPr>
          <w:color w:val="000000"/>
          <w:sz w:val="20"/>
          <w:szCs w:val="20"/>
        </w:rPr>
        <w:t>Sudikno Mertokusumo, dalam "Mengenal Hukum (Suatu Pengantar)," mendefinisikan perjanjian sebagai hubungan hukum antara dua pihak atau lebih yang didasarkan pada kesepakatan untuk menimbulkan konsekuensi hukum. Dalam perspektif ini, perjanjian menjadi landasan untuk munculnya akibat hukum yang mengikat para pihak yang terlibat.</w:t>
      </w:r>
      <w:r>
        <w:rPr>
          <w:color w:val="000000"/>
          <w:sz w:val="20"/>
          <w:szCs w:val="20"/>
        </w:rPr>
        <w:t xml:space="preserve"> </w:t>
      </w:r>
      <w:r w:rsidRPr="006A6BEA">
        <w:rPr>
          <w:color w:val="000000"/>
          <w:sz w:val="20"/>
          <w:szCs w:val="20"/>
        </w:rPr>
        <w:t xml:space="preserve">Kamus hukum Black's Law Dictionary memberikan definisi yang menekankan pada kesepakatan antara dua individu atau lebih. </w:t>
      </w:r>
    </w:p>
    <w:p w14:paraId="34C733B7" w14:textId="6E686629" w:rsidR="00BE1AEC" w:rsidRDefault="00BE1AEC" w:rsidP="00BE1AEC">
      <w:pPr>
        <w:pBdr>
          <w:top w:val="nil"/>
          <w:left w:val="nil"/>
          <w:bottom w:val="nil"/>
          <w:right w:val="nil"/>
          <w:between w:val="nil"/>
        </w:pBdr>
        <w:ind w:firstLine="288"/>
        <w:jc w:val="both"/>
        <w:rPr>
          <w:color w:val="000000"/>
          <w:sz w:val="20"/>
          <w:szCs w:val="20"/>
        </w:rPr>
      </w:pPr>
      <w:r w:rsidRPr="006A6BEA">
        <w:rPr>
          <w:color w:val="000000"/>
          <w:sz w:val="20"/>
          <w:szCs w:val="20"/>
        </w:rPr>
        <w:t>Definisi inti dari kamus ini menyoroti bahwa kontrak dapat dipahami sebagai persetujuan di antara pihak-pihak yang terlibat, yang melibatkan kewajiban untuk melaksanakan atau menahan diri dari suatu tindakan.</w:t>
      </w:r>
      <w:r>
        <w:rPr>
          <w:color w:val="000000"/>
          <w:sz w:val="20"/>
          <w:szCs w:val="20"/>
        </w:rPr>
        <w:t xml:space="preserve"> </w:t>
      </w:r>
      <w:r w:rsidRPr="006A6BEA">
        <w:rPr>
          <w:color w:val="000000"/>
          <w:sz w:val="20"/>
          <w:szCs w:val="20"/>
        </w:rPr>
        <w:t xml:space="preserve">Secara keseluruhan, pemahaman tentang perjanjian dalam konteks hukum mencakup aspek kesepakatan sukarela, keterikatan saling antara pihak-pihak yang terlibat, dan dampak hukum yang timbul sebagai konsekuensi dari perbuatan tersebut. </w:t>
      </w:r>
    </w:p>
    <w:p w14:paraId="58DCC0E2" w14:textId="5ABC584F" w:rsidR="006C3A2B" w:rsidRDefault="006C3A2B" w:rsidP="006C3A2B">
      <w:pPr>
        <w:pBdr>
          <w:top w:val="nil"/>
          <w:left w:val="nil"/>
          <w:bottom w:val="nil"/>
          <w:right w:val="nil"/>
          <w:between w:val="nil"/>
        </w:pBdr>
        <w:ind w:firstLine="284"/>
        <w:jc w:val="both"/>
        <w:rPr>
          <w:color w:val="000000"/>
          <w:sz w:val="20"/>
          <w:szCs w:val="20"/>
        </w:rPr>
      </w:pPr>
      <w:r w:rsidRPr="00264A02">
        <w:rPr>
          <w:color w:val="000000"/>
          <w:sz w:val="20"/>
          <w:szCs w:val="20"/>
          <w:lang w:val="en-US"/>
        </w:rPr>
        <w:t>Pasal 1321 KUH Perdata menegaskan bahwa suatu persetujuan tidak memiliki kekuatan hukum jika diberikan karena kekhilafan, paksaan, atau penipuan. Pasal 1322 KUH Perdata menguraikan unsur kekhilafan menjadi dua, yaitu kekhilafan yang berkaitan dengan hakikat barang dan kekhilafan mengenai pihak yang mengikatkan diri</w:t>
      </w:r>
      <w:r>
        <w:rPr>
          <w:color w:val="000000"/>
          <w:sz w:val="20"/>
          <w:szCs w:val="20"/>
          <w:lang w:val="en-US"/>
        </w:rPr>
        <w:t>.</w:t>
      </w:r>
      <w:r>
        <w:rPr>
          <w:color w:val="000000"/>
          <w:sz w:val="20"/>
          <w:szCs w:val="20"/>
          <w:lang w:val="en-US"/>
        </w:rPr>
        <w:fldChar w:fldCharType="begin"/>
      </w:r>
      <w:r w:rsidR="00583BA4">
        <w:rPr>
          <w:color w:val="000000"/>
          <w:sz w:val="20"/>
          <w:szCs w:val="20"/>
          <w:lang w:val="en-US"/>
        </w:rPr>
        <w:instrText xml:space="preserve"> ADDIN ZOTERO_ITEM CSL_CITATION {"citationID":"VHYMhpE0","properties":{"formattedCitation":"[11]","plainCitation":"[11]","noteIndex":0},"citationItems":[{"id":432,"uris":["http://zotero.org/users/local/dBysa3iB/items/4EDSYCFN"],"itemData":{"id":432,"type":"webpage","title":"Buku pintar memahami dan membuat surat perjanjian/ Much. Nurachmad; penyunting, Zulfa Simatur | Dinas Perpustakaan dan Kearsipan Provinsi Sulawesi Tengah","URL":"http://inlislite.sultengprov.go.id:8123/inlislite3/opac/detail-opac?id=17043","accessed":{"date-parts":[["2024",1,29]]}}}],"schema":"https://github.com/citation-style-language/schema/raw/master/csl-citation.json"} </w:instrText>
      </w:r>
      <w:r>
        <w:rPr>
          <w:color w:val="000000"/>
          <w:sz w:val="20"/>
          <w:szCs w:val="20"/>
          <w:lang w:val="en-US"/>
        </w:rPr>
        <w:fldChar w:fldCharType="separate"/>
      </w:r>
      <w:r w:rsidR="00583BA4" w:rsidRPr="00583BA4">
        <w:rPr>
          <w:sz w:val="20"/>
        </w:rPr>
        <w:t>[11]</w:t>
      </w:r>
      <w:r>
        <w:rPr>
          <w:color w:val="000000"/>
          <w:sz w:val="20"/>
          <w:szCs w:val="20"/>
          <w:lang w:val="en-US"/>
        </w:rPr>
        <w:fldChar w:fldCharType="end"/>
      </w:r>
      <w:r>
        <w:rPr>
          <w:color w:val="000000"/>
          <w:sz w:val="20"/>
          <w:szCs w:val="20"/>
          <w:lang w:val="en-US"/>
        </w:rPr>
        <w:t xml:space="preserve"> </w:t>
      </w:r>
      <w:r w:rsidRPr="00264A02">
        <w:rPr>
          <w:color w:val="000000"/>
          <w:sz w:val="20"/>
          <w:szCs w:val="20"/>
          <w:lang w:val="en-US"/>
        </w:rPr>
        <w:t>Paksaan dan penipuan juga dijelaskan dalam Pasal 1323 dan Pasal 1328 KUH Perdata sebagai dasar pembatalan persetujuan.</w:t>
      </w:r>
    </w:p>
    <w:p w14:paraId="7D38C1FB" w14:textId="1FDBF848" w:rsidR="00BE1AEC" w:rsidRDefault="00BE1AEC" w:rsidP="006C3A2B">
      <w:pPr>
        <w:pBdr>
          <w:top w:val="nil"/>
          <w:left w:val="nil"/>
          <w:bottom w:val="nil"/>
          <w:right w:val="nil"/>
          <w:between w:val="nil"/>
        </w:pBdr>
        <w:ind w:firstLine="284"/>
        <w:jc w:val="both"/>
        <w:rPr>
          <w:color w:val="000000"/>
          <w:sz w:val="20"/>
          <w:szCs w:val="20"/>
        </w:rPr>
      </w:pPr>
      <w:r w:rsidRPr="00E851DE">
        <w:rPr>
          <w:color w:val="000000"/>
          <w:sz w:val="20"/>
          <w:szCs w:val="20"/>
        </w:rPr>
        <w:t>Kesepakatan sebagai persesuaian pernyataan kehendak antara para pihak, dan merupakan salah satu syarat sahnya perjanjian menurut Pasal 1320 KUHPerdata.</w:t>
      </w:r>
      <w:r>
        <w:rPr>
          <w:color w:val="000000"/>
          <w:sz w:val="20"/>
          <w:szCs w:val="20"/>
        </w:rPr>
        <w:t xml:space="preserve"> </w:t>
      </w:r>
      <w:r w:rsidRPr="00E851DE">
        <w:rPr>
          <w:color w:val="000000"/>
          <w:sz w:val="20"/>
          <w:szCs w:val="20"/>
        </w:rPr>
        <w:t>Timbulnya hak dan kewajiban sebagai akibat hukum dari perjanjian, dengan kemungkinan tuntutan apabila prestasi tidak dipenuhi.</w:t>
      </w:r>
      <w:r>
        <w:rPr>
          <w:color w:val="000000"/>
          <w:sz w:val="20"/>
          <w:szCs w:val="20"/>
        </w:rPr>
        <w:fldChar w:fldCharType="begin"/>
      </w:r>
      <w:r w:rsidR="00652C8B">
        <w:rPr>
          <w:color w:val="000000"/>
          <w:sz w:val="20"/>
          <w:szCs w:val="20"/>
        </w:rPr>
        <w:instrText xml:space="preserve"> ADDIN ZOTERO_ITEM CSL_CITATION {"citationID":"Dlrcqfkr","properties":{"formattedCitation":"[12]","plainCitation":"[12]","noteIndex":0},"citationItems":[{"id":"eKK1yV1n/FjuJ0QGx","uris":["http://zotero.org/users/local/eKnKdRve/items/B4EQWRKR"],"itemData":{"id":39065,"type":"article-journal","container-title":"PALAR | PAKUAN LAW REVIEW","DOI":"10.33751/palar.v7i2.4370","issue":"2","page":"505–524","title":"PERJANJIAN NOMINEE DALAM HUKUM PERTANAHAN INDONESIA","URL":"https://lens.org/065-754-415-293-327","volume":"7","author":[{"family":"Arsela","given":"Annisa Maudi"},{"family":"Nelson","given":"Febby Mutiara"}],"issued":{"date-parts":[["2021",12,16]]}}}],"schema":"https://github.com/citation-style-language/schema/raw/master/csl-citation.json"} </w:instrText>
      </w:r>
      <w:r>
        <w:rPr>
          <w:color w:val="000000"/>
          <w:sz w:val="20"/>
          <w:szCs w:val="20"/>
        </w:rPr>
        <w:fldChar w:fldCharType="separate"/>
      </w:r>
      <w:r w:rsidR="00583BA4" w:rsidRPr="00583BA4">
        <w:rPr>
          <w:sz w:val="20"/>
        </w:rPr>
        <w:t>[12]</w:t>
      </w:r>
      <w:r>
        <w:rPr>
          <w:color w:val="000000"/>
          <w:sz w:val="20"/>
          <w:szCs w:val="20"/>
        </w:rPr>
        <w:fldChar w:fldCharType="end"/>
      </w:r>
    </w:p>
    <w:p w14:paraId="1CD3E262" w14:textId="1E4C129C" w:rsidR="000D3DE2" w:rsidRPr="000D3DE2" w:rsidRDefault="000D3DE2" w:rsidP="006C3A2B">
      <w:pPr>
        <w:pBdr>
          <w:top w:val="nil"/>
          <w:left w:val="nil"/>
          <w:bottom w:val="nil"/>
          <w:right w:val="nil"/>
          <w:between w:val="nil"/>
        </w:pBdr>
        <w:ind w:firstLine="284"/>
        <w:jc w:val="both"/>
        <w:rPr>
          <w:color w:val="000000"/>
          <w:sz w:val="20"/>
          <w:szCs w:val="20"/>
          <w:lang w:val="en-US"/>
        </w:rPr>
      </w:pPr>
      <w:r>
        <w:rPr>
          <w:color w:val="000000"/>
          <w:sz w:val="20"/>
          <w:szCs w:val="20"/>
          <w:lang w:val="en-US"/>
        </w:rPr>
        <w:t>Bahwa dalam transaksi jasa joki skripsi kedua pihak tentunya telah menyepakati kewajiban dan hak masing-masing harus terpenuhi. Pembuat skripsi memeliki kewajiban untuk membuat skripsi sesuai permintaan dari pembeli atau pengguna jasa joki skripsi. Dan hak pembuat skripsi juga harus dipenuhi oleh pembeli atau pengguna jasa joki skripsi berupa memberikan upah atau biaya jasa tersebut yang telah disepakati diawal</w:t>
      </w:r>
      <w:r w:rsidR="005D4F04">
        <w:rPr>
          <w:color w:val="000000"/>
          <w:sz w:val="20"/>
          <w:szCs w:val="20"/>
          <w:lang w:val="en-US"/>
        </w:rPr>
        <w:t xml:space="preserve"> yang diserahkan setelah skrispsi jadi atau diserahkan diawal secara penuh</w:t>
      </w:r>
      <w:r>
        <w:rPr>
          <w:color w:val="000000"/>
          <w:sz w:val="20"/>
          <w:szCs w:val="20"/>
          <w:lang w:val="en-US"/>
        </w:rPr>
        <w:t>.</w:t>
      </w:r>
    </w:p>
    <w:p w14:paraId="1C7EEC64" w14:textId="77777777" w:rsidR="009062DF" w:rsidRPr="00C679D9" w:rsidRDefault="009062DF" w:rsidP="00BE1AEC">
      <w:pPr>
        <w:pBdr>
          <w:top w:val="nil"/>
          <w:left w:val="nil"/>
          <w:bottom w:val="nil"/>
          <w:right w:val="nil"/>
          <w:between w:val="nil"/>
        </w:pBdr>
        <w:jc w:val="both"/>
        <w:rPr>
          <w:iCs/>
          <w:color w:val="000000"/>
          <w:sz w:val="20"/>
          <w:szCs w:val="20"/>
        </w:rPr>
      </w:pPr>
    </w:p>
    <w:p w14:paraId="3BAC334C" w14:textId="4051D2B1" w:rsidR="00BE1AEC" w:rsidRPr="001109CE" w:rsidRDefault="00BE1AEC" w:rsidP="00BE1AEC">
      <w:pPr>
        <w:pStyle w:val="ListParagraph"/>
        <w:numPr>
          <w:ilvl w:val="0"/>
          <w:numId w:val="2"/>
        </w:numPr>
        <w:ind w:left="284"/>
        <w:rPr>
          <w:b/>
          <w:color w:val="000000"/>
          <w:sz w:val="20"/>
          <w:szCs w:val="20"/>
        </w:rPr>
      </w:pPr>
      <w:r w:rsidRPr="006436B8">
        <w:rPr>
          <w:b/>
          <w:color w:val="000000"/>
          <w:sz w:val="20"/>
          <w:szCs w:val="20"/>
        </w:rPr>
        <w:t>Keabsahan</w:t>
      </w:r>
      <w:r w:rsidR="00007155">
        <w:rPr>
          <w:b/>
          <w:color w:val="000000"/>
          <w:sz w:val="20"/>
          <w:szCs w:val="20"/>
          <w:lang w:val="en-US"/>
        </w:rPr>
        <w:t xml:space="preserve"> </w:t>
      </w:r>
      <w:r w:rsidRPr="006436B8">
        <w:rPr>
          <w:b/>
          <w:color w:val="000000"/>
          <w:sz w:val="20"/>
          <w:szCs w:val="20"/>
        </w:rPr>
        <w:t>Jasa Joki Skrispi</w:t>
      </w:r>
      <w:r w:rsidR="00007155">
        <w:rPr>
          <w:b/>
          <w:color w:val="000000"/>
          <w:sz w:val="20"/>
          <w:szCs w:val="20"/>
          <w:lang w:val="en-US"/>
        </w:rPr>
        <w:t xml:space="preserve"> dari Aspek Kecakapan</w:t>
      </w:r>
    </w:p>
    <w:p w14:paraId="5838C605" w14:textId="77777777" w:rsidR="00BE1AEC" w:rsidRPr="0068275C" w:rsidRDefault="00BE1AEC" w:rsidP="00BE1AEC">
      <w:pPr>
        <w:pBdr>
          <w:top w:val="nil"/>
          <w:left w:val="nil"/>
          <w:bottom w:val="nil"/>
          <w:right w:val="nil"/>
          <w:between w:val="nil"/>
        </w:pBdr>
        <w:ind w:firstLine="284"/>
        <w:jc w:val="both"/>
        <w:rPr>
          <w:color w:val="000000"/>
          <w:sz w:val="20"/>
          <w:szCs w:val="20"/>
          <w:lang w:val="en-US"/>
        </w:rPr>
      </w:pPr>
      <w:r w:rsidRPr="0068275C">
        <w:rPr>
          <w:color w:val="000000"/>
          <w:sz w:val="20"/>
          <w:szCs w:val="20"/>
          <w:lang w:val="en-US"/>
        </w:rPr>
        <w:t xml:space="preserve">Keabsahan Perjanjian menjadi suatu aspek krusial dalam konteks hukum perdata, khususnya berdasarkan Pasal 1320 Kitab Undang-Undang Hukum Perdata (KUH Perdata). Pasal tersebut mengindikasikan bahwa suatu perjanjian akan memiliki keabsahan jika memenuhi persyaratan sahnya perjanjian. Oleh karena itu, penting untuk mengevaluasi </w:t>
      </w:r>
      <w:r w:rsidRPr="0068275C">
        <w:rPr>
          <w:color w:val="000000"/>
          <w:sz w:val="20"/>
          <w:szCs w:val="20"/>
          <w:lang w:val="en-US"/>
        </w:rPr>
        <w:lastRenderedPageBreak/>
        <w:t>apakah perjanjian yang terlibat dalam transaksi penggunaan jasa joki skripsi mematuhi ketentuan-ketentuan yang ditetapkan oleh hukum.</w:t>
      </w:r>
    </w:p>
    <w:p w14:paraId="659E5CB7" w14:textId="77777777" w:rsidR="0093606A" w:rsidRDefault="00BE1AEC" w:rsidP="00BE1AEC">
      <w:pPr>
        <w:pBdr>
          <w:top w:val="nil"/>
          <w:left w:val="nil"/>
          <w:bottom w:val="nil"/>
          <w:right w:val="nil"/>
          <w:between w:val="nil"/>
        </w:pBdr>
        <w:ind w:firstLine="284"/>
        <w:jc w:val="both"/>
        <w:rPr>
          <w:color w:val="000000"/>
          <w:sz w:val="20"/>
          <w:szCs w:val="20"/>
        </w:rPr>
      </w:pPr>
      <w:r w:rsidRPr="00264A02">
        <w:rPr>
          <w:color w:val="000000"/>
          <w:sz w:val="20"/>
          <w:szCs w:val="20"/>
        </w:rPr>
        <w:t xml:space="preserve">Ketentuan Pasal 1330 KUH Perdata menetapkan bahwa seseorang dianggap tidak cakap jika termasuk dalam kategori yang belum dewasa, ditaruh di bawah pengampuan, atau isteri dari suami yang masih tunduk pada KUH Perdata (meskipun peraturan ini telah dihapus oleh Undang-Undang Perkawinan No. 1 Tahun 1974). </w:t>
      </w:r>
    </w:p>
    <w:p w14:paraId="4BE20B22" w14:textId="1D1AEB94" w:rsidR="0093606A" w:rsidRDefault="0093606A" w:rsidP="0093606A">
      <w:pPr>
        <w:pBdr>
          <w:top w:val="nil"/>
          <w:left w:val="nil"/>
          <w:bottom w:val="nil"/>
          <w:right w:val="nil"/>
          <w:between w:val="nil"/>
        </w:pBdr>
        <w:ind w:firstLine="284"/>
        <w:jc w:val="both"/>
        <w:rPr>
          <w:color w:val="000000"/>
          <w:sz w:val="20"/>
          <w:szCs w:val="20"/>
          <w:lang w:val="en-US"/>
        </w:rPr>
      </w:pPr>
      <w:r w:rsidRPr="0093606A">
        <w:rPr>
          <w:color w:val="000000"/>
          <w:sz w:val="20"/>
          <w:szCs w:val="20"/>
        </w:rPr>
        <w:t>Pada Pasal 31 ayat (1) UU Perkawinan menyebutkan</w:t>
      </w:r>
      <w:r>
        <w:rPr>
          <w:color w:val="000000"/>
          <w:sz w:val="20"/>
          <w:szCs w:val="20"/>
          <w:lang w:val="en-US"/>
        </w:rPr>
        <w:t xml:space="preserve"> </w:t>
      </w:r>
      <w:r w:rsidRPr="0093606A">
        <w:rPr>
          <w:color w:val="000000"/>
          <w:sz w:val="20"/>
          <w:szCs w:val="20"/>
        </w:rPr>
        <w:t>"Hak dan kedudukan isteri adalah seimbang dengan hak dan</w:t>
      </w:r>
      <w:r>
        <w:rPr>
          <w:color w:val="000000"/>
          <w:sz w:val="20"/>
          <w:szCs w:val="20"/>
          <w:lang w:val="en-US"/>
        </w:rPr>
        <w:t xml:space="preserve"> </w:t>
      </w:r>
      <w:r w:rsidRPr="0093606A">
        <w:rPr>
          <w:color w:val="000000"/>
          <w:sz w:val="20"/>
          <w:szCs w:val="20"/>
        </w:rPr>
        <w:t>kedudukan suami dalam kehidupan rumah tangga dan pergaulan hidup bersama dalam masyarakat".</w:t>
      </w:r>
      <w:r>
        <w:rPr>
          <w:color w:val="000000"/>
          <w:sz w:val="20"/>
          <w:szCs w:val="20"/>
          <w:lang w:val="en-US"/>
        </w:rPr>
        <w:t xml:space="preserve"> </w:t>
      </w:r>
      <w:r w:rsidRPr="0093606A">
        <w:rPr>
          <w:color w:val="000000"/>
          <w:sz w:val="20"/>
          <w:szCs w:val="20"/>
        </w:rPr>
        <w:t>Sedangkan dalam Pasal 31 ayat (2) UU Perkawinan secara tegas menyatakan bahwa:</w:t>
      </w:r>
      <w:r>
        <w:rPr>
          <w:color w:val="000000"/>
          <w:sz w:val="20"/>
          <w:szCs w:val="20"/>
          <w:lang w:val="en-US"/>
        </w:rPr>
        <w:t xml:space="preserve"> </w:t>
      </w:r>
      <w:r w:rsidRPr="0093606A">
        <w:rPr>
          <w:color w:val="000000"/>
          <w:sz w:val="20"/>
          <w:szCs w:val="20"/>
        </w:rPr>
        <w:t>"Perempuan adalah cakap untuk membuat suatu perikatan".</w:t>
      </w:r>
      <w:r>
        <w:rPr>
          <w:color w:val="000000"/>
          <w:sz w:val="20"/>
          <w:szCs w:val="20"/>
          <w:lang w:val="en-US"/>
        </w:rPr>
        <w:t xml:space="preserve"> </w:t>
      </w:r>
      <w:r w:rsidRPr="0093606A">
        <w:rPr>
          <w:color w:val="000000"/>
          <w:sz w:val="20"/>
          <w:szCs w:val="20"/>
        </w:rPr>
        <w:t>Berdasarkan ketentuan Surat Edaran Mahkamah Agung No. III Tahun 1963 sudah termasuk orang yang cakap melakukan perbuatan hukum secara mandiri</w:t>
      </w:r>
      <w:r>
        <w:rPr>
          <w:color w:val="000000"/>
          <w:sz w:val="20"/>
          <w:szCs w:val="20"/>
          <w:lang w:val="en-US"/>
        </w:rPr>
        <w:t>.</w:t>
      </w:r>
    </w:p>
    <w:p w14:paraId="482CBECE" w14:textId="0A5774F7" w:rsidR="0093606A" w:rsidRDefault="00BB100B" w:rsidP="005D4F04">
      <w:pPr>
        <w:pBdr>
          <w:top w:val="nil"/>
          <w:left w:val="nil"/>
          <w:bottom w:val="nil"/>
          <w:right w:val="nil"/>
          <w:between w:val="nil"/>
        </w:pBdr>
        <w:ind w:firstLine="284"/>
        <w:jc w:val="both"/>
        <w:rPr>
          <w:color w:val="000000"/>
          <w:sz w:val="20"/>
          <w:szCs w:val="20"/>
          <w:lang w:val="en-US"/>
        </w:rPr>
      </w:pPr>
      <w:r>
        <w:rPr>
          <w:color w:val="000000"/>
          <w:sz w:val="20"/>
          <w:szCs w:val="20"/>
          <w:lang w:val="en-US"/>
        </w:rPr>
        <w:t xml:space="preserve">Bahwa dalam pelaksanaan jasa joki skrispi ini sudah dapat dipastikan kedua pihak sudah cukup umur dan sudah cakap, karena kebanyakan orang atau mahasiswa yang melakukan jasa joki skrispsi ini ialah mahasiswa semester akhir dan rata-rata umurnya diatas 17 tahun. Baik penyedia atau pembuat dan pembeli atau pengguna jasa joki skrispi </w:t>
      </w:r>
      <w:r w:rsidR="00F26B91">
        <w:rPr>
          <w:color w:val="000000"/>
          <w:sz w:val="20"/>
          <w:szCs w:val="20"/>
          <w:lang w:val="en-US"/>
        </w:rPr>
        <w:t>sama-sama sudah dewasa dan cakap serta dapat mempertanggungjawabkan semua hal atau perilaku yang dilakukannya terutama dalam jasa joki skripsi ini.</w:t>
      </w:r>
    </w:p>
    <w:p w14:paraId="582ED5A9" w14:textId="77777777" w:rsidR="005D4F04" w:rsidRPr="005D4F04" w:rsidRDefault="005D4F04" w:rsidP="005D4F04">
      <w:pPr>
        <w:pBdr>
          <w:top w:val="nil"/>
          <w:left w:val="nil"/>
          <w:bottom w:val="nil"/>
          <w:right w:val="nil"/>
          <w:between w:val="nil"/>
        </w:pBdr>
        <w:jc w:val="both"/>
        <w:rPr>
          <w:color w:val="000000"/>
          <w:sz w:val="20"/>
          <w:szCs w:val="20"/>
          <w:lang w:val="en-US"/>
        </w:rPr>
      </w:pPr>
    </w:p>
    <w:p w14:paraId="6EA58EA9" w14:textId="2635F56D" w:rsidR="0093606A" w:rsidRPr="00F26B91" w:rsidRDefault="00F26B91" w:rsidP="00F26B91">
      <w:pPr>
        <w:pStyle w:val="ListParagraph"/>
        <w:numPr>
          <w:ilvl w:val="0"/>
          <w:numId w:val="2"/>
        </w:numPr>
        <w:ind w:left="284"/>
        <w:rPr>
          <w:b/>
          <w:color w:val="000000"/>
          <w:sz w:val="20"/>
          <w:szCs w:val="20"/>
        </w:rPr>
      </w:pPr>
      <w:r w:rsidRPr="006436B8">
        <w:rPr>
          <w:b/>
          <w:color w:val="000000"/>
          <w:sz w:val="20"/>
          <w:szCs w:val="20"/>
        </w:rPr>
        <w:t>Keabsahan</w:t>
      </w:r>
      <w:r>
        <w:rPr>
          <w:b/>
          <w:color w:val="000000"/>
          <w:sz w:val="20"/>
          <w:szCs w:val="20"/>
          <w:lang w:val="en-US"/>
        </w:rPr>
        <w:t xml:space="preserve"> </w:t>
      </w:r>
      <w:r w:rsidRPr="006436B8">
        <w:rPr>
          <w:b/>
          <w:color w:val="000000"/>
          <w:sz w:val="20"/>
          <w:szCs w:val="20"/>
        </w:rPr>
        <w:t>Jasa Joki Skrispi</w:t>
      </w:r>
      <w:r>
        <w:rPr>
          <w:b/>
          <w:color w:val="000000"/>
          <w:sz w:val="20"/>
          <w:szCs w:val="20"/>
          <w:lang w:val="en-US"/>
        </w:rPr>
        <w:t xml:space="preserve"> dari Aspek Objek Tertentu</w:t>
      </w:r>
    </w:p>
    <w:p w14:paraId="7CCE7E1A" w14:textId="20050E59" w:rsidR="00BE1AEC" w:rsidRDefault="00BE1AEC" w:rsidP="00BE1AEC">
      <w:pPr>
        <w:pBdr>
          <w:top w:val="nil"/>
          <w:left w:val="nil"/>
          <w:bottom w:val="nil"/>
          <w:right w:val="nil"/>
          <w:between w:val="nil"/>
        </w:pBdr>
        <w:ind w:firstLine="284"/>
        <w:jc w:val="both"/>
        <w:rPr>
          <w:color w:val="000000"/>
          <w:sz w:val="20"/>
          <w:szCs w:val="20"/>
          <w:lang w:val="en-US"/>
        </w:rPr>
      </w:pPr>
      <w:r w:rsidRPr="00264A02">
        <w:rPr>
          <w:color w:val="000000"/>
          <w:sz w:val="20"/>
          <w:szCs w:val="20"/>
        </w:rPr>
        <w:t xml:space="preserve">Pasal 1332 KUH Perdata menetapkan bahwa objek suatu perjanjian haruslah barang yang dapat diperdagangkan, dengan barang diartikan sebagai sesuatu yang dapat ditentukan jenisnya. </w:t>
      </w:r>
      <w:r w:rsidRPr="00264A02">
        <w:rPr>
          <w:color w:val="000000"/>
          <w:sz w:val="20"/>
          <w:szCs w:val="20"/>
          <w:lang w:val="en-US"/>
        </w:rPr>
        <w:t>Hal ini berarti segala sesuatu yang menjadi objek perjanjian tidak boleh bertentangan dengan undang-undang, kesusilaan, maupun ketertiban umum yang berlaku dalam masyarakat.</w:t>
      </w:r>
    </w:p>
    <w:p w14:paraId="7D043FE0" w14:textId="2BF76BCA" w:rsidR="00677BE4" w:rsidRDefault="00677BE4" w:rsidP="00BE1AEC">
      <w:pPr>
        <w:pBdr>
          <w:top w:val="nil"/>
          <w:left w:val="nil"/>
          <w:bottom w:val="nil"/>
          <w:right w:val="nil"/>
          <w:between w:val="nil"/>
        </w:pBdr>
        <w:ind w:firstLine="284"/>
        <w:jc w:val="both"/>
        <w:rPr>
          <w:color w:val="000000"/>
          <w:sz w:val="20"/>
          <w:szCs w:val="20"/>
          <w:lang w:val="en-US"/>
        </w:rPr>
      </w:pPr>
      <w:r w:rsidRPr="00677BE4">
        <w:rPr>
          <w:color w:val="000000"/>
          <w:sz w:val="20"/>
          <w:szCs w:val="20"/>
          <w:lang w:val="en-US"/>
        </w:rPr>
        <w:t>Umumnya, benda yang menjadi fokus dalam sebuah kontrak merupakan bagian dari materi hukum. Dalam konteks yang lebih luas, materi hukum bisa berupa objek fisik yang nyata atau abstrak, bisa berupa tindakan atau pekerjaan yang dilakukan, baik secara aktif maupun pasif. Tindakan yang dimaksud adalah sesuatu yang konkret dan terukur yang berhubungan dengan kepentingan pihak yang terlibat dalam perjanjian.</w:t>
      </w:r>
      <w:r w:rsidR="00652C8B">
        <w:rPr>
          <w:color w:val="000000"/>
          <w:sz w:val="20"/>
          <w:szCs w:val="20"/>
          <w:lang w:val="en-US"/>
        </w:rPr>
        <w:fldChar w:fldCharType="begin"/>
      </w:r>
      <w:r w:rsidR="00652C8B">
        <w:rPr>
          <w:color w:val="000000"/>
          <w:sz w:val="20"/>
          <w:szCs w:val="20"/>
          <w:lang w:val="en-US"/>
        </w:rPr>
        <w:instrText xml:space="preserve"> ADDIN ZOTERO_ITEM CSL_CITATION {"citationID":"OcqfI0lQ","properties":{"formattedCitation":"[13]","plainCitation":"[13]","noteIndex":0},"citationItems":[{"id":438,"uris":["http://zotero.org/users/local/dBysa3iB/items/5BPLS9Q9"],"itemData":{"id":438,"type":"article-journal","abstract":"Kami sebagai penyusun buku ajar Hukum Kontrak dan Perikatan, berharap agar buku ini dapat menjadi salah satu acuan bagi mahasiswa Fakultas Hukum UMSIDA khususnya untuk dapat memahami kontrak dan perikatan sebagai satu kesatuan yang tidak terpisahkan. Kontrak adalah salah satu sumber perikatan, disamping Undang-undang.Tanpa kontrak, atau lazim disebut juga perjanjian/ persetujuan, maka tidak akan ada perikatan. Dalam konteks hukumnya, perikatan dapat berupa berbuat/ memberi sesuatu, melakukan sesuatu dan atau tidak melakukan sesuatu.","container-title":"Umsida Press","DOI":"10.21070/2018/978-602-5914-35-5","ISSN":"0000-0000","language":"en","license":"Copyright (c) 2018 Noor Fatimah Mediawati, Sri Budi Purwaningsih","note":"ISBN: 9786025914355","page":"1-104","source":"press.umsida.ac.id","title":"Buku Ajar Hukum Kontrak Dan Perikatan","author":[{"family":"Mediawati","given":"Noor Fatimah"},{"family":"Purwaningsih","given":"Sri Budi"}],"issued":{"date-parts":[["2018"]]}}}],"schema":"https://github.com/citation-style-language/schema/raw/master/csl-citation.json"} </w:instrText>
      </w:r>
      <w:r w:rsidR="00652C8B">
        <w:rPr>
          <w:color w:val="000000"/>
          <w:sz w:val="20"/>
          <w:szCs w:val="20"/>
          <w:lang w:val="en-US"/>
        </w:rPr>
        <w:fldChar w:fldCharType="separate"/>
      </w:r>
      <w:r w:rsidR="00652C8B" w:rsidRPr="00652C8B">
        <w:rPr>
          <w:sz w:val="20"/>
        </w:rPr>
        <w:t>[13]</w:t>
      </w:r>
      <w:r w:rsidR="00652C8B">
        <w:rPr>
          <w:color w:val="000000"/>
          <w:sz w:val="20"/>
          <w:szCs w:val="20"/>
          <w:lang w:val="en-US"/>
        </w:rPr>
        <w:fldChar w:fldCharType="end"/>
      </w:r>
    </w:p>
    <w:p w14:paraId="611D1305" w14:textId="4705B2BB" w:rsidR="00F61B34" w:rsidRDefault="00E8499E" w:rsidP="008D3D69">
      <w:pPr>
        <w:pBdr>
          <w:top w:val="nil"/>
          <w:left w:val="nil"/>
          <w:bottom w:val="nil"/>
          <w:right w:val="nil"/>
          <w:between w:val="nil"/>
        </w:pBdr>
        <w:ind w:firstLine="284"/>
        <w:jc w:val="both"/>
        <w:rPr>
          <w:color w:val="000000"/>
          <w:sz w:val="20"/>
          <w:szCs w:val="20"/>
          <w:lang w:val="en-US"/>
        </w:rPr>
      </w:pPr>
      <w:r>
        <w:rPr>
          <w:color w:val="000000"/>
          <w:sz w:val="20"/>
          <w:szCs w:val="20"/>
          <w:lang w:val="en-US"/>
        </w:rPr>
        <w:t>O</w:t>
      </w:r>
      <w:r w:rsidR="00A137DA" w:rsidRPr="00A137DA">
        <w:rPr>
          <w:color w:val="000000"/>
          <w:sz w:val="20"/>
          <w:szCs w:val="20"/>
          <w:lang w:val="en-US"/>
        </w:rPr>
        <w:t>bjek dari suatu perjanjian intinya berupa prestasi baik berupa memberi sesuatu, berbuat sesuatu, ataupun tidak berbuat sesuatu. Dalam suatu perjanjian terkadang dapat ditemui wanprestasi, yaitu tidak berhasil memenuhi prestasi sesuai dengan yang diperjanjikan. Mengenai wanprestasi Prof. Subekti mengklasifikasikan menjadi empat macam, yaitu: Tidak berprestasi sama sekali;</w:t>
      </w:r>
      <w:r>
        <w:rPr>
          <w:color w:val="000000"/>
          <w:sz w:val="20"/>
          <w:szCs w:val="20"/>
          <w:lang w:val="en-US"/>
        </w:rPr>
        <w:t xml:space="preserve"> </w:t>
      </w:r>
      <w:r w:rsidR="00A137DA" w:rsidRPr="00A137DA">
        <w:rPr>
          <w:color w:val="000000"/>
          <w:sz w:val="20"/>
          <w:szCs w:val="20"/>
          <w:lang w:val="en-US"/>
        </w:rPr>
        <w:t>berprestasi tetapi terlambat atau tidak tepat waktu;</w:t>
      </w:r>
      <w:r>
        <w:rPr>
          <w:color w:val="000000"/>
          <w:sz w:val="20"/>
          <w:szCs w:val="20"/>
          <w:lang w:val="en-US"/>
        </w:rPr>
        <w:t xml:space="preserve"> </w:t>
      </w:r>
      <w:r w:rsidR="00A137DA" w:rsidRPr="00A137DA">
        <w:rPr>
          <w:color w:val="000000"/>
          <w:sz w:val="20"/>
          <w:szCs w:val="20"/>
          <w:lang w:val="en-US"/>
        </w:rPr>
        <w:t>berprestasi secara tidak sempurna;</w:t>
      </w:r>
      <w:r>
        <w:rPr>
          <w:color w:val="000000"/>
          <w:sz w:val="20"/>
          <w:szCs w:val="20"/>
          <w:lang w:val="en-US"/>
        </w:rPr>
        <w:t xml:space="preserve"> dan </w:t>
      </w:r>
      <w:r w:rsidR="00A137DA" w:rsidRPr="00A137DA">
        <w:rPr>
          <w:color w:val="000000"/>
          <w:sz w:val="20"/>
          <w:szCs w:val="20"/>
          <w:lang w:val="en-US"/>
        </w:rPr>
        <w:t>melakukan sesuatu yang dilarang dalam perjanjian</w:t>
      </w:r>
      <w:r w:rsidR="00F61B34" w:rsidRPr="00264A02">
        <w:rPr>
          <w:color w:val="000000"/>
          <w:sz w:val="20"/>
          <w:szCs w:val="20"/>
          <w:lang w:val="en-US"/>
        </w:rPr>
        <w:t>.</w:t>
      </w:r>
      <w:r w:rsidR="00F61B34">
        <w:rPr>
          <w:color w:val="000000"/>
          <w:sz w:val="20"/>
          <w:szCs w:val="20"/>
          <w:lang w:val="en-US"/>
        </w:rPr>
        <w:fldChar w:fldCharType="begin"/>
      </w:r>
      <w:r w:rsidR="00652C8B">
        <w:rPr>
          <w:color w:val="000000"/>
          <w:sz w:val="20"/>
          <w:szCs w:val="20"/>
        </w:rPr>
        <w:instrText xml:space="preserve"> ADDIN ZOTERO_ITEM CSL_CITATION {"citationID":"fDwBqpyl","properties":{"formattedCitation":"[14]","plainCitation":"[14]","noteIndex":0},"citationItems":[{"id":"eKK1yV1n/FacsjLmt","uris":["http://zotero.org/users/local/eKnKdRve/items/77YNVVJ3"],"itemData":{"id":28549,"type":"article-journal","container-title":"Jurnal Ius Constituendum","DOI":"10.26623/jic.v5i1.2119","issue":"1","page":"66–82","title":"MEMBANGUN KONSEP IDEAL PENERAPAN ASAS IKTIKAD BAIK DALAM HUKUM PERJANJIAN","URL":"https://lens.org/003-601-523-084-534","volume":"5","author":[{"family":"Arifin","given":"Miftah"}],"issued":{"date-parts":[["2020",5,13]]}}}],"schema":"https://github.com/citation-style-language/schema/raw/master/csl-citation.json"} </w:instrText>
      </w:r>
      <w:r w:rsidR="00F61B34">
        <w:rPr>
          <w:color w:val="000000"/>
          <w:sz w:val="20"/>
          <w:szCs w:val="20"/>
          <w:lang w:val="en-US"/>
        </w:rPr>
        <w:fldChar w:fldCharType="separate"/>
      </w:r>
      <w:r w:rsidR="00652C8B" w:rsidRPr="00652C8B">
        <w:rPr>
          <w:sz w:val="20"/>
        </w:rPr>
        <w:t>[14]</w:t>
      </w:r>
      <w:r w:rsidR="00F61B34">
        <w:rPr>
          <w:color w:val="000000"/>
          <w:sz w:val="20"/>
          <w:szCs w:val="20"/>
          <w:lang w:val="en-US"/>
        </w:rPr>
        <w:fldChar w:fldCharType="end"/>
      </w:r>
    </w:p>
    <w:p w14:paraId="40101677" w14:textId="0112115B" w:rsidR="00677BE4" w:rsidRDefault="00677BE4" w:rsidP="00BE1AEC">
      <w:pPr>
        <w:pBdr>
          <w:top w:val="nil"/>
          <w:left w:val="nil"/>
          <w:bottom w:val="nil"/>
          <w:right w:val="nil"/>
          <w:between w:val="nil"/>
        </w:pBdr>
        <w:ind w:firstLine="284"/>
        <w:jc w:val="both"/>
        <w:rPr>
          <w:color w:val="000000"/>
          <w:sz w:val="20"/>
          <w:szCs w:val="20"/>
          <w:lang w:val="en-US"/>
        </w:rPr>
      </w:pPr>
      <w:r w:rsidRPr="00677BE4">
        <w:rPr>
          <w:color w:val="000000"/>
          <w:sz w:val="20"/>
          <w:szCs w:val="20"/>
          <w:lang w:val="en-US"/>
        </w:rPr>
        <w:t>Dalam konteks hukum kontrak yang lebih khusus, Pasal 1320 KUHPerdata menegaskan bahwa objek kontrak harus jelas dan dapat diidentifikasi. Terkait dengan perbuatan, objek kontrak ini mengacu pada "prestasi" sesuai dengan Pasal 1234 KUHPerdata. Materi mengenai prestasi ini telah dibahas sebelumnya. R.Setiawan juga mengemukakan beberapa persyaratan yang harus dipenuhi agar objek kontrak dianggap sah.</w:t>
      </w:r>
    </w:p>
    <w:p w14:paraId="00C765E7" w14:textId="24D95149" w:rsidR="00F26B91" w:rsidRDefault="00E8499E" w:rsidP="00BE1AEC">
      <w:pPr>
        <w:pBdr>
          <w:top w:val="nil"/>
          <w:left w:val="nil"/>
          <w:bottom w:val="nil"/>
          <w:right w:val="nil"/>
          <w:between w:val="nil"/>
        </w:pBdr>
        <w:ind w:firstLine="284"/>
        <w:jc w:val="both"/>
        <w:rPr>
          <w:color w:val="000000"/>
          <w:sz w:val="20"/>
          <w:szCs w:val="20"/>
          <w:lang w:val="en-US"/>
        </w:rPr>
      </w:pPr>
      <w:r>
        <w:rPr>
          <w:color w:val="000000"/>
          <w:sz w:val="20"/>
          <w:szCs w:val="20"/>
          <w:lang w:val="en-US"/>
        </w:rPr>
        <w:t xml:space="preserve">Bahwa </w:t>
      </w:r>
      <w:r w:rsidR="008D3D69">
        <w:rPr>
          <w:color w:val="000000"/>
          <w:sz w:val="20"/>
          <w:szCs w:val="20"/>
          <w:lang w:val="en-US"/>
        </w:rPr>
        <w:t xml:space="preserve">dalam jasa joki skripsi tentu saja sudah jelas objeknya mengenai </w:t>
      </w:r>
      <w:r w:rsidR="00E17413">
        <w:rPr>
          <w:color w:val="000000"/>
          <w:sz w:val="20"/>
          <w:szCs w:val="20"/>
          <w:lang w:val="en-US"/>
        </w:rPr>
        <w:t xml:space="preserve">jasa joki </w:t>
      </w:r>
      <w:r w:rsidR="008D3D69">
        <w:rPr>
          <w:color w:val="000000"/>
          <w:sz w:val="20"/>
          <w:szCs w:val="20"/>
          <w:lang w:val="en-US"/>
        </w:rPr>
        <w:t>skripsi</w:t>
      </w:r>
      <w:r w:rsidR="00E17413">
        <w:rPr>
          <w:color w:val="000000"/>
          <w:sz w:val="20"/>
          <w:szCs w:val="20"/>
          <w:lang w:val="en-US"/>
        </w:rPr>
        <w:t xml:space="preserve"> yang dapat diperjual belikan meskipun objeknya baru terlihat setelah pembuat skripsi selesai membuat skripsinya dan dapat diserahkan ke pembeli atau pengguna jasa joki skripsi tersebut. </w:t>
      </w:r>
    </w:p>
    <w:p w14:paraId="347E6DC9" w14:textId="5FA52E94" w:rsidR="00E8499E" w:rsidRDefault="00E8499E" w:rsidP="00BE1AEC">
      <w:pPr>
        <w:pBdr>
          <w:top w:val="nil"/>
          <w:left w:val="nil"/>
          <w:bottom w:val="nil"/>
          <w:right w:val="nil"/>
          <w:between w:val="nil"/>
        </w:pBdr>
        <w:ind w:firstLine="284"/>
        <w:jc w:val="both"/>
        <w:rPr>
          <w:color w:val="000000"/>
          <w:sz w:val="20"/>
          <w:szCs w:val="20"/>
          <w:lang w:val="en-US"/>
        </w:rPr>
      </w:pPr>
    </w:p>
    <w:p w14:paraId="5EF8BCA1" w14:textId="7C7F261B" w:rsidR="005D4F04" w:rsidRPr="005D4F04" w:rsidRDefault="005D4F04" w:rsidP="005D4F04">
      <w:pPr>
        <w:pStyle w:val="ListParagraph"/>
        <w:numPr>
          <w:ilvl w:val="0"/>
          <w:numId w:val="2"/>
        </w:numPr>
        <w:ind w:left="284"/>
        <w:rPr>
          <w:b/>
          <w:color w:val="000000"/>
          <w:sz w:val="20"/>
          <w:szCs w:val="20"/>
        </w:rPr>
      </w:pPr>
      <w:r w:rsidRPr="006436B8">
        <w:rPr>
          <w:b/>
          <w:color w:val="000000"/>
          <w:sz w:val="20"/>
          <w:szCs w:val="20"/>
        </w:rPr>
        <w:t>Keabsahan</w:t>
      </w:r>
      <w:r>
        <w:rPr>
          <w:b/>
          <w:color w:val="000000"/>
          <w:sz w:val="20"/>
          <w:szCs w:val="20"/>
          <w:lang w:val="en-US"/>
        </w:rPr>
        <w:t xml:space="preserve"> </w:t>
      </w:r>
      <w:r w:rsidRPr="006436B8">
        <w:rPr>
          <w:b/>
          <w:color w:val="000000"/>
          <w:sz w:val="20"/>
          <w:szCs w:val="20"/>
        </w:rPr>
        <w:t>Jasa Joki Skrispi</w:t>
      </w:r>
      <w:r>
        <w:rPr>
          <w:b/>
          <w:color w:val="000000"/>
          <w:sz w:val="20"/>
          <w:szCs w:val="20"/>
          <w:lang w:val="en-US"/>
        </w:rPr>
        <w:t xml:space="preserve"> dari Aspek Kausa Halal</w:t>
      </w:r>
    </w:p>
    <w:p w14:paraId="18C8A056" w14:textId="77777777" w:rsidR="00BE1AEC" w:rsidRDefault="00BE1AEC" w:rsidP="00BE1AEC">
      <w:pPr>
        <w:pBdr>
          <w:top w:val="nil"/>
          <w:left w:val="nil"/>
          <w:bottom w:val="nil"/>
          <w:right w:val="nil"/>
          <w:between w:val="nil"/>
        </w:pBdr>
        <w:ind w:firstLine="284"/>
        <w:jc w:val="both"/>
        <w:rPr>
          <w:color w:val="000000"/>
          <w:sz w:val="20"/>
          <w:szCs w:val="20"/>
          <w:lang w:val="en-US"/>
        </w:rPr>
      </w:pPr>
      <w:r w:rsidRPr="00264A02">
        <w:rPr>
          <w:color w:val="000000"/>
          <w:sz w:val="20"/>
          <w:szCs w:val="20"/>
          <w:lang w:val="en-US"/>
        </w:rPr>
        <w:t xml:space="preserve">Pasal 1365 KUH Perdata menjelaskan bahwa setiap perbuatan yang melanggar hukum dan menyebabkan kerugian kepada orang lain mewajibkan pelaku untuk menggantikan kerugian tersebut. Perjanjian yang dibuat tanpa alasan yang sah, dengan alasan palsu, atau alasan yang dilarang dianggap tidak sah. Dampak hukum dari ketidakpenuhan persyaratan sah adalah kebatalan perjanjian, baik dalam bentuk pembatalan atau batal demi hukum. Sementara itu, konsekuensi hukum dari perjanjian yang sah adalah mengikat bagi para pihak sesuai dengan aturan undang-undang (Pasal 1338 KUH Perdata). </w:t>
      </w:r>
    </w:p>
    <w:p w14:paraId="41DDFDE5" w14:textId="616F8263" w:rsidR="00BE1AEC" w:rsidRDefault="00626414" w:rsidP="00BE1AEC">
      <w:pPr>
        <w:pBdr>
          <w:top w:val="nil"/>
          <w:left w:val="nil"/>
          <w:bottom w:val="nil"/>
          <w:right w:val="nil"/>
          <w:between w:val="nil"/>
        </w:pBdr>
        <w:ind w:firstLine="284"/>
        <w:jc w:val="both"/>
        <w:rPr>
          <w:color w:val="000000"/>
          <w:sz w:val="20"/>
          <w:szCs w:val="20"/>
          <w:lang w:val="en-US"/>
        </w:rPr>
      </w:pPr>
      <w:r>
        <w:rPr>
          <w:color w:val="000000"/>
          <w:sz w:val="20"/>
          <w:szCs w:val="20"/>
          <w:lang w:val="en-US"/>
        </w:rPr>
        <w:t xml:space="preserve">Dalam pembahasan keabsahan jasa joki skripsi dari aspek kausa halal ini dibagi menjadi dua yaitu: Jasa joki skripsi yang dibuatkan secara keseluruhan mulai dari judul </w:t>
      </w:r>
      <w:r w:rsidR="00372552">
        <w:rPr>
          <w:color w:val="000000"/>
          <w:sz w:val="20"/>
          <w:szCs w:val="20"/>
          <w:lang w:val="en-US"/>
        </w:rPr>
        <w:t>hingga pembahasan dan selesainya skripsi tersebut dibuat; Selain itu ada jasa konsultasi mengenai skripsi.</w:t>
      </w:r>
    </w:p>
    <w:p w14:paraId="730C31F7" w14:textId="669BF68A" w:rsidR="00372552" w:rsidRDefault="00372552" w:rsidP="00372552">
      <w:pPr>
        <w:pStyle w:val="ListParagraph"/>
        <w:numPr>
          <w:ilvl w:val="0"/>
          <w:numId w:val="6"/>
        </w:numPr>
        <w:pBdr>
          <w:top w:val="nil"/>
          <w:left w:val="nil"/>
          <w:bottom w:val="nil"/>
          <w:right w:val="nil"/>
          <w:between w:val="nil"/>
        </w:pBdr>
        <w:jc w:val="both"/>
        <w:rPr>
          <w:color w:val="000000"/>
          <w:sz w:val="20"/>
          <w:szCs w:val="20"/>
          <w:lang w:val="en-US"/>
        </w:rPr>
      </w:pPr>
      <w:r>
        <w:rPr>
          <w:color w:val="000000"/>
          <w:sz w:val="20"/>
          <w:szCs w:val="20"/>
          <w:lang w:val="en-US"/>
        </w:rPr>
        <w:t xml:space="preserve">Jasa </w:t>
      </w:r>
      <w:r w:rsidR="001E3D50">
        <w:rPr>
          <w:color w:val="000000"/>
          <w:sz w:val="20"/>
          <w:szCs w:val="20"/>
          <w:lang w:val="en-US"/>
        </w:rPr>
        <w:t>J</w:t>
      </w:r>
      <w:r>
        <w:rPr>
          <w:color w:val="000000"/>
          <w:sz w:val="20"/>
          <w:szCs w:val="20"/>
          <w:lang w:val="en-US"/>
        </w:rPr>
        <w:t xml:space="preserve">oki </w:t>
      </w:r>
      <w:r w:rsidR="001E3D50">
        <w:rPr>
          <w:color w:val="000000"/>
          <w:sz w:val="20"/>
          <w:szCs w:val="20"/>
          <w:lang w:val="en-US"/>
        </w:rPr>
        <w:t>S</w:t>
      </w:r>
      <w:r>
        <w:rPr>
          <w:color w:val="000000"/>
          <w:sz w:val="20"/>
          <w:szCs w:val="20"/>
          <w:lang w:val="en-US"/>
        </w:rPr>
        <w:t>kripsi</w:t>
      </w:r>
    </w:p>
    <w:p w14:paraId="0C5285EE" w14:textId="672DB982" w:rsidR="00372552" w:rsidRPr="00372552" w:rsidRDefault="006D3DFD" w:rsidP="001E3D50">
      <w:pPr>
        <w:pStyle w:val="ListParagraph"/>
        <w:pBdr>
          <w:top w:val="nil"/>
          <w:left w:val="nil"/>
          <w:bottom w:val="nil"/>
          <w:right w:val="nil"/>
          <w:between w:val="nil"/>
        </w:pBdr>
        <w:ind w:left="1004"/>
        <w:jc w:val="both"/>
        <w:rPr>
          <w:color w:val="000000"/>
          <w:sz w:val="20"/>
          <w:szCs w:val="20"/>
          <w:lang w:val="en-US"/>
        </w:rPr>
      </w:pPr>
      <w:r>
        <w:rPr>
          <w:color w:val="000000"/>
          <w:sz w:val="20"/>
          <w:szCs w:val="20"/>
          <w:lang w:val="en-US"/>
        </w:rPr>
        <w:t xml:space="preserve">Keabsahan jasa joki skripsi dari aspek kausa halal ini sudah jelas bisa dikatakan tidak halal dan perjanjian tersebut dapat batal demi hukum. Karena pembeli atau pengguna jasa joki skripsi tersebut telah melanggar ketentuan </w:t>
      </w:r>
      <w:r w:rsidR="001D3E55">
        <w:rPr>
          <w:color w:val="000000"/>
          <w:sz w:val="20"/>
          <w:szCs w:val="20"/>
          <w:lang w:val="en-US"/>
        </w:rPr>
        <w:t xml:space="preserve">pada Pasal 25 ayat (1) dan ayat (2) Undang-Undang Nomor 20 Tahun 2003 tentang Sistem Pendidikan Nasional. </w:t>
      </w:r>
      <w:r w:rsidR="004A5A49">
        <w:rPr>
          <w:color w:val="000000"/>
          <w:sz w:val="20"/>
          <w:szCs w:val="20"/>
          <w:lang w:val="en-US"/>
        </w:rPr>
        <w:t>Yang dimana seharusnya skripsi dibuat sendiri akan tetapi menggunakan jasa joki skripsi untuk menyelesaikan tugas skripsinya, cara yang dilakukan ini termasuk cara yang tidak halal atau kausa yang tidak halal. Sehingga keabsahan dalam perjanjian ini tidak sah atau dapat batal demi hukum, olehkarena itu jika terjadinya wanprestasi oleh penjual atau pembuat yang tidak menyelesaikan tugasnya dalam membuat skripsi ini, tidak dapat diminta untuk bertanggungjawab dikarenan sudah jelas tidak memenuhi syarat sah perjanjian dan secara langsung batal demi hukum.</w:t>
      </w:r>
      <w:r w:rsidR="00723125">
        <w:rPr>
          <w:color w:val="000000"/>
          <w:sz w:val="20"/>
          <w:szCs w:val="20"/>
          <w:lang w:val="en-US"/>
        </w:rPr>
        <w:t xml:space="preserve"> Selain itu skripsi hasil jasa joki </w:t>
      </w:r>
      <w:r w:rsidR="00723125">
        <w:rPr>
          <w:color w:val="000000"/>
          <w:sz w:val="20"/>
          <w:szCs w:val="20"/>
          <w:lang w:val="en-US"/>
        </w:rPr>
        <w:lastRenderedPageBreak/>
        <w:t>skripsi bukan hasil murni dari pemikiran mahasiswa melaikan hasil pemikiran dari penyedia jasa atau yang membuat skripsi tersebut, sehingga skripsi tersebut tidak sah sebagai syarat kelulusan untuk mendapatkan gelar sarjana.</w:t>
      </w:r>
    </w:p>
    <w:p w14:paraId="0BFC4EBB" w14:textId="023FD739" w:rsidR="001E3D50" w:rsidRDefault="00372552" w:rsidP="00372552">
      <w:pPr>
        <w:pStyle w:val="ListParagraph"/>
        <w:numPr>
          <w:ilvl w:val="0"/>
          <w:numId w:val="6"/>
        </w:numPr>
        <w:pBdr>
          <w:top w:val="nil"/>
          <w:left w:val="nil"/>
          <w:bottom w:val="nil"/>
          <w:right w:val="nil"/>
          <w:between w:val="nil"/>
        </w:pBdr>
        <w:jc w:val="both"/>
        <w:rPr>
          <w:color w:val="000000"/>
          <w:sz w:val="20"/>
          <w:szCs w:val="20"/>
          <w:lang w:val="en-US"/>
        </w:rPr>
      </w:pPr>
      <w:r>
        <w:rPr>
          <w:color w:val="000000"/>
          <w:sz w:val="20"/>
          <w:szCs w:val="20"/>
          <w:lang w:val="en-US"/>
        </w:rPr>
        <w:t xml:space="preserve">Jasa </w:t>
      </w:r>
      <w:r w:rsidR="001E3D50">
        <w:rPr>
          <w:color w:val="000000"/>
          <w:sz w:val="20"/>
          <w:szCs w:val="20"/>
          <w:lang w:val="en-US"/>
        </w:rPr>
        <w:t>K</w:t>
      </w:r>
      <w:r>
        <w:rPr>
          <w:color w:val="000000"/>
          <w:sz w:val="20"/>
          <w:szCs w:val="20"/>
          <w:lang w:val="en-US"/>
        </w:rPr>
        <w:t xml:space="preserve">onsultasi </w:t>
      </w:r>
      <w:r w:rsidR="001E3D50">
        <w:rPr>
          <w:color w:val="000000"/>
          <w:sz w:val="20"/>
          <w:szCs w:val="20"/>
          <w:lang w:val="en-US"/>
        </w:rPr>
        <w:t>S</w:t>
      </w:r>
      <w:r>
        <w:rPr>
          <w:color w:val="000000"/>
          <w:sz w:val="20"/>
          <w:szCs w:val="20"/>
          <w:lang w:val="en-US"/>
        </w:rPr>
        <w:t>kripsi</w:t>
      </w:r>
    </w:p>
    <w:p w14:paraId="0DE9F9D8" w14:textId="03E7F15C" w:rsidR="00372552" w:rsidRPr="00ED0586" w:rsidRDefault="001F28D1" w:rsidP="00ED0586">
      <w:pPr>
        <w:pStyle w:val="ListParagraph"/>
        <w:pBdr>
          <w:top w:val="nil"/>
          <w:left w:val="nil"/>
          <w:bottom w:val="nil"/>
          <w:right w:val="nil"/>
          <w:between w:val="nil"/>
        </w:pBdr>
        <w:ind w:left="1004"/>
        <w:jc w:val="both"/>
        <w:rPr>
          <w:color w:val="000000"/>
          <w:sz w:val="20"/>
          <w:szCs w:val="20"/>
          <w:lang w:val="en-US"/>
        </w:rPr>
      </w:pPr>
      <w:r>
        <w:rPr>
          <w:color w:val="000000"/>
          <w:sz w:val="20"/>
          <w:szCs w:val="20"/>
          <w:lang w:val="en-US"/>
        </w:rPr>
        <w:t>Berbeda dengan jasa joki skripsi, jasa konsultasi skripsi ini hanya melayani bidang konsultasi penulisan skripsi ataupun pengguna layanan ini sudah memiliki ide akan tetapi masih bingung dalam penulisannya sehingga meminta jasa tersebut untuk membantu menuliskan, sehingga hasil dari skripsi ini masih dalam</w:t>
      </w:r>
      <w:r w:rsidR="000B09E1">
        <w:rPr>
          <w:color w:val="000000"/>
          <w:sz w:val="20"/>
          <w:szCs w:val="20"/>
          <w:lang w:val="en-US"/>
        </w:rPr>
        <w:t xml:space="preserve"> </w:t>
      </w:r>
      <w:r>
        <w:rPr>
          <w:color w:val="000000"/>
          <w:sz w:val="20"/>
          <w:szCs w:val="20"/>
          <w:lang w:val="en-US"/>
        </w:rPr>
        <w:t xml:space="preserve">ide pemikiran dari mahasiswa pengguna jasa ini bukan hasil ide pemikiran dari penyedia jasa tersebut. Jasa konsultasi skripsi </w:t>
      </w:r>
      <w:r w:rsidR="00AE3AF2">
        <w:rPr>
          <w:color w:val="000000"/>
          <w:sz w:val="20"/>
          <w:szCs w:val="20"/>
          <w:lang w:val="en-US"/>
        </w:rPr>
        <w:t xml:space="preserve">ini biasanya dapat berupa penyunting </w:t>
      </w:r>
      <w:r w:rsidR="00967B6F">
        <w:rPr>
          <w:color w:val="000000"/>
          <w:sz w:val="20"/>
          <w:szCs w:val="20"/>
          <w:lang w:val="en-US"/>
        </w:rPr>
        <w:t>b</w:t>
      </w:r>
      <w:r w:rsidR="00AE3AF2">
        <w:rPr>
          <w:color w:val="000000"/>
          <w:sz w:val="20"/>
          <w:szCs w:val="20"/>
          <w:lang w:val="en-US"/>
        </w:rPr>
        <w:t>ahasa, yang dimana setiap mahasiswa yang menggunakan jasa ini ketika dalam penulisan skripsi bahasa yang digunakan kurang benar dan kurang bagus, maka tugas penyunting bahasa ini yang memperbaikinya sehingga dapat menjadi tulisan yang layak untuk dibaca</w:t>
      </w:r>
      <w:r w:rsidR="00F2448C">
        <w:rPr>
          <w:color w:val="000000"/>
          <w:sz w:val="20"/>
          <w:szCs w:val="20"/>
          <w:lang w:val="en-US"/>
        </w:rPr>
        <w:t>.</w:t>
      </w:r>
      <w:r w:rsidR="00AE3AF2">
        <w:rPr>
          <w:color w:val="000000"/>
          <w:sz w:val="20"/>
          <w:szCs w:val="20"/>
          <w:lang w:val="en-US"/>
        </w:rPr>
        <w:t xml:space="preserve"> Selain itu dalam menggunakan jasa konsultasi, mahasiswa pastinya akan mendapatkan bimbingan dan nasehat kepada mahasiswa agar penulisan skrispinya dapat diselesaikan dengan baik. </w:t>
      </w:r>
      <w:r w:rsidR="00F2448C">
        <w:rPr>
          <w:color w:val="000000"/>
          <w:sz w:val="20"/>
          <w:szCs w:val="20"/>
          <w:lang w:val="en-US"/>
        </w:rPr>
        <w:t>Keabsahan jasa konsultasi skripsi dari aspek kausa halal tentu dapat dikatakan halal karena tidak melangggar hukum dan tidak merugikan siapapun serta perjanjian dalam jasa konsultasi skripsi ini secara hukum itu sah dan dapat dipertanggungjawabkan.</w:t>
      </w:r>
    </w:p>
    <w:p w14:paraId="1903A6C7" w14:textId="662AE606" w:rsidR="005D4F04" w:rsidRDefault="005D4F04" w:rsidP="005D4F04">
      <w:pPr>
        <w:pStyle w:val="Heading1"/>
        <w:numPr>
          <w:ilvl w:val="0"/>
          <w:numId w:val="3"/>
        </w:numPr>
        <w:tabs>
          <w:tab w:val="left" w:pos="0"/>
        </w:tabs>
        <w:rPr>
          <w:sz w:val="24"/>
          <w:szCs w:val="24"/>
        </w:rPr>
      </w:pPr>
      <w:r>
        <w:rPr>
          <w:sz w:val="24"/>
          <w:szCs w:val="24"/>
        </w:rPr>
        <w:t>I</w:t>
      </w:r>
      <w:r w:rsidR="009939AF">
        <w:rPr>
          <w:sz w:val="24"/>
          <w:szCs w:val="24"/>
          <w:lang w:val="en-US"/>
        </w:rPr>
        <w:t>V</w:t>
      </w:r>
      <w:r>
        <w:rPr>
          <w:sz w:val="24"/>
          <w:szCs w:val="24"/>
        </w:rPr>
        <w:t xml:space="preserve">. </w:t>
      </w:r>
      <w:r w:rsidR="009939AF">
        <w:rPr>
          <w:sz w:val="24"/>
          <w:szCs w:val="24"/>
          <w:lang w:val="en-US"/>
        </w:rPr>
        <w:t>KESIMPULAN</w:t>
      </w:r>
    </w:p>
    <w:p w14:paraId="05C4C5CA" w14:textId="26E7C9BD" w:rsidR="005147B2" w:rsidRDefault="00BE1AEC" w:rsidP="005147B2">
      <w:pPr>
        <w:pBdr>
          <w:top w:val="nil"/>
          <w:left w:val="nil"/>
          <w:bottom w:val="nil"/>
          <w:right w:val="nil"/>
          <w:between w:val="nil"/>
        </w:pBdr>
        <w:ind w:firstLine="288"/>
        <w:jc w:val="both"/>
        <w:rPr>
          <w:sz w:val="20"/>
          <w:szCs w:val="20"/>
          <w:lang w:val="en-US"/>
        </w:rPr>
      </w:pPr>
      <w:r w:rsidRPr="005E673C">
        <w:rPr>
          <w:sz w:val="20"/>
          <w:szCs w:val="20"/>
        </w:rPr>
        <w:t>Dalam konteks keabsahan perjanjian jasa joki skripsi</w:t>
      </w:r>
      <w:r w:rsidR="00EA01EA">
        <w:rPr>
          <w:sz w:val="20"/>
          <w:szCs w:val="20"/>
          <w:lang w:val="en-US"/>
        </w:rPr>
        <w:t xml:space="preserve"> ini </w:t>
      </w:r>
      <w:r w:rsidR="005147B2">
        <w:rPr>
          <w:sz w:val="20"/>
          <w:szCs w:val="20"/>
          <w:lang w:val="en-US"/>
        </w:rPr>
        <w:t>dikatakan tidak sah karena tidak memenuhi seluruh persyaratan sahnya perjanjian, hanya memenuhi tiga syarat sah perjanjian yakni kesepakatan. Kecakapan dan objeknya. Sedangkan kausa halalnya tidak terpenuhi karena melanggar hukum sehingga tidak halal dan secara langsung perjanjian ini batal demi hukum serta hasil skripsi dari jasa joki skripsi tersebut tidak sah sebagai syarat kelulusan untuk mendapatkan gelar sarjana.</w:t>
      </w:r>
    </w:p>
    <w:p w14:paraId="25332836" w14:textId="02BC82D4" w:rsidR="005147B2" w:rsidRDefault="005147B2" w:rsidP="005147B2">
      <w:pPr>
        <w:pBdr>
          <w:top w:val="nil"/>
          <w:left w:val="nil"/>
          <w:bottom w:val="nil"/>
          <w:right w:val="nil"/>
          <w:between w:val="nil"/>
        </w:pBdr>
        <w:ind w:firstLine="288"/>
        <w:jc w:val="both"/>
        <w:rPr>
          <w:sz w:val="20"/>
          <w:szCs w:val="20"/>
          <w:lang w:val="en-US"/>
        </w:rPr>
      </w:pPr>
      <w:r>
        <w:rPr>
          <w:sz w:val="20"/>
          <w:szCs w:val="20"/>
          <w:lang w:val="en-US"/>
        </w:rPr>
        <w:t>Sangat berbeda</w:t>
      </w:r>
      <w:r w:rsidR="00F95D5F">
        <w:rPr>
          <w:sz w:val="20"/>
          <w:szCs w:val="20"/>
          <w:lang w:val="en-US"/>
        </w:rPr>
        <w:t xml:space="preserve"> dengan jasa konsultasi skripsi yang semua persyaratan perjanjiannya sah dan telah memenuhi dalam kausa halalnya. Karena dalam penulisan skripsi tersebut mahasiswa penggunan jasa ini masih menuangkan ide pemikirannya kepada jasa penulis untuk dibantu dalam penulisan skripsinya</w:t>
      </w:r>
      <w:r w:rsidR="00593B68">
        <w:rPr>
          <w:sz w:val="20"/>
          <w:szCs w:val="20"/>
          <w:lang w:val="en-US"/>
        </w:rPr>
        <w:t xml:space="preserve"> dan melakukan penyuntingan bahasa sehingga</w:t>
      </w:r>
      <w:r w:rsidR="00F95D5F">
        <w:rPr>
          <w:sz w:val="20"/>
          <w:szCs w:val="20"/>
          <w:lang w:val="en-US"/>
        </w:rPr>
        <w:t xml:space="preserve"> masih layak sebagai hasil karya ilmiah untuk syarat kelulusan dan mendapatkan gelar sarjana. </w:t>
      </w:r>
    </w:p>
    <w:p w14:paraId="7CF4136E" w14:textId="297C932C" w:rsidR="000F77FA" w:rsidRPr="00ED0586" w:rsidRDefault="00706023" w:rsidP="00ED0586">
      <w:pPr>
        <w:pBdr>
          <w:top w:val="nil"/>
          <w:left w:val="nil"/>
          <w:bottom w:val="nil"/>
          <w:right w:val="nil"/>
          <w:between w:val="nil"/>
        </w:pBdr>
        <w:ind w:firstLine="288"/>
        <w:jc w:val="both"/>
        <w:rPr>
          <w:sz w:val="20"/>
          <w:szCs w:val="20"/>
          <w:lang w:val="en-US"/>
        </w:rPr>
      </w:pPr>
      <w:r>
        <w:rPr>
          <w:sz w:val="20"/>
          <w:szCs w:val="20"/>
          <w:lang w:val="en-US"/>
        </w:rPr>
        <w:t>Sehingga dapat disimpulkan bahwa keabsahan perjanjian jasa joki skripsi ini tidak sah dan dapat batal demi hukum karena tidak memenuhi salahsatu syarat sah perjanjian yakni kausa halal, sedangkan keabsahan perjanjian jasa konsultasi skripsi ini</w:t>
      </w:r>
      <w:r w:rsidR="00593B68">
        <w:rPr>
          <w:sz w:val="20"/>
          <w:szCs w:val="20"/>
          <w:lang w:val="en-US"/>
        </w:rPr>
        <w:t xml:space="preserve"> yang berupa penyuntingan bahasa dan masih tetap dalam ide gagasan dari penulis, hal ini</w:t>
      </w:r>
      <w:r>
        <w:rPr>
          <w:sz w:val="20"/>
          <w:szCs w:val="20"/>
          <w:lang w:val="en-US"/>
        </w:rPr>
        <w:t xml:space="preserve"> dikatakan sah karena memenuhi seluruh persyaratan sahnya perjanjian. </w:t>
      </w:r>
    </w:p>
    <w:p w14:paraId="6B86944E" w14:textId="09FE2729" w:rsidR="00BE1AEC" w:rsidRDefault="00BE1AEC" w:rsidP="00BE1AEC">
      <w:pPr>
        <w:pStyle w:val="Heading1"/>
        <w:numPr>
          <w:ilvl w:val="0"/>
          <w:numId w:val="3"/>
        </w:numPr>
        <w:rPr>
          <w:sz w:val="24"/>
          <w:szCs w:val="24"/>
        </w:rPr>
      </w:pPr>
      <w:r>
        <w:rPr>
          <w:sz w:val="24"/>
          <w:szCs w:val="24"/>
        </w:rPr>
        <w:t>U</w:t>
      </w:r>
      <w:r w:rsidR="000F77FA">
        <w:rPr>
          <w:sz w:val="24"/>
          <w:szCs w:val="24"/>
          <w:lang w:val="en-US"/>
        </w:rPr>
        <w:t>CAPAN TERIMAKASIH</w:t>
      </w:r>
      <w:r>
        <w:rPr>
          <w:sz w:val="24"/>
          <w:szCs w:val="24"/>
        </w:rPr>
        <w:t xml:space="preserve"> </w:t>
      </w:r>
    </w:p>
    <w:p w14:paraId="24F4622F" w14:textId="77777777" w:rsidR="00BE1AEC" w:rsidRDefault="00BE1AEC" w:rsidP="00BE1AEC">
      <w:pPr>
        <w:pBdr>
          <w:top w:val="nil"/>
          <w:left w:val="nil"/>
          <w:bottom w:val="nil"/>
          <w:right w:val="nil"/>
          <w:between w:val="nil"/>
        </w:pBdr>
        <w:ind w:firstLine="288"/>
        <w:jc w:val="both"/>
        <w:rPr>
          <w:color w:val="000000"/>
          <w:sz w:val="20"/>
          <w:szCs w:val="20"/>
        </w:rPr>
      </w:pPr>
      <w:r w:rsidRPr="004D0C4C">
        <w:rPr>
          <w:color w:val="000000"/>
          <w:sz w:val="20"/>
          <w:szCs w:val="20"/>
        </w:rPr>
        <w:t>Alhamdulillah saya hanturkan rasa syukur ini kepada Allah SWT yang telah memberikan hidayah-Nya dalam menyelesaikan penulisan artikel ini dengan baik dan lancar. Saya hanturkan juga rasa terimakasih saya kepada kedua orang tua saya yang selalu mendukung saya untuk dapat menyelesaikan penulisan artikel ini. Tak lupa juga dosen pembimbing saya dan seluruh dosen yang telah membimbing dan memberikan masukan dalam penulisan artikel ini agar layak untuk dibaca dan bermanfaat bagi para pembaca.</w:t>
      </w:r>
    </w:p>
    <w:p w14:paraId="4E6763A4" w14:textId="77777777" w:rsidR="00BE1AEC" w:rsidRDefault="00BE1AEC" w:rsidP="00BE1AEC">
      <w:pPr>
        <w:pBdr>
          <w:top w:val="nil"/>
          <w:left w:val="nil"/>
          <w:bottom w:val="nil"/>
          <w:right w:val="nil"/>
          <w:between w:val="nil"/>
        </w:pBdr>
        <w:ind w:firstLine="288"/>
        <w:jc w:val="both"/>
        <w:rPr>
          <w:color w:val="000000"/>
          <w:sz w:val="20"/>
          <w:szCs w:val="20"/>
        </w:rPr>
      </w:pPr>
    </w:p>
    <w:p w14:paraId="6F6657C0" w14:textId="77777777" w:rsidR="00BE1AEC" w:rsidRDefault="00BE1AEC" w:rsidP="00BE1AEC">
      <w:pPr>
        <w:pBdr>
          <w:top w:val="nil"/>
          <w:left w:val="nil"/>
          <w:bottom w:val="nil"/>
          <w:right w:val="nil"/>
          <w:between w:val="nil"/>
        </w:pBdr>
        <w:ind w:firstLine="288"/>
        <w:jc w:val="both"/>
        <w:rPr>
          <w:color w:val="000000"/>
          <w:sz w:val="20"/>
          <w:szCs w:val="20"/>
        </w:rPr>
      </w:pPr>
    </w:p>
    <w:p w14:paraId="44416466" w14:textId="77777777" w:rsidR="00BE1AEC" w:rsidRDefault="00BE1AEC" w:rsidP="00BE1AEC">
      <w:pPr>
        <w:pBdr>
          <w:top w:val="nil"/>
          <w:left w:val="nil"/>
          <w:bottom w:val="nil"/>
          <w:right w:val="nil"/>
          <w:between w:val="nil"/>
        </w:pBdr>
        <w:ind w:firstLine="288"/>
        <w:jc w:val="both"/>
        <w:rPr>
          <w:color w:val="000000"/>
          <w:sz w:val="20"/>
          <w:szCs w:val="20"/>
        </w:rPr>
      </w:pPr>
    </w:p>
    <w:p w14:paraId="1BB57C71" w14:textId="77777777" w:rsidR="00BE1AEC" w:rsidRDefault="00BE1AEC" w:rsidP="00BE1AEC">
      <w:pPr>
        <w:pBdr>
          <w:top w:val="nil"/>
          <w:left w:val="nil"/>
          <w:bottom w:val="nil"/>
          <w:right w:val="nil"/>
          <w:between w:val="nil"/>
        </w:pBdr>
        <w:ind w:firstLine="288"/>
        <w:jc w:val="both"/>
        <w:rPr>
          <w:color w:val="000000"/>
          <w:sz w:val="20"/>
          <w:szCs w:val="20"/>
        </w:rPr>
      </w:pPr>
    </w:p>
    <w:p w14:paraId="1C73B74C" w14:textId="77777777" w:rsidR="00BE1AEC" w:rsidRDefault="00BE1AEC" w:rsidP="00BE1AEC">
      <w:pPr>
        <w:pBdr>
          <w:top w:val="nil"/>
          <w:left w:val="nil"/>
          <w:bottom w:val="nil"/>
          <w:right w:val="nil"/>
          <w:between w:val="nil"/>
        </w:pBdr>
        <w:ind w:firstLine="288"/>
        <w:jc w:val="both"/>
        <w:rPr>
          <w:color w:val="000000"/>
          <w:sz w:val="20"/>
          <w:szCs w:val="20"/>
        </w:rPr>
      </w:pPr>
    </w:p>
    <w:p w14:paraId="1E4B9396" w14:textId="77777777" w:rsidR="00BE1AEC" w:rsidRDefault="00BE1AEC" w:rsidP="00BE1AEC">
      <w:pPr>
        <w:pBdr>
          <w:top w:val="nil"/>
          <w:left w:val="nil"/>
          <w:bottom w:val="nil"/>
          <w:right w:val="nil"/>
          <w:between w:val="nil"/>
        </w:pBdr>
        <w:ind w:firstLine="288"/>
        <w:jc w:val="both"/>
        <w:rPr>
          <w:color w:val="000000"/>
          <w:sz w:val="20"/>
          <w:szCs w:val="20"/>
        </w:rPr>
      </w:pPr>
    </w:p>
    <w:p w14:paraId="5469A514" w14:textId="77777777" w:rsidR="00BE1AEC" w:rsidRDefault="00BE1AEC" w:rsidP="00BE1AEC">
      <w:pPr>
        <w:pBdr>
          <w:top w:val="nil"/>
          <w:left w:val="nil"/>
          <w:bottom w:val="nil"/>
          <w:right w:val="nil"/>
          <w:between w:val="nil"/>
        </w:pBdr>
        <w:ind w:firstLine="288"/>
        <w:jc w:val="both"/>
        <w:rPr>
          <w:color w:val="000000"/>
          <w:sz w:val="20"/>
          <w:szCs w:val="20"/>
        </w:rPr>
      </w:pPr>
    </w:p>
    <w:p w14:paraId="73EEC3F5" w14:textId="77777777" w:rsidR="00BE1AEC" w:rsidRDefault="00BE1AEC" w:rsidP="00BE1AEC">
      <w:pPr>
        <w:pBdr>
          <w:top w:val="nil"/>
          <w:left w:val="nil"/>
          <w:bottom w:val="nil"/>
          <w:right w:val="nil"/>
          <w:between w:val="nil"/>
        </w:pBdr>
        <w:ind w:firstLine="288"/>
        <w:jc w:val="both"/>
        <w:rPr>
          <w:color w:val="000000"/>
          <w:sz w:val="20"/>
          <w:szCs w:val="20"/>
        </w:rPr>
      </w:pPr>
    </w:p>
    <w:p w14:paraId="29E08A16" w14:textId="0AB16BDD" w:rsidR="00BE1AEC" w:rsidRDefault="00BE1AEC" w:rsidP="00BE1AEC">
      <w:pPr>
        <w:pBdr>
          <w:top w:val="nil"/>
          <w:left w:val="nil"/>
          <w:bottom w:val="nil"/>
          <w:right w:val="nil"/>
          <w:between w:val="nil"/>
        </w:pBdr>
        <w:ind w:firstLine="288"/>
        <w:jc w:val="both"/>
        <w:rPr>
          <w:color w:val="000000"/>
          <w:sz w:val="20"/>
          <w:szCs w:val="20"/>
        </w:rPr>
      </w:pPr>
    </w:p>
    <w:p w14:paraId="5383A752" w14:textId="7CB6CACE" w:rsidR="007A3B45" w:rsidRDefault="007A3B45" w:rsidP="00BE1AEC">
      <w:pPr>
        <w:pBdr>
          <w:top w:val="nil"/>
          <w:left w:val="nil"/>
          <w:bottom w:val="nil"/>
          <w:right w:val="nil"/>
          <w:between w:val="nil"/>
        </w:pBdr>
        <w:ind w:firstLine="288"/>
        <w:jc w:val="both"/>
        <w:rPr>
          <w:color w:val="000000"/>
          <w:sz w:val="20"/>
          <w:szCs w:val="20"/>
        </w:rPr>
      </w:pPr>
    </w:p>
    <w:p w14:paraId="0B8F2EC2" w14:textId="0F018DF0" w:rsidR="007A3B45" w:rsidRDefault="007A3B45" w:rsidP="00BE1AEC">
      <w:pPr>
        <w:pBdr>
          <w:top w:val="nil"/>
          <w:left w:val="nil"/>
          <w:bottom w:val="nil"/>
          <w:right w:val="nil"/>
          <w:between w:val="nil"/>
        </w:pBdr>
        <w:ind w:firstLine="288"/>
        <w:jc w:val="both"/>
        <w:rPr>
          <w:color w:val="000000"/>
          <w:sz w:val="20"/>
          <w:szCs w:val="20"/>
        </w:rPr>
      </w:pPr>
    </w:p>
    <w:p w14:paraId="49AEF246" w14:textId="6BD6C9E6" w:rsidR="007A3B45" w:rsidRDefault="007A3B45" w:rsidP="00BE1AEC">
      <w:pPr>
        <w:pBdr>
          <w:top w:val="nil"/>
          <w:left w:val="nil"/>
          <w:bottom w:val="nil"/>
          <w:right w:val="nil"/>
          <w:between w:val="nil"/>
        </w:pBdr>
        <w:ind w:firstLine="288"/>
        <w:jc w:val="both"/>
        <w:rPr>
          <w:color w:val="000000"/>
          <w:sz w:val="20"/>
          <w:szCs w:val="20"/>
        </w:rPr>
      </w:pPr>
    </w:p>
    <w:p w14:paraId="2A0C7D5C" w14:textId="3C31EF30" w:rsidR="006A65BA" w:rsidRDefault="006A65BA" w:rsidP="00BE1AEC">
      <w:pPr>
        <w:pBdr>
          <w:top w:val="nil"/>
          <w:left w:val="nil"/>
          <w:bottom w:val="nil"/>
          <w:right w:val="nil"/>
          <w:between w:val="nil"/>
        </w:pBdr>
        <w:ind w:firstLine="288"/>
        <w:jc w:val="both"/>
        <w:rPr>
          <w:color w:val="000000"/>
          <w:sz w:val="20"/>
          <w:szCs w:val="20"/>
        </w:rPr>
      </w:pPr>
    </w:p>
    <w:p w14:paraId="62B1EA30" w14:textId="5E7226E7" w:rsidR="006A65BA" w:rsidRDefault="006A65BA" w:rsidP="00BE1AEC">
      <w:pPr>
        <w:pBdr>
          <w:top w:val="nil"/>
          <w:left w:val="nil"/>
          <w:bottom w:val="nil"/>
          <w:right w:val="nil"/>
          <w:between w:val="nil"/>
        </w:pBdr>
        <w:ind w:firstLine="288"/>
        <w:jc w:val="both"/>
        <w:rPr>
          <w:color w:val="000000"/>
          <w:sz w:val="20"/>
          <w:szCs w:val="20"/>
        </w:rPr>
      </w:pPr>
    </w:p>
    <w:p w14:paraId="5C4B423C" w14:textId="4E38DB3A" w:rsidR="006A65BA" w:rsidRDefault="006A65BA" w:rsidP="00BE1AEC">
      <w:pPr>
        <w:pBdr>
          <w:top w:val="nil"/>
          <w:left w:val="nil"/>
          <w:bottom w:val="nil"/>
          <w:right w:val="nil"/>
          <w:between w:val="nil"/>
        </w:pBdr>
        <w:ind w:firstLine="288"/>
        <w:jc w:val="both"/>
        <w:rPr>
          <w:color w:val="000000"/>
          <w:sz w:val="20"/>
          <w:szCs w:val="20"/>
        </w:rPr>
      </w:pPr>
    </w:p>
    <w:p w14:paraId="763F1B54" w14:textId="6E086EDB" w:rsidR="006A65BA" w:rsidRDefault="006A65BA" w:rsidP="00BE1AEC">
      <w:pPr>
        <w:pBdr>
          <w:top w:val="nil"/>
          <w:left w:val="nil"/>
          <w:bottom w:val="nil"/>
          <w:right w:val="nil"/>
          <w:between w:val="nil"/>
        </w:pBdr>
        <w:ind w:firstLine="288"/>
        <w:jc w:val="both"/>
        <w:rPr>
          <w:color w:val="000000"/>
          <w:sz w:val="20"/>
          <w:szCs w:val="20"/>
        </w:rPr>
      </w:pPr>
    </w:p>
    <w:p w14:paraId="5491C5D0" w14:textId="775E98F2" w:rsidR="006A65BA" w:rsidRDefault="006A65BA" w:rsidP="00BE1AEC">
      <w:pPr>
        <w:pBdr>
          <w:top w:val="nil"/>
          <w:left w:val="nil"/>
          <w:bottom w:val="nil"/>
          <w:right w:val="nil"/>
          <w:between w:val="nil"/>
        </w:pBdr>
        <w:ind w:firstLine="288"/>
        <w:jc w:val="both"/>
        <w:rPr>
          <w:color w:val="000000"/>
          <w:sz w:val="20"/>
          <w:szCs w:val="20"/>
        </w:rPr>
      </w:pPr>
    </w:p>
    <w:p w14:paraId="031E7AB2" w14:textId="4355BF07" w:rsidR="006A65BA" w:rsidRDefault="006A65BA" w:rsidP="00BE1AEC">
      <w:pPr>
        <w:pBdr>
          <w:top w:val="nil"/>
          <w:left w:val="nil"/>
          <w:bottom w:val="nil"/>
          <w:right w:val="nil"/>
          <w:between w:val="nil"/>
        </w:pBdr>
        <w:ind w:firstLine="288"/>
        <w:jc w:val="both"/>
        <w:rPr>
          <w:color w:val="000000"/>
          <w:sz w:val="20"/>
          <w:szCs w:val="20"/>
        </w:rPr>
      </w:pPr>
    </w:p>
    <w:p w14:paraId="4B8E4A82" w14:textId="77777777" w:rsidR="006A65BA" w:rsidRDefault="006A65BA" w:rsidP="00BE1AEC">
      <w:pPr>
        <w:pBdr>
          <w:top w:val="nil"/>
          <w:left w:val="nil"/>
          <w:bottom w:val="nil"/>
          <w:right w:val="nil"/>
          <w:between w:val="nil"/>
        </w:pBdr>
        <w:ind w:firstLine="288"/>
        <w:jc w:val="both"/>
        <w:rPr>
          <w:color w:val="000000"/>
          <w:sz w:val="20"/>
          <w:szCs w:val="20"/>
        </w:rPr>
      </w:pPr>
    </w:p>
    <w:p w14:paraId="74DBEC63" w14:textId="21EC8317" w:rsidR="00BE1AEC" w:rsidRPr="004D0C4C" w:rsidRDefault="00BE1AEC" w:rsidP="00BE1AEC">
      <w:pPr>
        <w:pStyle w:val="Heading1"/>
        <w:numPr>
          <w:ilvl w:val="0"/>
          <w:numId w:val="3"/>
        </w:numPr>
        <w:tabs>
          <w:tab w:val="left" w:pos="0"/>
        </w:tabs>
        <w:rPr>
          <w:sz w:val="24"/>
          <w:szCs w:val="24"/>
        </w:rPr>
      </w:pPr>
      <w:r w:rsidRPr="004D0C4C">
        <w:rPr>
          <w:sz w:val="24"/>
          <w:szCs w:val="24"/>
        </w:rPr>
        <w:t>R</w:t>
      </w:r>
      <w:r w:rsidR="000F77FA">
        <w:rPr>
          <w:sz w:val="24"/>
          <w:szCs w:val="24"/>
          <w:lang w:val="en-US"/>
        </w:rPr>
        <w:t>EFERENSI</w:t>
      </w:r>
    </w:p>
    <w:p w14:paraId="5DFA1B30" w14:textId="77777777" w:rsidR="00652C8B" w:rsidRPr="00652C8B" w:rsidRDefault="00BE1AEC" w:rsidP="00913B20">
      <w:pPr>
        <w:pStyle w:val="Bibliography"/>
        <w:jc w:val="both"/>
        <w:rPr>
          <w:sz w:val="20"/>
        </w:rPr>
      </w:pPr>
      <w:r w:rsidRPr="001475A0">
        <w:rPr>
          <w:color w:val="000000"/>
          <w:sz w:val="20"/>
          <w:szCs w:val="20"/>
        </w:rPr>
        <w:fldChar w:fldCharType="begin"/>
      </w:r>
      <w:r w:rsidR="00583BA4">
        <w:rPr>
          <w:color w:val="000000"/>
          <w:sz w:val="20"/>
          <w:szCs w:val="20"/>
        </w:rPr>
        <w:instrText xml:space="preserve"> ADDIN ZOTERO_BIBL {"uncited":[],"omitted":[],"custom":[]} CSL_BIBLIOGRAPHY </w:instrText>
      </w:r>
      <w:r w:rsidRPr="001475A0">
        <w:rPr>
          <w:color w:val="000000"/>
          <w:sz w:val="20"/>
          <w:szCs w:val="20"/>
        </w:rPr>
        <w:fldChar w:fldCharType="separate"/>
      </w:r>
      <w:r w:rsidR="00652C8B" w:rsidRPr="00652C8B">
        <w:rPr>
          <w:sz w:val="20"/>
        </w:rPr>
        <w:t>[1]</w:t>
      </w:r>
      <w:r w:rsidR="00652C8B" w:rsidRPr="00652C8B">
        <w:rPr>
          <w:sz w:val="20"/>
        </w:rPr>
        <w:tab/>
        <w:t>R. T. Tirinna, “Melihat Perkembangan Moralitas Yang Terjadi Dalam Dunia Pendidikan Saat Ini Dan Perannya Dalam Kehidupan Manusia,” Mei 2022, doi: 10.31219/osf.io/eqv2z.</w:t>
      </w:r>
    </w:p>
    <w:p w14:paraId="5EF1F134" w14:textId="610CF486" w:rsidR="00652C8B" w:rsidRPr="00652C8B" w:rsidRDefault="00652C8B" w:rsidP="00913B20">
      <w:pPr>
        <w:pStyle w:val="Bibliography"/>
        <w:jc w:val="both"/>
        <w:rPr>
          <w:sz w:val="20"/>
        </w:rPr>
      </w:pPr>
      <w:r w:rsidRPr="00652C8B">
        <w:rPr>
          <w:sz w:val="20"/>
        </w:rPr>
        <w:t>[2]</w:t>
      </w:r>
      <w:r w:rsidRPr="00652C8B">
        <w:rPr>
          <w:sz w:val="20"/>
        </w:rPr>
        <w:tab/>
      </w:r>
      <w:r w:rsidR="00913B20" w:rsidRPr="00652C8B">
        <w:rPr>
          <w:sz w:val="20"/>
        </w:rPr>
        <w:t>R. Harahap</w:t>
      </w:r>
      <w:r w:rsidRPr="00652C8B">
        <w:rPr>
          <w:sz w:val="20"/>
        </w:rPr>
        <w:t>, “Manusia Diciptakan Menurut Gambar Allah: Apa Artinya Untuk Hidup, Pekerjaan dan  Pola Pikir Kita Masa Kini?,” Des 2022, doi: 10.31219/osf.io/z2drj.</w:t>
      </w:r>
    </w:p>
    <w:p w14:paraId="02BF3FE5" w14:textId="77777777" w:rsidR="00652C8B" w:rsidRPr="00652C8B" w:rsidRDefault="00652C8B" w:rsidP="00913B20">
      <w:pPr>
        <w:pStyle w:val="Bibliography"/>
        <w:jc w:val="both"/>
        <w:rPr>
          <w:sz w:val="20"/>
        </w:rPr>
      </w:pPr>
      <w:r w:rsidRPr="00652C8B">
        <w:rPr>
          <w:sz w:val="20"/>
        </w:rPr>
        <w:t>[3]</w:t>
      </w:r>
      <w:r w:rsidRPr="00652C8B">
        <w:rPr>
          <w:sz w:val="20"/>
        </w:rPr>
        <w:tab/>
        <w:t xml:space="preserve">M. Moesarofah, “Analisis Karakteristik Retensi Mahasiswa di Perguruan Tinggi,” </w:t>
      </w:r>
      <w:r w:rsidRPr="00652C8B">
        <w:rPr>
          <w:i/>
          <w:iCs/>
          <w:sz w:val="20"/>
        </w:rPr>
        <w:t>Didaktis: Jurnal Pendidikan dan Ilmu Pengetahuan</w:t>
      </w:r>
      <w:r w:rsidRPr="00652C8B">
        <w:rPr>
          <w:sz w:val="20"/>
        </w:rPr>
        <w:t>, vol. 21, no. 1, Feb 2021, doi: 10.30651/didaktis.v21i1.7005.</w:t>
      </w:r>
    </w:p>
    <w:p w14:paraId="7E02EC29" w14:textId="77777777" w:rsidR="00652C8B" w:rsidRPr="00652C8B" w:rsidRDefault="00652C8B" w:rsidP="00913B20">
      <w:pPr>
        <w:pStyle w:val="Bibliography"/>
        <w:jc w:val="both"/>
        <w:rPr>
          <w:sz w:val="20"/>
        </w:rPr>
      </w:pPr>
      <w:r w:rsidRPr="00652C8B">
        <w:rPr>
          <w:sz w:val="20"/>
        </w:rPr>
        <w:t>[4]</w:t>
      </w:r>
      <w:r w:rsidRPr="00652C8B">
        <w:rPr>
          <w:sz w:val="20"/>
        </w:rPr>
        <w:tab/>
        <w:t xml:space="preserve">C. S. Basani, “Kurikulum Nasional yang Berbasis Kompetensi Perguruan Tinggi dengan Mengacu pada Kerangka Kualifikasi Nasional Indonesia (KKNI) Untuk Menghasilkan Kualitas Manusia yang Kompeten,” </w:t>
      </w:r>
      <w:r w:rsidRPr="00652C8B">
        <w:rPr>
          <w:i/>
          <w:iCs/>
          <w:sz w:val="20"/>
        </w:rPr>
        <w:t>Dialogia Iuridica: Jurnal Hukum Bisnis dan Investasi</w:t>
      </w:r>
      <w:r w:rsidRPr="00652C8B">
        <w:rPr>
          <w:sz w:val="20"/>
        </w:rPr>
        <w:t>, vol. 7, no. 1, hlm. 56, Mei 2017, doi: 10.28932/di.v7i1.709.</w:t>
      </w:r>
    </w:p>
    <w:p w14:paraId="512AD509" w14:textId="77777777" w:rsidR="00652C8B" w:rsidRPr="00652C8B" w:rsidRDefault="00652C8B" w:rsidP="00913B20">
      <w:pPr>
        <w:pStyle w:val="Bibliography"/>
        <w:jc w:val="both"/>
        <w:rPr>
          <w:sz w:val="20"/>
        </w:rPr>
      </w:pPr>
      <w:r w:rsidRPr="00652C8B">
        <w:rPr>
          <w:sz w:val="20"/>
        </w:rPr>
        <w:t>[5]</w:t>
      </w:r>
      <w:r w:rsidRPr="00652C8B">
        <w:rPr>
          <w:sz w:val="20"/>
        </w:rPr>
        <w:tab/>
        <w:t xml:space="preserve">D. Mahdiansah, “Studi Minat Bekerja Dan Minat Melanjutkan Ke Jenjang Pendidikan Yang Lebih Tinggi Mahasiswa Ist-Pi Makassar,” </w:t>
      </w:r>
      <w:r w:rsidRPr="00652C8B">
        <w:rPr>
          <w:i/>
          <w:iCs/>
          <w:sz w:val="20"/>
        </w:rPr>
        <w:t>DIKDAS MATAPPA: Jurnal Ilmu Pendidikan Dasar</w:t>
      </w:r>
      <w:r w:rsidRPr="00652C8B">
        <w:rPr>
          <w:sz w:val="20"/>
        </w:rPr>
        <w:t>, vol. 2, no. 1, hlm. 66, Apr 2019, doi: 10.31100/dikdas.v2i1.323.</w:t>
      </w:r>
    </w:p>
    <w:p w14:paraId="733B99A7" w14:textId="77777777" w:rsidR="00652C8B" w:rsidRPr="00652C8B" w:rsidRDefault="00652C8B" w:rsidP="00913B20">
      <w:pPr>
        <w:pStyle w:val="Bibliography"/>
        <w:jc w:val="both"/>
        <w:rPr>
          <w:sz w:val="20"/>
        </w:rPr>
      </w:pPr>
      <w:r w:rsidRPr="00652C8B">
        <w:rPr>
          <w:sz w:val="20"/>
        </w:rPr>
        <w:t>[6]</w:t>
      </w:r>
      <w:r w:rsidRPr="00652C8B">
        <w:rPr>
          <w:sz w:val="20"/>
        </w:rPr>
        <w:tab/>
        <w:t xml:space="preserve">N. Andriani dan B. Wibawanta, “Peran Dosen Pembimbing Sebagai Pemimpin Yang Melayani Dalam Pembimbingan Tugas Akhir Mahasiswa Program Sarjana [The Role Of Supervisor As A Servant Leader In The Final Project Supervision Of Undergraduate Students],” </w:t>
      </w:r>
      <w:r w:rsidRPr="00652C8B">
        <w:rPr>
          <w:i/>
          <w:iCs/>
          <w:sz w:val="20"/>
        </w:rPr>
        <w:t>Polyglot: Jurnal Ilmiah</w:t>
      </w:r>
      <w:r w:rsidRPr="00652C8B">
        <w:rPr>
          <w:sz w:val="20"/>
        </w:rPr>
        <w:t>, vol. 16, no. 2, hlm. 230, Jun 2020, doi: 10.19166/pji.v16i2.1927.</w:t>
      </w:r>
    </w:p>
    <w:p w14:paraId="50827E46" w14:textId="77777777" w:rsidR="00652C8B" w:rsidRPr="00652C8B" w:rsidRDefault="00652C8B" w:rsidP="00913B20">
      <w:pPr>
        <w:pStyle w:val="Bibliography"/>
        <w:jc w:val="both"/>
        <w:rPr>
          <w:sz w:val="20"/>
        </w:rPr>
      </w:pPr>
      <w:r w:rsidRPr="00652C8B">
        <w:rPr>
          <w:sz w:val="20"/>
        </w:rPr>
        <w:t>[7]</w:t>
      </w:r>
      <w:r w:rsidRPr="00652C8B">
        <w:rPr>
          <w:sz w:val="20"/>
        </w:rPr>
        <w:tab/>
        <w:t xml:space="preserve">I. W. Antasari, “Urgensi Layanan Penelusuran Untuk Mahasiswa Skripsi Di Perpustakaan Perguruan Tinggi,” </w:t>
      </w:r>
      <w:r w:rsidRPr="00652C8B">
        <w:rPr>
          <w:i/>
          <w:iCs/>
          <w:sz w:val="20"/>
        </w:rPr>
        <w:t>THE LIGHT : Journal of Librarianship and Information Science</w:t>
      </w:r>
      <w:r w:rsidRPr="00652C8B">
        <w:rPr>
          <w:sz w:val="20"/>
        </w:rPr>
        <w:t>, vol. 1, no. 2, hlm. 58–63, Des 2021, doi: 10.20414/light.v1i2.4360.</w:t>
      </w:r>
    </w:p>
    <w:p w14:paraId="39331EC5" w14:textId="77777777" w:rsidR="00652C8B" w:rsidRPr="00652C8B" w:rsidRDefault="00652C8B" w:rsidP="00913B20">
      <w:pPr>
        <w:pStyle w:val="Bibliography"/>
        <w:jc w:val="both"/>
        <w:rPr>
          <w:sz w:val="20"/>
        </w:rPr>
      </w:pPr>
      <w:r w:rsidRPr="00652C8B">
        <w:rPr>
          <w:sz w:val="20"/>
        </w:rPr>
        <w:t>[8]</w:t>
      </w:r>
      <w:r w:rsidRPr="00652C8B">
        <w:rPr>
          <w:sz w:val="20"/>
        </w:rPr>
        <w:tab/>
        <w:t xml:space="preserve">A. Sutriono, A. Zainal, dan J. Nur, “Tinjauan Hukum Islam Terhadap Upah Jasa Pembuatan Karya Tulis (Skripsi) Studi Kasus Di Kecamatan Baruga Kota Kendari,” </w:t>
      </w:r>
      <w:r w:rsidRPr="00652C8B">
        <w:rPr>
          <w:i/>
          <w:iCs/>
          <w:sz w:val="20"/>
        </w:rPr>
        <w:t>FAWAID: Sharia Economic Law Review</w:t>
      </w:r>
      <w:r w:rsidRPr="00652C8B">
        <w:rPr>
          <w:sz w:val="20"/>
        </w:rPr>
        <w:t>, vol. 1, no. 1, Mei 2021, doi: 10.31332/flr.v1i1.2828.</w:t>
      </w:r>
    </w:p>
    <w:p w14:paraId="79302F26" w14:textId="77777777" w:rsidR="00652C8B" w:rsidRPr="00652C8B" w:rsidRDefault="00652C8B" w:rsidP="00913B20">
      <w:pPr>
        <w:pStyle w:val="Bibliography"/>
        <w:jc w:val="both"/>
        <w:rPr>
          <w:sz w:val="20"/>
        </w:rPr>
      </w:pPr>
      <w:r w:rsidRPr="00652C8B">
        <w:rPr>
          <w:sz w:val="20"/>
        </w:rPr>
        <w:t>[9]</w:t>
      </w:r>
      <w:r w:rsidRPr="00652C8B">
        <w:rPr>
          <w:sz w:val="20"/>
        </w:rPr>
        <w:tab/>
        <w:t>S. N. Rasyida, “Jual beli jasa pembuatan skripsi melalui media online di Kota Malang: Kajian perspektif Undang-Undang Nomor 19 Tahun 2016 tentang Informasi dan Transaksi Elektronik dan Hukum Islam,” undergraduate, Universitas Islam Negeri Maulana Malik Ibrahim, 2019. Diakses: 12 Desember 2023. [Daring]. Tersedia pada: http://etheses.uin-malang.ac.id/14979/</w:t>
      </w:r>
    </w:p>
    <w:p w14:paraId="488DBEDD" w14:textId="2CBCFBD2" w:rsidR="00652C8B" w:rsidRPr="00652C8B" w:rsidRDefault="00652C8B" w:rsidP="00913B20">
      <w:pPr>
        <w:pStyle w:val="Bibliography"/>
        <w:jc w:val="both"/>
        <w:rPr>
          <w:sz w:val="20"/>
        </w:rPr>
      </w:pPr>
      <w:r w:rsidRPr="00652C8B">
        <w:rPr>
          <w:sz w:val="20"/>
        </w:rPr>
        <w:t>[10]</w:t>
      </w:r>
      <w:r w:rsidRPr="00652C8B">
        <w:rPr>
          <w:sz w:val="20"/>
        </w:rPr>
        <w:tab/>
        <w:t xml:space="preserve">12101183021 </w:t>
      </w:r>
      <w:r w:rsidR="00913B20" w:rsidRPr="00652C8B">
        <w:rPr>
          <w:sz w:val="20"/>
        </w:rPr>
        <w:t>Diska Eren Arfiani</w:t>
      </w:r>
      <w:r w:rsidRPr="00652C8B">
        <w:rPr>
          <w:sz w:val="20"/>
        </w:rPr>
        <w:t>, “Transaksi Jasa Joki Skripsi Mahasiswa Tulungagung Dalam Perspektif Hukum Konvensional Dan Hukum Ekonomi Syariah.” Diakses: 5 Desember 2023. [Daring]. Tersedia pada: http://repo.uinsatu.ac.id/28165/</w:t>
      </w:r>
    </w:p>
    <w:p w14:paraId="00DFFA15" w14:textId="77777777" w:rsidR="00652C8B" w:rsidRPr="00652C8B" w:rsidRDefault="00652C8B" w:rsidP="00913B20">
      <w:pPr>
        <w:pStyle w:val="Bibliography"/>
        <w:jc w:val="both"/>
        <w:rPr>
          <w:sz w:val="20"/>
        </w:rPr>
      </w:pPr>
      <w:r w:rsidRPr="00652C8B">
        <w:rPr>
          <w:sz w:val="20"/>
        </w:rPr>
        <w:t>[11]</w:t>
      </w:r>
      <w:r w:rsidRPr="00652C8B">
        <w:rPr>
          <w:sz w:val="20"/>
        </w:rPr>
        <w:tab/>
        <w:t>“Buku pintar memahami dan membuat surat perjanjian/ Much. Nurachmad; penyunting, Zulfa Simatur | Dinas Perpustakaan dan Kearsipan Provinsi Sulawesi Tengah.” Diakses: 29 Januari 2024. [Daring]. Tersedia pada: http://inlislite.sultengprov.go.id:8123/inlislite3/opac/detail-opac?id=17043</w:t>
      </w:r>
    </w:p>
    <w:p w14:paraId="2B89AA48" w14:textId="488793BC" w:rsidR="00652C8B" w:rsidRPr="00652C8B" w:rsidRDefault="00652C8B" w:rsidP="00913B20">
      <w:pPr>
        <w:pStyle w:val="Bibliography"/>
        <w:jc w:val="both"/>
        <w:rPr>
          <w:sz w:val="20"/>
        </w:rPr>
      </w:pPr>
      <w:r w:rsidRPr="00652C8B">
        <w:rPr>
          <w:sz w:val="20"/>
        </w:rPr>
        <w:t>[12]</w:t>
      </w:r>
      <w:r w:rsidRPr="00652C8B">
        <w:rPr>
          <w:sz w:val="20"/>
        </w:rPr>
        <w:tab/>
        <w:t>A. M. Arsela dan F. M. Nelson, “</w:t>
      </w:r>
      <w:r w:rsidR="00913B20" w:rsidRPr="00652C8B">
        <w:rPr>
          <w:sz w:val="20"/>
        </w:rPr>
        <w:t xml:space="preserve">Perjanjian Nominee Dalam Hukum Pertanahan Indonesia,” </w:t>
      </w:r>
      <w:r w:rsidR="00913B20" w:rsidRPr="00652C8B">
        <w:rPr>
          <w:i/>
          <w:iCs/>
          <w:sz w:val="20"/>
        </w:rPr>
        <w:t>Palar | Pakuan Law Review</w:t>
      </w:r>
      <w:r w:rsidRPr="00652C8B">
        <w:rPr>
          <w:sz w:val="20"/>
        </w:rPr>
        <w:t>, vol. 7, no. 2, hlm. 505–524, Des 2021, doi: 10.33751/palar.v7i2.4370.</w:t>
      </w:r>
    </w:p>
    <w:p w14:paraId="5B565DE7" w14:textId="77777777" w:rsidR="00652C8B" w:rsidRPr="00652C8B" w:rsidRDefault="00652C8B" w:rsidP="00913B20">
      <w:pPr>
        <w:pStyle w:val="Bibliography"/>
        <w:jc w:val="both"/>
        <w:rPr>
          <w:sz w:val="20"/>
        </w:rPr>
      </w:pPr>
      <w:r w:rsidRPr="00652C8B">
        <w:rPr>
          <w:sz w:val="20"/>
        </w:rPr>
        <w:t>[13]</w:t>
      </w:r>
      <w:r w:rsidRPr="00652C8B">
        <w:rPr>
          <w:sz w:val="20"/>
        </w:rPr>
        <w:tab/>
        <w:t xml:space="preserve">N. F. Mediawati dan S. B. Purwaningsih, “Buku Ajar Hukum Kontrak Dan Perikatan,” </w:t>
      </w:r>
      <w:r w:rsidRPr="00652C8B">
        <w:rPr>
          <w:i/>
          <w:iCs/>
          <w:sz w:val="20"/>
        </w:rPr>
        <w:t>Umsida Press</w:t>
      </w:r>
      <w:r w:rsidRPr="00652C8B">
        <w:rPr>
          <w:sz w:val="20"/>
        </w:rPr>
        <w:t>, hlm. 1–104, 2018, doi: 10.21070/2018/978-602-5914-35-5.</w:t>
      </w:r>
    </w:p>
    <w:p w14:paraId="1B5D52C8" w14:textId="36B8FD57" w:rsidR="00652C8B" w:rsidRPr="00652C8B" w:rsidRDefault="00652C8B" w:rsidP="00913B20">
      <w:pPr>
        <w:pStyle w:val="Bibliography"/>
        <w:jc w:val="both"/>
        <w:rPr>
          <w:sz w:val="20"/>
        </w:rPr>
      </w:pPr>
      <w:r w:rsidRPr="00652C8B">
        <w:rPr>
          <w:sz w:val="20"/>
        </w:rPr>
        <w:t>[14]</w:t>
      </w:r>
      <w:r w:rsidRPr="00652C8B">
        <w:rPr>
          <w:sz w:val="20"/>
        </w:rPr>
        <w:tab/>
        <w:t>M. Arifin, “</w:t>
      </w:r>
      <w:r w:rsidR="00913B20" w:rsidRPr="00652C8B">
        <w:rPr>
          <w:sz w:val="20"/>
        </w:rPr>
        <w:t>Membangun Konsep Ideal Penerapan Asas Iktikad Baik Dalam Hukum Perjanjian</w:t>
      </w:r>
      <w:r w:rsidRPr="00652C8B">
        <w:rPr>
          <w:sz w:val="20"/>
        </w:rPr>
        <w:t xml:space="preserve">,” </w:t>
      </w:r>
      <w:r w:rsidRPr="00652C8B">
        <w:rPr>
          <w:i/>
          <w:iCs/>
          <w:sz w:val="20"/>
        </w:rPr>
        <w:t>Jurnal Ius Constituendum</w:t>
      </w:r>
      <w:r w:rsidRPr="00652C8B">
        <w:rPr>
          <w:sz w:val="20"/>
        </w:rPr>
        <w:t>, vol. 5, no. 1, hlm. 66–82, Mei 2020, doi: 10.26623/jic.v5i1.2119.</w:t>
      </w:r>
    </w:p>
    <w:p w14:paraId="7D6CE0AC" w14:textId="538B3335" w:rsidR="00E07638" w:rsidRPr="00583BA4" w:rsidRDefault="00BE1AEC" w:rsidP="00913B20">
      <w:pPr>
        <w:pStyle w:val="Bibliography"/>
        <w:jc w:val="both"/>
        <w:rPr>
          <w:sz w:val="20"/>
        </w:rPr>
      </w:pPr>
      <w:r w:rsidRPr="001475A0">
        <w:rPr>
          <w:color w:val="000000"/>
          <w:sz w:val="20"/>
          <w:szCs w:val="20"/>
        </w:rPr>
        <w:fldChar w:fldCharType="end"/>
      </w:r>
    </w:p>
    <w:sectPr w:rsidR="00E07638" w:rsidRPr="00583BA4">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5CAA7" w14:textId="77777777" w:rsidR="00E859BF" w:rsidRDefault="00E859BF">
      <w:r>
        <w:separator/>
      </w:r>
    </w:p>
  </w:endnote>
  <w:endnote w:type="continuationSeparator" w:id="0">
    <w:p w14:paraId="7A67E799" w14:textId="77777777" w:rsidR="00E859BF" w:rsidRDefault="00E85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DE3C1" w14:textId="77777777" w:rsidR="00BE1AEC" w:rsidRDefault="00BE1AE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2D7C" w14:textId="77777777" w:rsidR="00BE1AEC" w:rsidRDefault="00BE1AEC">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932B" w14:textId="77777777" w:rsidR="00BE1AEC" w:rsidRDefault="00BE1AEC">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DF7A" w14:textId="4AE5CCA8" w:rsidR="0032524F" w:rsidRDefault="00E718A7">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7008" w14:textId="2160CE4F" w:rsidR="0032524F" w:rsidRDefault="00E718A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E6877" w14:textId="0AF1A0A2" w:rsidR="0032524F" w:rsidRDefault="00E718A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4B041" w14:textId="77777777" w:rsidR="00E859BF" w:rsidRDefault="00E859BF">
      <w:r>
        <w:separator/>
      </w:r>
    </w:p>
  </w:footnote>
  <w:footnote w:type="continuationSeparator" w:id="0">
    <w:p w14:paraId="414E79F4" w14:textId="77777777" w:rsidR="00E859BF" w:rsidRDefault="00E85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4C89" w14:textId="77777777" w:rsidR="00BE1AEC" w:rsidRDefault="00BE1AE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E6B02" w14:textId="77777777" w:rsidR="00BE1AEC" w:rsidRDefault="00BE1AE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158C0BB6" w14:textId="77777777" w:rsidR="00BE1AEC" w:rsidRDefault="00BE1AE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C3DA" w14:textId="77777777" w:rsidR="00BE1AEC" w:rsidRDefault="00BE1AE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7426579" w14:textId="77777777" w:rsidR="00BE1AEC" w:rsidRDefault="00BE1AE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286D4" w14:textId="77777777" w:rsidR="0032524F" w:rsidRDefault="00E718A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51CEB" w14:textId="44DFC09E" w:rsidR="0032524F" w:rsidRDefault="00E718A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100345FB" w14:textId="77777777" w:rsidR="0032524F" w:rsidRDefault="00E859BF">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1E7B" w14:textId="7397FBAB" w:rsidR="0032524F" w:rsidRDefault="00E718A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C8E351E" w14:textId="77777777" w:rsidR="0032524F" w:rsidRDefault="00E859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4105"/>
    <w:multiLevelType w:val="multilevel"/>
    <w:tmpl w:val="55AE5ED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ED0449"/>
    <w:multiLevelType w:val="multilevel"/>
    <w:tmpl w:val="0370367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26AB165A"/>
    <w:multiLevelType w:val="hybridMultilevel"/>
    <w:tmpl w:val="7848031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 w15:restartNumberingAfterBreak="0">
    <w:nsid w:val="39D02BBC"/>
    <w:multiLevelType w:val="hybridMultilevel"/>
    <w:tmpl w:val="7848031E"/>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4" w15:restartNumberingAfterBreak="0">
    <w:nsid w:val="5B9827D0"/>
    <w:multiLevelType w:val="hybridMultilevel"/>
    <w:tmpl w:val="F724C404"/>
    <w:lvl w:ilvl="0" w:tplc="5F34AB6C">
      <w:start w:val="1"/>
      <w:numFmt w:val="decimal"/>
      <w:lvlText w:val="%1."/>
      <w:lvlJc w:val="left"/>
      <w:pPr>
        <w:ind w:left="648" w:hanging="360"/>
      </w:pPr>
      <w:rPr>
        <w:rFonts w:hint="default"/>
        <w:color w:val="auto"/>
      </w:rPr>
    </w:lvl>
    <w:lvl w:ilvl="1" w:tplc="38090019" w:tentative="1">
      <w:start w:val="1"/>
      <w:numFmt w:val="lowerLetter"/>
      <w:lvlText w:val="%2."/>
      <w:lvlJc w:val="left"/>
      <w:pPr>
        <w:ind w:left="1368" w:hanging="360"/>
      </w:pPr>
    </w:lvl>
    <w:lvl w:ilvl="2" w:tplc="3809001B" w:tentative="1">
      <w:start w:val="1"/>
      <w:numFmt w:val="lowerRoman"/>
      <w:lvlText w:val="%3."/>
      <w:lvlJc w:val="right"/>
      <w:pPr>
        <w:ind w:left="2088" w:hanging="180"/>
      </w:pPr>
    </w:lvl>
    <w:lvl w:ilvl="3" w:tplc="3809000F" w:tentative="1">
      <w:start w:val="1"/>
      <w:numFmt w:val="decimal"/>
      <w:lvlText w:val="%4."/>
      <w:lvlJc w:val="left"/>
      <w:pPr>
        <w:ind w:left="2808" w:hanging="360"/>
      </w:pPr>
    </w:lvl>
    <w:lvl w:ilvl="4" w:tplc="38090019" w:tentative="1">
      <w:start w:val="1"/>
      <w:numFmt w:val="lowerLetter"/>
      <w:lvlText w:val="%5."/>
      <w:lvlJc w:val="left"/>
      <w:pPr>
        <w:ind w:left="3528" w:hanging="360"/>
      </w:pPr>
    </w:lvl>
    <w:lvl w:ilvl="5" w:tplc="3809001B" w:tentative="1">
      <w:start w:val="1"/>
      <w:numFmt w:val="lowerRoman"/>
      <w:lvlText w:val="%6."/>
      <w:lvlJc w:val="right"/>
      <w:pPr>
        <w:ind w:left="4248" w:hanging="180"/>
      </w:pPr>
    </w:lvl>
    <w:lvl w:ilvl="6" w:tplc="3809000F" w:tentative="1">
      <w:start w:val="1"/>
      <w:numFmt w:val="decimal"/>
      <w:lvlText w:val="%7."/>
      <w:lvlJc w:val="left"/>
      <w:pPr>
        <w:ind w:left="4968" w:hanging="360"/>
      </w:pPr>
    </w:lvl>
    <w:lvl w:ilvl="7" w:tplc="38090019" w:tentative="1">
      <w:start w:val="1"/>
      <w:numFmt w:val="lowerLetter"/>
      <w:lvlText w:val="%8."/>
      <w:lvlJc w:val="left"/>
      <w:pPr>
        <w:ind w:left="5688" w:hanging="360"/>
      </w:pPr>
    </w:lvl>
    <w:lvl w:ilvl="8" w:tplc="3809001B" w:tentative="1">
      <w:start w:val="1"/>
      <w:numFmt w:val="lowerRoman"/>
      <w:lvlText w:val="%9."/>
      <w:lvlJc w:val="right"/>
      <w:pPr>
        <w:ind w:left="6408" w:hanging="180"/>
      </w:pPr>
    </w:lvl>
  </w:abstractNum>
  <w:abstractNum w:abstractNumId="5" w15:restartNumberingAfterBreak="0">
    <w:nsid w:val="661333BA"/>
    <w:multiLevelType w:val="multilevel"/>
    <w:tmpl w:val="2496FC9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8A7"/>
    <w:rsid w:val="00007155"/>
    <w:rsid w:val="000146AF"/>
    <w:rsid w:val="00054598"/>
    <w:rsid w:val="00056499"/>
    <w:rsid w:val="000B09E1"/>
    <w:rsid w:val="000D3DE2"/>
    <w:rsid w:val="000F77FA"/>
    <w:rsid w:val="001871BB"/>
    <w:rsid w:val="00194C00"/>
    <w:rsid w:val="001D3E55"/>
    <w:rsid w:val="001E3D50"/>
    <w:rsid w:val="001F28D1"/>
    <w:rsid w:val="001F613A"/>
    <w:rsid w:val="0022578B"/>
    <w:rsid w:val="002B2EE7"/>
    <w:rsid w:val="00371284"/>
    <w:rsid w:val="00372552"/>
    <w:rsid w:val="003744CA"/>
    <w:rsid w:val="003C67F7"/>
    <w:rsid w:val="003C7B02"/>
    <w:rsid w:val="00491A78"/>
    <w:rsid w:val="004A5A49"/>
    <w:rsid w:val="004C04A7"/>
    <w:rsid w:val="005147B2"/>
    <w:rsid w:val="005202D9"/>
    <w:rsid w:val="00534306"/>
    <w:rsid w:val="00583BA4"/>
    <w:rsid w:val="005919C9"/>
    <w:rsid w:val="00593B68"/>
    <w:rsid w:val="005B65E2"/>
    <w:rsid w:val="005D4F04"/>
    <w:rsid w:val="005E31B3"/>
    <w:rsid w:val="00626414"/>
    <w:rsid w:val="00652C8B"/>
    <w:rsid w:val="00677BE4"/>
    <w:rsid w:val="006A65BA"/>
    <w:rsid w:val="006B71F8"/>
    <w:rsid w:val="006C3A2B"/>
    <w:rsid w:val="006D3DFD"/>
    <w:rsid w:val="006E2579"/>
    <w:rsid w:val="00706023"/>
    <w:rsid w:val="00716BEC"/>
    <w:rsid w:val="00723125"/>
    <w:rsid w:val="007418D8"/>
    <w:rsid w:val="007A3B45"/>
    <w:rsid w:val="00802940"/>
    <w:rsid w:val="0084343B"/>
    <w:rsid w:val="008D3D69"/>
    <w:rsid w:val="009062DF"/>
    <w:rsid w:val="00913B20"/>
    <w:rsid w:val="0093606A"/>
    <w:rsid w:val="00967B6F"/>
    <w:rsid w:val="009939AF"/>
    <w:rsid w:val="00A137DA"/>
    <w:rsid w:val="00A75018"/>
    <w:rsid w:val="00AB45F3"/>
    <w:rsid w:val="00AC0890"/>
    <w:rsid w:val="00AE3AF2"/>
    <w:rsid w:val="00B610DD"/>
    <w:rsid w:val="00BB100B"/>
    <w:rsid w:val="00BD3535"/>
    <w:rsid w:val="00BE1AEC"/>
    <w:rsid w:val="00C52621"/>
    <w:rsid w:val="00D05BD9"/>
    <w:rsid w:val="00D67FA6"/>
    <w:rsid w:val="00DB211B"/>
    <w:rsid w:val="00DF5D01"/>
    <w:rsid w:val="00E07638"/>
    <w:rsid w:val="00E17413"/>
    <w:rsid w:val="00E54EFA"/>
    <w:rsid w:val="00E718A7"/>
    <w:rsid w:val="00E75B69"/>
    <w:rsid w:val="00E8499E"/>
    <w:rsid w:val="00E859BF"/>
    <w:rsid w:val="00E96547"/>
    <w:rsid w:val="00EA01EA"/>
    <w:rsid w:val="00ED0586"/>
    <w:rsid w:val="00EF08E1"/>
    <w:rsid w:val="00F2448C"/>
    <w:rsid w:val="00F26B91"/>
    <w:rsid w:val="00F61B34"/>
    <w:rsid w:val="00F95D5F"/>
    <w:rsid w:val="00FE6F7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CACF"/>
  <w15:chartTrackingRefBased/>
  <w15:docId w15:val="{9E5EE8FB-A605-42B2-8A40-1B5B0E51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8A7"/>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uiPriority w:val="9"/>
    <w:qFormat/>
    <w:rsid w:val="00E718A7"/>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rsid w:val="00E718A7"/>
    <w:pPr>
      <w:keepNext/>
      <w:numPr>
        <w:ilvl w:val="1"/>
        <w:numId w:val="1"/>
      </w:numPr>
      <w:jc w:val="both"/>
      <w:outlineLvl w:val="1"/>
    </w:pPr>
    <w:rPr>
      <w:szCs w:val="20"/>
    </w:rPr>
  </w:style>
  <w:style w:type="paragraph" w:styleId="Heading3">
    <w:name w:val="heading 3"/>
    <w:basedOn w:val="Normal"/>
    <w:next w:val="Normal"/>
    <w:link w:val="Heading3Char"/>
    <w:uiPriority w:val="9"/>
    <w:semiHidden/>
    <w:unhideWhenUsed/>
    <w:qFormat/>
    <w:rsid w:val="00E718A7"/>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8A7"/>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uiPriority w:val="9"/>
    <w:semiHidden/>
    <w:rsid w:val="00E718A7"/>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uiPriority w:val="9"/>
    <w:semiHidden/>
    <w:rsid w:val="00E718A7"/>
    <w:rPr>
      <w:rFonts w:ascii="Times New Roman" w:eastAsia="Times New Roman" w:hAnsi="Times New Roman" w:cs="Times New Roman"/>
      <w:b/>
      <w:sz w:val="20"/>
      <w:szCs w:val="20"/>
      <w:lang w:val="id-ID" w:eastAsia="zh-CN"/>
    </w:rPr>
  </w:style>
  <w:style w:type="paragraph" w:styleId="Bibliography">
    <w:name w:val="Bibliography"/>
    <w:basedOn w:val="Normal"/>
    <w:next w:val="Normal"/>
    <w:uiPriority w:val="37"/>
    <w:unhideWhenUsed/>
    <w:rsid w:val="00E718A7"/>
    <w:pPr>
      <w:tabs>
        <w:tab w:val="left" w:pos="504"/>
      </w:tabs>
      <w:ind w:left="504" w:hanging="504"/>
    </w:pPr>
  </w:style>
  <w:style w:type="character" w:styleId="Hyperlink">
    <w:name w:val="Hyperlink"/>
    <w:rsid w:val="00E718A7"/>
    <w:rPr>
      <w:color w:val="0000FF"/>
      <w:u w:val="single"/>
    </w:rPr>
  </w:style>
  <w:style w:type="paragraph" w:customStyle="1" w:styleId="JSKReferenceItem">
    <w:name w:val="JSK Reference Item"/>
    <w:basedOn w:val="Normal"/>
    <w:rsid w:val="00E718A7"/>
    <w:pPr>
      <w:numPr>
        <w:numId w:val="3"/>
      </w:numPr>
      <w:snapToGrid w:val="0"/>
      <w:jc w:val="both"/>
    </w:pPr>
    <w:rPr>
      <w:sz w:val="16"/>
    </w:rPr>
  </w:style>
  <w:style w:type="paragraph" w:styleId="ListParagraph">
    <w:name w:val="List Paragraph"/>
    <w:basedOn w:val="Normal"/>
    <w:uiPriority w:val="34"/>
    <w:qFormat/>
    <w:rsid w:val="00E718A7"/>
    <w:pPr>
      <w:ind w:left="720"/>
      <w:contextualSpacing/>
    </w:pPr>
  </w:style>
  <w:style w:type="character" w:customStyle="1" w:styleId="WW8Num1z2">
    <w:name w:val="WW8Num1z2"/>
    <w:rsid w:val="00BE1AEC"/>
  </w:style>
  <w:style w:type="character" w:styleId="UnresolvedMention">
    <w:name w:val="Unresolved Mention"/>
    <w:basedOn w:val="DefaultParagraphFont"/>
    <w:uiPriority w:val="99"/>
    <w:semiHidden/>
    <w:unhideWhenUsed/>
    <w:rsid w:val="00014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timah@umsida.ac.id"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madityafathurrahman01@gmail.com" TargetMode="Externa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Pages>
  <Words>7333</Words>
  <Characters>41799</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madityafathurrahman01@gmail.com</dc:creator>
  <cp:keywords/>
  <dc:description/>
  <cp:lastModifiedBy>madityafathurrahman01@gmail.com</cp:lastModifiedBy>
  <cp:revision>11</cp:revision>
  <dcterms:created xsi:type="dcterms:W3CDTF">2024-03-18T12:18:00Z</dcterms:created>
  <dcterms:modified xsi:type="dcterms:W3CDTF">2024-03-27T03:21:00Z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id="eKK1yV1n"/&gt;&lt;style id="http://www.zotero.org/styles/ieee" locale="id-ID" hasBibliography="1" bibliographyStyleHasBeenSet="1"/&gt;&lt;prefs&gt;&lt;pref name="fieldType" value="Field"/&gt;&lt;/prefs&gt;&lt;/data&gt;</vt:lpwstr>
  </property>
</Properties>
</file>