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D6" w:rsidRDefault="001E0288" w:rsidP="001E0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288">
        <w:rPr>
          <w:rFonts w:ascii="Times New Roman" w:hAnsi="Times New Roman" w:cs="Times New Roman"/>
          <w:b/>
          <w:sz w:val="28"/>
          <w:szCs w:val="28"/>
        </w:rPr>
        <w:t>SKALA PENELITIAN SEKAR AYU ROSALINA</w:t>
      </w:r>
    </w:p>
    <w:p w:rsidR="001E0288" w:rsidRDefault="001E0288" w:rsidP="001E02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288" w:rsidRPr="001E0288" w:rsidRDefault="001E0288" w:rsidP="001E0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SKALA PENELITIAN </w:t>
      </w:r>
      <w:r w:rsidRPr="001E0288">
        <w:rPr>
          <w:rFonts w:ascii="Times New Roman" w:hAnsi="Times New Roman" w:cs="Times New Roman"/>
          <w:b/>
          <w:i/>
          <w:sz w:val="24"/>
          <w:szCs w:val="24"/>
        </w:rPr>
        <w:t>ADVERSITY QUOTIENT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61"/>
        <w:gridCol w:w="709"/>
        <w:gridCol w:w="851"/>
        <w:gridCol w:w="850"/>
        <w:gridCol w:w="708"/>
      </w:tblGrid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NO.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PERNYATAAN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SS</w:t>
            </w: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S</w:t>
            </w: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TS</w:t>
            </w: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STS</w:t>
            </w: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malas menyelesaikan tugas akademik  saya saat terlalu banyak halangan yang harus saya hadapi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kekesalan orang tua saya setiap saya tidak berhasil mendapat pekerjaan membuat saya merasa menjadi orang yang kurang beruntung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akan panic ketika mendapat musibah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Ketika saya kehilangan suatu barang, saya masih tetap teledor dengan barang saya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masih terus meminjam uang teman saya meskipun saya belum pernah mengganti uang tersebut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6.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akan membereskan kembali buku buku yang telah saya baca di perpustakaan kampus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7.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akan segera menolong teman saya ketika mereka butuh bantuan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8.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Saya akan tetap tenang ketika saya megalami kesulitan agar dapat memikirkan solusi dengan baik 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9.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Ketika saya kesusahan dalam mengerjakan soal ujian pertama, saya jadi lebih giat belajar dengan tujuan dapat mengerjakan soal ujian kedua dengan lancar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10.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tidak peduli apabila teman dekat saya menjauhi saya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11.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Ketika teman dekat saya memusuhi, saya akan bertanya langsung kepadanya mengenai alasan kenapa dia memusuhi saya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12.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Ketika saya sedang sakit parah, saya kurang ada semangat melanjutkan pengobatan saya karena merasa capek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13.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tidak mau mengobrol dengan teman dekat saya ketika saya memiliki koflik dengannya saat sedang berdiskusi kelompok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14.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Meskipun orang tua saya sering membicarakan tentang orang yang sudah diterima bekerja saya menerima kenyataan itu tanpa sakit hati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15.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  <w:t>Saya tidak menyerah ketika saya sedang dalam masa pemulihan atas penyakit saya yang kronis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16.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Saya akan terus berjuang mengerjakan skripsi saya meskipun ada banyak halangan yang harus saya lewati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Ketika saya sedang konflik dengan teman dekat saya ketika sedang berdiskusi kelompok, hal itu tidak akan menganggu hubungan pertemanan saya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Ketika melihat kecelakaan dijalan, saya akan tetap mengendarai kendaraan saya dengan cepat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19.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Saya kehilangan uang saya ketika sedang berjalan, maka saya akan lebih menjaga barang saya agar tidak terulang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20.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Saya mengabaikan hukuman yang diberikan dosen saya ketika saya telt mengumpulkan tugas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21.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Ketika saya melihat kecelakaan dijalan, saya merasa harus lebih hati hati dalam mengendarai kendaraan saya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22.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Saya akan mengerjakan hukuman yang diberikan dosen saya karena saya telat mengumpulkan tugas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23.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Saya akan tetap belajar seadanya untuk kedepannya meskipun saya kesusahan dalam menjawab soal ujian kemarin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704" w:type="dxa"/>
            <w:shd w:val="clear" w:color="auto" w:fill="auto"/>
          </w:tcPr>
          <w:p w:rsidR="001E0288" w:rsidRPr="001E0288" w:rsidRDefault="001E0288" w:rsidP="001E0288">
            <w:pPr>
              <w:suppressAutoHyphens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E0288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24.</w:t>
            </w:r>
          </w:p>
        </w:tc>
        <w:tc>
          <w:tcPr>
            <w:tcW w:w="496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  <w:t>Saya mengabaikan  teman saya yang membutuhkan pertolongan saya</w:t>
            </w:r>
          </w:p>
        </w:tc>
        <w:tc>
          <w:tcPr>
            <w:tcW w:w="709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8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</w:tbl>
    <w:p w:rsidR="001E0288" w:rsidRDefault="001E0288" w:rsidP="001E028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1E0288" w:rsidRDefault="001E02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0288" w:rsidRPr="001E0288" w:rsidRDefault="001E0288" w:rsidP="001E028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1E0288" w:rsidRDefault="001E0288" w:rsidP="001E0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SKALA PENELITIAN KECEMASAN MENGHADAPI DUNIA KERJA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820"/>
        <w:gridCol w:w="1134"/>
        <w:gridCol w:w="1134"/>
        <w:gridCol w:w="1134"/>
        <w:gridCol w:w="850"/>
      </w:tblGrid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NO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PERNYATAAN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SS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S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TS</w:t>
            </w: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  <w:t>STS</w:t>
            </w: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mengabaikan perasaan cemas saya ketika orang tua mendesak saya untuk segera bekerja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Perasaan saya jadi kacau saat orang tua saya membahas pekerjaan dengan saya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berfikir bahwa saya mampu mendapatkan sebuah pekerjaan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merasa mampu beradaptasi dengan baik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akan mengikuti pelatihan peningkatan skill untuk menghadapi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6.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Jantung saya berdegup kencang ketika melihat banyaknya calon pekerja baru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7.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bisa menjawab pertanyaan orang tua saya mengenai pekerjaan dengan sikap optimis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8.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merasa tidak mampu melewati tekanan tekanan yang akan muncul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9.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merasa yakin bahwa saya mampu melewati tekanan tekanan yang kan muncul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berfikir mampu untuk bersaing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11.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akan marah ketika orang tua saya mendesak saya untuk segera bekerja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12.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Perasaan saya tidak akan terpengaruh meskipun banyak lulusan baru berebut untuk mendapatkan</w:t>
            </w:r>
            <w:r w:rsidRPr="001E0288">
              <w:rPr>
                <w:rFonts w:ascii="Times New Roman" w:eastAsia="PalatinoLinotype-Italic" w:hAnsi="Times New Roman" w:cs="Times New Roman"/>
                <w:strike/>
                <w:color w:val="000000"/>
                <w:sz w:val="20"/>
                <w:szCs w:val="20"/>
                <w:lang w:val="id-ID" w:eastAsia="zh-CN"/>
              </w:rPr>
              <w:t xml:space="preserve"> </w:t>
            </w: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pekerjaan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13.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berfikir sulit untuk bersaing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14.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berfikir sulit mendapatkan sebuah pekerjaan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lastRenderedPageBreak/>
              <w:t>15.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merasa akan mengalami sulit beradaptasi dengan lingkungan kerja saya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16.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akan terus mnencari informasi mengenai dunia kerja hingga saya mendapat pekerjaan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17.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lebih memilih untuk bermain game daripada mencari informasi mengenai pekerjaan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Ketika terdapat tawaran pelatihan peningkatan skill untuk menghadapi dunia kerja, saya cenderung menghindar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19.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tetap merasa rileks ketika mengingat betapa sengitnya persaingan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1E0288" w:rsidRPr="001E0288" w:rsidTr="002775CA">
        <w:tc>
          <w:tcPr>
            <w:tcW w:w="993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20.</w:t>
            </w:r>
          </w:p>
        </w:tc>
        <w:tc>
          <w:tcPr>
            <w:tcW w:w="482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1E028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saya terasa menegang setiap teringat persaingan dalam dunia kerja</w:t>
            </w: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E0288" w:rsidRPr="001E0288" w:rsidRDefault="001E0288" w:rsidP="001E0288">
            <w:pPr>
              <w:suppressAutoHyphens/>
              <w:spacing w:after="0" w:line="480" w:lineRule="auto"/>
              <w:contextualSpacing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</w:tr>
    </w:tbl>
    <w:p w:rsidR="001E0288" w:rsidRPr="001E0288" w:rsidRDefault="001E0288" w:rsidP="001E028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E0288" w:rsidRPr="001E0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PalatinoLinotype-Italic">
    <w:altName w:val="Palatino Linotype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57CF1"/>
    <w:multiLevelType w:val="hybridMultilevel"/>
    <w:tmpl w:val="F44E16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88"/>
    <w:rsid w:val="001E0288"/>
    <w:rsid w:val="00C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20359-81B3-4BF0-BB7C-F13FF6E1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2024-02-22T10:41:00Z</dcterms:created>
  <dcterms:modified xsi:type="dcterms:W3CDTF">2024-02-22T10:44:00Z</dcterms:modified>
</cp:coreProperties>
</file>