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338" w:rsidRPr="009A0D58" w:rsidRDefault="009A0D58" w:rsidP="009A0D58">
      <w:pPr>
        <w:jc w:val="center"/>
        <w:rPr>
          <w:rFonts w:ascii="Times New Roman" w:hAnsi="Times New Roman" w:cs="Times New Roman"/>
          <w:lang w:val="en-US"/>
        </w:rPr>
      </w:pPr>
      <w:r w:rsidRPr="009A0D58">
        <w:rPr>
          <w:rFonts w:ascii="Times New Roman" w:hAnsi="Times New Roman" w:cs="Times New Roman"/>
          <w:lang w:val="en-US"/>
        </w:rPr>
        <w:t xml:space="preserve">Skala </w:t>
      </w:r>
      <w:r w:rsidR="00EC3759">
        <w:rPr>
          <w:rFonts w:ascii="Times New Roman" w:hAnsi="Times New Roman" w:cs="Times New Roman"/>
          <w:lang w:val="en-US"/>
        </w:rPr>
        <w:t>Coping Stress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  <w:r w:rsidRPr="00B0013D">
        <w:rPr>
          <w:rFonts w:ascii="Times New Roman" w:hAnsi="Times New Roman" w:cs="Times New Roman"/>
        </w:rPr>
        <w:t>Nama</w:t>
      </w:r>
      <w:r w:rsidRPr="00B0013D">
        <w:rPr>
          <w:rFonts w:ascii="Times New Roman" w:hAnsi="Times New Roman" w:cs="Times New Roman"/>
        </w:rPr>
        <w:tab/>
      </w:r>
      <w:r w:rsidRPr="00B0013D">
        <w:rPr>
          <w:rFonts w:ascii="Times New Roman" w:hAnsi="Times New Roman" w:cs="Times New Roman"/>
        </w:rPr>
        <w:tab/>
        <w:t xml:space="preserve"> :</w:t>
      </w:r>
    </w:p>
    <w:p w:rsidR="009A0D58" w:rsidRDefault="00EC3759" w:rsidP="009A0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Prodi</w:t>
      </w:r>
      <w:r w:rsidR="009A0D58" w:rsidRPr="00B0013D">
        <w:rPr>
          <w:rFonts w:ascii="Times New Roman" w:hAnsi="Times New Roman" w:cs="Times New Roman"/>
        </w:rPr>
        <w:tab/>
      </w:r>
      <w:r w:rsidR="009A0D58" w:rsidRPr="00B0013D">
        <w:rPr>
          <w:rFonts w:ascii="Times New Roman" w:hAnsi="Times New Roman" w:cs="Times New Roman"/>
        </w:rPr>
        <w:tab/>
        <w:t xml:space="preserve"> :</w:t>
      </w:r>
    </w:p>
    <w:p w:rsidR="00EC3759" w:rsidRPr="00B0013D" w:rsidRDefault="00EC3759" w:rsidP="009A0D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Semester</w:t>
      </w:r>
      <w:r>
        <w:rPr>
          <w:rFonts w:ascii="Times New Roman" w:hAnsi="Times New Roman" w:cs="Times New Roman"/>
        </w:rPr>
        <w:tab/>
        <w:t xml:space="preserve"> :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  <w:r w:rsidRPr="00B0013D">
        <w:rPr>
          <w:rFonts w:ascii="Times New Roman" w:hAnsi="Times New Roman" w:cs="Times New Roman"/>
        </w:rPr>
        <w:t>Jenis Kelamin</w:t>
      </w:r>
      <w:r w:rsidRPr="00B0013D">
        <w:rPr>
          <w:rFonts w:ascii="Times New Roman" w:hAnsi="Times New Roman" w:cs="Times New Roman"/>
        </w:rPr>
        <w:tab/>
        <w:t xml:space="preserve"> :</w:t>
      </w:r>
    </w:p>
    <w:p w:rsidR="009A0D58" w:rsidRPr="00B0013D" w:rsidRDefault="009A0D58" w:rsidP="009A0D58">
      <w:pPr>
        <w:rPr>
          <w:rFonts w:ascii="Times New Roman" w:hAnsi="Times New Roman" w:cs="Times New Roman"/>
        </w:rPr>
      </w:pPr>
    </w:p>
    <w:p w:rsidR="009A0D58" w:rsidRPr="00B0013D" w:rsidRDefault="009A0D58" w:rsidP="009A0D58">
      <w:pPr>
        <w:spacing w:line="360" w:lineRule="auto"/>
        <w:rPr>
          <w:rFonts w:ascii="Times New Roman" w:hAnsi="Times New Roman" w:cs="Times New Roman"/>
          <w:b/>
        </w:rPr>
      </w:pPr>
      <w:r w:rsidRPr="00B0013D">
        <w:rPr>
          <w:rFonts w:ascii="Times New Roman" w:hAnsi="Times New Roman" w:cs="Times New Roman"/>
          <w:b/>
        </w:rPr>
        <w:t>PETUNJUK PENGERJAAN</w:t>
      </w:r>
    </w:p>
    <w:p w:rsidR="009A0D58" w:rsidRPr="00B0013D" w:rsidRDefault="009A0D58" w:rsidP="009A0D58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B0013D">
        <w:rPr>
          <w:rFonts w:ascii="Times New Roman" w:hAnsi="Times New Roman" w:cs="Times New Roman"/>
        </w:rPr>
        <w:t>Baca dan pahamilah setiap butir pernyataan yang ada.</w:t>
      </w:r>
      <w:proofErr w:type="gramEnd"/>
      <w:r w:rsidRPr="00B0013D">
        <w:rPr>
          <w:rFonts w:ascii="Times New Roman" w:hAnsi="Times New Roman" w:cs="Times New Roman"/>
        </w:rPr>
        <w:t xml:space="preserve"> </w:t>
      </w:r>
      <w:proofErr w:type="gramStart"/>
      <w:r w:rsidRPr="00B0013D">
        <w:rPr>
          <w:rFonts w:ascii="Times New Roman" w:hAnsi="Times New Roman" w:cs="Times New Roman"/>
        </w:rPr>
        <w:t>Pada setiap pernyataan tidak ada jawaban yang salah sehingga semua jawaban anda benar.</w:t>
      </w:r>
      <w:proofErr w:type="gramEnd"/>
      <w:r w:rsidRPr="00B0013D">
        <w:rPr>
          <w:rFonts w:ascii="Times New Roman" w:hAnsi="Times New Roman" w:cs="Times New Roman"/>
        </w:rPr>
        <w:t xml:space="preserve"> Oleh karena itu jawablah setiap butir pernyataan dengan jawaban yang sesuai dan terjadi pada anda, sesuai dengan sikap, kenyataan dan pemikiran yang berasal dari anda sendiri dan peneliti </w:t>
      </w:r>
      <w:proofErr w:type="gramStart"/>
      <w:r w:rsidRPr="00B0013D">
        <w:rPr>
          <w:rFonts w:ascii="Times New Roman" w:hAnsi="Times New Roman" w:cs="Times New Roman"/>
        </w:rPr>
        <w:t>akan</w:t>
      </w:r>
      <w:proofErr w:type="gramEnd"/>
      <w:r w:rsidRPr="00B0013D">
        <w:rPr>
          <w:rFonts w:ascii="Times New Roman" w:hAnsi="Times New Roman" w:cs="Times New Roman"/>
        </w:rPr>
        <w:t xml:space="preserve"> melindungi jawaban yang telah anda berikan. </w:t>
      </w:r>
      <w:proofErr w:type="gramStart"/>
      <w:r w:rsidRPr="00B0013D">
        <w:rPr>
          <w:rFonts w:ascii="Times New Roman" w:hAnsi="Times New Roman" w:cs="Times New Roman"/>
        </w:rPr>
        <w:t>Pilihlah satu jawaban pada kolom jawaban yang tersedia</w:t>
      </w:r>
      <w:r w:rsidRPr="00B0013D">
        <w:rPr>
          <w:rFonts w:ascii="Times New Roman" w:hAnsi="Times New Roman" w:cs="Times New Roman"/>
          <w:spacing w:val="1"/>
        </w:rPr>
        <w:t xml:space="preserve"> </w:t>
      </w:r>
      <w:r w:rsidRPr="00B0013D">
        <w:rPr>
          <w:rFonts w:ascii="Times New Roman" w:hAnsi="Times New Roman" w:cs="Times New Roman"/>
        </w:rPr>
        <w:t>dengan</w:t>
      </w:r>
      <w:r w:rsidRPr="00B0013D">
        <w:rPr>
          <w:rFonts w:ascii="Times New Roman" w:hAnsi="Times New Roman" w:cs="Times New Roman"/>
          <w:spacing w:val="-1"/>
        </w:rPr>
        <w:t xml:space="preserve"> </w:t>
      </w:r>
      <w:r w:rsidRPr="00B0013D">
        <w:rPr>
          <w:rFonts w:ascii="Times New Roman" w:hAnsi="Times New Roman" w:cs="Times New Roman"/>
        </w:rPr>
        <w:t>memberi</w:t>
      </w:r>
      <w:r w:rsidRPr="00B0013D">
        <w:rPr>
          <w:rFonts w:ascii="Times New Roman" w:hAnsi="Times New Roman" w:cs="Times New Roman"/>
          <w:spacing w:val="-3"/>
        </w:rPr>
        <w:t xml:space="preserve"> </w:t>
      </w:r>
      <w:r w:rsidRPr="00B0013D">
        <w:rPr>
          <w:rFonts w:ascii="Times New Roman" w:hAnsi="Times New Roman" w:cs="Times New Roman"/>
        </w:rPr>
        <w:t>tanda</w:t>
      </w:r>
      <w:r w:rsidRPr="00B0013D">
        <w:rPr>
          <w:rFonts w:ascii="Times New Roman" w:hAnsi="Times New Roman" w:cs="Times New Roman"/>
          <w:spacing w:val="1"/>
        </w:rPr>
        <w:t xml:space="preserve"> </w:t>
      </w:r>
      <w:r w:rsidRPr="00B0013D">
        <w:rPr>
          <w:rFonts w:ascii="Times New Roman" w:hAnsi="Times New Roman" w:cs="Times New Roman"/>
        </w:rPr>
        <w:t>(√).</w:t>
      </w:r>
      <w:proofErr w:type="gramEnd"/>
    </w:p>
    <w:p w:rsidR="009A0D58" w:rsidRPr="00B0013D" w:rsidRDefault="009A0D58" w:rsidP="009A0D58">
      <w:pPr>
        <w:pStyle w:val="Heading5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B0013D">
        <w:rPr>
          <w:rFonts w:ascii="Times New Roman" w:hAnsi="Times New Roman" w:cs="Times New Roman"/>
          <w:color w:val="auto"/>
          <w:sz w:val="24"/>
          <w:szCs w:val="24"/>
        </w:rPr>
        <w:t>Keterangan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6"/>
        <w:gridCol w:w="2644"/>
        <w:gridCol w:w="1279"/>
        <w:gridCol w:w="2436"/>
      </w:tblGrid>
      <w:tr w:rsidR="009A0D58" w:rsidRPr="00B0013D" w:rsidTr="00E56C65">
        <w:trPr>
          <w:trHeight w:val="290"/>
        </w:trPr>
        <w:tc>
          <w:tcPr>
            <w:tcW w:w="706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SS</w:t>
            </w:r>
          </w:p>
        </w:tc>
        <w:tc>
          <w:tcPr>
            <w:tcW w:w="2644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Sangat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  <w:tc>
          <w:tcPr>
            <w:tcW w:w="1279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2436" w:type="dxa"/>
          </w:tcPr>
          <w:p w:rsidR="009A0D58" w:rsidRPr="00B0013D" w:rsidRDefault="009A0D58" w:rsidP="00E56C65">
            <w:pPr>
              <w:spacing w:line="26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Tidak</w:t>
            </w:r>
            <w:r w:rsidRPr="00B0013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</w:tr>
      <w:tr w:rsidR="009A0D58" w:rsidRPr="00B0013D" w:rsidTr="00E56C65">
        <w:trPr>
          <w:trHeight w:val="290"/>
        </w:trPr>
        <w:tc>
          <w:tcPr>
            <w:tcW w:w="706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  <w:w w:val="99"/>
              </w:rPr>
              <w:t>S</w:t>
            </w:r>
          </w:p>
        </w:tc>
        <w:tc>
          <w:tcPr>
            <w:tcW w:w="2644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  <w:tc>
          <w:tcPr>
            <w:tcW w:w="1279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STS</w:t>
            </w:r>
          </w:p>
        </w:tc>
        <w:tc>
          <w:tcPr>
            <w:tcW w:w="2436" w:type="dxa"/>
          </w:tcPr>
          <w:p w:rsidR="009A0D58" w:rsidRPr="00B0013D" w:rsidRDefault="009A0D58" w:rsidP="00E56C65">
            <w:pPr>
              <w:spacing w:line="256" w:lineRule="exact"/>
              <w:rPr>
                <w:rFonts w:ascii="Times New Roman" w:hAnsi="Times New Roman" w:cs="Times New Roman"/>
              </w:rPr>
            </w:pPr>
            <w:r w:rsidRPr="00B0013D">
              <w:rPr>
                <w:rFonts w:ascii="Times New Roman" w:hAnsi="Times New Roman" w:cs="Times New Roman"/>
              </w:rPr>
              <w:t>:</w:t>
            </w:r>
            <w:r w:rsidRPr="00B001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Sangat</w:t>
            </w:r>
            <w:r w:rsidRPr="00B0013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Tidak</w:t>
            </w:r>
            <w:r w:rsidRPr="00B0013D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B0013D">
              <w:rPr>
                <w:rFonts w:ascii="Times New Roman" w:hAnsi="Times New Roman" w:cs="Times New Roman"/>
              </w:rPr>
              <w:t>Sesuai</w:t>
            </w:r>
          </w:p>
        </w:tc>
      </w:tr>
    </w:tbl>
    <w:p w:rsidR="009A0D58" w:rsidRPr="00B0013D" w:rsidRDefault="009A0D58" w:rsidP="009A0D5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4878"/>
        <w:gridCol w:w="992"/>
        <w:gridCol w:w="992"/>
        <w:gridCol w:w="993"/>
        <w:gridCol w:w="991"/>
      </w:tblGrid>
      <w:tr w:rsidR="007434BA" w:rsidRPr="007434BA" w:rsidTr="007434BA">
        <w:tc>
          <w:tcPr>
            <w:tcW w:w="510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No</w:t>
            </w:r>
          </w:p>
        </w:tc>
        <w:tc>
          <w:tcPr>
            <w:tcW w:w="4878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Pernyataan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TS</w:t>
            </w: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7434BA">
              <w:rPr>
                <w:rFonts w:ascii="Times New Roman" w:hAnsi="Times New Roman"/>
                <w:b/>
              </w:rPr>
              <w:t>STS</w:t>
            </w: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Apabila saya meras</w:t>
            </w:r>
            <w:r>
              <w:rPr>
                <w:sz w:val="20"/>
                <w:szCs w:val="20"/>
              </w:rPr>
              <w:t xml:space="preserve">a kurang puas setelah bimbingan </w:t>
            </w:r>
            <w:r>
              <w:rPr>
                <w:sz w:val="20"/>
                <w:szCs w:val="20"/>
              </w:rPr>
              <w:t xml:space="preserve">dengan dosen pembimbing, saya mencari dosen lain yang dapat berdiskusi mengenai skripsi saya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2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EC375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menambah wawasan dalam mengerjakan skripsi dengan cara membaca buku referensi dan hasil penelitian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3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segera menghubungi teman untuk meminta bantuan ketika saya kesulitan dalam mencari subjek untuk penelitian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4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mempelajari cara untuk mengolah data hasil penelitian dengan bertanya kepada orang yang lebih mengerti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5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tidak tahu apa yang harus dilakukan saat tidak memahami masukan perbaikan dari dosen pembimbing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6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mencoba untuk menyelesaikan skripsi walaupun sulit, setidaknya saya telah melakukan sesuatu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7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memilih untuk pergi ke perpustakan pada saat sedang kekurangan sumber literatur daripada mengabaikannya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8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saya terus menerus mengingatkan saya untuk lulus tepat waktu, tetapi saya tidak mengambil tindakan untuk menyelesaikan skripsi dengan cepat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9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Ketika dosen pembimbing saya sulit ditemui, saya konsultasi dengan dosen lain yang mengerti topik penelitian saya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10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memiliki target waktu untuk menyelesaikan skripsi, maka saya memaksimalkan usaha untuk mengerjakannya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11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menganalisis kesalahan yang saya buat setiap kali selesai bimbingan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12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tidak membuat perencanaan dan target waktu untuk menyelesaikan skripsi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kesulitan dalam menyusun langkah-langkah untuk mengolah data yang telah saya peroleh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14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Saat saya kesulitan dalam menganalisa data, saya mendiskusikan dengan teman bagaimana cara menganalisa dengan baik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7434BA" w:rsidRPr="007434BA" w:rsidTr="007434BA">
        <w:tc>
          <w:tcPr>
            <w:tcW w:w="510" w:type="dxa"/>
            <w:shd w:val="clear" w:color="auto" w:fill="auto"/>
            <w:vAlign w:val="center"/>
          </w:tcPr>
          <w:p w:rsidR="007434BA" w:rsidRPr="007434BA" w:rsidRDefault="007434BA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434BA">
              <w:rPr>
                <w:rFonts w:ascii="Times New Roman" w:hAnsi="Times New Roman"/>
              </w:rPr>
              <w:t>15</w:t>
            </w:r>
          </w:p>
        </w:tc>
        <w:tc>
          <w:tcPr>
            <w:tcW w:w="4878" w:type="dxa"/>
            <w:shd w:val="clear" w:color="auto" w:fill="auto"/>
          </w:tcPr>
          <w:p w:rsidR="007434BA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Ketika merasa malas dalam menyelesaikan skripsi, saya meminta nasihat kepada teman atau kakak tingkat yang telah menyelesaikan </w:t>
            </w: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7434BA" w:rsidRPr="007434BA" w:rsidRDefault="007434BA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ingin dosen pembimbing mendukung topik penelitian yang saya buat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berpikir bahwa masalah yang saya hadapi akan selesai seiring berjalan waktu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B312F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percaya dapat menyelesaikan skripsi dengan baik, walaupun sering merasa terpuruk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B312F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Untuk mempermudah saya dalam mengerjakan skripsi, saya berusaha untuk mencari referensi sebanyak-banyaknya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Ketika ada yang tidak dipahami mengenai penyelesaian skripsi, saya segera menemui dosen pembimbing untuk membicarakannya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Hal yang membuat saya bangkit dari keterpurukan dalam mengerjakan skripsi adalah saat membayangkan orangtua saya bangga melihat saya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7C5C" w:rsidRPr="007434BA" w:rsidTr="007434BA">
        <w:tc>
          <w:tcPr>
            <w:tcW w:w="510" w:type="dxa"/>
            <w:shd w:val="clear" w:color="auto" w:fill="auto"/>
            <w:vAlign w:val="center"/>
          </w:tcPr>
          <w:p w:rsidR="00117C5C" w:rsidRPr="007434BA" w:rsidRDefault="00117C5C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878" w:type="dxa"/>
            <w:shd w:val="clear" w:color="auto" w:fill="auto"/>
          </w:tcPr>
          <w:p w:rsidR="00117C5C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memilih untuk pergi ke suatu tempat yang dapat mengurangi beban pikiran mengenai penyelesaian skripsi </w:t>
            </w: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117C5C" w:rsidRPr="007434BA" w:rsidRDefault="00117C5C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memilih untuk menambah wawasan dengan membaca penelitian yang berhubungan dengan penelitian saya daripada pergi jalan-jalan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memilih diam untuk menenangkan diri setelah dikritik oleh dosen pembimbing daripada meluapkannya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Saat terjadi masalah dalam pengumpulan data untuk penelitian, saya menjaga ketenangan emosi agar tidak terbawa perasaan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memilih untuk tetap tenang saat mendapat tekanan (lulus kuliah tepat waktu) dari orangtua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tidak dapat tenang ketika subjek penelitian sulit ditemukan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tetap mengerjakan tugas yang sudah menjadi tanggung jawab saya selain penyelesaian skripsi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yakin dengan bekerja keras kesulitan yang saya hadapi dalam penyelesaian skripsi dapat teratasi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menyelesaikan kembali skripsi yang telah lama saya abaikan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Ketika tidak dapat menghadapi masalah dalam pengumpulan data, saya memilih untuk membiarkan masalah yang ada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berdoa sebelum melakukan setiap aktivitas, terutama saat ingin bertemu dengan dosen pembimbing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Saat dalam kesulitan mencari literatur untuk penelitian, saya berdoa kepada Tuhan agar memberi kemudahan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meyakini bahwa Tuhan tidak akan memberi masalah diluar batas kemampuan hambanya dalam penyelesaian skripsi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878" w:type="dxa"/>
            <w:shd w:val="clear" w:color="auto" w:fill="auto"/>
          </w:tcPr>
          <w:p w:rsidR="00EC3759" w:rsidRPr="00EC3759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Beribadah tidak berkorelasi positif dengan kelancaran penyelesaian penelitian saya </w:t>
            </w: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EC3759" w:rsidRPr="007434BA" w:rsidTr="007434BA">
        <w:tc>
          <w:tcPr>
            <w:tcW w:w="510" w:type="dxa"/>
            <w:shd w:val="clear" w:color="auto" w:fill="auto"/>
            <w:vAlign w:val="center"/>
          </w:tcPr>
          <w:p w:rsidR="00EC3759" w:rsidRDefault="00EC3759" w:rsidP="007434BA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4878" w:type="dxa"/>
            <w:shd w:val="clear" w:color="auto" w:fill="auto"/>
          </w:tcPr>
          <w:p w:rsidR="00EC3759" w:rsidRPr="00852A5B" w:rsidRDefault="00EC3759" w:rsidP="00117C5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Dorongan orangtua untuk lulus tepat waktu menjadi tekanan yang mengganggu perasaan saya 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991" w:type="dxa"/>
            <w:shd w:val="clear" w:color="auto" w:fill="auto"/>
          </w:tcPr>
          <w:p w:rsidR="00EC3759" w:rsidRPr="007434BA" w:rsidRDefault="00EC3759" w:rsidP="002012F9">
            <w:pPr>
              <w:spacing w:line="360" w:lineRule="auto"/>
              <w:rPr>
                <w:rFonts w:ascii="Times New Roman" w:hAnsi="Times New Roman"/>
              </w:rPr>
            </w:pPr>
          </w:p>
        </w:tc>
      </w:tr>
    </w:tbl>
    <w:p w:rsidR="009A0D58" w:rsidRPr="00B0013D" w:rsidRDefault="009A0D58" w:rsidP="009A0D58">
      <w:pPr>
        <w:jc w:val="both"/>
        <w:rPr>
          <w:rFonts w:ascii="Times New Roman" w:hAnsi="Times New Roman" w:cs="Times New Roman"/>
        </w:rPr>
      </w:pPr>
    </w:p>
    <w:p w:rsidR="009A0D58" w:rsidRPr="00B0013D" w:rsidRDefault="009A0D58" w:rsidP="009A0D58">
      <w:pPr>
        <w:pStyle w:val="Heading5"/>
        <w:spacing w:before="0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B0013D">
        <w:rPr>
          <w:rFonts w:ascii="Times New Roman" w:hAnsi="Times New Roman" w:cs="Times New Roman"/>
          <w:sz w:val="24"/>
          <w:szCs w:val="24"/>
        </w:rPr>
        <w:t>-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Atas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kesediaan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dan</w:t>
      </w:r>
      <w:r w:rsidRPr="00B0013D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partispasi</w:t>
      </w:r>
      <w:r w:rsidRPr="00B0013D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Anda,</w:t>
      </w:r>
      <w:r w:rsidRPr="00B0013D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saya</w:t>
      </w:r>
      <w:r w:rsidRPr="00B0013D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B0013D">
        <w:rPr>
          <w:rFonts w:ascii="Times New Roman" w:hAnsi="Times New Roman" w:cs="Times New Roman"/>
          <w:color w:val="auto"/>
          <w:sz w:val="24"/>
          <w:szCs w:val="24"/>
        </w:rPr>
        <w:t>ucapkan terimakasih-</w:t>
      </w:r>
    </w:p>
    <w:p w:rsidR="009A0D58" w:rsidRPr="009A0D58" w:rsidRDefault="009A0D58">
      <w:pPr>
        <w:rPr>
          <w:rFonts w:ascii="Times New Roman" w:hAnsi="Times New Roman" w:cs="Times New Roman"/>
          <w:lang w:val="en-US"/>
        </w:rPr>
      </w:pPr>
    </w:p>
    <w:sectPr w:rsidR="009A0D58" w:rsidRPr="009A0D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72E"/>
    <w:rsid w:val="00117C5C"/>
    <w:rsid w:val="001C164D"/>
    <w:rsid w:val="001F4D86"/>
    <w:rsid w:val="00253C38"/>
    <w:rsid w:val="006E372E"/>
    <w:rsid w:val="007434BA"/>
    <w:rsid w:val="007F575C"/>
    <w:rsid w:val="00852A5B"/>
    <w:rsid w:val="00937338"/>
    <w:rsid w:val="009A0D58"/>
    <w:rsid w:val="00EC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D58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A0D58"/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paragraph" w:customStyle="1" w:styleId="Default">
    <w:name w:val="Default"/>
    <w:rsid w:val="00117C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D58"/>
    <w:pPr>
      <w:keepNext/>
      <w:keepLines/>
      <w:spacing w:before="200" w:line="25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9A0D58"/>
    <w:rPr>
      <w:rFonts w:asciiTheme="majorHAnsi" w:eastAsiaTheme="majorEastAsia" w:hAnsiTheme="majorHAnsi" w:cstheme="majorBidi"/>
      <w:color w:val="1F3763" w:themeColor="accent1" w:themeShade="7F"/>
      <w:kern w:val="0"/>
      <w:sz w:val="22"/>
      <w:szCs w:val="22"/>
      <w:lang w:val="id-ID"/>
      <w14:ligatures w14:val="none"/>
    </w:rPr>
  </w:style>
  <w:style w:type="paragraph" w:customStyle="1" w:styleId="Default">
    <w:name w:val="Default"/>
    <w:rsid w:val="00117C5C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Chopchopan</cp:lastModifiedBy>
  <cp:revision>5</cp:revision>
  <dcterms:created xsi:type="dcterms:W3CDTF">2023-09-28T01:38:00Z</dcterms:created>
  <dcterms:modified xsi:type="dcterms:W3CDTF">2024-01-15T02:04:00Z</dcterms:modified>
</cp:coreProperties>
</file>