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774"/>
        <w:gridCol w:w="2787"/>
        <w:gridCol w:w="5455"/>
      </w:tblGrid>
      <w:tr w:rsidR="00A9459C" w:rsidRPr="004B2398" w14:paraId="34F55D31" w14:textId="77777777" w:rsidTr="0077190E">
        <w:tc>
          <w:tcPr>
            <w:tcW w:w="744" w:type="dxa"/>
          </w:tcPr>
          <w:p w14:paraId="641FC910" w14:textId="77777777" w:rsidR="00A9459C" w:rsidRPr="004B2398" w:rsidRDefault="00A9459C" w:rsidP="0077190E">
            <w:pPr>
              <w:spacing w:line="276" w:lineRule="auto"/>
              <w:ind w:left="0"/>
              <w:jc w:val="both"/>
              <w:rPr>
                <w:rFonts w:ascii="Times New Roman" w:hAnsi="Times New Roman"/>
                <w:b/>
                <w:caps/>
                <w:sz w:val="22"/>
                <w:szCs w:val="22"/>
              </w:rPr>
            </w:pPr>
            <w:r w:rsidRPr="004B2398">
              <w:rPr>
                <w:rFonts w:ascii="Times New Roman" w:hAnsi="Times New Roman"/>
                <w:b/>
                <w:caps/>
                <w:sz w:val="22"/>
                <w:szCs w:val="22"/>
              </w:rPr>
              <w:t>NO</w:t>
            </w:r>
          </w:p>
        </w:tc>
        <w:tc>
          <w:tcPr>
            <w:tcW w:w="2795" w:type="dxa"/>
          </w:tcPr>
          <w:p w14:paraId="32715656" w14:textId="77777777" w:rsidR="00A9459C" w:rsidRPr="004B2398" w:rsidRDefault="00A9459C" w:rsidP="0077190E">
            <w:pPr>
              <w:spacing w:line="276" w:lineRule="auto"/>
              <w:ind w:left="0"/>
              <w:jc w:val="both"/>
              <w:rPr>
                <w:rFonts w:ascii="Times New Roman" w:hAnsi="Times New Roman"/>
                <w:b/>
                <w:caps/>
                <w:sz w:val="22"/>
                <w:szCs w:val="22"/>
              </w:rPr>
            </w:pPr>
            <w:r w:rsidRPr="004B2398">
              <w:rPr>
                <w:rFonts w:ascii="Times New Roman" w:hAnsi="Times New Roman"/>
                <w:b/>
                <w:caps/>
                <w:sz w:val="22"/>
                <w:szCs w:val="22"/>
              </w:rPr>
              <w:t>Fitur</w:t>
            </w:r>
          </w:p>
        </w:tc>
        <w:tc>
          <w:tcPr>
            <w:tcW w:w="5477" w:type="dxa"/>
          </w:tcPr>
          <w:p w14:paraId="4109EDD2" w14:textId="77777777" w:rsidR="00A9459C" w:rsidRPr="004B2398" w:rsidRDefault="00A9459C" w:rsidP="0077190E">
            <w:pPr>
              <w:spacing w:line="276" w:lineRule="auto"/>
              <w:ind w:left="0"/>
              <w:jc w:val="both"/>
              <w:rPr>
                <w:rFonts w:ascii="Times New Roman" w:hAnsi="Times New Roman"/>
                <w:b/>
                <w:caps/>
                <w:sz w:val="22"/>
                <w:szCs w:val="22"/>
              </w:rPr>
            </w:pPr>
            <w:r w:rsidRPr="004B2398">
              <w:rPr>
                <w:rFonts w:ascii="Times New Roman" w:hAnsi="Times New Roman"/>
                <w:b/>
                <w:caps/>
                <w:sz w:val="22"/>
                <w:szCs w:val="22"/>
              </w:rPr>
              <w:t>keterangan/ fungsi</w:t>
            </w:r>
          </w:p>
        </w:tc>
      </w:tr>
      <w:tr w:rsidR="00A9459C" w:rsidRPr="004B2398" w14:paraId="568E9101" w14:textId="77777777" w:rsidTr="0077190E">
        <w:tc>
          <w:tcPr>
            <w:tcW w:w="744" w:type="dxa"/>
          </w:tcPr>
          <w:p w14:paraId="4404FAB7"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bCs/>
                <w:caps/>
                <w:sz w:val="22"/>
                <w:szCs w:val="22"/>
              </w:rPr>
              <w:t xml:space="preserve">1. </w:t>
            </w:r>
          </w:p>
        </w:tc>
        <w:tc>
          <w:tcPr>
            <w:tcW w:w="2795" w:type="dxa"/>
          </w:tcPr>
          <w:p w14:paraId="0E131720"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bCs/>
                <w:sz w:val="22"/>
                <w:szCs w:val="22"/>
              </w:rPr>
              <w:t>Sistem Pelayanan Rakyat Sidoarjo (SIPRAJA)</w:t>
            </w:r>
          </w:p>
        </w:tc>
        <w:tc>
          <w:tcPr>
            <w:tcW w:w="5477" w:type="dxa"/>
          </w:tcPr>
          <w:p w14:paraId="0D6AD589"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sz w:val="22"/>
                <w:szCs w:val="22"/>
              </w:rPr>
              <w:t>Sistem Pelayanan Rakyat Sidoarjo (SIPRAJA) merupakan platform  berupa website yang disediakan oleh Pemerintah Kabupaten Sidoarjo untuk memudahkan pemerintah desa dalam memberikan pelayanan kepada masyarakat. Jenis arsip yang ada pada sistem SIPRAJA yaitu surat pindah KK, surat pindah data, surat pindah masuk, surat kematian, surat kelahiran, SPDD, dan lain-lain. Sistem  SIPRAJA dioperasikan oleh Kasi Pelayanan.</w:t>
            </w:r>
          </w:p>
        </w:tc>
      </w:tr>
      <w:tr w:rsidR="00A9459C" w:rsidRPr="004B2398" w14:paraId="58C105C8" w14:textId="77777777" w:rsidTr="0077190E">
        <w:tc>
          <w:tcPr>
            <w:tcW w:w="744" w:type="dxa"/>
          </w:tcPr>
          <w:p w14:paraId="365DC1F5"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bCs/>
                <w:caps/>
                <w:sz w:val="22"/>
                <w:szCs w:val="22"/>
              </w:rPr>
              <w:t>2.</w:t>
            </w:r>
          </w:p>
        </w:tc>
        <w:tc>
          <w:tcPr>
            <w:tcW w:w="2795" w:type="dxa"/>
          </w:tcPr>
          <w:p w14:paraId="45E6B1BD"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bCs/>
                <w:sz w:val="22"/>
                <w:szCs w:val="22"/>
              </w:rPr>
              <w:t>Ebuddy</w:t>
            </w:r>
          </w:p>
        </w:tc>
        <w:tc>
          <w:tcPr>
            <w:tcW w:w="5477" w:type="dxa"/>
          </w:tcPr>
          <w:p w14:paraId="3E3D826B" w14:textId="77777777" w:rsidR="00A9459C" w:rsidRPr="004B2398" w:rsidRDefault="00A9459C" w:rsidP="0077190E">
            <w:pPr>
              <w:spacing w:line="276" w:lineRule="auto"/>
              <w:ind w:left="0"/>
              <w:jc w:val="both"/>
              <w:rPr>
                <w:rFonts w:ascii="Times New Roman" w:hAnsi="Times New Roman"/>
                <w:bCs/>
                <w:caps/>
                <w:sz w:val="22"/>
                <w:szCs w:val="22"/>
              </w:rPr>
            </w:pPr>
            <w:r w:rsidRPr="004B2398">
              <w:rPr>
                <w:rFonts w:ascii="Times New Roman" w:hAnsi="Times New Roman"/>
                <w:sz w:val="22"/>
                <w:szCs w:val="22"/>
              </w:rPr>
              <w:t>Sistem Ebuddy merupakan platform berupa website/aplikasi yang disediakan oleh Pemerintah Kabupaten Sidoarjo untuk mengelola. Jenis arsip berupa surat masuk dan surat keluar serta  penerimaan presensi masuk dan keluar para aparatur desa yang ada dalam lingkup pemerintahan desa. Sistem Ebuddy dapat dioperasikan oleh operator website dan seluruh aparatur desa kalidawir.</w:t>
            </w:r>
          </w:p>
        </w:tc>
      </w:tr>
    </w:tbl>
    <w:p w14:paraId="7E243D72" w14:textId="7C4E8294" w:rsidR="002B216C" w:rsidRPr="00A9459C" w:rsidRDefault="00A9459C" w:rsidP="00A9459C">
      <w:pPr>
        <w:jc w:val="center"/>
        <w:rPr>
          <w:rFonts w:ascii="Times New Roman" w:hAnsi="Times New Roman"/>
          <w:lang w:val="en-US"/>
        </w:rPr>
      </w:pPr>
      <w:r w:rsidRPr="00A9459C">
        <w:rPr>
          <w:rFonts w:ascii="Times New Roman" w:hAnsi="Times New Roman"/>
          <w:lang w:val="en-US"/>
        </w:rPr>
        <w:t xml:space="preserve">Tabel.1 </w:t>
      </w:r>
    </w:p>
    <w:sectPr w:rsidR="002B216C" w:rsidRPr="00A945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59C"/>
    <w:rsid w:val="002B216C"/>
    <w:rsid w:val="00A9459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C2D7F"/>
  <w15:chartTrackingRefBased/>
  <w15:docId w15:val="{59F5984B-3AE2-4148-B786-DDE187C10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59C"/>
    <w:pPr>
      <w:spacing w:after="200" w:line="360" w:lineRule="auto"/>
      <w:ind w:left="-170" w:right="227"/>
    </w:pPr>
    <w:rPr>
      <w:rFonts w:ascii="Calibri" w:eastAsia="Calibri" w:hAnsi="Calibri" w:cs="Times New Roman"/>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A9459C"/>
    <w:pPr>
      <w:spacing w:after="0" w:line="240" w:lineRule="auto"/>
      <w:ind w:left="-170" w:right="227"/>
    </w:pPr>
    <w:rPr>
      <w:rFonts w:ascii="Calibri" w:eastAsia="Calibri" w:hAnsi="Calibri" w:cs="Times New Roman"/>
      <w:sz w:val="20"/>
      <w:szCs w:val="20"/>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Rikha Amalia</dc:creator>
  <cp:keywords/>
  <dc:description/>
  <cp:lastModifiedBy>Rikha Amalia</cp:lastModifiedBy>
  <cp:revision>1</cp:revision>
  <dcterms:created xsi:type="dcterms:W3CDTF">2024-02-18T23:40:00Z</dcterms:created>
  <dcterms:modified xsi:type="dcterms:W3CDTF">2024-02-18T23:41:00Z</dcterms:modified>
</cp:coreProperties>
</file>