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F53" w:rsidRPr="00430F53" w:rsidRDefault="00430F53" w:rsidP="00430F5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</w:rPr>
      </w:pPr>
      <w:proofErr w:type="spellStart"/>
      <w:r w:rsidRPr="00430F53">
        <w:rPr>
          <w:rFonts w:ascii="Times New Roman" w:hAnsi="Times New Roman" w:cs="Times New Roman"/>
          <w:b/>
          <w:sz w:val="28"/>
        </w:rPr>
        <w:t>Hasil</w:t>
      </w:r>
      <w:proofErr w:type="spellEnd"/>
      <w:r w:rsidRPr="00430F5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430F53">
        <w:rPr>
          <w:rFonts w:ascii="Times New Roman" w:hAnsi="Times New Roman" w:cs="Times New Roman"/>
          <w:b/>
          <w:sz w:val="28"/>
        </w:rPr>
        <w:t>Analisis</w:t>
      </w:r>
      <w:proofErr w:type="spellEnd"/>
      <w:r w:rsidRPr="00430F53">
        <w:rPr>
          <w:rFonts w:ascii="Times New Roman" w:hAnsi="Times New Roman" w:cs="Times New Roman"/>
          <w:b/>
          <w:sz w:val="28"/>
        </w:rPr>
        <w:t xml:space="preserve"> SPSS</w:t>
      </w:r>
    </w:p>
    <w:p w:rsidR="00430F53" w:rsidRDefault="00430F53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</w:rPr>
        <w:t>Validitas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dan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Reliabilitas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Skala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Intensitas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Bermain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Game Online</w:t>
      </w:r>
    </w:p>
    <w:tbl>
      <w:tblPr>
        <w:tblW w:w="15360" w:type="dxa"/>
        <w:jc w:val="center"/>
        <w:tblLook w:val="04A0" w:firstRow="1" w:lastRow="0" w:firstColumn="1" w:lastColumn="0" w:noHBand="0" w:noVBand="1"/>
      </w:tblPr>
      <w:tblGrid>
        <w:gridCol w:w="823"/>
        <w:gridCol w:w="1097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430F53" w:rsidRPr="00430F53" w:rsidTr="00430F53">
        <w:trPr>
          <w:trHeight w:val="300"/>
          <w:jc w:val="center"/>
        </w:trPr>
        <w:tc>
          <w:tcPr>
            <w:tcW w:w="153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 Bold" w:eastAsia="Times New Roman" w:hAnsi="Arial Bold" w:cs="Times New Roman"/>
                <w:b/>
                <w:bCs/>
                <w:color w:val="993300"/>
              </w:rPr>
            </w:pPr>
            <w:r w:rsidRPr="00430F53">
              <w:rPr>
                <w:rFonts w:ascii="Arial Bold" w:eastAsia="Times New Roman" w:hAnsi="Arial Bold" w:cs="Times New Roman"/>
                <w:b/>
                <w:bCs/>
                <w:color w:val="993300"/>
              </w:rPr>
              <w:t>Correlations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430F53" w:rsidRPr="00430F53" w:rsidRDefault="00430F53" w:rsidP="00430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Total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.183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.176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.277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.141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-.157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.255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.239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.213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.388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X02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-0.008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0.073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.233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-0.066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.322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0.031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-0.071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-0.034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0.111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.263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.161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.319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X03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0.073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.231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0.044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-0.027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-0.040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0.043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0.135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.420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.164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-0.104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0.037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.462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.183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.233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.231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0.038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0.134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.248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0.079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0.122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0.129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.243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.226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.185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.176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0.044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0.038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.248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.225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.153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.184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.419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lastRenderedPageBreak/>
              <w:t>X06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0.113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-0.066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-0.027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0.134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0.091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.395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.358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-0.068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0.131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0.077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0.120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.446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X07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.277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.322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-0.040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.248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.248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0.091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0.080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.197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-0.032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.229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.274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.256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.504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X08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0.128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0.031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0.043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0.079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.225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.395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0.080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.257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-0.075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0.088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.145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.466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X09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.141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-0.071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0.135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0.122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.358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.197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.257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0.120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-0.023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0.098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.482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X10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-.157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-0.034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.420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0.129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-0.068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-0.032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-0.075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0.120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0.117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-.242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-0.101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.347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.255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0.111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.164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.243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.153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0.131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.229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0.088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0.117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-0.128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0.029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lastRenderedPageBreak/>
              <w:t>X12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.239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.263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-0.104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.226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0.077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.274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-0.023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-.242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-0.128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0.112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.250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X13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.213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.161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0.037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.185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.184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0.120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.256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.145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0.098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-0.101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0.029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0.112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.390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720"/>
          <w:jc w:val="center"/>
        </w:trPr>
        <w:tc>
          <w:tcPr>
            <w:tcW w:w="960" w:type="dxa"/>
            <w:vMerge w:val="restart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.388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.319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.462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.419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.446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.504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.466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.482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.347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.423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.250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.390</w:t>
            </w: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</w:tr>
      <w:tr w:rsidR="00430F53" w:rsidRPr="00430F53" w:rsidTr="00430F53">
        <w:trPr>
          <w:trHeight w:val="48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:rsidR="00430F53" w:rsidRPr="00430F53" w:rsidRDefault="00430F53" w:rsidP="00430F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153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**. Correlation is significant at the 0.01 level (2-tailed).</w:t>
            </w:r>
          </w:p>
        </w:tc>
      </w:tr>
      <w:tr w:rsidR="00430F53" w:rsidRPr="00430F53" w:rsidTr="00430F53">
        <w:trPr>
          <w:trHeight w:val="300"/>
          <w:jc w:val="center"/>
        </w:trPr>
        <w:tc>
          <w:tcPr>
            <w:tcW w:w="153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F53" w:rsidRPr="00430F53" w:rsidRDefault="00430F53" w:rsidP="00430F53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430F53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*. Correlation is significant at the 0.05 level (2-tailed).</w:t>
            </w:r>
          </w:p>
        </w:tc>
      </w:tr>
    </w:tbl>
    <w:p w:rsidR="00430F53" w:rsidRDefault="00430F53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</w:p>
    <w:tbl>
      <w:tblPr>
        <w:tblW w:w="4047" w:type="dxa"/>
        <w:jc w:val="center"/>
        <w:tblLook w:val="04A0" w:firstRow="1" w:lastRow="0" w:firstColumn="1" w:lastColumn="0" w:noHBand="0" w:noVBand="1"/>
      </w:tblPr>
      <w:tblGrid>
        <w:gridCol w:w="2416"/>
        <w:gridCol w:w="1631"/>
      </w:tblGrid>
      <w:tr w:rsidR="00533F0D" w:rsidRPr="00533F0D" w:rsidTr="00533F0D">
        <w:trPr>
          <w:trHeight w:val="443"/>
          <w:jc w:val="center"/>
        </w:trPr>
        <w:tc>
          <w:tcPr>
            <w:tcW w:w="4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 Bold" w:eastAsia="Times New Roman" w:hAnsi="Arial Bold" w:cs="Times New Roman"/>
                <w:b/>
                <w:bCs/>
                <w:color w:val="993300"/>
                <w:sz w:val="26"/>
              </w:rPr>
            </w:pPr>
            <w:r w:rsidRPr="00533F0D">
              <w:rPr>
                <w:rFonts w:ascii="Arial Bold" w:eastAsia="Times New Roman" w:hAnsi="Arial Bold" w:cs="Times New Roman"/>
                <w:b/>
                <w:bCs/>
                <w:color w:val="993300"/>
                <w:sz w:val="26"/>
              </w:rPr>
              <w:t>Reliability Statistics</w:t>
            </w:r>
          </w:p>
        </w:tc>
      </w:tr>
      <w:tr w:rsidR="00533F0D" w:rsidRPr="00533F0D" w:rsidTr="00533F0D">
        <w:trPr>
          <w:trHeight w:val="732"/>
          <w:jc w:val="center"/>
        </w:trPr>
        <w:tc>
          <w:tcPr>
            <w:tcW w:w="241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6"/>
                <w:szCs w:val="18"/>
              </w:rPr>
            </w:pPr>
            <w:proofErr w:type="spellStart"/>
            <w:r w:rsidRPr="00533F0D">
              <w:rPr>
                <w:rFonts w:ascii="Arial" w:eastAsia="Times New Roman" w:hAnsi="Arial" w:cs="Arial"/>
                <w:color w:val="333399"/>
                <w:sz w:val="26"/>
                <w:szCs w:val="18"/>
              </w:rPr>
              <w:t>Cronbach's</w:t>
            </w:r>
            <w:proofErr w:type="spellEnd"/>
            <w:r w:rsidRPr="00533F0D">
              <w:rPr>
                <w:rFonts w:ascii="Arial" w:eastAsia="Times New Roman" w:hAnsi="Arial" w:cs="Arial"/>
                <w:color w:val="333399"/>
                <w:sz w:val="26"/>
                <w:szCs w:val="18"/>
              </w:rPr>
              <w:t xml:space="preserve"> Alpha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6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26"/>
                <w:szCs w:val="18"/>
              </w:rPr>
              <w:t>N of Items</w:t>
            </w:r>
          </w:p>
        </w:tc>
      </w:tr>
      <w:tr w:rsidR="00533F0D" w:rsidRPr="00533F0D" w:rsidTr="00533F0D">
        <w:trPr>
          <w:trHeight w:val="443"/>
          <w:jc w:val="center"/>
        </w:trPr>
        <w:tc>
          <w:tcPr>
            <w:tcW w:w="241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6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6"/>
                <w:szCs w:val="18"/>
              </w:rPr>
              <w:t>0.620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6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6"/>
                <w:szCs w:val="18"/>
              </w:rPr>
              <w:t>12</w:t>
            </w:r>
          </w:p>
        </w:tc>
      </w:tr>
    </w:tbl>
    <w:p w:rsidR="00533F0D" w:rsidRDefault="00533F0D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533F0D" w:rsidRDefault="00533F0D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533F0D" w:rsidRDefault="00533F0D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533F0D" w:rsidRDefault="00533F0D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430F53" w:rsidRDefault="00430F53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2. </w:t>
      </w:r>
      <w:proofErr w:type="spellStart"/>
      <w:r>
        <w:rPr>
          <w:rFonts w:ascii="Times New Roman" w:hAnsi="Times New Roman" w:cs="Times New Roman"/>
          <w:b/>
          <w:sz w:val="28"/>
        </w:rPr>
        <w:t>Validitas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dan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Reliabilitas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Skala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Keterampilan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Sosial</w:t>
      </w:r>
      <w:proofErr w:type="spell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6"/>
        <w:gridCol w:w="610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533F0D" w:rsidRPr="00533F0D" w:rsidTr="00533F0D">
        <w:trPr>
          <w:trHeight w:val="300"/>
        </w:trPr>
        <w:tc>
          <w:tcPr>
            <w:tcW w:w="17280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 Bold" w:eastAsia="Times New Roman" w:hAnsi="Arial Bold" w:cs="Times New Roman"/>
                <w:b/>
                <w:bCs/>
                <w:color w:val="993300"/>
              </w:rPr>
            </w:pPr>
            <w:r w:rsidRPr="00533F0D">
              <w:rPr>
                <w:rFonts w:ascii="Arial Bold" w:eastAsia="Times New Roman" w:hAnsi="Arial Bold" w:cs="Times New Roman"/>
                <w:b/>
                <w:bCs/>
                <w:color w:val="993300"/>
              </w:rPr>
              <w:t>Correlations</w:t>
            </w:r>
          </w:p>
        </w:tc>
      </w:tr>
      <w:tr w:rsidR="00533F0D" w:rsidRPr="00533F0D" w:rsidTr="00533F0D">
        <w:trPr>
          <w:trHeight w:val="300"/>
        </w:trPr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Total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Y02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Y03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.331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Y04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</w:t>
            </w: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lastRenderedPageBreak/>
              <w:t>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lastRenderedPageBreak/>
              <w:t>.650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Y05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Y06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.720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.732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.806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Y07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.831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lastRenderedPageBreak/>
              <w:t>Y08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Y09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Y10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.753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Y11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.780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lastRenderedPageBreak/>
              <w:t>Y12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Y13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Y14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.310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Y15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lastRenderedPageBreak/>
              <w:t>Y16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.328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Y17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.329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Y18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Y19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.328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lastRenderedPageBreak/>
              <w:t>Y20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.345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Y21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.345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.348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Y22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Y23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.769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lastRenderedPageBreak/>
              <w:t>Y24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.780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Y25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.331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Y26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Y27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.752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lastRenderedPageBreak/>
              <w:t>Y28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.780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Y29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Y30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Y31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.348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.779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lastRenderedPageBreak/>
              <w:t>Y32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.357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.728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.808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Y33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Y34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.769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Y35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.720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.740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lastRenderedPageBreak/>
              <w:t>Y36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.732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.310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.329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.728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Y37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.379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.477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.443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.616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.596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.437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.535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.563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.486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.729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Y38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.546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.458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.751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.509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.389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.464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.639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.303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.429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.719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.766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.628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.556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.776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.742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.499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Total</w:t>
            </w:r>
          </w:p>
        </w:tc>
        <w:tc>
          <w:tcPr>
            <w:tcW w:w="61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Pearson Correlation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.805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.825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.653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.794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.675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.806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.831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.768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.773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.753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.780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.750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.727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.692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.798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.571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.644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.769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.780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.681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.823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.752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.780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.815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.703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.779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.808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.784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.769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.793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.729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.814</w:t>
            </w: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</w:tr>
      <w:tr w:rsidR="00533F0D" w:rsidRPr="00533F0D" w:rsidTr="00533F0D">
        <w:trPr>
          <w:trHeight w:val="48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 (2-tailed)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  <w:tr w:rsidR="00533F0D" w:rsidRPr="00533F0D" w:rsidTr="00533F0D">
        <w:trPr>
          <w:trHeight w:val="300"/>
        </w:trPr>
        <w:tc>
          <w:tcPr>
            <w:tcW w:w="396" w:type="dxa"/>
            <w:vMerge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206</w:t>
            </w:r>
          </w:p>
        </w:tc>
      </w:tr>
      <w:tr w:rsidR="00533F0D" w:rsidRPr="00533F0D" w:rsidTr="00533F0D">
        <w:trPr>
          <w:trHeight w:val="300"/>
        </w:trPr>
        <w:tc>
          <w:tcPr>
            <w:tcW w:w="17280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lastRenderedPageBreak/>
              <w:t>**. Correlation is significant at the 0.01 level (2-tailed).</w:t>
            </w:r>
          </w:p>
        </w:tc>
      </w:tr>
    </w:tbl>
    <w:p w:rsidR="00430F53" w:rsidRDefault="00430F53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</w:p>
    <w:tbl>
      <w:tblPr>
        <w:tblW w:w="4205" w:type="dxa"/>
        <w:jc w:val="center"/>
        <w:tblLook w:val="04A0" w:firstRow="1" w:lastRow="0" w:firstColumn="1" w:lastColumn="0" w:noHBand="0" w:noVBand="1"/>
      </w:tblPr>
      <w:tblGrid>
        <w:gridCol w:w="2642"/>
        <w:gridCol w:w="1563"/>
      </w:tblGrid>
      <w:tr w:rsidR="00533F0D" w:rsidRPr="00533F0D" w:rsidTr="00533F0D">
        <w:trPr>
          <w:trHeight w:val="327"/>
          <w:jc w:val="center"/>
        </w:trPr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 Bold" w:eastAsia="Times New Roman" w:hAnsi="Arial Bold" w:cs="Times New Roman"/>
                <w:b/>
                <w:bCs/>
                <w:color w:val="993300"/>
                <w:sz w:val="26"/>
              </w:rPr>
            </w:pPr>
            <w:r w:rsidRPr="00533F0D">
              <w:rPr>
                <w:rFonts w:ascii="Arial Bold" w:eastAsia="Times New Roman" w:hAnsi="Arial Bold" w:cs="Times New Roman"/>
                <w:b/>
                <w:bCs/>
                <w:color w:val="993300"/>
                <w:sz w:val="26"/>
              </w:rPr>
              <w:t>Reliability Statistics</w:t>
            </w:r>
          </w:p>
        </w:tc>
      </w:tr>
      <w:tr w:rsidR="00533F0D" w:rsidRPr="00533F0D" w:rsidTr="00533F0D">
        <w:trPr>
          <w:trHeight w:val="540"/>
          <w:jc w:val="center"/>
        </w:trPr>
        <w:tc>
          <w:tcPr>
            <w:tcW w:w="264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6"/>
                <w:szCs w:val="18"/>
              </w:rPr>
            </w:pPr>
            <w:proofErr w:type="spellStart"/>
            <w:r w:rsidRPr="00533F0D">
              <w:rPr>
                <w:rFonts w:ascii="Arial" w:eastAsia="Times New Roman" w:hAnsi="Arial" w:cs="Arial"/>
                <w:color w:val="333399"/>
                <w:sz w:val="26"/>
                <w:szCs w:val="18"/>
              </w:rPr>
              <w:t>Cronbach's</w:t>
            </w:r>
            <w:proofErr w:type="spellEnd"/>
            <w:r w:rsidRPr="00533F0D">
              <w:rPr>
                <w:rFonts w:ascii="Arial" w:eastAsia="Times New Roman" w:hAnsi="Arial" w:cs="Arial"/>
                <w:color w:val="333399"/>
                <w:sz w:val="26"/>
                <w:szCs w:val="18"/>
              </w:rPr>
              <w:t xml:space="preserve"> Alpha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6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26"/>
                <w:szCs w:val="18"/>
              </w:rPr>
              <w:t>N of Items</w:t>
            </w:r>
          </w:p>
        </w:tc>
      </w:tr>
      <w:tr w:rsidR="00533F0D" w:rsidRPr="00533F0D" w:rsidTr="00533F0D">
        <w:trPr>
          <w:trHeight w:val="327"/>
          <w:jc w:val="center"/>
        </w:trPr>
        <w:tc>
          <w:tcPr>
            <w:tcW w:w="264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6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6"/>
                <w:szCs w:val="18"/>
              </w:rPr>
              <w:t>0.978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6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6"/>
                <w:szCs w:val="18"/>
              </w:rPr>
              <w:t>38</w:t>
            </w:r>
          </w:p>
        </w:tc>
      </w:tr>
    </w:tbl>
    <w:p w:rsidR="00533F0D" w:rsidRDefault="00533F0D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430F53" w:rsidRDefault="00430F53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430F53" w:rsidRDefault="00430F53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8"/>
        </w:rPr>
        <w:t>Uji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Normalitas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Data</w:t>
      </w:r>
    </w:p>
    <w:tbl>
      <w:tblPr>
        <w:tblW w:w="6205" w:type="dxa"/>
        <w:jc w:val="center"/>
        <w:tblLook w:val="04A0" w:firstRow="1" w:lastRow="0" w:firstColumn="1" w:lastColumn="0" w:noHBand="0" w:noVBand="1"/>
      </w:tblPr>
      <w:tblGrid>
        <w:gridCol w:w="2287"/>
        <w:gridCol w:w="1971"/>
        <w:gridCol w:w="1947"/>
      </w:tblGrid>
      <w:tr w:rsidR="00533F0D" w:rsidRPr="00533F0D" w:rsidTr="00533F0D">
        <w:trPr>
          <w:trHeight w:val="355"/>
          <w:jc w:val="center"/>
        </w:trPr>
        <w:tc>
          <w:tcPr>
            <w:tcW w:w="62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 Bold" w:eastAsia="Times New Roman" w:hAnsi="Arial Bold" w:cs="Times New Roman"/>
                <w:b/>
                <w:bCs/>
                <w:color w:val="993300"/>
                <w:sz w:val="24"/>
              </w:rPr>
            </w:pPr>
            <w:r w:rsidRPr="00533F0D">
              <w:rPr>
                <w:rFonts w:ascii="Arial Bold" w:eastAsia="Times New Roman" w:hAnsi="Arial Bold" w:cs="Times New Roman"/>
                <w:b/>
                <w:bCs/>
                <w:color w:val="993300"/>
                <w:sz w:val="24"/>
              </w:rPr>
              <w:t>One-Sample Kolmogorov-Smirnov Test</w:t>
            </w:r>
          </w:p>
        </w:tc>
      </w:tr>
      <w:tr w:rsidR="00533F0D" w:rsidRPr="00533F0D" w:rsidTr="00533F0D">
        <w:trPr>
          <w:trHeight w:val="586"/>
          <w:jc w:val="center"/>
        </w:trPr>
        <w:tc>
          <w:tcPr>
            <w:tcW w:w="4258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 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533F0D" w:rsidRPr="00533F0D" w:rsidRDefault="00533F0D" w:rsidP="00533F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Unstandardized Residual</w:t>
            </w:r>
          </w:p>
        </w:tc>
      </w:tr>
      <w:tr w:rsidR="00533F0D" w:rsidRPr="00533F0D" w:rsidTr="00533F0D">
        <w:trPr>
          <w:trHeight w:val="355"/>
          <w:jc w:val="center"/>
        </w:trPr>
        <w:tc>
          <w:tcPr>
            <w:tcW w:w="4258" w:type="dxa"/>
            <w:gridSpan w:val="2"/>
            <w:tcBorders>
              <w:top w:val="single" w:sz="4" w:space="0" w:color="993366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N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206</w:t>
            </w:r>
          </w:p>
        </w:tc>
      </w:tr>
      <w:tr w:rsidR="00533F0D" w:rsidRPr="00533F0D" w:rsidTr="00533F0D">
        <w:trPr>
          <w:trHeight w:val="355"/>
          <w:jc w:val="center"/>
        </w:trPr>
        <w:tc>
          <w:tcPr>
            <w:tcW w:w="2287" w:type="dxa"/>
            <w:vMerge w:val="restar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 xml:space="preserve">Normal </w:t>
            </w:r>
            <w:proofErr w:type="spellStart"/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Parameters</w:t>
            </w:r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Mean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0.0000000</w:t>
            </w:r>
          </w:p>
        </w:tc>
      </w:tr>
      <w:tr w:rsidR="00533F0D" w:rsidRPr="00533F0D" w:rsidTr="00533F0D">
        <w:trPr>
          <w:trHeight w:val="355"/>
          <w:jc w:val="center"/>
        </w:trPr>
        <w:tc>
          <w:tcPr>
            <w:tcW w:w="2287" w:type="dxa"/>
            <w:vMerge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Std. Deviation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1.63501513</w:t>
            </w:r>
          </w:p>
        </w:tc>
      </w:tr>
      <w:tr w:rsidR="00533F0D" w:rsidRPr="00533F0D" w:rsidTr="00533F0D">
        <w:trPr>
          <w:trHeight w:val="355"/>
          <w:jc w:val="center"/>
        </w:trPr>
        <w:tc>
          <w:tcPr>
            <w:tcW w:w="2287" w:type="dxa"/>
            <w:vMerge w:val="restar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Most Extreme Differences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Absolute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0.062</w:t>
            </w:r>
          </w:p>
        </w:tc>
      </w:tr>
      <w:tr w:rsidR="00533F0D" w:rsidRPr="00533F0D" w:rsidTr="00533F0D">
        <w:trPr>
          <w:trHeight w:val="355"/>
          <w:jc w:val="center"/>
        </w:trPr>
        <w:tc>
          <w:tcPr>
            <w:tcW w:w="2287" w:type="dxa"/>
            <w:vMerge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Positive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0.033</w:t>
            </w:r>
          </w:p>
        </w:tc>
      </w:tr>
      <w:tr w:rsidR="00533F0D" w:rsidRPr="00533F0D" w:rsidTr="00533F0D">
        <w:trPr>
          <w:trHeight w:val="355"/>
          <w:jc w:val="center"/>
        </w:trPr>
        <w:tc>
          <w:tcPr>
            <w:tcW w:w="2287" w:type="dxa"/>
            <w:vMerge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Negative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-0.062</w:t>
            </w:r>
          </w:p>
        </w:tc>
      </w:tr>
      <w:tr w:rsidR="00533F0D" w:rsidRPr="00533F0D" w:rsidTr="00533F0D">
        <w:trPr>
          <w:trHeight w:val="355"/>
          <w:jc w:val="center"/>
        </w:trPr>
        <w:tc>
          <w:tcPr>
            <w:tcW w:w="42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Test Statistic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0.062</w:t>
            </w:r>
          </w:p>
        </w:tc>
      </w:tr>
      <w:tr w:rsidR="00533F0D" w:rsidRPr="00533F0D" w:rsidTr="00533F0D">
        <w:trPr>
          <w:trHeight w:val="355"/>
          <w:jc w:val="center"/>
        </w:trPr>
        <w:tc>
          <w:tcPr>
            <w:tcW w:w="4258" w:type="dxa"/>
            <w:gridSpan w:val="2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proofErr w:type="spellStart"/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Asymp</w:t>
            </w:r>
            <w:proofErr w:type="spellEnd"/>
            <w:r w:rsidRPr="00533F0D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. Sig. (2-tailed)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:rsidR="00533F0D" w:rsidRPr="00533F0D" w:rsidRDefault="00533F0D" w:rsidP="00533F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.055</w:t>
            </w:r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  <w:vertAlign w:val="superscript"/>
              </w:rPr>
              <w:t>c</w:t>
            </w:r>
          </w:p>
        </w:tc>
      </w:tr>
      <w:tr w:rsidR="00533F0D" w:rsidRPr="00533F0D" w:rsidTr="00533F0D">
        <w:trPr>
          <w:trHeight w:val="355"/>
          <w:jc w:val="center"/>
        </w:trPr>
        <w:tc>
          <w:tcPr>
            <w:tcW w:w="62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a. Test distribution is Normal.</w:t>
            </w:r>
          </w:p>
        </w:tc>
      </w:tr>
      <w:tr w:rsidR="00533F0D" w:rsidRPr="00533F0D" w:rsidTr="00533F0D">
        <w:trPr>
          <w:trHeight w:val="355"/>
          <w:jc w:val="center"/>
        </w:trPr>
        <w:tc>
          <w:tcPr>
            <w:tcW w:w="62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b. Calculated from data.</w:t>
            </w:r>
          </w:p>
        </w:tc>
      </w:tr>
      <w:tr w:rsidR="00533F0D" w:rsidRPr="00533F0D" w:rsidTr="00533F0D">
        <w:trPr>
          <w:trHeight w:val="355"/>
          <w:jc w:val="center"/>
        </w:trPr>
        <w:tc>
          <w:tcPr>
            <w:tcW w:w="62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F0D" w:rsidRPr="00533F0D" w:rsidRDefault="00533F0D" w:rsidP="00533F0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proofErr w:type="gramStart"/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c</w:t>
            </w:r>
            <w:proofErr w:type="gramEnd"/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 xml:space="preserve">. </w:t>
            </w:r>
            <w:proofErr w:type="spellStart"/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Lilliefors</w:t>
            </w:r>
            <w:proofErr w:type="spellEnd"/>
            <w:r w:rsidRPr="00533F0D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 xml:space="preserve"> Significance Correction.</w:t>
            </w:r>
          </w:p>
        </w:tc>
      </w:tr>
    </w:tbl>
    <w:p w:rsidR="00430F53" w:rsidRDefault="00430F53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430F53" w:rsidRDefault="00430F53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430F53" w:rsidRDefault="00430F53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4. </w:t>
      </w:r>
      <w:proofErr w:type="spellStart"/>
      <w:r>
        <w:rPr>
          <w:rFonts w:ascii="Times New Roman" w:hAnsi="Times New Roman" w:cs="Times New Roman"/>
          <w:b/>
          <w:sz w:val="28"/>
        </w:rPr>
        <w:t>Uji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Liniearitas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Data</w:t>
      </w:r>
    </w:p>
    <w:tbl>
      <w:tblPr>
        <w:tblW w:w="12566" w:type="dxa"/>
        <w:jc w:val="center"/>
        <w:tblLook w:val="04A0" w:firstRow="1" w:lastRow="0" w:firstColumn="1" w:lastColumn="0" w:noHBand="0" w:noVBand="1"/>
      </w:tblPr>
      <w:tblGrid>
        <w:gridCol w:w="2084"/>
        <w:gridCol w:w="1469"/>
        <w:gridCol w:w="1879"/>
        <w:gridCol w:w="1896"/>
        <w:gridCol w:w="1226"/>
        <w:gridCol w:w="1556"/>
        <w:gridCol w:w="1226"/>
        <w:gridCol w:w="1230"/>
      </w:tblGrid>
      <w:tr w:rsidR="00E405CB" w:rsidRPr="00E405CB" w:rsidTr="00E405CB">
        <w:trPr>
          <w:trHeight w:val="383"/>
          <w:jc w:val="center"/>
        </w:trPr>
        <w:tc>
          <w:tcPr>
            <w:tcW w:w="125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 Bold" w:eastAsia="Times New Roman" w:hAnsi="Arial Bold" w:cs="Times New Roman"/>
                <w:b/>
                <w:bCs/>
                <w:color w:val="993300"/>
                <w:sz w:val="24"/>
              </w:rPr>
            </w:pPr>
            <w:r w:rsidRPr="00E405CB">
              <w:rPr>
                <w:rFonts w:ascii="Arial Bold" w:eastAsia="Times New Roman" w:hAnsi="Arial Bold" w:cs="Times New Roman"/>
                <w:b/>
                <w:bCs/>
                <w:color w:val="993300"/>
                <w:sz w:val="24"/>
              </w:rPr>
              <w:t>ANOVA Table</w:t>
            </w:r>
          </w:p>
        </w:tc>
      </w:tr>
      <w:tr w:rsidR="00E405CB" w:rsidRPr="00E405CB" w:rsidTr="00E405CB">
        <w:trPr>
          <w:trHeight w:val="632"/>
          <w:jc w:val="center"/>
        </w:trPr>
        <w:tc>
          <w:tcPr>
            <w:tcW w:w="5432" w:type="dxa"/>
            <w:gridSpan w:val="3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Sum of Squares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proofErr w:type="spellStart"/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df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Mean Square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F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Sig.</w:t>
            </w:r>
          </w:p>
        </w:tc>
      </w:tr>
      <w:tr w:rsidR="00E405CB" w:rsidRPr="00E405CB" w:rsidTr="00E405CB">
        <w:trPr>
          <w:trHeight w:val="383"/>
          <w:jc w:val="center"/>
        </w:trPr>
        <w:tc>
          <w:tcPr>
            <w:tcW w:w="2084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proofErr w:type="spellStart"/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Keterampilan</w:t>
            </w:r>
            <w:proofErr w:type="spellEnd"/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 xml:space="preserve"> </w:t>
            </w:r>
            <w:proofErr w:type="spellStart"/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Sosial</w:t>
            </w:r>
            <w:proofErr w:type="spellEnd"/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 xml:space="preserve"> * </w:t>
            </w:r>
            <w:proofErr w:type="spellStart"/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Intensitas</w:t>
            </w:r>
            <w:proofErr w:type="spellEnd"/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 xml:space="preserve"> Game Online</w:t>
            </w:r>
          </w:p>
        </w:tc>
        <w:tc>
          <w:tcPr>
            <w:tcW w:w="14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Between Groups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(Combined)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22984.930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1352.055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2.076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0.009</w:t>
            </w:r>
          </w:p>
        </w:tc>
      </w:tr>
      <w:tr w:rsidR="00E405CB" w:rsidRPr="00E405CB" w:rsidTr="00E405CB">
        <w:trPr>
          <w:trHeight w:val="383"/>
          <w:jc w:val="center"/>
        </w:trPr>
        <w:tc>
          <w:tcPr>
            <w:tcW w:w="2084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</w:p>
        </w:tc>
        <w:tc>
          <w:tcPr>
            <w:tcW w:w="14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Linearity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7349.672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7349.672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11.285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0.001</w:t>
            </w:r>
          </w:p>
        </w:tc>
      </w:tr>
      <w:tr w:rsidR="00E405CB" w:rsidRPr="00E405CB" w:rsidTr="00E405CB">
        <w:trPr>
          <w:trHeight w:val="613"/>
          <w:jc w:val="center"/>
        </w:trPr>
        <w:tc>
          <w:tcPr>
            <w:tcW w:w="2084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</w:p>
        </w:tc>
        <w:tc>
          <w:tcPr>
            <w:tcW w:w="14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Deviation from Linearity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15635.258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16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977.204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1.500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0.103</w:t>
            </w:r>
          </w:p>
        </w:tc>
      </w:tr>
      <w:tr w:rsidR="00E405CB" w:rsidRPr="00E405CB" w:rsidTr="00E405CB">
        <w:trPr>
          <w:trHeight w:val="383"/>
          <w:jc w:val="center"/>
        </w:trPr>
        <w:tc>
          <w:tcPr>
            <w:tcW w:w="2084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</w:p>
        </w:tc>
        <w:tc>
          <w:tcPr>
            <w:tcW w:w="3348" w:type="dxa"/>
            <w:gridSpan w:val="2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Within Groups</w:t>
            </w:r>
          </w:p>
        </w:tc>
        <w:tc>
          <w:tcPr>
            <w:tcW w:w="1896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122435.618</w:t>
            </w:r>
          </w:p>
        </w:tc>
        <w:tc>
          <w:tcPr>
            <w:tcW w:w="1226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188</w:t>
            </w:r>
          </w:p>
        </w:tc>
        <w:tc>
          <w:tcPr>
            <w:tcW w:w="1556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651.253</w:t>
            </w:r>
          </w:p>
        </w:tc>
        <w:tc>
          <w:tcPr>
            <w:tcW w:w="1226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 </w:t>
            </w:r>
          </w:p>
        </w:tc>
        <w:tc>
          <w:tcPr>
            <w:tcW w:w="1226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 </w:t>
            </w:r>
          </w:p>
        </w:tc>
      </w:tr>
      <w:tr w:rsidR="00E405CB" w:rsidRPr="00E405CB" w:rsidTr="00E405CB">
        <w:trPr>
          <w:trHeight w:val="383"/>
          <w:jc w:val="center"/>
        </w:trPr>
        <w:tc>
          <w:tcPr>
            <w:tcW w:w="2084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</w:p>
        </w:tc>
        <w:tc>
          <w:tcPr>
            <w:tcW w:w="3348" w:type="dxa"/>
            <w:gridSpan w:val="2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4"/>
                <w:szCs w:val="18"/>
              </w:rPr>
              <w:t>Total</w:t>
            </w:r>
          </w:p>
        </w:tc>
        <w:tc>
          <w:tcPr>
            <w:tcW w:w="1896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145420.549</w:t>
            </w:r>
          </w:p>
        </w:tc>
        <w:tc>
          <w:tcPr>
            <w:tcW w:w="1226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205</w:t>
            </w:r>
          </w:p>
        </w:tc>
        <w:tc>
          <w:tcPr>
            <w:tcW w:w="1556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 </w:t>
            </w:r>
          </w:p>
        </w:tc>
        <w:tc>
          <w:tcPr>
            <w:tcW w:w="1226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 </w:t>
            </w:r>
          </w:p>
        </w:tc>
        <w:tc>
          <w:tcPr>
            <w:tcW w:w="1226" w:type="dxa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24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4"/>
                <w:szCs w:val="18"/>
              </w:rPr>
              <w:t> </w:t>
            </w:r>
          </w:p>
        </w:tc>
      </w:tr>
    </w:tbl>
    <w:p w:rsidR="00E405CB" w:rsidRDefault="00E405CB" w:rsidP="00E405CB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E405CB" w:rsidRDefault="00E405CB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E405CB" w:rsidRDefault="00E405CB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5. </w:t>
      </w:r>
      <w:proofErr w:type="spellStart"/>
      <w:r>
        <w:rPr>
          <w:rFonts w:ascii="Times New Roman" w:hAnsi="Times New Roman" w:cs="Times New Roman"/>
          <w:b/>
          <w:sz w:val="28"/>
        </w:rPr>
        <w:t>Uji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Hipotesis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Data</w:t>
      </w:r>
    </w:p>
    <w:tbl>
      <w:tblPr>
        <w:tblW w:w="9720" w:type="dxa"/>
        <w:jc w:val="center"/>
        <w:tblLook w:val="04A0" w:firstRow="1" w:lastRow="0" w:firstColumn="1" w:lastColumn="0" w:noHBand="0" w:noVBand="1"/>
      </w:tblPr>
      <w:tblGrid>
        <w:gridCol w:w="438"/>
        <w:gridCol w:w="2210"/>
        <w:gridCol w:w="1744"/>
        <w:gridCol w:w="1328"/>
        <w:gridCol w:w="1339"/>
        <w:gridCol w:w="1328"/>
        <w:gridCol w:w="1333"/>
      </w:tblGrid>
      <w:tr w:rsidR="00E405CB" w:rsidRPr="00E405CB" w:rsidTr="00E405CB">
        <w:trPr>
          <w:trHeight w:val="727"/>
          <w:jc w:val="center"/>
        </w:trPr>
        <w:tc>
          <w:tcPr>
            <w:tcW w:w="2648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Cs w:val="18"/>
              </w:rPr>
              <w:t>Model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Cs w:val="18"/>
              </w:rPr>
              <w:t>Sum of Squares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Cs w:val="18"/>
              </w:rPr>
            </w:pPr>
            <w:proofErr w:type="spellStart"/>
            <w:r w:rsidRPr="00E405CB">
              <w:rPr>
                <w:rFonts w:ascii="Arial" w:eastAsia="Times New Roman" w:hAnsi="Arial" w:cs="Arial"/>
                <w:color w:val="333399"/>
                <w:szCs w:val="18"/>
              </w:rPr>
              <w:t>df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Cs w:val="18"/>
              </w:rPr>
              <w:t>Mean Square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Cs w:val="18"/>
              </w:rPr>
              <w:t>F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Cs w:val="18"/>
              </w:rPr>
              <w:t>Sig.</w:t>
            </w:r>
          </w:p>
        </w:tc>
      </w:tr>
      <w:tr w:rsidR="00E405CB" w:rsidRPr="00E405CB" w:rsidTr="00E405CB">
        <w:trPr>
          <w:trHeight w:val="704"/>
          <w:jc w:val="center"/>
        </w:trPr>
        <w:tc>
          <w:tcPr>
            <w:tcW w:w="438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Cs w:val="18"/>
              </w:rPr>
              <w:t>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Cs w:val="18"/>
              </w:rPr>
              <w:t>Regression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7349.672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7349.672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10.859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.001</w:t>
            </w:r>
            <w:r w:rsidRPr="00E405CB">
              <w:rPr>
                <w:rFonts w:ascii="Arial" w:eastAsia="Times New Roman" w:hAnsi="Arial" w:cs="Arial"/>
                <w:color w:val="993300"/>
                <w:szCs w:val="18"/>
                <w:vertAlign w:val="superscript"/>
              </w:rPr>
              <w:t>b</w:t>
            </w:r>
          </w:p>
        </w:tc>
      </w:tr>
      <w:tr w:rsidR="00E405CB" w:rsidRPr="00E405CB" w:rsidTr="00E405CB">
        <w:trPr>
          <w:trHeight w:val="440"/>
          <w:jc w:val="center"/>
        </w:trPr>
        <w:tc>
          <w:tcPr>
            <w:tcW w:w="438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Cs w:val="18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Cs w:val="18"/>
              </w:rPr>
              <w:t>Residual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138070.876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204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676.818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 </w:t>
            </w:r>
          </w:p>
        </w:tc>
      </w:tr>
      <w:tr w:rsidR="00E405CB" w:rsidRPr="00E405CB" w:rsidTr="00E405CB">
        <w:trPr>
          <w:trHeight w:val="440"/>
          <w:jc w:val="center"/>
        </w:trPr>
        <w:tc>
          <w:tcPr>
            <w:tcW w:w="438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Cs w:val="18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Cs w:val="18"/>
              </w:rPr>
              <w:t>Total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145420.549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205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 </w:t>
            </w:r>
          </w:p>
        </w:tc>
      </w:tr>
      <w:tr w:rsidR="00E405CB" w:rsidRPr="00E405CB" w:rsidTr="00E405CB">
        <w:trPr>
          <w:trHeight w:val="440"/>
          <w:jc w:val="center"/>
        </w:trPr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 xml:space="preserve">a. Dependent Variable: </w:t>
            </w:r>
            <w:proofErr w:type="spellStart"/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Keterampilan</w:t>
            </w:r>
            <w:proofErr w:type="spellEnd"/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 xml:space="preserve"> </w:t>
            </w:r>
            <w:proofErr w:type="spellStart"/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Sosial</w:t>
            </w:r>
            <w:proofErr w:type="spellEnd"/>
          </w:p>
        </w:tc>
      </w:tr>
      <w:tr w:rsidR="00E405CB" w:rsidRPr="00E405CB" w:rsidTr="00E405CB">
        <w:trPr>
          <w:trHeight w:val="440"/>
          <w:jc w:val="center"/>
        </w:trPr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 xml:space="preserve">b. Predictors: (Constant), </w:t>
            </w:r>
            <w:proofErr w:type="spellStart"/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Intensitas</w:t>
            </w:r>
            <w:proofErr w:type="spellEnd"/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 xml:space="preserve"> </w:t>
            </w:r>
            <w:proofErr w:type="spellStart"/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>Bermain</w:t>
            </w:r>
            <w:proofErr w:type="spellEnd"/>
            <w:r w:rsidRPr="00E405CB">
              <w:rPr>
                <w:rFonts w:ascii="Arial" w:eastAsia="Times New Roman" w:hAnsi="Arial" w:cs="Arial"/>
                <w:color w:val="993300"/>
                <w:szCs w:val="18"/>
              </w:rPr>
              <w:t xml:space="preserve"> Game Online</w:t>
            </w:r>
          </w:p>
        </w:tc>
      </w:tr>
    </w:tbl>
    <w:p w:rsidR="00430F53" w:rsidRDefault="00430F53" w:rsidP="00533F0D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430F53" w:rsidRDefault="00430F53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430F53" w:rsidRDefault="00E405CB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6</w:t>
      </w:r>
      <w:r w:rsidR="00430F53">
        <w:rPr>
          <w:rFonts w:ascii="Times New Roman" w:hAnsi="Times New Roman" w:cs="Times New Roman"/>
          <w:b/>
          <w:sz w:val="28"/>
        </w:rPr>
        <w:t xml:space="preserve">. </w:t>
      </w:r>
      <w:proofErr w:type="spellStart"/>
      <w:r w:rsidR="00430F53">
        <w:rPr>
          <w:rFonts w:ascii="Times New Roman" w:hAnsi="Times New Roman" w:cs="Times New Roman"/>
          <w:b/>
          <w:sz w:val="28"/>
        </w:rPr>
        <w:t>Uji</w:t>
      </w:r>
      <w:proofErr w:type="spellEnd"/>
      <w:r w:rsidR="00430F5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430F53">
        <w:rPr>
          <w:rFonts w:ascii="Times New Roman" w:hAnsi="Times New Roman" w:cs="Times New Roman"/>
          <w:b/>
          <w:sz w:val="28"/>
        </w:rPr>
        <w:t>Determinasi</w:t>
      </w:r>
      <w:proofErr w:type="spellEnd"/>
      <w:r w:rsidR="00430F53">
        <w:rPr>
          <w:rFonts w:ascii="Times New Roman" w:hAnsi="Times New Roman" w:cs="Times New Roman"/>
          <w:b/>
          <w:sz w:val="28"/>
        </w:rPr>
        <w:t xml:space="preserve"> Data</w:t>
      </w:r>
    </w:p>
    <w:tbl>
      <w:tblPr>
        <w:tblW w:w="7327" w:type="dxa"/>
        <w:jc w:val="center"/>
        <w:tblLook w:val="04A0" w:firstRow="1" w:lastRow="0" w:firstColumn="1" w:lastColumn="0" w:noHBand="0" w:noVBand="1"/>
      </w:tblPr>
      <w:tblGrid>
        <w:gridCol w:w="1248"/>
        <w:gridCol w:w="1248"/>
        <w:gridCol w:w="1638"/>
        <w:gridCol w:w="1596"/>
        <w:gridCol w:w="1597"/>
      </w:tblGrid>
      <w:tr w:rsidR="00E405CB" w:rsidRPr="00E405CB" w:rsidTr="00E405CB">
        <w:trPr>
          <w:trHeight w:val="349"/>
          <w:jc w:val="center"/>
        </w:trPr>
        <w:tc>
          <w:tcPr>
            <w:tcW w:w="7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 Bold" w:eastAsia="Times New Roman" w:hAnsi="Arial Bold" w:cs="Times New Roman"/>
                <w:b/>
                <w:bCs/>
                <w:color w:val="993300"/>
                <w:sz w:val="26"/>
              </w:rPr>
            </w:pPr>
            <w:bookmarkStart w:id="0" w:name="_GoBack"/>
            <w:r w:rsidRPr="00E405CB">
              <w:rPr>
                <w:rFonts w:ascii="Arial Bold" w:eastAsia="Times New Roman" w:hAnsi="Arial Bold" w:cs="Times New Roman"/>
                <w:b/>
                <w:bCs/>
                <w:color w:val="993300"/>
                <w:sz w:val="26"/>
              </w:rPr>
              <w:t>Model Summary</w:t>
            </w:r>
          </w:p>
        </w:tc>
      </w:tr>
      <w:tr w:rsidR="00E405CB" w:rsidRPr="00E405CB" w:rsidTr="00E405CB">
        <w:trPr>
          <w:trHeight w:val="855"/>
          <w:jc w:val="center"/>
        </w:trPr>
        <w:tc>
          <w:tcPr>
            <w:tcW w:w="1248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6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6"/>
                <w:szCs w:val="18"/>
              </w:rPr>
              <w:t>Model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6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6"/>
                <w:szCs w:val="18"/>
              </w:rPr>
              <w:t>R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6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6"/>
                <w:szCs w:val="18"/>
              </w:rPr>
              <w:t>R Square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6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6"/>
                <w:szCs w:val="18"/>
              </w:rPr>
              <w:t>Adjusted R Square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:rsidR="00E405CB" w:rsidRPr="00E405CB" w:rsidRDefault="00E405CB" w:rsidP="00E405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26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6"/>
                <w:szCs w:val="18"/>
              </w:rPr>
              <w:t>Std. Error of the Estimate</w:t>
            </w:r>
          </w:p>
        </w:tc>
      </w:tr>
      <w:tr w:rsidR="00E405CB" w:rsidRPr="00E405CB" w:rsidTr="00E405CB">
        <w:trPr>
          <w:trHeight w:val="349"/>
          <w:jc w:val="center"/>
        </w:trPr>
        <w:tc>
          <w:tcPr>
            <w:tcW w:w="1248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26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333399"/>
                <w:sz w:val="26"/>
                <w:szCs w:val="18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6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6"/>
                <w:szCs w:val="18"/>
              </w:rPr>
              <w:t>.225</w:t>
            </w:r>
            <w:r w:rsidRPr="00E405CB">
              <w:rPr>
                <w:rFonts w:ascii="Arial" w:eastAsia="Times New Roman" w:hAnsi="Arial" w:cs="Arial"/>
                <w:color w:val="993300"/>
                <w:sz w:val="26"/>
                <w:szCs w:val="18"/>
                <w:vertAlign w:val="superscript"/>
              </w:rPr>
              <w:t>a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6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6"/>
                <w:szCs w:val="18"/>
              </w:rPr>
              <w:t>0.051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6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6"/>
                <w:szCs w:val="18"/>
              </w:rPr>
              <w:t>0.046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:rsidR="00E405CB" w:rsidRPr="00E405CB" w:rsidRDefault="00E405CB" w:rsidP="00E405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26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6"/>
                <w:szCs w:val="18"/>
              </w:rPr>
              <w:t>26.016</w:t>
            </w:r>
          </w:p>
        </w:tc>
      </w:tr>
      <w:tr w:rsidR="00E405CB" w:rsidRPr="00E405CB" w:rsidTr="00E405CB">
        <w:trPr>
          <w:trHeight w:val="349"/>
          <w:jc w:val="center"/>
        </w:trPr>
        <w:tc>
          <w:tcPr>
            <w:tcW w:w="7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5CB" w:rsidRPr="00E405CB" w:rsidRDefault="00E405CB" w:rsidP="00E405CB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26"/>
                <w:szCs w:val="18"/>
              </w:rPr>
            </w:pPr>
            <w:r w:rsidRPr="00E405CB">
              <w:rPr>
                <w:rFonts w:ascii="Arial" w:eastAsia="Times New Roman" w:hAnsi="Arial" w:cs="Arial"/>
                <w:color w:val="993300"/>
                <w:sz w:val="26"/>
                <w:szCs w:val="18"/>
              </w:rPr>
              <w:t xml:space="preserve">a. Predictors: (Constant), </w:t>
            </w:r>
            <w:proofErr w:type="spellStart"/>
            <w:r w:rsidRPr="00E405CB">
              <w:rPr>
                <w:rFonts w:ascii="Arial" w:eastAsia="Times New Roman" w:hAnsi="Arial" w:cs="Arial"/>
                <w:color w:val="993300"/>
                <w:sz w:val="26"/>
                <w:szCs w:val="18"/>
              </w:rPr>
              <w:t>Intensitas</w:t>
            </w:r>
            <w:proofErr w:type="spellEnd"/>
            <w:r w:rsidRPr="00E405CB">
              <w:rPr>
                <w:rFonts w:ascii="Arial" w:eastAsia="Times New Roman" w:hAnsi="Arial" w:cs="Arial"/>
                <w:color w:val="993300"/>
                <w:sz w:val="26"/>
                <w:szCs w:val="18"/>
              </w:rPr>
              <w:t xml:space="preserve"> </w:t>
            </w:r>
            <w:proofErr w:type="spellStart"/>
            <w:r w:rsidRPr="00E405CB">
              <w:rPr>
                <w:rFonts w:ascii="Arial" w:eastAsia="Times New Roman" w:hAnsi="Arial" w:cs="Arial"/>
                <w:color w:val="993300"/>
                <w:sz w:val="26"/>
                <w:szCs w:val="18"/>
              </w:rPr>
              <w:t>Bermain</w:t>
            </w:r>
            <w:proofErr w:type="spellEnd"/>
            <w:r w:rsidRPr="00E405CB">
              <w:rPr>
                <w:rFonts w:ascii="Arial" w:eastAsia="Times New Roman" w:hAnsi="Arial" w:cs="Arial"/>
                <w:color w:val="993300"/>
                <w:sz w:val="26"/>
                <w:szCs w:val="18"/>
              </w:rPr>
              <w:t xml:space="preserve"> Game Online</w:t>
            </w:r>
          </w:p>
        </w:tc>
      </w:tr>
      <w:bookmarkEnd w:id="0"/>
    </w:tbl>
    <w:p w:rsidR="00430F53" w:rsidRDefault="00430F53" w:rsidP="00430F53">
      <w:pPr>
        <w:pStyle w:val="ListParagraph"/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430F53" w:rsidRPr="00430F53" w:rsidRDefault="00430F53" w:rsidP="00430F53">
      <w:pPr>
        <w:pStyle w:val="ListParagraph"/>
        <w:rPr>
          <w:rFonts w:ascii="Times New Roman" w:hAnsi="Times New Roman" w:cs="Times New Roman"/>
          <w:b/>
          <w:sz w:val="28"/>
        </w:rPr>
      </w:pPr>
    </w:p>
    <w:sectPr w:rsidR="00430F53" w:rsidRPr="00430F53" w:rsidSect="00430F53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72CF8"/>
    <w:multiLevelType w:val="hybridMultilevel"/>
    <w:tmpl w:val="3F62E07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E1F6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F53"/>
    <w:rsid w:val="00430F53"/>
    <w:rsid w:val="00533F0D"/>
    <w:rsid w:val="00627343"/>
    <w:rsid w:val="00CE77E1"/>
    <w:rsid w:val="00E4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056828-EA32-4DAF-B07C-D78CA3ED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4935</Words>
  <Characters>28135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ASUSS</dc:creator>
  <cp:keywords/>
  <dc:description/>
  <cp:lastModifiedBy>ASUSS</cp:lastModifiedBy>
  <cp:revision>1</cp:revision>
  <dcterms:created xsi:type="dcterms:W3CDTF">2024-01-17T10:56:00Z</dcterms:created>
  <dcterms:modified xsi:type="dcterms:W3CDTF">2024-01-17T11:56:00Z</dcterms:modified>
</cp:coreProperties>
</file>