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C2BC2B7" w14:textId="1328F396" w:rsidR="00AB036C" w:rsidRPr="00153FE7" w:rsidRDefault="00AB036C" w:rsidP="00AB036C">
      <w:pPr>
        <w:ind w:left="851"/>
        <w:jc w:val="both"/>
        <w:rPr>
          <w:rFonts w:cs="Arial"/>
          <w:b/>
          <w:bCs/>
          <w:color w:val="000000" w:themeColor="text1"/>
          <w:kern w:val="1"/>
          <w:sz w:val="32"/>
          <w:szCs w:val="32"/>
        </w:rPr>
      </w:pPr>
      <w:bookmarkStart w:id="0" w:name="_Hlk149246488"/>
      <w:r w:rsidRPr="00153FE7">
        <w:rPr>
          <w:rFonts w:cs="Arial"/>
          <w:b/>
          <w:bCs/>
          <w:color w:val="000000" w:themeColor="text1"/>
          <w:kern w:val="1"/>
          <w:sz w:val="32"/>
          <w:szCs w:val="32"/>
        </w:rPr>
        <w:t>Relationship Between Social Media Tik Tok Usage Intensity and Academic Learning Motivation of Elementary Students</w:t>
      </w:r>
    </w:p>
    <w:p w14:paraId="55D9AF3C" w14:textId="77777777" w:rsidR="00AB036C" w:rsidRPr="00153FE7" w:rsidRDefault="00AB036C" w:rsidP="00AB036C">
      <w:pPr>
        <w:ind w:left="851"/>
        <w:jc w:val="both"/>
        <w:rPr>
          <w:rFonts w:cs="Arial"/>
          <w:b/>
          <w:bCs/>
          <w:color w:val="000000" w:themeColor="text1"/>
          <w:kern w:val="1"/>
          <w:sz w:val="32"/>
          <w:szCs w:val="32"/>
        </w:rPr>
      </w:pPr>
    </w:p>
    <w:p w14:paraId="1B2478F3" w14:textId="7DC12519" w:rsidR="00AB036C" w:rsidRPr="00153FE7" w:rsidRDefault="00AB036C" w:rsidP="00AB036C">
      <w:pPr>
        <w:pStyle w:val="StyleTitle"/>
        <w:ind w:left="851"/>
        <w:jc w:val="both"/>
        <w:rPr>
          <w:color w:val="000000" w:themeColor="text1"/>
          <w:sz w:val="32"/>
          <w:lang w:val="en-US"/>
        </w:rPr>
      </w:pPr>
      <w:bookmarkStart w:id="1" w:name="_Hlk156496479"/>
      <w:proofErr w:type="spellStart"/>
      <w:r w:rsidRPr="00153FE7">
        <w:rPr>
          <w:color w:val="000000" w:themeColor="text1"/>
          <w:sz w:val="32"/>
          <w:lang w:val="en-US"/>
        </w:rPr>
        <w:t>Hubungan</w:t>
      </w:r>
      <w:proofErr w:type="spellEnd"/>
      <w:r w:rsidRPr="00153FE7">
        <w:rPr>
          <w:color w:val="000000" w:themeColor="text1"/>
          <w:sz w:val="32"/>
          <w:lang w:val="en-US"/>
        </w:rPr>
        <w:t xml:space="preserve"> </w:t>
      </w:r>
      <w:proofErr w:type="spellStart"/>
      <w:r w:rsidRPr="00153FE7">
        <w:rPr>
          <w:color w:val="000000" w:themeColor="text1"/>
          <w:sz w:val="32"/>
          <w:lang w:val="en-US"/>
        </w:rPr>
        <w:t>antara</w:t>
      </w:r>
      <w:proofErr w:type="spellEnd"/>
      <w:r w:rsidRPr="00153FE7">
        <w:rPr>
          <w:color w:val="000000" w:themeColor="text1"/>
          <w:sz w:val="32"/>
          <w:lang w:val="en-US"/>
        </w:rPr>
        <w:t xml:space="preserve"> </w:t>
      </w:r>
      <w:proofErr w:type="spellStart"/>
      <w:r w:rsidRPr="00153FE7">
        <w:rPr>
          <w:color w:val="000000" w:themeColor="text1"/>
          <w:sz w:val="32"/>
          <w:lang w:val="en-US"/>
        </w:rPr>
        <w:t>Intensitas</w:t>
      </w:r>
      <w:proofErr w:type="spellEnd"/>
      <w:r w:rsidRPr="00153FE7">
        <w:rPr>
          <w:color w:val="000000" w:themeColor="text1"/>
          <w:sz w:val="32"/>
          <w:lang w:val="en-US"/>
        </w:rPr>
        <w:t xml:space="preserve"> </w:t>
      </w:r>
      <w:proofErr w:type="spellStart"/>
      <w:r w:rsidRPr="00153FE7">
        <w:rPr>
          <w:color w:val="000000" w:themeColor="text1"/>
          <w:sz w:val="32"/>
          <w:lang w:val="en-US"/>
        </w:rPr>
        <w:t>Penggunaan</w:t>
      </w:r>
      <w:proofErr w:type="spellEnd"/>
      <w:r w:rsidRPr="00153FE7">
        <w:rPr>
          <w:color w:val="000000" w:themeColor="text1"/>
          <w:sz w:val="32"/>
          <w:lang w:val="en-US"/>
        </w:rPr>
        <w:t xml:space="preserve"> Media </w:t>
      </w:r>
      <w:proofErr w:type="spellStart"/>
      <w:r w:rsidRPr="00153FE7">
        <w:rPr>
          <w:color w:val="000000" w:themeColor="text1"/>
          <w:sz w:val="32"/>
          <w:lang w:val="en-US"/>
        </w:rPr>
        <w:t>So</w:t>
      </w:r>
      <w:r w:rsidR="001728D8">
        <w:rPr>
          <w:color w:val="000000" w:themeColor="text1"/>
          <w:sz w:val="32"/>
          <w:lang w:val="en-US"/>
        </w:rPr>
        <w:t>s</w:t>
      </w:r>
      <w:r w:rsidRPr="00153FE7">
        <w:rPr>
          <w:color w:val="000000" w:themeColor="text1"/>
          <w:sz w:val="32"/>
          <w:lang w:val="en-US"/>
        </w:rPr>
        <w:t>ial</w:t>
      </w:r>
      <w:proofErr w:type="spellEnd"/>
      <w:r w:rsidRPr="00153FE7">
        <w:rPr>
          <w:color w:val="000000" w:themeColor="text1"/>
          <w:sz w:val="32"/>
          <w:lang w:val="en-US"/>
        </w:rPr>
        <w:t xml:space="preserve"> Tik Tok </w:t>
      </w:r>
      <w:proofErr w:type="spellStart"/>
      <w:r w:rsidRPr="00153FE7">
        <w:rPr>
          <w:color w:val="000000" w:themeColor="text1"/>
          <w:sz w:val="32"/>
          <w:lang w:val="en-US"/>
        </w:rPr>
        <w:t>dengan</w:t>
      </w:r>
      <w:proofErr w:type="spellEnd"/>
      <w:r w:rsidRPr="00153FE7">
        <w:rPr>
          <w:color w:val="000000" w:themeColor="text1"/>
          <w:sz w:val="32"/>
          <w:lang w:val="en-US"/>
        </w:rPr>
        <w:t xml:space="preserve"> </w:t>
      </w:r>
      <w:proofErr w:type="spellStart"/>
      <w:r w:rsidRPr="00153FE7">
        <w:rPr>
          <w:color w:val="000000" w:themeColor="text1"/>
          <w:sz w:val="32"/>
          <w:lang w:val="en-US"/>
        </w:rPr>
        <w:t>Motivasi</w:t>
      </w:r>
      <w:proofErr w:type="spellEnd"/>
      <w:r w:rsidRPr="00153FE7">
        <w:rPr>
          <w:color w:val="000000" w:themeColor="text1"/>
          <w:sz w:val="32"/>
          <w:lang w:val="en-US"/>
        </w:rPr>
        <w:t xml:space="preserve"> </w:t>
      </w:r>
      <w:proofErr w:type="spellStart"/>
      <w:r w:rsidRPr="00153FE7">
        <w:rPr>
          <w:color w:val="000000" w:themeColor="text1"/>
          <w:sz w:val="32"/>
          <w:lang w:val="en-US"/>
        </w:rPr>
        <w:t>Belajar</w:t>
      </w:r>
      <w:proofErr w:type="spellEnd"/>
      <w:r w:rsidRPr="00153FE7">
        <w:rPr>
          <w:color w:val="000000" w:themeColor="text1"/>
          <w:sz w:val="32"/>
          <w:lang w:val="en-US"/>
        </w:rPr>
        <w:t xml:space="preserve"> Akademik pada </w:t>
      </w:r>
      <w:proofErr w:type="spellStart"/>
      <w:r w:rsidRPr="00153FE7">
        <w:rPr>
          <w:color w:val="000000" w:themeColor="text1"/>
          <w:sz w:val="32"/>
          <w:lang w:val="en-US"/>
        </w:rPr>
        <w:t>Siswa</w:t>
      </w:r>
      <w:proofErr w:type="spellEnd"/>
      <w:r w:rsidRPr="00153FE7">
        <w:rPr>
          <w:color w:val="000000" w:themeColor="text1"/>
          <w:sz w:val="32"/>
          <w:lang w:val="en-US"/>
        </w:rPr>
        <w:t xml:space="preserve"> </w:t>
      </w:r>
      <w:bookmarkEnd w:id="0"/>
      <w:proofErr w:type="spellStart"/>
      <w:r w:rsidR="001C270C">
        <w:rPr>
          <w:color w:val="000000" w:themeColor="text1"/>
          <w:sz w:val="32"/>
          <w:lang w:val="en-US"/>
        </w:rPr>
        <w:t>Sekolah</w:t>
      </w:r>
      <w:proofErr w:type="spellEnd"/>
      <w:r w:rsidR="001C270C">
        <w:rPr>
          <w:color w:val="000000" w:themeColor="text1"/>
          <w:sz w:val="32"/>
          <w:lang w:val="en-US"/>
        </w:rPr>
        <w:t xml:space="preserve"> Dasar </w:t>
      </w:r>
    </w:p>
    <w:bookmarkEnd w:id="1"/>
    <w:p w14:paraId="6140C82F" w14:textId="77777777" w:rsidR="00AB036C" w:rsidRPr="00153FE7" w:rsidRDefault="00AB036C" w:rsidP="00AB036C">
      <w:pPr>
        <w:rPr>
          <w:color w:val="000000" w:themeColor="text1"/>
          <w:sz w:val="20"/>
          <w:szCs w:val="20"/>
        </w:rPr>
      </w:pPr>
    </w:p>
    <w:p w14:paraId="0D4C9EF9" w14:textId="77777777" w:rsidR="00AB036C" w:rsidRPr="00153FE7" w:rsidRDefault="00AB036C" w:rsidP="00AB036C">
      <w:pPr>
        <w:pStyle w:val="StyleTitle"/>
        <w:ind w:left="851"/>
        <w:jc w:val="both"/>
        <w:rPr>
          <w:b w:val="0"/>
          <w:bCs w:val="0"/>
          <w:color w:val="000000" w:themeColor="text1"/>
          <w:sz w:val="20"/>
          <w:szCs w:val="20"/>
          <w:lang w:val="en-US"/>
        </w:rPr>
      </w:pPr>
      <w:r w:rsidRPr="00153FE7">
        <w:rPr>
          <w:b w:val="0"/>
          <w:bCs w:val="0"/>
          <w:color w:val="000000" w:themeColor="text1"/>
          <w:sz w:val="20"/>
          <w:szCs w:val="20"/>
          <w:lang w:val="en-US"/>
        </w:rPr>
        <w:t>Muhammad Pascal Wilmar</w:t>
      </w:r>
      <w:r w:rsidRPr="00153FE7">
        <w:rPr>
          <w:rFonts w:cs="Times New Roman"/>
          <w:color w:val="000000" w:themeColor="text1"/>
          <w:sz w:val="20"/>
          <w:szCs w:val="20"/>
        </w:rPr>
        <w:t>*</w:t>
      </w:r>
      <w:r w:rsidRPr="00153FE7">
        <w:rPr>
          <w:rFonts w:cs="Times New Roman"/>
          <w:color w:val="000000" w:themeColor="text1"/>
          <w:sz w:val="20"/>
          <w:szCs w:val="20"/>
          <w:vertAlign w:val="superscript"/>
        </w:rPr>
        <w:t>,1</w:t>
      </w:r>
      <w:proofErr w:type="gramStart"/>
      <w:r w:rsidRPr="00153FE7">
        <w:rPr>
          <w:rFonts w:cs="Times New Roman"/>
          <w:color w:val="000000" w:themeColor="text1"/>
          <w:sz w:val="20"/>
          <w:szCs w:val="20"/>
          <w:vertAlign w:val="superscript"/>
        </w:rPr>
        <w:t xml:space="preserve">) </w:t>
      </w:r>
      <w:r w:rsidRPr="00153FE7">
        <w:rPr>
          <w:rFonts w:cs="Times New Roman"/>
          <w:color w:val="000000" w:themeColor="text1"/>
          <w:sz w:val="20"/>
          <w:szCs w:val="20"/>
        </w:rPr>
        <w:t>,</w:t>
      </w:r>
      <w:proofErr w:type="gramEnd"/>
      <w:r w:rsidRPr="00153FE7">
        <w:rPr>
          <w:rFonts w:cs="Times New Roman"/>
          <w:color w:val="000000" w:themeColor="text1"/>
          <w:sz w:val="20"/>
          <w:szCs w:val="20"/>
        </w:rPr>
        <w:t xml:space="preserve"> </w:t>
      </w:r>
      <w:r w:rsidRPr="00153FE7">
        <w:rPr>
          <w:rFonts w:cs="Times New Roman"/>
          <w:b w:val="0"/>
          <w:bCs w:val="0"/>
          <w:color w:val="000000" w:themeColor="text1"/>
          <w:sz w:val="20"/>
          <w:szCs w:val="20"/>
        </w:rPr>
        <w:t>Lely Ika Mariyati.*</w:t>
      </w:r>
      <w:r w:rsidRPr="00153FE7">
        <w:rPr>
          <w:rFonts w:cs="Times New Roman"/>
          <w:b w:val="0"/>
          <w:bCs w:val="0"/>
          <w:color w:val="000000" w:themeColor="text1"/>
          <w:sz w:val="20"/>
          <w:szCs w:val="20"/>
          <w:vertAlign w:val="superscript"/>
        </w:rPr>
        <w:t>,</w:t>
      </w:r>
      <w:r w:rsidRPr="00153FE7">
        <w:rPr>
          <w:rFonts w:cs="Times New Roman"/>
          <w:color w:val="000000" w:themeColor="text1"/>
          <w:sz w:val="20"/>
          <w:szCs w:val="20"/>
          <w:vertAlign w:val="superscript"/>
        </w:rPr>
        <w:t>2)</w:t>
      </w:r>
    </w:p>
    <w:p w14:paraId="4F7B7F83" w14:textId="77777777" w:rsidR="00AB036C" w:rsidRPr="00153FE7" w:rsidRDefault="00AB036C" w:rsidP="00AB036C">
      <w:pPr>
        <w:ind w:left="851"/>
        <w:rPr>
          <w:color w:val="000000" w:themeColor="text1"/>
          <w:sz w:val="20"/>
          <w:szCs w:val="20"/>
        </w:rPr>
      </w:pPr>
      <w:r w:rsidRPr="00153FE7">
        <w:rPr>
          <w:color w:val="000000" w:themeColor="text1"/>
          <w:sz w:val="20"/>
          <w:szCs w:val="20"/>
          <w:vertAlign w:val="superscript"/>
        </w:rPr>
        <w:t xml:space="preserve">1)2) </w:t>
      </w:r>
      <w:r w:rsidRPr="00153FE7">
        <w:rPr>
          <w:color w:val="000000" w:themeColor="text1"/>
          <w:sz w:val="20"/>
          <w:szCs w:val="20"/>
        </w:rPr>
        <w:t>Program Studi Psikologi, Fakultas Psikologi dan Ilmu Pendidikan, Universitas Muhammadiyah Sidoarjo, Indonesia</w:t>
      </w:r>
    </w:p>
    <w:p w14:paraId="4FD7A240" w14:textId="77777777" w:rsidR="00AB036C" w:rsidRPr="00153FE7" w:rsidRDefault="00AB036C" w:rsidP="00AB036C">
      <w:pPr>
        <w:ind w:left="851"/>
        <w:rPr>
          <w:color w:val="000000" w:themeColor="text1"/>
          <w:sz w:val="20"/>
          <w:szCs w:val="20"/>
        </w:rPr>
      </w:pPr>
      <w:r w:rsidRPr="00153FE7">
        <w:rPr>
          <w:color w:val="000000" w:themeColor="text1"/>
          <w:sz w:val="20"/>
          <w:szCs w:val="20"/>
        </w:rPr>
        <w:t xml:space="preserve"> *Email </w:t>
      </w:r>
      <w:r w:rsidRPr="00153FE7">
        <w:rPr>
          <w:i/>
          <w:color w:val="000000" w:themeColor="text1"/>
          <w:sz w:val="20"/>
          <w:szCs w:val="20"/>
        </w:rPr>
        <w:t>Correspoding Author</w:t>
      </w:r>
      <w:r w:rsidRPr="00153FE7">
        <w:rPr>
          <w:color w:val="000000" w:themeColor="text1"/>
          <w:sz w:val="20"/>
          <w:szCs w:val="20"/>
        </w:rPr>
        <w:t xml:space="preserve">: </w:t>
      </w:r>
      <w:hyperlink r:id="rId9" w:history="1">
        <w:r w:rsidRPr="00153FE7">
          <w:rPr>
            <w:rStyle w:val="Hyperlink"/>
            <w:color w:val="000000" w:themeColor="text1"/>
            <w:sz w:val="20"/>
            <w:szCs w:val="20"/>
          </w:rPr>
          <w:t>ikalely@umsida.ac.id</w:t>
        </w:r>
      </w:hyperlink>
    </w:p>
    <w:p w14:paraId="1E784D0A" w14:textId="77777777" w:rsidR="00AB036C" w:rsidRPr="00153FE7" w:rsidRDefault="00AB036C" w:rsidP="00AB036C">
      <w:pPr>
        <w:ind w:left="851"/>
        <w:rPr>
          <w:color w:val="000000" w:themeColor="text1"/>
          <w:sz w:val="20"/>
          <w:szCs w:val="20"/>
        </w:rPr>
      </w:pPr>
    </w:p>
    <w:p w14:paraId="08303FAB" w14:textId="77777777" w:rsidR="00AB036C" w:rsidRPr="00153FE7" w:rsidRDefault="00AB036C" w:rsidP="00AB036C">
      <w:pPr>
        <w:ind w:left="851"/>
        <w:rPr>
          <w:rStyle w:val="Hyperlink"/>
          <w:color w:val="000000" w:themeColor="text1"/>
          <w:sz w:val="20"/>
          <w:szCs w:val="20"/>
        </w:rPr>
      </w:pPr>
    </w:p>
    <w:p w14:paraId="5AA9786E" w14:textId="77777777" w:rsidR="00D63C58" w:rsidRDefault="00AB036C" w:rsidP="00763995">
      <w:pPr>
        <w:jc w:val="both"/>
        <w:rPr>
          <w:i/>
          <w:iCs/>
          <w:sz w:val="20"/>
          <w:szCs w:val="20"/>
        </w:rPr>
      </w:pPr>
      <w:r w:rsidRPr="001C270C">
        <w:rPr>
          <w:b/>
          <w:bCs/>
          <w:i/>
          <w:iCs/>
          <w:color w:val="000000" w:themeColor="text1"/>
          <w:sz w:val="20"/>
          <w:szCs w:val="20"/>
        </w:rPr>
        <w:t>Abstract</w:t>
      </w:r>
      <w:r w:rsidRPr="00763995">
        <w:rPr>
          <w:i/>
          <w:iCs/>
          <w:sz w:val="20"/>
          <w:szCs w:val="20"/>
        </w:rPr>
        <w:t xml:space="preserve">. </w:t>
      </w:r>
      <w:r w:rsidR="00C514CB" w:rsidRPr="00763995">
        <w:rPr>
          <w:i/>
          <w:iCs/>
          <w:sz w:val="20"/>
          <w:szCs w:val="20"/>
        </w:rPr>
        <w:t>Unsupervised use of social media has the potential to have a negative impact on student learning motivation.</w:t>
      </w:r>
      <w:r w:rsidR="00004A5A" w:rsidRPr="00763995">
        <w:rPr>
          <w:i/>
          <w:iCs/>
          <w:sz w:val="20"/>
          <w:szCs w:val="20"/>
        </w:rPr>
        <w:t>this research aims to measure the relationship between the intensity of use of social media Tik Tok and the academic learning motivation of elementary school students</w:t>
      </w:r>
      <w:r w:rsidR="00926DC4" w:rsidRPr="00763995">
        <w:rPr>
          <w:i/>
          <w:iCs/>
          <w:sz w:val="20"/>
          <w:szCs w:val="20"/>
        </w:rPr>
        <w:t xml:space="preserve">.this research uses a correlational quantitative approach. </w:t>
      </w:r>
    </w:p>
    <w:p w14:paraId="26D38F70" w14:textId="27759E89" w:rsidR="00971EFF" w:rsidRPr="00763995" w:rsidRDefault="00926DC4" w:rsidP="00763995">
      <w:pPr>
        <w:jc w:val="both"/>
        <w:rPr>
          <w:i/>
          <w:iCs/>
          <w:sz w:val="20"/>
          <w:szCs w:val="20"/>
        </w:rPr>
      </w:pPr>
      <w:r w:rsidRPr="00763995">
        <w:rPr>
          <w:i/>
          <w:iCs/>
          <w:sz w:val="20"/>
          <w:szCs w:val="20"/>
        </w:rPr>
        <w:t>The total population of this study was 100 students and then the krejce morgan table was used to determine the number of sample so that the sample was 80 students</w:t>
      </w:r>
      <w:r w:rsidR="00D63C58">
        <w:rPr>
          <w:i/>
          <w:iCs/>
          <w:sz w:val="20"/>
          <w:szCs w:val="20"/>
          <w:lang w:val="en-US"/>
        </w:rPr>
        <w:t xml:space="preserve">. </w:t>
      </w:r>
      <w:r w:rsidR="001866B0" w:rsidRPr="00763995">
        <w:rPr>
          <w:i/>
          <w:iCs/>
          <w:sz w:val="20"/>
          <w:szCs w:val="20"/>
        </w:rPr>
        <w:t xml:space="preserve"> The sampling technique used in this research was accidental sampling for students in grades 4, 5 and 6. The research instrument used the learning motivation scale and intensity of use of Tik Tok social media used by previous research</w:t>
      </w:r>
      <w:r w:rsidR="00971EFF" w:rsidRPr="00763995">
        <w:rPr>
          <w:i/>
          <w:iCs/>
          <w:sz w:val="20"/>
          <w:szCs w:val="20"/>
        </w:rPr>
        <w:t xml:space="preserve"> The data analysis technique uses Pearson correlation product moment. The results of data analysis show that there is a significant negative relationship between the intensity of use of Tik Tok social media and students' learning motivation. This means that the higher the level of intensity of use of social media Tik Tok, the lower the level of learning motivation that students have and vice versa</w:t>
      </w:r>
    </w:p>
    <w:p w14:paraId="200AF6DD" w14:textId="13C309DB" w:rsidR="00E27562" w:rsidRPr="00E27562" w:rsidRDefault="00E27562" w:rsidP="00AB036C">
      <w:pPr>
        <w:keepNext/>
        <w:pBdr>
          <w:top w:val="nil"/>
          <w:left w:val="nil"/>
          <w:bottom w:val="nil"/>
          <w:right w:val="nil"/>
          <w:between w:val="nil"/>
        </w:pBdr>
        <w:ind w:right="4"/>
        <w:jc w:val="both"/>
        <w:rPr>
          <w:i/>
          <w:iCs/>
          <w:color w:val="000000" w:themeColor="text1"/>
          <w:sz w:val="20"/>
          <w:szCs w:val="20"/>
          <w:lang w:val="en-US"/>
        </w:rPr>
      </w:pPr>
    </w:p>
    <w:p w14:paraId="36E5D052" w14:textId="77777777" w:rsidR="00AB036C" w:rsidRPr="00153FE7" w:rsidRDefault="00AB036C" w:rsidP="00AB036C">
      <w:pPr>
        <w:keepNext/>
        <w:pBdr>
          <w:top w:val="nil"/>
          <w:left w:val="nil"/>
          <w:bottom w:val="nil"/>
          <w:right w:val="nil"/>
          <w:between w:val="nil"/>
        </w:pBdr>
        <w:ind w:right="4"/>
        <w:jc w:val="both"/>
        <w:rPr>
          <w:i/>
          <w:smallCaps/>
          <w:color w:val="000000" w:themeColor="text1"/>
          <w:sz w:val="20"/>
          <w:szCs w:val="20"/>
        </w:rPr>
      </w:pPr>
      <w:r w:rsidRPr="00153FE7">
        <w:rPr>
          <w:b/>
          <w:i/>
          <w:color w:val="000000" w:themeColor="text1"/>
          <w:sz w:val="20"/>
          <w:szCs w:val="20"/>
        </w:rPr>
        <w:t xml:space="preserve">Keywords – </w:t>
      </w:r>
      <w:r w:rsidRPr="00153FE7">
        <w:rPr>
          <w:b/>
          <w:bCs/>
          <w:i/>
          <w:iCs/>
          <w:color w:val="000000" w:themeColor="text1"/>
          <w:sz w:val="20"/>
          <w:szCs w:val="20"/>
        </w:rPr>
        <w:t>Elemantary School, Learning Motivation, Social Media</w:t>
      </w:r>
    </w:p>
    <w:p w14:paraId="2975BD12" w14:textId="77777777" w:rsidR="00AB036C" w:rsidRPr="00153FE7" w:rsidRDefault="00AB036C" w:rsidP="00AB036C">
      <w:pPr>
        <w:tabs>
          <w:tab w:val="left" w:pos="0"/>
        </w:tabs>
        <w:ind w:right="4"/>
        <w:rPr>
          <w:b/>
          <w:i/>
          <w:color w:val="000000" w:themeColor="text1"/>
          <w:sz w:val="20"/>
          <w:szCs w:val="20"/>
        </w:rPr>
      </w:pPr>
    </w:p>
    <w:p w14:paraId="24E328DE" w14:textId="1D6EE9EA" w:rsidR="00AB036C" w:rsidRPr="00153FE7" w:rsidRDefault="00AB036C" w:rsidP="00AB036C">
      <w:pPr>
        <w:keepNext/>
        <w:pBdr>
          <w:top w:val="nil"/>
          <w:left w:val="nil"/>
          <w:bottom w:val="nil"/>
          <w:right w:val="nil"/>
          <w:between w:val="nil"/>
        </w:pBdr>
        <w:ind w:right="4"/>
        <w:jc w:val="both"/>
        <w:rPr>
          <w:bCs/>
          <w:iCs/>
          <w:smallCaps/>
          <w:color w:val="000000" w:themeColor="text1"/>
          <w:sz w:val="20"/>
          <w:szCs w:val="20"/>
        </w:rPr>
      </w:pPr>
      <w:r w:rsidRPr="00153FE7">
        <w:rPr>
          <w:b/>
          <w:i/>
          <w:color w:val="000000" w:themeColor="text1"/>
          <w:sz w:val="20"/>
          <w:szCs w:val="20"/>
        </w:rPr>
        <w:t xml:space="preserve">Abstrak. </w:t>
      </w:r>
      <w:r w:rsidRPr="00153FE7">
        <w:rPr>
          <w:bCs/>
          <w:iCs/>
          <w:color w:val="000000" w:themeColor="text1"/>
          <w:sz w:val="20"/>
          <w:szCs w:val="20"/>
        </w:rPr>
        <w:t xml:space="preserve">Penggunaan media sosial tanpa pengawasan berpotensi berdampak negatif kepada motivasi belajar siswa. Penelitian ini bertujuan mengukur hubungan antara intensitas penggunaan media sosial Tik tok terhadap motivasi belajar akademik siswa </w:t>
      </w:r>
      <w:proofErr w:type="spellStart"/>
      <w:r w:rsidR="007D0E73">
        <w:rPr>
          <w:bCs/>
          <w:iCs/>
          <w:color w:val="000000" w:themeColor="text1"/>
          <w:sz w:val="20"/>
          <w:szCs w:val="20"/>
          <w:lang w:val="en-US"/>
        </w:rPr>
        <w:t>S</w:t>
      </w:r>
      <w:r w:rsidR="006D7C94">
        <w:rPr>
          <w:bCs/>
          <w:iCs/>
          <w:color w:val="000000" w:themeColor="text1"/>
          <w:sz w:val="20"/>
          <w:szCs w:val="20"/>
          <w:lang w:val="en-US"/>
        </w:rPr>
        <w:t>ekolah</w:t>
      </w:r>
      <w:proofErr w:type="spellEnd"/>
      <w:r w:rsidR="006D7C94">
        <w:rPr>
          <w:bCs/>
          <w:iCs/>
          <w:color w:val="000000" w:themeColor="text1"/>
          <w:sz w:val="20"/>
          <w:szCs w:val="20"/>
          <w:lang w:val="en-US"/>
        </w:rPr>
        <w:t xml:space="preserve"> </w:t>
      </w:r>
      <w:r w:rsidR="007D0E73">
        <w:rPr>
          <w:bCs/>
          <w:iCs/>
          <w:color w:val="000000" w:themeColor="text1"/>
          <w:sz w:val="20"/>
          <w:szCs w:val="20"/>
          <w:lang w:val="en-US"/>
        </w:rPr>
        <w:t>D</w:t>
      </w:r>
      <w:r w:rsidR="006D7C94">
        <w:rPr>
          <w:bCs/>
          <w:iCs/>
          <w:color w:val="000000" w:themeColor="text1"/>
          <w:sz w:val="20"/>
          <w:szCs w:val="20"/>
          <w:lang w:val="en-US"/>
        </w:rPr>
        <w:t>asar</w:t>
      </w:r>
      <w:r w:rsidRPr="00153FE7">
        <w:rPr>
          <w:bCs/>
          <w:iCs/>
          <w:color w:val="000000" w:themeColor="text1"/>
          <w:sz w:val="20"/>
          <w:szCs w:val="20"/>
        </w:rPr>
        <w:t xml:space="preserve">. Penelitian ini menggunakan pendekatan kuantitatif korelasional. Jumlah </w:t>
      </w:r>
      <w:proofErr w:type="spellStart"/>
      <w:r w:rsidR="007D0E73">
        <w:rPr>
          <w:bCs/>
          <w:iCs/>
          <w:color w:val="000000" w:themeColor="text1"/>
          <w:sz w:val="20"/>
          <w:szCs w:val="20"/>
          <w:lang w:val="en-US"/>
        </w:rPr>
        <w:t>populasi</w:t>
      </w:r>
      <w:proofErr w:type="spellEnd"/>
      <w:r w:rsidRPr="00153FE7">
        <w:rPr>
          <w:bCs/>
          <w:iCs/>
          <w:color w:val="000000" w:themeColor="text1"/>
          <w:sz w:val="20"/>
          <w:szCs w:val="20"/>
        </w:rPr>
        <w:t xml:space="preserve"> penelitian ini sebanyak 100 siswa dan selanjutnya digunakan Tabel Krejcie Morgan untuk menentukan jumlah sampel sehingga didapatkan jumlah sampel sebanyak 80 Siswa. Tehnik sampling yang digunakan dalam penelitian ini adalah accidental sampling </w:t>
      </w:r>
      <w:r w:rsidR="006D7C94">
        <w:rPr>
          <w:bCs/>
          <w:iCs/>
          <w:color w:val="000000" w:themeColor="text1"/>
          <w:sz w:val="20"/>
          <w:szCs w:val="20"/>
          <w:lang w:val="en-US"/>
        </w:rPr>
        <w:t xml:space="preserve">pada </w:t>
      </w:r>
      <w:proofErr w:type="spellStart"/>
      <w:r w:rsidR="006D7C94">
        <w:rPr>
          <w:bCs/>
          <w:iCs/>
          <w:color w:val="000000" w:themeColor="text1"/>
          <w:sz w:val="20"/>
          <w:szCs w:val="20"/>
          <w:lang w:val="en-US"/>
        </w:rPr>
        <w:t>siswa</w:t>
      </w:r>
      <w:proofErr w:type="spellEnd"/>
      <w:r w:rsidR="006D7C94">
        <w:rPr>
          <w:bCs/>
          <w:iCs/>
          <w:color w:val="000000" w:themeColor="text1"/>
          <w:sz w:val="20"/>
          <w:szCs w:val="20"/>
          <w:lang w:val="en-US"/>
        </w:rPr>
        <w:t xml:space="preserve"> </w:t>
      </w:r>
      <w:proofErr w:type="spellStart"/>
      <w:r w:rsidR="006D7C94">
        <w:rPr>
          <w:bCs/>
          <w:iCs/>
          <w:color w:val="000000" w:themeColor="text1"/>
          <w:sz w:val="20"/>
          <w:szCs w:val="20"/>
          <w:lang w:val="en-US"/>
        </w:rPr>
        <w:t>kelas</w:t>
      </w:r>
      <w:proofErr w:type="spellEnd"/>
      <w:r w:rsidRPr="00153FE7">
        <w:rPr>
          <w:bCs/>
          <w:iCs/>
          <w:color w:val="000000" w:themeColor="text1"/>
          <w:sz w:val="20"/>
          <w:szCs w:val="20"/>
        </w:rPr>
        <w:t xml:space="preserve"> 4,5, dan 6. Instrumen penelitian menggunakan skala motivasi belajar dan intensitas penggunaan sosial media Tik tok yang digunakan</w:t>
      </w:r>
      <w:r w:rsidR="00B83743">
        <w:rPr>
          <w:bCs/>
          <w:iCs/>
          <w:color w:val="000000" w:themeColor="text1"/>
          <w:sz w:val="20"/>
          <w:szCs w:val="20"/>
          <w:lang w:val="en-US"/>
        </w:rPr>
        <w:t xml:space="preserve"> oleh</w:t>
      </w:r>
      <w:r w:rsidRPr="00153FE7">
        <w:rPr>
          <w:bCs/>
          <w:iCs/>
          <w:color w:val="000000" w:themeColor="text1"/>
          <w:sz w:val="20"/>
          <w:szCs w:val="20"/>
        </w:rPr>
        <w:t xml:space="preserve"> penelitian sebelumnya. Tehnik analisa data </w:t>
      </w:r>
      <w:proofErr w:type="spellStart"/>
      <w:r w:rsidR="007D0E73">
        <w:rPr>
          <w:bCs/>
          <w:iCs/>
          <w:color w:val="000000" w:themeColor="text1"/>
          <w:sz w:val="20"/>
          <w:szCs w:val="20"/>
          <w:lang w:val="en-US"/>
        </w:rPr>
        <w:t>menggunakan</w:t>
      </w:r>
      <w:proofErr w:type="spellEnd"/>
      <w:r w:rsidRPr="00153FE7">
        <w:rPr>
          <w:bCs/>
          <w:iCs/>
          <w:color w:val="000000" w:themeColor="text1"/>
          <w:sz w:val="20"/>
          <w:szCs w:val="20"/>
        </w:rPr>
        <w:t xml:space="preserve"> pearson correlation product moment. Hasil analisa data menunjukan </w:t>
      </w:r>
      <w:r w:rsidR="006D7C94">
        <w:rPr>
          <w:bCs/>
          <w:iCs/>
          <w:color w:val="000000" w:themeColor="text1"/>
          <w:sz w:val="20"/>
          <w:szCs w:val="20"/>
          <w:lang w:val="en-US"/>
        </w:rPr>
        <w:t>t</w:t>
      </w:r>
      <w:r w:rsidRPr="00153FE7">
        <w:rPr>
          <w:bCs/>
          <w:iCs/>
          <w:color w:val="000000" w:themeColor="text1"/>
          <w:sz w:val="20"/>
          <w:szCs w:val="20"/>
        </w:rPr>
        <w:t xml:space="preserve">erdapat hubungan negatif yang signifikan antara intensitas penggunaan media sosial Tik tok dengan motivasi belajar pada siswa. </w:t>
      </w:r>
      <w:proofErr w:type="spellStart"/>
      <w:r w:rsidR="006D7C94">
        <w:rPr>
          <w:bCs/>
          <w:iCs/>
          <w:color w:val="000000" w:themeColor="text1"/>
          <w:sz w:val="20"/>
          <w:szCs w:val="20"/>
          <w:lang w:val="en-US"/>
        </w:rPr>
        <w:t>Artinya</w:t>
      </w:r>
      <w:proofErr w:type="spellEnd"/>
      <w:r w:rsidRPr="00153FE7">
        <w:rPr>
          <w:bCs/>
          <w:iCs/>
          <w:color w:val="000000" w:themeColor="text1"/>
          <w:sz w:val="20"/>
          <w:szCs w:val="20"/>
        </w:rPr>
        <w:t xml:space="preserve"> semakin tinggi tingkatan intensitas penggunaan media sosial Tik tok, maka akan semakin rendah tingkatan motivasi belajar yang dimiliki oleh siswa dan begitu juga sebaliknya.</w:t>
      </w:r>
    </w:p>
    <w:p w14:paraId="39A39182" w14:textId="77777777" w:rsidR="00AB036C" w:rsidRPr="00153FE7" w:rsidRDefault="00AB036C" w:rsidP="00AB036C">
      <w:pPr>
        <w:keepNext/>
        <w:pBdr>
          <w:top w:val="nil"/>
          <w:left w:val="nil"/>
          <w:bottom w:val="nil"/>
          <w:right w:val="nil"/>
          <w:between w:val="nil"/>
        </w:pBdr>
        <w:tabs>
          <w:tab w:val="left" w:pos="0"/>
        </w:tabs>
        <w:ind w:right="4"/>
        <w:jc w:val="both"/>
        <w:rPr>
          <w:b/>
          <w:i/>
          <w:color w:val="000000" w:themeColor="text1"/>
          <w:sz w:val="20"/>
          <w:szCs w:val="20"/>
        </w:rPr>
      </w:pPr>
      <w:r w:rsidRPr="00153FE7">
        <w:rPr>
          <w:b/>
          <w:i/>
          <w:color w:val="000000" w:themeColor="text1"/>
          <w:sz w:val="20"/>
          <w:szCs w:val="20"/>
        </w:rPr>
        <w:t xml:space="preserve">Kata Kunci – </w:t>
      </w:r>
      <w:r w:rsidRPr="00153FE7">
        <w:rPr>
          <w:b/>
          <w:bCs/>
          <w:i/>
          <w:iCs/>
          <w:color w:val="000000" w:themeColor="text1"/>
          <w:sz w:val="20"/>
          <w:szCs w:val="20"/>
        </w:rPr>
        <w:t>Media Sosial, Motivasi Belajar, Siswa SD</w:t>
      </w:r>
    </w:p>
    <w:p w14:paraId="5311FF4B" w14:textId="77777777" w:rsidR="00AB036C" w:rsidRPr="00153FE7" w:rsidRDefault="00AB036C" w:rsidP="00AB036C">
      <w:pPr>
        <w:keepNext/>
        <w:pBdr>
          <w:top w:val="nil"/>
          <w:left w:val="nil"/>
          <w:bottom w:val="nil"/>
          <w:right w:val="nil"/>
          <w:between w:val="nil"/>
        </w:pBdr>
        <w:tabs>
          <w:tab w:val="left" w:pos="0"/>
        </w:tabs>
        <w:ind w:right="4"/>
        <w:jc w:val="both"/>
        <w:rPr>
          <w:b/>
          <w:i/>
          <w:color w:val="000000" w:themeColor="text1"/>
        </w:rPr>
      </w:pPr>
    </w:p>
    <w:p w14:paraId="747BBCA1" w14:textId="77777777" w:rsidR="00AB036C" w:rsidRPr="00153FE7" w:rsidRDefault="00AB036C" w:rsidP="00AB036C">
      <w:pPr>
        <w:pStyle w:val="Heading1"/>
        <w:numPr>
          <w:ilvl w:val="0"/>
          <w:numId w:val="5"/>
        </w:numPr>
        <w:tabs>
          <w:tab w:val="clear" w:pos="0"/>
        </w:tabs>
        <w:spacing w:before="0" w:after="0"/>
        <w:ind w:left="432" w:hanging="143"/>
        <w:rPr>
          <w:color w:val="000000" w:themeColor="text1"/>
          <w:sz w:val="24"/>
          <w:szCs w:val="24"/>
        </w:rPr>
      </w:pPr>
      <w:r w:rsidRPr="00153FE7">
        <w:rPr>
          <w:color w:val="000000" w:themeColor="text1"/>
          <w:sz w:val="24"/>
          <w:szCs w:val="24"/>
        </w:rPr>
        <w:t>I. Pendahuluan</w:t>
      </w:r>
    </w:p>
    <w:p w14:paraId="4A006B44" w14:textId="59153111" w:rsidR="00AB036C" w:rsidRPr="00153FE7" w:rsidRDefault="00AB036C" w:rsidP="00AB036C">
      <w:pPr>
        <w:suppressAutoHyphens w:val="0"/>
        <w:spacing w:before="60" w:after="60"/>
        <w:ind w:firstLine="720"/>
        <w:jc w:val="both"/>
        <w:rPr>
          <w:color w:val="000000" w:themeColor="text1"/>
          <w:sz w:val="20"/>
          <w:szCs w:val="20"/>
        </w:rPr>
      </w:pPr>
      <w:bookmarkStart w:id="2" w:name="_Hlk156496462"/>
      <w:r w:rsidRPr="00153FE7">
        <w:rPr>
          <w:color w:val="000000" w:themeColor="text1"/>
          <w:sz w:val="20"/>
          <w:szCs w:val="20"/>
        </w:rPr>
        <w:t xml:space="preserve">Pendidikan adalah suatu hal yang penting dan sangat bermanfaat bagi kehidupan individu.  Tujuan utama dari pendidikan sendiri adalah untuk mengubah tingkah laku manusia baik secara individu ataupun secara berkelompok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{"citationItems":[{"id":"ITEM-1","itemData":{"DOI":"10.26618/jrpd.v1i2.1568","ISSN":"2615-1723","abstract":"Penelitian ini bertujuan untuk mengetahui peran orang tua dalam meningkatkan prestasi belajar anak di Sekolah Dasar Inpres Iligetang tahun ajaran 2016/2017. Selain itu tujuan lain dari penelitian ini adalah untuk menyadarkan para orang tua wali siswa kelas V Sekolah Dasar inpres Iligetang Tahun Ajaran 2016/2017 agar menerapkan peran orang tua dalam meningkatkan motivasi belajar siswa. Penelitian ini merupakan Penelitian kualitatif deskriptif. Dalam penelitian ini peneliti menggunakan pengumpulan data dengan metode observasi, wawancara dan dokumentasi. Subjek penelitian adalah siswa kelas V SD Inpres Iligetang Maumere yang berjumlah 25 siswa yang terdiri dari 10 laki-laki dan 15 perempuan. Sumber data berasal dari guru dan orang tua siswa atau wali. Teknik pengambilan sampel sebagai sumber data dalam penelitian adalah snowball sampling. Validitas data dalam penelitian ini menggunakan teknik keabsahan konstruk, keabsahan internal, keabsahan eksternal dan reliabilitas. Prosedur penelitian melalui 3 tahap yaitu tahap penjajagan, eksplorasi dan tahap member chek . Hasil penelitian menunjukan bahwa melalui peran orang tua dalam belajar siswa dapat meningkatkan motivasi belajar siswa. Peningkatan prestasi belajar siswa menunjukan suatu hasil yang positif dari sebelumnya. Terbukti dari nilai-nilai yang diperoleh di kelas dan juga melalui tugas yang diberikan oleh guru. Simpulan penelitian ini adalah penerpan peran orang tua dapat meningkatkan motivasi belajar siswa.","author":[{"dropping-particle":"","family":"Hero","given":"Hermus","non-dropping-particle":"","parse-names":false,"suffix":""},{"dropping-particle":"","family":"Sni","given":"Maria Ermalinda","non-dropping-particle":"","parse-names":false,"suffix":""}],"container-title":"JRPD (Jurnal Riset Pendidikan Dasar)","id":"ITEM-1","issue":"2","issued":{"date-parts":[["2018"]]},"page":"129-139","title":"Peran Orang Tua Dalam Meningkatkan Motivasi Belajar Siswa Kelas V Di Sekolah Dasar Inpres Iligetang","type":"article-journal","volume":"1"},"uris":["http://www.mendeley.com/documents/?uuid=efdfa74c-402e-4795-bfa8-6e8ea8b79071"]}],"mendeley":{"formattedCitation":"[1]","plainTextFormattedCitation":"[1]","previouslyFormattedCitation":"[1]"},"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w:t>
      </w:r>
      <w:r w:rsidRPr="00153FE7">
        <w:rPr>
          <w:color w:val="000000" w:themeColor="text1"/>
          <w:sz w:val="20"/>
          <w:szCs w:val="20"/>
        </w:rPr>
        <w:fldChar w:fldCharType="end"/>
      </w:r>
      <w:r w:rsidRPr="00153FE7">
        <w:rPr>
          <w:color w:val="000000" w:themeColor="text1"/>
          <w:sz w:val="20"/>
          <w:szCs w:val="20"/>
        </w:rPr>
        <w:t xml:space="preserve">. Pendidikan akan mencapai titik keberhasilan ketika siswa memiliki kemauan dan motivasi sebagai pendorong siswa untuk belajar dengan tekun dan giat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{"citationItems":[{"id":"ITEM-1","itemData":{"abstract":"Learning is an activity involving teachers and students. The success of teaching and learning process are influenced by student learning motivation. The existence of student learning motivation will give spirit and learning becomes more focused for students. Building intrinsic motivation in students will be better than extrinsic motivation. By students' intrinsic motivation to learn because of the sincerity of their hearts, the positive results of learning efforts that will shown. However, extrinsic motivation also determines the interest of students in learning. When students have a desire to learn but the extrinsic factors do not support, the student will lose his spirits. Both intrinsic and extrinsic factors can determine the success of students in the learning process. Motivation is an energy change within the person characterized by effective arausal and antisipatory goal reaction. Motivation will push, move and direct students to learn. Students who have a high learning motivation will do activities in acquiring knowledge. Motivation will arouse the interest of students to learn. Motivation has the function of which is to (1) encourage students to move in order to get maximum results, and (2) as referring to carry out activities in achieving the objectives specific objectives. Motivation has traits include: resilient in the face of adversity, diligently not easily bored and others. The existence of the learning motivation greatly affected the success of the learning process. Students can reach a good study achievements on him when there is motivation to learn. Therefore the motivation has a very important position in learning.","author":[{"dropping-particle":"","family":"Emda","given":"Amna","non-dropping-particle":"","parse-names":false,"suffix":""}],"container-title":"Lantanida Journal","id":"ITEM-1","issue":"2","issued":{"date-parts":[["2017"]]},"page":"93-196","title":"Kedudukan Motivasi Belajar Siswa Dalam Pembelajaran","type":"article-journal","volume":"5"},"uris":["http://www.mendeley.com/documents/?uuid=3caa9867-f349-454f-b887-f63822e3b8dd"]}],"mendeley":{"formattedCitation":"[2]","plainTextFormattedCitation":"[2]","previouslyFormattedCitation":"[2]"},"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[2]</w:t>
      </w:r>
      <w:r w:rsidRPr="00153FE7">
        <w:rPr>
          <w:color w:val="000000" w:themeColor="text1"/>
          <w:sz w:val="20"/>
          <w:szCs w:val="20"/>
        </w:rPr>
        <w:fldChar w:fldCharType="end"/>
      </w:r>
      <w:r w:rsidRPr="00153FE7">
        <w:rPr>
          <w:color w:val="000000" w:themeColor="text1"/>
          <w:sz w:val="20"/>
          <w:szCs w:val="20"/>
        </w:rPr>
        <w:t xml:space="preserve">. Motivasi untuk belajar juga dapat menjadi pendorong untuk siswa merasakan semangat dalam belajar dan menjalani kehidupan sekolah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{"citationItems":[{"id":"ITEM-1","itemData":{"DOI":"https://doi.org/10.31004/edukatif.v1i3.63","abstract":"Penelitian ini bertujuan untuk melihat pengaruh penggunaan bahan ajar tematik terpadu terhadap peningkatan Abstrak: Motivasi adalah salah satu hal yang berpengaruh pada kesuksesan aktifitas pembelajaran siswa. Tanpa motivasi, proses pembelajaran akan sulit mencapai kesuksesan yang optimum. Artikel ini ditujukan untuk menyelidiki pengaruh motivasi belajar terhadap prestasi belajar IPA siswa. Penelitian korelasi deskriptif ini dilakukan sebagai studi kasus terhadap siswa kelas empat Sekolah Dasar dan tujuan penelitian ini adalah untuk menggambarkan level dari pengaruh motivasi siswa terhadap prestasi belajar IPA. Terdapat total 11 siswa kelas IV Sekolah Dasar dari SD 01 Pasar Tiku Kecamatan Lubuk Basung Kabupaten Agam yang dijadikan sample dalam penelitian ini. Data-data dikumpulkan melalui questionare instrument dari variable motivasi belajar dan juga hasil test siswa sebagai variable rata-rata pencapaian siswa. Hasil dari data-data diproses melalui perhitungan statistic dan korelasi rata-rata, Data menunjukkan interprestasi tingkat reliabilitas tinggi besarnya pengaruh motivasi belajar terhadap prestasi belajar IPA didapat thitung -1,64 sedangkan ttabel 1,81 dengan taraf signifikan 0,05. Berarti thitung(-1,64) &gt; ttabel (1,81) sehingga Ha diterima dan Ho ditolak, jadi kesimpulannya terdapat pengaruh motovasi belajar siswa terhadap prestasi belajar IPA di Sekolah Dasar","author":[{"dropping-particle":"","family":"Pratama","given":"Frandy","non-dropping-particle":"","parse-names":false,"suffix":""},{"dropping-particle":"","family":"Firman","given":"","non-dropping-particle":"","parse-names":false,"suffix":""},{"dropping-particle":"","family":"Neviyarni","given":"","non-dropping-particle":"","parse-names":false,"suffix":""}],"container-title":"EDUKATIF : Jurnal Ilmu Pendidikan","id":"ITEM-1","issue":"3","issued":{"date-parts":[["2019"]]},"page":"280-286","title":"Pengaruh Motivasi Belajar IPA Siswa Terhadap Hasil Belajar","type":"article-journal","volume":"1"},"uris":["http://www.mendeley.com/documents/?uuid=8a834bf7-091b-4c29-9a6e-41a4f11fe16e"]}],"mendeley":{"formattedCitation":"[3]","plainTextFormattedCitation":"[3]","previouslyFormattedCitation":"[3]"},"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[3]</w:t>
      </w:r>
      <w:r w:rsidRPr="00153FE7">
        <w:rPr>
          <w:color w:val="000000" w:themeColor="text1"/>
          <w:sz w:val="20"/>
          <w:szCs w:val="20"/>
        </w:rPr>
        <w:fldChar w:fldCharType="end"/>
      </w:r>
      <w:bookmarkEnd w:id="2"/>
      <w:r w:rsidRPr="00153FE7">
        <w:rPr>
          <w:color w:val="000000" w:themeColor="text1"/>
          <w:sz w:val="20"/>
          <w:szCs w:val="20"/>
        </w:rPr>
        <w:t xml:space="preserve">. </w:t>
      </w:r>
    </w:p>
    <w:p w14:paraId="0D1FF66F" w14:textId="06044EAA" w:rsidR="00AB036C" w:rsidRPr="00153FE7" w:rsidRDefault="00AB036C" w:rsidP="00AB036C">
      <w:pPr>
        <w:suppressAutoHyphens w:val="0"/>
        <w:spacing w:before="60" w:after="60"/>
        <w:ind w:firstLine="720"/>
        <w:jc w:val="both"/>
        <w:rPr>
          <w:color w:val="000000" w:themeColor="text1"/>
          <w:sz w:val="20"/>
          <w:szCs w:val="20"/>
        </w:rPr>
      </w:pPr>
      <w:r w:rsidRPr="00153FE7">
        <w:rPr>
          <w:color w:val="000000" w:themeColor="text1"/>
          <w:sz w:val="20"/>
          <w:szCs w:val="20"/>
        </w:rPr>
        <w:t xml:space="preserve">Chasanah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plainTextFormattedCitation":"[4]","previouslyFormattedCitation":"[4]"},"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[4]</w:t>
      </w:r>
      <w:r w:rsidRPr="00153FE7">
        <w:rPr>
          <w:color w:val="000000" w:themeColor="text1"/>
          <w:sz w:val="20"/>
          <w:szCs w:val="20"/>
        </w:rPr>
        <w:fldChar w:fldCharType="end"/>
      </w:r>
      <w:r w:rsidRPr="00153FE7">
        <w:rPr>
          <w:color w:val="000000" w:themeColor="text1"/>
          <w:sz w:val="20"/>
          <w:szCs w:val="20"/>
        </w:rPr>
        <w:t xml:space="preserve"> menjelaskan bahwa motivasi belajar akan banyak membawa dampak positif kepada siswa diantaranya adalah sebagai pendorong perilaku belajar, mengarahkan siswa untuk mencapai target, dan juga penggerak siswa untuk terus belajar. Tanpa adanya motivasi maka siswa tidak dapat melakukan aktifitas belajar dengan maksimal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{"citationItems":[{"id":"ITEM-1","itemData":{"DOI":"10.35965/bje.v1i2.657","ISSN":"2808-5515","abstract":"Penelitian ini dilatarbelakangi oleh perkembangan teknologi yang semakin pesat, dikarenakan perkembangan era globalisasi dan perkembangan teknologi yang semakin canggih dan bisa berdampak pada siswa,membuat orang tua semakin resah atas perkembangan teknologi terutama pada permainan game online. Penulis tertarik untuk meneliti siswa yang kecanduan bermain game online, tujuan peniltian ini untuk mengetahui pengaruh game online terhadap motivasi belajar dan prestasi belajar siswa SD Kecamatan Pammana Kabupaten Wajo.Jenis penelitian yang digunakan adalah ex post facto. Populasi dalam penelitian ini adalah seluruh siswa SD Kecamatan Pammana Kabupaten Wajo yang terdiri dari 39 sekolah. Penentuan sampel menggunakan metode multistage random sampling sehingga diperoleh SDN 101 Tadangpalie, SDN 104 Abbanuangnge, SDN 99 Lampulung, dan SDN 244 Pammana yang menjadi sampel. Data yang diperoleh dengan menggunakan angket yang dianalisis secara statistik deskriptif dan inferensial. Hasil penelitian menunjukkan bahwa game onlinedapat mempengaruhi motivasi belajar siswa SD Kecamatan Pammana Kabupaten Wajo. Berdasarkan hasil penelitian dapat disimpulkan bahwa (1) berdasarkan nilai rata-rata yaitu 91,21 menunjkkan intensitas siswa kelas V dalam menggunakan game online berada dalam kategori tinggi atau sangat berpengaruh terhadap miotivasi belajar siswaSD Kecamatan Pammana Kabupaten Wajo, (2) berdasarkan nilai rata-rata 83,44 menunjukkan prestasi belajar siswa berada dalam kategori tinggi atau berpengaruh pada prestasi belajar siswa SD Kecamatan Pammana Kabupaten Wajo, (3) tidak ada pengaruh positif game online terhadap motivasi belajar dan prestasi belajar siswa SD Kecamatan Pammana Kabupaten Wajo. This research is motivated by the increasingly rapid development of technology, due to the development in the era of globalization and technologicy that are increasingly sophisticated and can have an impact on students, making parents increasingly restless about technological developments, especially in online game play. The author is interested in researching students who are addicted to play online games. The purpose of this study is to determine the effect of online games on learning motivation and student achievement in SD Pammana District, Wajo Regency. The type of research used is ex post facto. The population in this study were all students of SD Pammana District, Wajo Regency, which consisted of 39 schools. The samples were determined using the multistage random sampling …","author":[{"dropping-particle":"","family":"Rahyuni","given":"Rahyuni","non-dropping-particle":"","parse-names":false,"suffix":""},{"dropping-particle":"","family":"Yunus","given":"Muhammad","non-dropping-particle":"","parse-names":false,"suffix":""},{"dropping-particle":"","family":"Hamid","given":"Sundari","non-dropping-particle":"","parse-names":false,"suffix":""}],"container-title":"Bosowa Journal of Education","id":"ITEM-1","issue":"2","issued":{"date-parts":[["2021"]]},"page":"65-70","title":"Pengaruh Game Online Terhadap Motivasi Belajar dan Prestasi Belajar Siswa SD Kecamatan Pammana Kabupaten Wajo","type":"article-journal","volume":"1"},"uris":["http://www.mendeley.com/documents/?uuid=45169f71-1427-46ef-8252-09e8f6d4f539"]}],"mendeley":{"formattedCitation":"[5]","plainTextFormattedCitation":"[5]","previouslyFormattedCitation":"[5]"},"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[5]</w:t>
      </w:r>
      <w:r w:rsidRPr="00153FE7">
        <w:rPr>
          <w:color w:val="000000" w:themeColor="text1"/>
          <w:sz w:val="20"/>
          <w:szCs w:val="20"/>
        </w:rPr>
        <w:fldChar w:fldCharType="end"/>
      </w:r>
      <w:r w:rsidRPr="00153FE7">
        <w:rPr>
          <w:color w:val="000000" w:themeColor="text1"/>
          <w:sz w:val="20"/>
          <w:szCs w:val="20"/>
        </w:rPr>
        <w:t xml:space="preserve">. Adanya motivasi belajar juga akan menunjang siswa untuk meraih prestasi akademik, meskipun dengan kemampuan biasa namun adanya motivasi dapat membantu siswa untuk pantang menyerah meraih prestasi dan tujuan yang dia inginkan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{"citationItems":[{"id":"ITEM-1","itemData":{"abstract":"Penelitian ini bertujuan untuk mengetahui Pengaruh Motivas Belajar Siswa di Sekolah Dasar Angkasa 10 Halim Perdana Kusuma Jakarta Timur.Hipotesis yang akan diuji adalah terdapat pengaruh yang positif antara motivasi belajar dengan hasil belajar matematika. Penelitian ini dilakukan dengan metode survey, dengan target populasi seluruh siswa kelas VI Sekolah Dasar Angkasa 10 Halim Perdanakusuma. Sampel yang diambil secara acak sederhana. Instrumen penelitian yang akan digunakan adalah penyebaran angkat dan tes belajar matematika .Untuk mengukur motivasi menggunakan tes skala sikap yang didasarkan pada validasi isi. Dengan keterandalan dihitung dengan rumus alpha cronbach. Tes hasil belajar menggunakan soal-soal yang diberikan sesuai dengan kurikulum yang berjalan. Dengan keterandalan dihitung menggunakan uji normalitas dan uji homogenitas yang dilanjutkan dengan uji t (uji dua pihak ) pada signifikan pada taraf signifikan 0,05. Pada uji kelompok eksperimen diperoleh Y=0,0978 dan L tabel = 0,161 dan X Lo = 0,0974). Hasil penelitian menyimpulkan sebagai berikut:”Terdapat pengaruh yang positif antara motivasi belajar siswa dengan hasil belajar matematika siswa. Dengan persamaan regresi Y=a+bx=29,65 +0,605x. Koefisien korelasi (r )=0,974 signifikan pada 0,05. Hasil penelitian ini diharapkan berguna untuk para pendidik khususnya guru matematika.","author":[{"dropping-particle":"","family":"Warti","given":"Elis","non-dropping-particle":"","parse-names":false,"suffix":""}],"container-title":"Jurnal Pendidikan Matematika STKIP Garut","id":"ITEM-1","issued":{"date-parts":[["2016"]]},"page":"177-185","title":"Pengaruh Motivasi Belajar Siswa terhadap Hasil Belajar Matematika Siswa di SD Angkasa 10 Halim Perdana Kusuma Jakarta Timur","type":"article-journal","volume":"5"},"uris":["http://www.mendeley.com/documents/?uuid=da023044-88c5-40d4-bf9a-764172840bdf"]}],"mendeley":{"formattedCitation":"[6]","plainTextFormattedCitation":"[6]","previouslyFormattedCitation":"[6]"},"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[6]</w:t>
      </w:r>
      <w:r w:rsidRPr="00153FE7">
        <w:rPr>
          <w:color w:val="000000" w:themeColor="text1"/>
          <w:sz w:val="20"/>
          <w:szCs w:val="20"/>
        </w:rPr>
        <w:fldChar w:fldCharType="end"/>
      </w:r>
      <w:r w:rsidRPr="00153FE7">
        <w:rPr>
          <w:color w:val="000000" w:themeColor="text1"/>
          <w:sz w:val="20"/>
          <w:szCs w:val="20"/>
        </w:rPr>
        <w:t xml:space="preserve">. </w:t>
      </w:r>
    </w:p>
    <w:p w14:paraId="1E3DB4ED" w14:textId="4700A648" w:rsidR="00AB036C" w:rsidRPr="00153FE7" w:rsidRDefault="00AB036C" w:rsidP="00AB036C">
      <w:pPr>
        <w:suppressAutoHyphens w:val="0"/>
        <w:spacing w:before="60" w:after="60"/>
        <w:ind w:firstLine="720"/>
        <w:jc w:val="both"/>
        <w:rPr>
          <w:color w:val="000000" w:themeColor="text1"/>
          <w:sz w:val="20"/>
          <w:szCs w:val="20"/>
        </w:rPr>
      </w:pPr>
      <w:r w:rsidRPr="00153FE7">
        <w:rPr>
          <w:color w:val="000000" w:themeColor="text1"/>
          <w:sz w:val="20"/>
          <w:szCs w:val="20"/>
        </w:rPr>
        <w:t xml:space="preserve">Meskipun motivasi membawa dampak positif kepada proses belajar siswa, saat ini masih sering ditemukan siswa yang mempunyai motivasi belajar yang kurang  dan cenderung tidak peduli pada proses belajar di sekolah, tidak hormat kepada guru, dan tidak mengerjakan tugas sekolah yang diterima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{"citationItems":[{"id":"ITEM-1","itemData":{"DOI":"10.58344/jmi.v2i6.284","ISSN":"2964-9048","abstract":"Peran guru dalam meningkatkan motivasi belajar siswa merupakan salah satu kegiatan integral yang harus ada dalam kegiatan pembelajaran. Selain memberikan dan mentransfer ilmu, guru juga bertugas untuk meningkatkan motivasi anak dalam belajar. Tidak dapat dipungkiri bahwa belajar siswa dengan orang lain sangat berbeda, oleh karena itu penting bagi guru untuk selalu memotivasi siswa agar siswa selalu memiliki semangat belajar dan mampu menjadi siswa yang berprestasi dan dapat mengembangkan dirinya secara optimal. Proses pembelajaran akan berhasil jika siswa memiliki motivasi dalam belajar. Oleh karena itu, guru perlu menumbuhkan motivasi belajar siswa secara optimal. Guru dituntut kreatif untuk membangkitkan motivasi belajar siswa. Motivasi belajar adalah kebermaknaan, nilai, dan manfaat pembelajaran kegiatan pembelajaran yang cukup menarik bagi siswa untuk melakukan kegiatan pembelajaran.","author":[{"dropping-particle":"","family":"Jainiyah","given":"Jainiyah","non-dropping-particle":"","parse-names":false,"suffix":""},{"dropping-particle":"","family":"Fahrudin","given":"Fuad","non-dropping-particle":"","parse-names":false,"suffix":""},{"dropping-particle":"","family":"Ismiasih","given":"Ismiasih","non-dropping-particle":"","parse-names":false,"suffix":""},{"dropping-particle":"","family":"Ulfah","given":"Mariyah","non-dropping-particle":"","parse-names":false,"suffix":""}],"container-title":"Jurnal Multidisiplin Indonesia","id":"ITEM-1","issue":"6","issued":{"date-parts":[["2023"]]},"page":"1304-1309","title":"Peranan Guru Dalam Meningkatkan Motivasi Belajar Siswa","type":"article-journal","volume":"2"},"uris":["http://www.mendeley.com/documents/?uuid=4985832f-a522-4262-a43c-4d9e323b520b"]}],"mendeley":{"formattedCitation":"[7]","plainTextFormattedCitation":"[7]","previouslyFormattedCitation":"[7]"},"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[7]</w:t>
      </w:r>
      <w:r w:rsidRPr="00153FE7">
        <w:rPr>
          <w:color w:val="000000" w:themeColor="text1"/>
          <w:sz w:val="20"/>
          <w:szCs w:val="20"/>
        </w:rPr>
        <w:fldChar w:fldCharType="end"/>
      </w:r>
      <w:r w:rsidRPr="00153FE7">
        <w:rPr>
          <w:color w:val="000000" w:themeColor="text1"/>
          <w:sz w:val="20"/>
          <w:szCs w:val="20"/>
        </w:rPr>
        <w:t xml:space="preserve">. Salah satu contoh fenomena ini dapat ditemukan dalam tulisan ilmiah dari Rismana et al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{"citationItems":[{"id":"ITEM-1","itemData":{"DOI":"http://dx.doi.org/10.20527/jpg.v3i5.2299","ISSN":"2356-5225","abstract":"Penelitian ini berjudul “Pengaruh Jejaring Sosial Terhadap Motivasi Belajar Siswa-Siswi Sekolah Menengah Pertama (SMP) di Kecamatan Banjarmasin Barat”. Penelitian ini bertujuan untuk mengetahui pengaruh penggunaan jejaring sosial terhadap motivasi belajar siswa-siswi SMP di Kecamatan Banjarmasin Barat.Populasi penelitian adalah siswa-siswi kelas IX di Kecamatan Banjarmasin Barat. Sampel yang dijadikan responden diambil berdasarkan perhitungan proposional random samplingsehingga mewakili jawaban pada wilayah yang diteliti. Penelitian ini menggunakan metode deskriptif kuantitatif. Teknik pengumpulan data primer dalam penelitian menggunakan metode observasi dan metode kuisioner, pengumpulan data sekunder menggunakan metode studi dokumen dan studi pustaka. Analisis data dalam penelitian ini menggunakan teknik persentase. Korelasi product momentdan analisis regresi.Hasil penelitian menunjukan bahwa, ada hubungan yang signifikan antara penggunaan jejaring sosial terhadap motivasi belajar siswa-siswi SMP di Kecamatan Banjarmasin Barat, karena nilai rxy bernilai 0,4385 lebih besar dari r tabel 1% yang menghasilkan angka 0,1128 dan tabel 5% dari tabel r menghasilkan angka 0,1478 sehingga nilai rxy lebih besar dari r tabel 1% dan r tabel 5% yaitu 0,1128&lt;0,4385&gt;0,1478. Dari hubungan yang signifikan diatas juga diperoleh pengaruh yang signifikan antara penggunaan jejaring sosial terhadap motivasi belajar siswa-siswi di Kecamatan Banjarmasin Barat Tahun Pelajaran 2015/2016. Hasil analisis dari analisis regresi menunjukan hasil analisis regresi memperoleh harga Freg= 74,03. Harga Freg lebih besar dari pada harga tabel F baik taraf signifikan 5% maupun 1%, yaitu 3,889&lt;74,03&gt;6,759. Artinya ada pengaruh yang negatif dan hubungan yang tinggi antara penggunaan jejaring sosial terhadap motivasi belajar siswa-siswi SMP kelas IX di Kecamatan Banjarmasin Barat","author":[{"dropping-particle":"","family":"Rismana","given":"Aida","non-dropping-particle":"","parse-names":false,"suffix":""},{"dropping-particle":"","family":"Normelani","given":"Ellyn","non-dropping-particle":"","parse-names":false,"suffix":""},{"dropping-particle":"","family":"Adyatma","given":"Sidharta","non-dropping-particle":"","parse-names":false,"suffix":""}],"container-title":"Pendidikan Geografi","id":"ITEM-1","issue":"5","issued":{"date-parts":[["2016"]]},"page":"38-50","title":"Pengaruh jejaring sosial terhadap motivasi belajar siswa-siswi sekolah menengah pertama (smp) di kecamatan banjarmasin barat","type":"article-journal","volume":"3"},"uris":["http://www.mendeley.com/documents/?uuid=27a2377a-b0b0-423c-8022-7432a8a55467"]}],"mendeley":{"formattedCitation":"[8]","plainTextFormattedCitation":"[8]","previouslyFormattedCitation":"[8]"},"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[8]</w:t>
      </w:r>
      <w:r w:rsidRPr="00153FE7">
        <w:rPr>
          <w:color w:val="000000" w:themeColor="text1"/>
          <w:sz w:val="20"/>
          <w:szCs w:val="20"/>
        </w:rPr>
        <w:fldChar w:fldCharType="end"/>
      </w:r>
      <w:r w:rsidRPr="00153FE7">
        <w:rPr>
          <w:color w:val="000000" w:themeColor="text1"/>
          <w:sz w:val="20"/>
          <w:szCs w:val="20"/>
        </w:rPr>
        <w:t xml:space="preserve"> pada siswa di Banjarmasin dimana ditemukan rata-rata nilai ujian akhir kelulusan mendapat rata rata nilai yang cukup rendah sekitar 26,62 hingga 29,24. Hal ini membuktikan </w:t>
      </w:r>
      <w:r w:rsidRPr="00153FE7">
        <w:rPr>
          <w:color w:val="000000" w:themeColor="text1"/>
          <w:sz w:val="20"/>
          <w:szCs w:val="20"/>
        </w:rPr>
        <w:lastRenderedPageBreak/>
        <w:t>bahwa selama proses belajar siswa, ada beberapa hal yang menjadi permasalahan dimana salah satunya adalah indikasi permasalahan motivasi belajar, dimana hal tersebut terbukti melalui rata-rata nilai kelulusan yang kurang memuaskan.</w:t>
      </w:r>
    </w:p>
    <w:p w14:paraId="4052AF34" w14:textId="53C4775D" w:rsidR="00AB036C" w:rsidRPr="00153FE7" w:rsidRDefault="00AB036C" w:rsidP="00AB036C">
      <w:pPr>
        <w:suppressAutoHyphens w:val="0"/>
        <w:spacing w:before="60" w:after="60"/>
        <w:ind w:firstLine="720"/>
        <w:jc w:val="both"/>
        <w:rPr>
          <w:color w:val="000000" w:themeColor="text1"/>
          <w:sz w:val="20"/>
          <w:szCs w:val="20"/>
        </w:rPr>
      </w:pPr>
      <w:r w:rsidRPr="00153FE7">
        <w:rPr>
          <w:color w:val="000000" w:themeColor="text1"/>
          <w:sz w:val="20"/>
          <w:szCs w:val="20"/>
        </w:rPr>
        <w:t xml:space="preserve">Motivasi belajar adalah dorongan mendasar yang dimiliki individu yang digunakan oleh individu tersebut untuk bertingkah laku, sesuai dengan dorongan yang ada didalam diri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{"citationItems":[{"id":"ITEM-1","itemData":{"ISSN":"2721-7957","author":[{"dropping-particle":"","family":"Pratama","given":"Aldo Putra","non-dropping-particle":"","parse-names":false,"suffix":""}],"container-title":"Mahaguru: jurnal pendidikan guru sekolah dasar","id":"ITEM-1","issue":"1","issued":{"date-parts":[["2021"]]},"page":"88-95","title":"Pengaruh Pembelajaran Daring Terhadap Motivasi Belajar Siswa SD","type":"article-journal","volume":"2"},"uris":["http://www.mendeley.com/documents/?uuid=02776284-5d6c-49d3-bd29-a7a5bd7ed305"]}],"mendeley":{"formattedCitation":"[9]","plainTextFormattedCitation":"[9]","previouslyFormattedCitation":"[9]"},"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[9]</w:t>
      </w:r>
      <w:r w:rsidRPr="00153FE7">
        <w:rPr>
          <w:color w:val="000000" w:themeColor="text1"/>
          <w:sz w:val="20"/>
          <w:szCs w:val="20"/>
        </w:rPr>
        <w:fldChar w:fldCharType="end"/>
      </w:r>
      <w:r w:rsidRPr="00153FE7">
        <w:rPr>
          <w:color w:val="000000" w:themeColor="text1"/>
          <w:sz w:val="20"/>
          <w:szCs w:val="20"/>
        </w:rPr>
        <w:t xml:space="preserve">.Selanjutnya motivasi belajar dikatakan sebagai bentuk perubahan energi dari seorang individu  yang dikarakteristikan dengan meningkatnya perasaan afektif dan reaksi sebagi bentuk untuk mengapai  tujuan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{"citationItems":[{"id":"ITEM-1","itemData":{"abstract":"Motivation to learn is so important, because it affects students' learning outcomes. Anyone who is not motivated to learn will be unable to carry out the learning activities. Naturally, everyone performs an activity with a purpose. A motivated person will utilize all means he can get to achieve his goal. The levels of motivation are even used as an indicator of good or poor learners. Students who like certain subjects will study happily and vigorously. Motivation will undoubtedly determine learners' level of achievement.","author":[{"dropping-particle":"","family":"Saptono","given":"Yohanes Joko","non-dropping-particle":"","parse-names":false,"suffix":""}],"container-title":"Jurnal Pendidikan Agama Kristen Fidei","id":"ITEM-1","issued":{"date-parts":[["2016"]]},"page":"189-212","title":"Motivasi Belajar dan Keberhasilan Peserta Didik","type":"article-journal","volume":"I"},"uris":["http://www.mendeley.com/documents/?uuid=96bf63b1-1d1f-4836-ada2-cfa35067a679"]}],"mendeley":{"formattedCitation":"[10]","plainTextFormattedCitation":"[10]","previouslyFormattedCitation":"[10]"},"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[10]</w:t>
      </w:r>
      <w:r w:rsidRPr="00153FE7">
        <w:rPr>
          <w:color w:val="000000" w:themeColor="text1"/>
          <w:sz w:val="20"/>
          <w:szCs w:val="20"/>
        </w:rPr>
        <w:fldChar w:fldCharType="end"/>
      </w:r>
      <w:r w:rsidRPr="00153FE7">
        <w:rPr>
          <w:color w:val="000000" w:themeColor="text1"/>
          <w:sz w:val="20"/>
          <w:szCs w:val="20"/>
        </w:rPr>
        <w:t xml:space="preserve">. Motivasi didalam konteks belajar adalah perasaan persuasif yang selanjutnya memberikan perasaan positif kepada siswa untuk menyelesaikan aktivitas dan tugas hingga selesai terlepas dari seberapa sulit tugas dan aktivitas sekolah tersebut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{"citationItems":[{"id":"ITEM-1","itemData":{"DOI":"10.1063/1.5005376","ISBN":"9780735415737","ISSN":"15517616","abstract":"Motivation and learning process have a deep connection. Motivation is the core for human being's aspirations and achievements. Thus, motivation is crucial to succeed in educational matters and without the fighting spirit nothing is possible not only in education but also in real life. The learning process is an endless life long process. In order to continuously achieve a high motivation is crucial. Motivation is the force that encourages students to face all the tough and challenged circumstances. Motivation itself is a huge scope to cater. Hence, this study emphasises on several motivational theories that are related to the learning domain.","author":[{"dropping-particle":"","family":"Gopalan","given":"Valarmathie","non-dropping-particle":"","parse-names":false,"suffix":""},{"dropping-particle":"","family":"Bakar","given":"Juliana Aida Abu","non-dropping-particle":"","parse-names":false,"suffix":""},{"dropping-particle":"","family":"Zulkifli","given":"Abdul Nasir","non-dropping-particle":"","parse-names":false,"suffix":""},{"dropping-particle":"","family":"Alwi","given":"Asmidah","non-dropping-particle":"","parse-names":false,"suffix":""},{"dropping-particle":"","family":"Mat","given":"Ruzinoor Che","non-dropping-particle":"","parse-names":false,"suffix":""}],"container-title":"AIP Conference Proceedings","id":"ITEM-1","issue":"December","issued":{"date-parts":[["2017"]]},"title":"A review of the motivation theories in learning","type":"article-journal","volume":"1891"},"uris":["http://www.mendeley.com/documents/?uuid=f98c3bbe-8b44-49ff-8ca6-a72f7fdae475"]}],"mendeley":{"formattedCitation":"[11]","plainTextFormattedCitation":"[11]","previouslyFormattedCitation":"[11]"},"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[11]</w:t>
      </w:r>
      <w:r w:rsidRPr="00153FE7">
        <w:rPr>
          <w:color w:val="000000" w:themeColor="text1"/>
          <w:sz w:val="20"/>
          <w:szCs w:val="20"/>
        </w:rPr>
        <w:fldChar w:fldCharType="end"/>
      </w:r>
      <w:r w:rsidRPr="00153FE7">
        <w:rPr>
          <w:color w:val="000000" w:themeColor="text1"/>
          <w:sz w:val="20"/>
          <w:szCs w:val="20"/>
        </w:rPr>
        <w:t xml:space="preserve">. Hafsah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{"citationItems":[{"id":"ITEM-1","itemData":{"author":[{"dropping-particle":"","family":"Hafsah","given":"Siti","non-dropping-particle":"","parse-names":false,"suffix":""}],"id":"ITEM-1","issued":{"date-parts":[["2018"]]},"publisher":"Universitas Muhammadiyah Jakarta","title":"Pengaruh Media Sosial terhadap Motivasi Belajar Siswa","type":"thesis"},"uris":["http://www.mendeley.com/documents/?uuid=2befe3a3-4de9-4c1d-b255-c66521859824"]}],"mendeley":{"formattedCitation":"[12]","plainTextFormattedCitation":"[12]","previouslyFormattedCitation":"[12]"},"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[12]</w:t>
      </w:r>
      <w:r w:rsidRPr="00153FE7">
        <w:rPr>
          <w:color w:val="000000" w:themeColor="text1"/>
          <w:sz w:val="20"/>
          <w:szCs w:val="20"/>
        </w:rPr>
        <w:fldChar w:fldCharType="end"/>
      </w:r>
      <w:r w:rsidRPr="00153FE7">
        <w:rPr>
          <w:color w:val="000000" w:themeColor="text1"/>
          <w:sz w:val="20"/>
          <w:szCs w:val="20"/>
        </w:rPr>
        <w:t xml:space="preserve"> menjelaskan bahwa motivasi belajar memiliki 3 indikator utama yang bisa  dipakai untuk mengukur motivasi belajar dari siswa contohnya  adalah kebutuhan, dorongan, dan tujuan. </w:t>
      </w:r>
    </w:p>
    <w:p w14:paraId="3F184631" w14:textId="459CBDBB" w:rsidR="00AB036C" w:rsidRPr="00B83743" w:rsidRDefault="00AB036C" w:rsidP="00AB036C">
      <w:pPr>
        <w:suppressAutoHyphens w:val="0"/>
        <w:spacing w:before="60" w:after="60"/>
        <w:ind w:firstLine="720"/>
        <w:jc w:val="both"/>
        <w:rPr>
          <w:color w:val="000000" w:themeColor="text1"/>
          <w:sz w:val="20"/>
          <w:szCs w:val="20"/>
          <w:lang w:val="en-US"/>
        </w:rPr>
      </w:pPr>
      <w:r w:rsidRPr="00153FE7">
        <w:rPr>
          <w:color w:val="000000" w:themeColor="text1"/>
          <w:sz w:val="20"/>
          <w:szCs w:val="20"/>
        </w:rPr>
        <w:t>Berkaitan dengan fenomena motivasi belajar yang rendah pada siswa, maka peneliti melakukan survei awal kepada pihak S</w:t>
      </w:r>
      <w:proofErr w:type="spellStart"/>
      <w:r w:rsidR="00B83743">
        <w:rPr>
          <w:color w:val="000000" w:themeColor="text1"/>
          <w:sz w:val="20"/>
          <w:szCs w:val="20"/>
          <w:lang w:val="en-US"/>
        </w:rPr>
        <w:t>ekolah</w:t>
      </w:r>
      <w:proofErr w:type="spellEnd"/>
      <w:r w:rsidR="00B83743">
        <w:rPr>
          <w:color w:val="000000" w:themeColor="text1"/>
          <w:sz w:val="20"/>
          <w:szCs w:val="20"/>
          <w:lang w:val="en-US"/>
        </w:rPr>
        <w:t xml:space="preserve"> </w:t>
      </w:r>
      <w:r w:rsidRPr="00153FE7">
        <w:rPr>
          <w:color w:val="000000" w:themeColor="text1"/>
          <w:sz w:val="20"/>
          <w:szCs w:val="20"/>
        </w:rPr>
        <w:t>D</w:t>
      </w:r>
      <w:proofErr w:type="spellStart"/>
      <w:r w:rsidR="00B83743">
        <w:rPr>
          <w:color w:val="000000" w:themeColor="text1"/>
          <w:sz w:val="20"/>
          <w:szCs w:val="20"/>
          <w:lang w:val="en-US"/>
        </w:rPr>
        <w:t>asar</w:t>
      </w:r>
      <w:proofErr w:type="spellEnd"/>
      <w:r w:rsidRPr="00153FE7">
        <w:rPr>
          <w:color w:val="000000" w:themeColor="text1"/>
          <w:sz w:val="20"/>
          <w:szCs w:val="20"/>
        </w:rPr>
        <w:t xml:space="preserve"> dengan beberapa pertanyaan yang didasarkan pada 3 indikator motivasi belajar menurut Hafsah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{"citationItems":[{"id":"ITEM-1","itemData":{"author":[{"dropping-particle":"","family":"Hafsah","given":"Siti","non-dropping-particle":"","parse-names":false,"suffix":""}],"id":"ITEM-1","issued":{"date-parts":[["2018"]]},"publisher":"Universitas Muhammadiyah Jakarta","title":"Pengaruh Media Sosial terhadap Motivasi Belajar Siswa","type":"thesis"},"uris":["http://www.mendeley.com/documents/?uuid=2befe3a3-4de9-4c1d-b255-c66521859824"]}],"mendeley":{"formattedCitation":"[12]","plainTextFormattedCitation":"[12]","previouslyFormattedCitation":"[12]"},"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[12]</w:t>
      </w:r>
      <w:r w:rsidRPr="00153FE7">
        <w:rPr>
          <w:color w:val="000000" w:themeColor="text1"/>
          <w:sz w:val="20"/>
          <w:szCs w:val="20"/>
        </w:rPr>
        <w:fldChar w:fldCharType="end"/>
      </w:r>
      <w:r w:rsidRPr="00153FE7">
        <w:rPr>
          <w:color w:val="000000" w:themeColor="text1"/>
          <w:sz w:val="20"/>
          <w:szCs w:val="20"/>
        </w:rPr>
        <w:t>. Hasil wawancara yang dilakukan dengan guru menunjukkan bahwa beberapa ada beberapa siswa yang terkadang telat dalam mengumpulkan tugas sekolah yang diberikan,</w:t>
      </w:r>
      <w:r w:rsidR="00B83743">
        <w:rPr>
          <w:color w:val="000000" w:themeColor="text1"/>
          <w:sz w:val="20"/>
          <w:szCs w:val="20"/>
          <w:lang w:val="en-US"/>
        </w:rPr>
        <w:t xml:space="preserve"> </w:t>
      </w:r>
      <w:proofErr w:type="spellStart"/>
      <w:r w:rsidR="00B83743">
        <w:rPr>
          <w:color w:val="000000" w:themeColor="text1"/>
          <w:sz w:val="20"/>
          <w:szCs w:val="20"/>
          <w:lang w:val="en-US"/>
        </w:rPr>
        <w:t>masih</w:t>
      </w:r>
      <w:proofErr w:type="spellEnd"/>
      <w:r w:rsidR="00B83743">
        <w:rPr>
          <w:color w:val="000000" w:themeColor="text1"/>
          <w:sz w:val="20"/>
          <w:szCs w:val="20"/>
          <w:lang w:val="en-US"/>
        </w:rPr>
        <w:t xml:space="preserve"> </w:t>
      </w:r>
      <w:r w:rsidRPr="00153FE7">
        <w:rPr>
          <w:color w:val="000000" w:themeColor="text1"/>
          <w:sz w:val="20"/>
          <w:szCs w:val="20"/>
        </w:rPr>
        <w:t xml:space="preserve">suka bermain dengan teman mereka saat didalam kelas ketika pembelajaran berlangsung, dan tidak memiliki semangat yang nampak ketika proses pembelajaran dilakukan. Hasil wawancara tersebut menunjukkan bahwa terdapat motivasi belajar yang rendah pada siswa yang ditunjukkan dengan adanya 2 indikator dari motivasi belajar yaitu dorongan dan juga tujuan. Siswa yang suka ngobrol dengan teman didalam kelas dan juga sering telat atau tidak mengerjakan tugas bisa menjadi acuan bahwa siswa tidak memiliki dorongan yang berarti ketika bersekolah. Adapun penilaian dari pihak guru menunukkan bahwa siswa tidak menampakkan tujuan yang berarti yang tercerminkan dengan tidak adanya semangat yang ditampakkan ketika belajar disekolah. Bedasarkan penjelasan tersebut maka peneliti menyimpulkan bahwa terdapat fenomena motivasi belajar yang rendah pada beberapa siswa </w:t>
      </w:r>
      <w:r w:rsidR="00B83743">
        <w:rPr>
          <w:color w:val="000000" w:themeColor="text1"/>
          <w:sz w:val="20"/>
          <w:szCs w:val="20"/>
          <w:lang w:val="en-US"/>
        </w:rPr>
        <w:t>SD</w:t>
      </w:r>
    </w:p>
    <w:p w14:paraId="214999A6" w14:textId="43F6265A" w:rsidR="00AB036C" w:rsidRPr="00153FE7" w:rsidRDefault="00AB036C" w:rsidP="00AB036C">
      <w:pPr>
        <w:suppressAutoHyphens w:val="0"/>
        <w:spacing w:before="60" w:after="60"/>
        <w:ind w:firstLine="720"/>
        <w:jc w:val="both"/>
        <w:rPr>
          <w:color w:val="000000" w:themeColor="text1"/>
          <w:sz w:val="20"/>
          <w:szCs w:val="20"/>
        </w:rPr>
      </w:pPr>
      <w:r w:rsidRPr="00153FE7">
        <w:rPr>
          <w:color w:val="000000" w:themeColor="text1"/>
          <w:sz w:val="20"/>
          <w:szCs w:val="20"/>
        </w:rPr>
        <w:t xml:space="preserve">Borah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{"citationItems":[{"id":"ITEM-1","itemData":{"abstract":"Motivating the learner to learn is pertinent to curriculum implementation. This is because motivation is an influential factor in the teaching-learning situations. The success of learning depends on whether or not the learners are motivated. Motivation drives learners in reaching learning goals. Since modern education is compulsory, teachers cannot take learners' motivation for granted, and they have a responsibility to ensure learners are motivated to learn. Teachers must persuade learners to want to do what they ought to do. This task-understanding and therefore influencing learners' motivations to learn-is the thrust of this article.","author":[{"dropping-particle":"","family":"Borah","given":"Mayuri","non-dropping-particle":"","parse-names":false,"suffix":""}],"container-title":"Journal of Critical Review","id":"ITEM-1","issue":"02","issued":{"date-parts":[["2021"]]},"page":"550-552","title":"Journal of Critical Reviews Motivation in Learning","type":"article-journal","volume":"8"},"uris":["http://www.mendeley.com/documents/?uuid=6e63ffd1-1c63-4aef-b960-9c5d1f2a26f5"]}],"mendeley":{"formattedCitation":"[13]","plainTextFormattedCitation":"[13]","previouslyFormattedCitation":"[13]"},"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[13]</w:t>
      </w:r>
      <w:r w:rsidRPr="00153FE7">
        <w:rPr>
          <w:color w:val="000000" w:themeColor="text1"/>
          <w:sz w:val="20"/>
          <w:szCs w:val="20"/>
        </w:rPr>
        <w:fldChar w:fldCharType="end"/>
      </w:r>
      <w:r w:rsidRPr="00153FE7">
        <w:rPr>
          <w:color w:val="000000" w:themeColor="text1"/>
          <w:sz w:val="20"/>
          <w:szCs w:val="20"/>
        </w:rPr>
        <w:t xml:space="preserve"> dalam artikel penelitiannya menjelaskan bahwa motivasi bisa disebabkan oleh 2 faktor yaitu faktor yang muncul  dari dalam diri individu (motivasi intrinsic) dan faktor yang muncul  dari luar diri individu (motivasi ekstrinsik). Faktor internal atau yang berada dari dalam diri individu umumnya berkaitan dengan keadaan dalam diri individu seperti keadaan biologis, emosi, spiritual, ataupun sosial. Adapun faktor eksternal atau faktor yang muncul dari luar diri individu umumnya berkaitan dengan beberapa </w:t>
      </w:r>
      <w:r w:rsidRPr="00153FE7">
        <w:rPr>
          <w:i/>
          <w:iCs/>
          <w:color w:val="000000" w:themeColor="text1"/>
          <w:sz w:val="20"/>
          <w:szCs w:val="20"/>
        </w:rPr>
        <w:t xml:space="preserve">reward </w:t>
      </w:r>
      <w:r w:rsidRPr="00153FE7">
        <w:rPr>
          <w:color w:val="000000" w:themeColor="text1"/>
          <w:sz w:val="20"/>
          <w:szCs w:val="20"/>
        </w:rPr>
        <w:t>yang akan didapatkan ketika seseorang berhasil menyelesaikan sebuah tugas seperti apresiasi dan pengakuan sosial dari lingkungannya.</w:t>
      </w:r>
    </w:p>
    <w:p w14:paraId="1F983299" w14:textId="2B4853D7" w:rsidR="00AB036C" w:rsidRPr="00153FE7" w:rsidRDefault="00AB036C" w:rsidP="00AB036C">
      <w:pPr>
        <w:suppressAutoHyphens w:val="0"/>
        <w:spacing w:before="60" w:after="60"/>
        <w:ind w:firstLine="720"/>
        <w:jc w:val="both"/>
        <w:rPr>
          <w:color w:val="000000" w:themeColor="text1"/>
          <w:sz w:val="20"/>
          <w:szCs w:val="20"/>
        </w:rPr>
      </w:pPr>
      <w:r w:rsidRPr="00153FE7">
        <w:rPr>
          <w:color w:val="000000" w:themeColor="text1"/>
          <w:sz w:val="20"/>
          <w:szCs w:val="20"/>
        </w:rPr>
        <w:t xml:space="preserve"> beberapa ahli memberikan pendapat  bahwa  salah satu faktor yang dapat memberikan pengaruh signifikan kepada motivasi belajar dari siswa diantaranya adalah intensitas bermain media sosial dimana media sosial seperti </w:t>
      </w:r>
      <w:r w:rsidRPr="00153FE7">
        <w:rPr>
          <w:i/>
          <w:iCs/>
          <w:color w:val="000000" w:themeColor="text1"/>
          <w:sz w:val="20"/>
          <w:szCs w:val="20"/>
        </w:rPr>
        <w:t>Facebook, Instragram,</w:t>
      </w:r>
      <w:r w:rsidRPr="00153FE7">
        <w:rPr>
          <w:color w:val="000000" w:themeColor="text1"/>
          <w:sz w:val="20"/>
          <w:szCs w:val="20"/>
        </w:rPr>
        <w:t xml:space="preserve"> dan </w:t>
      </w:r>
      <w:r w:rsidRPr="00153FE7">
        <w:rPr>
          <w:i/>
          <w:iCs/>
          <w:color w:val="000000" w:themeColor="text1"/>
          <w:sz w:val="20"/>
          <w:szCs w:val="20"/>
        </w:rPr>
        <w:t>Tiktok</w:t>
      </w:r>
      <w:r w:rsidRPr="00153FE7">
        <w:rPr>
          <w:color w:val="000000" w:themeColor="text1"/>
          <w:sz w:val="20"/>
          <w:szCs w:val="20"/>
        </w:rPr>
        <w:t xml:space="preserve"> telah banyak memberikan peran kepada dunia pendidikan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{"citationItems":[{"id":"ITEM-1","itemData":{"abstract":"India is the third biggest country in terms of internet users in the world, with a high social and mobile audience. Social networking sites like Facebook, Twitter, Orkut, etc diverting students from their studies. Students spend more time on social media than they do do using personnel email. Even Though, there is loss of privacy and safety, social media provides opportunities for connecting with friends, classmates, and people with shared interest. Today, the main aim of the student should be education and their future career. However, many students rely on the accessibility of information on social media. That means reduced focus on learning and retaining information. The study also points out the popularity of social networking sites among students community. The social networking sites and social media have revolutionized the world, bringing us closer than ever before. However, students can exploit this and use it for a better life, a better tomorrow. It should be used to connect, stay in touch, share views but not waste time on. The sample size for the study is 100. A questionnaire is designed to determine the various factors of social media that have impact on student's education. Variables identified are gender, education, social influence, and academic performance.","author":[{"dropping-particle":"","family":"Vikram","given":"Sign","non-dropping-particle":"","parse-names":false,"suffix":""},{"dropping-particle":"","family":"Malik","given":"Varun","non-dropping-particle":"","parse-names":false,"suffix":""}],"container-title":"STM Journals","id":"ITEM-1","issue":"4","issued":{"date-parts":[["2021"]]},"page":"636-640","title":"Impact of Social Media on Learning Motivation","type":"article-journal","volume":"2"},"uris":["http://www.mendeley.com/documents/?uuid=52abd0b6-ec36-4931-b2eb-8656debc0197"]}],"mendeley":{"formattedCitation":"[14]","plainTextFormattedCitation":"[14]","previouslyFormattedCitation":"[14]"},"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[14]</w:t>
      </w:r>
      <w:r w:rsidRPr="00153FE7">
        <w:rPr>
          <w:color w:val="000000" w:themeColor="text1"/>
          <w:sz w:val="20"/>
          <w:szCs w:val="20"/>
        </w:rPr>
        <w:fldChar w:fldCharType="end"/>
      </w:r>
      <w:r w:rsidRPr="00153FE7">
        <w:rPr>
          <w:color w:val="000000" w:themeColor="text1"/>
          <w:sz w:val="20"/>
          <w:szCs w:val="20"/>
        </w:rPr>
        <w:t xml:space="preserve">.  Adapun penggunaan sosial media tersebut apabila belerbihan dan telah memenuhi batas waktu 6 jam dapat mengarah pada beberapa permasalahan seperti ketertutupan kepada lingkngan sekitar, dan dapat secara negatif berpengaruh kepada proses belajar seseorang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{"citationItems":[{"id":"ITEM-1","itemData":{"DOI":"10.35445/alishlah.v14i3.1712","ISSN":"2087-9490","abstract":"This research was conducted at the Management S1 Study Program of UIN Suska Riau and the S1 Management Study Program of UIN Sunan Gunung Djati Bandung. This study used a comparative method comparing two symptoms on different objects, in this study the number of samples was 96 respondents, each 48 samples were students. S1 Management study program at UIN Suska Riau and 48 samples were students from the S1 Management study program at UIN Sunan Gunung Djati Bandung, R2 (R Square) students in Management S1 study program 0.490 or 49% and R2 (R Square) students in UIN Management S1 study program Sunan Gunung Djati Bandung. The suggestion in this study is that UIN Suska Riau students should be wiser in using internet facilities and it is better if the internet addiction of UIN Bandung students is used to increase learning motivation and for business activities such as online business which is very interesting in business prospects in the current digitalization era.","author":[{"dropping-particle":"","family":"Sosiady","given":"Mulia","non-dropping-particle":"","parse-names":false,"suffix":""},{"dropping-particle":"","family":"Djamil","given":"Nasrullah","non-dropping-particle":"","parse-names":false,"suffix":""},{"dropping-particle":"","family":"Ermansyah","given":"Ermansyah","non-dropping-particle":"","parse-names":false,"suffix":""}],"container-title":"AL-ISHLAH: Jurnal Pendidikan","id":"ITEM-1","issue":"3","issued":{"date-parts":[["2022"]]},"page":"3449-3460","title":"The Effects of Internet Addiction Disorder on Students' Learning Motivation","type":"article-journal","volume":"14"},"uris":["http://www.mendeley.com/documents/?uuid=46c7bccf-b198-4faf-8fdb-9d685f8e3d38"]}],"mendeley":{"formattedCitation":"[15]","plainTextFormattedCitation":"[15]","previouslyFormattedCitation":"[15]"},"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[15]</w:t>
      </w:r>
      <w:r w:rsidRPr="00153FE7">
        <w:rPr>
          <w:color w:val="000000" w:themeColor="text1"/>
          <w:sz w:val="20"/>
          <w:szCs w:val="20"/>
        </w:rPr>
        <w:fldChar w:fldCharType="end"/>
      </w:r>
      <w:r w:rsidRPr="00153FE7">
        <w:rPr>
          <w:color w:val="000000" w:themeColor="text1"/>
          <w:sz w:val="20"/>
          <w:szCs w:val="20"/>
        </w:rPr>
        <w:t xml:space="preserve">. Hal ini juga sesuai dengan penjelasan Rahmawati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{"citationItems":[{"id":"ITEM-1","itemData":{"DOI":"10.26714/jkj.5.2.2017.77-81","ISSN":"2338-2090","abstract":"Internet merupakan rangkaian komputer yang terhubung dalam beberapa rangkaian jaringan. Salah satudi antaranya yaitu media sosial yang merupakan situs dimana seseorang bias membuat Web page pribadi kemudian terhubung dengan teman-teman untuk berbagi informasi dan berkomunikasi. Penggunaan media social sangat mempengaruhi aktivitas seseorang, salah satunya adalah motivasi belajar remaja. Tujuan penelitian ini adalah untuk mengetahui hubungan durasi penggunaan media social dengan motivasi belajar remaja di SMAN 1 Gringsing. Desain yang digunakan adalah deskriptif korelasi dengan pendekatan cross sectional. Sampel pada penelitian sebanyak 239 responden. Pengambilan sampel menggunakan Simple Random Sampling. Hasil penelitian menunjukkan bahwa ada hubungan antara durasi penggunaan media sosial dengan motivasi belajar remaja di SMAN 1 Gringsing responden yang menggunakan durasi media sosial dengan jumlah paling banyak masuk dalam kategori durasi rendah yaitu 152 responden (63,6%) dan responden motivasi belajar rata-rata masuk dalam kategori motivasi belajar sedang dengan jumlah 176 responden (73,6%) dengan ρ-value = 0,000 &lt;α (0,05). Remaja sebaiknya mampu menyesuaikan waktu penggunaan media sosial dengan baik sehingga tidak lalai terhadap tugasnya sebagai pelajar. Kata Kunci: Media sosial, motivasi belajar. RELATIONSHIP OF DURATION OF USE OF SOCIAL MEDIA WITH TEEN LEARNING MOTIVATION ABSTRACTThe internet is a series of computers that are connected in a series of networks. One of them is social media, which is a site where someone can create a personal Web page and then connect with friends to share information and communicate. The use of social media greatly influences a person's activities, one of which is the motivation to learn teenagers. The purpose of this study was to determine the relationship between the duration of the use of social media and the motivation to learn adolescents at Gringsing 1 Public High School. The design used is descriptive correlation with cross sectional approach. The sample in the study were 239 respondents. Sampling uses Simple Random Sampling. The results showed that there was a relationship between the duration of the use of social media and the motivation to learn adolescents at SMAN 1 Gringsing respondents who used the duration of social media with the highest number included in the low duration category of 152 respondents (63.6%) and respondents average learning motivation included in the category of moderate learning moti…","author":[{"dropping-particle":"","family":"Rahmawati","given":"Hana Nur","non-dropping-particle":"","parse-names":false,"suffix":""},{"dropping-particle":"","family":"Iqomh","given":"Muhammad Khabib Burhanuddin","non-dropping-particle":"","parse-names":false,"suffix":""},{"dropping-particle":"","family":"Hermanto","given":"Hermanto","non-dropping-particle":"","parse-names":false,"suffix":""}],"container-title":"Jurnal Keperawatan Jiwa","id":"ITEM-1","issue":"2","issued":{"date-parts":[["2019"]]},"page":"77-81","title":"Hubungan Durasi Penggunaan Media Sosial Dengan Motivasi Belajar Remaja","type":"article-journal","volume":"5"},"uris":["http://www.mendeley.com/documents/?uuid=f3a91de0-74da-4a73-9f2d-e5621dce4a72"]}],"mendeley":{"formattedCitation":"[16]","plainTextFormattedCitation":"[16]","previouslyFormattedCitation":"[16]"},"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[16]</w:t>
      </w:r>
      <w:r w:rsidRPr="00153FE7">
        <w:rPr>
          <w:color w:val="000000" w:themeColor="text1"/>
          <w:sz w:val="20"/>
          <w:szCs w:val="20"/>
        </w:rPr>
        <w:fldChar w:fldCharType="end"/>
      </w:r>
      <w:r w:rsidRPr="00153FE7">
        <w:rPr>
          <w:color w:val="000000" w:themeColor="text1"/>
          <w:sz w:val="20"/>
          <w:szCs w:val="20"/>
        </w:rPr>
        <w:t xml:space="preserve"> bahwa salah satu alasan yang meyebabkan motivasi belajar rendah adalah kemajuan teknologi dimana anak menjadi tidak fokus belajar dan teralihkan dengan smartphone yang mudah diakses oleh hampir setiap siswa. </w:t>
      </w:r>
    </w:p>
    <w:p w14:paraId="2CD9E163" w14:textId="3F8760DF" w:rsidR="00AB036C" w:rsidRPr="00153FE7" w:rsidRDefault="00AB036C" w:rsidP="00AB036C">
      <w:pPr>
        <w:suppressAutoHyphens w:val="0"/>
        <w:spacing w:before="60" w:after="60"/>
        <w:ind w:firstLine="720"/>
        <w:jc w:val="both"/>
        <w:rPr>
          <w:color w:val="000000" w:themeColor="text1"/>
          <w:sz w:val="20"/>
          <w:szCs w:val="20"/>
        </w:rPr>
      </w:pPr>
      <w:r w:rsidRPr="00153FE7">
        <w:rPr>
          <w:color w:val="000000" w:themeColor="text1"/>
          <w:sz w:val="20"/>
          <w:szCs w:val="20"/>
        </w:rPr>
        <w:t xml:space="preserve">Intensistas didefinisikan sebagai seberapa lama seseorang mengerjakan sesuatu yang memiliki makna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{"citationItems":[{"id":"ITEM-1","itemData":{"abstract":"Tujuan dari penelitian ini adalah untuk mengetahui Pengaruh media sosial\nkhusunya facebook terhadap prestasi belajar PAI siswa serta mengetahui kualitas belajar\nsiswa setelah menggunakan media sosial facebook. Pendekatan yang digunakan dalam\npenelitian ini adkuantitatif. Observasi, angket, serta dokumentasi digunakan sebagai\nteknik pengumpulan data. Populasi dalam penelitian ini berjumlah 219 orang. Dari\nkeseluruhan populasi diambil 16% (53 orang) sebagai sampel dengan menggunakan\nteknik sampling purpose (pertimbangan tertentu). Teknik analis data menggunakan\nregresi sederhana, validitas dan realibilitas diketahui melalui formula product moment\ndan alpa cronbach.\nBerdasarkan uji formula tersebut diperoleh hasil bahwa media sosial berpengaruh\nterhadap hasil belajar Agama Islam siswa, hal tersebut dibuktikan dengan melihat hasil\nregresi sederhana adalah t = -4,106 p = 0,000 untuk dikatakan signifikan apabila t hitung\n&gt; t tabel atau p &lt; α (0,05). T tabel diperoleh dari tabel t dengan ketentuan df = N-1\n(df=52) pada taraf signifikansi 0,05. Oleh karena penggunaan media sosial memiliki t\nhitung &gt; t tabel dan nilai p &lt; α (0,05), maka dapat dikatan bahwa media sosial\nberpengaruh terhadap hasil belajar Agama Islam Siswa. Nilai negatif pada nilai t\nmenunjukkan arah berlawanan antara penggunaan media sosial terhadap prestasi\nbelajar Agama Islam Siswa. Arah yang berlawanan artinya semakin tinggi penggunaan\nmedia sosial maka akan semakin rendah pula hasil belajar Agama Islam (PAI) yang\ndimiliki siswa, begitu juga sebalikanya semakin rendah penggunaan media sosial maka\nprestasi belajar PAI yang dimiliki siswa akan semakin tinggi.","author":[{"dropping-particle":"","family":"Alimni","given":"","non-dropping-particle":"","parse-names":false,"suffix":""},{"dropping-particle":"","family":"Amin","given":"Alfauzan","non-dropping-particle":"","parse-names":false,"suffix":""},{"dropping-particle":"","family":"Lestari","given":"Meri","non-dropping-particle":"","parse-names":false,"suffix":""}],"container-title":"Jurnal El-Ta'dib","id":"ITEM-1","issue":"2","issued":{"date-parts":[["2021"]]},"page":"145-156","title":"Intensitas Media Sosial Dan Pengaruhnya Terhadap Hasil Belajar Agama Islam Siswa Sekolah Menegah Pertama Kota Bengkulu","type":"article-journal","volume":"1"},"uris":["http://www.mendeley.com/documents/?uuid=84136eff-6b3a-498e-a237-28d852a61137"]}],"mendeley":{"formattedCitation":"[17]","plainTextFormattedCitation":"[17]","previouslyFormattedCitation":"[17]"},"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[17]</w:t>
      </w:r>
      <w:r w:rsidRPr="00153FE7">
        <w:rPr>
          <w:color w:val="000000" w:themeColor="text1"/>
          <w:sz w:val="20"/>
          <w:szCs w:val="20"/>
        </w:rPr>
        <w:fldChar w:fldCharType="end"/>
      </w:r>
      <w:r w:rsidRPr="00153FE7">
        <w:rPr>
          <w:color w:val="000000" w:themeColor="text1"/>
          <w:sz w:val="20"/>
          <w:szCs w:val="20"/>
        </w:rPr>
        <w:t xml:space="preserve">, sehingga didalam konteks penggunaan media sosial maka intensitas penggunaan media sosial didefinisikan  berupa seberapa lama individu megakses  media sosial didalam kesehariannya. Intensitas penggunaan media sosial mengacu pada penggunaan media sosial oleh siswa yang didasarkan oleh  3 hal yaitu berapa lama waktu yang digunakan individu untuk menggunakan media sosial, seberapa signifikan sosial media berpengaruh kepada aktivitas sehari-hari siswa, dan seberapa banyak teman yang siswa miliki didalam media sosial tersebut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{"citationItems":[{"id":"ITEM-1","itemData":{"DOI":"10.1080/01463373.2019.1703774","ISSN":"17464102","abstract":"This study examined the association between social media use and first-year college students’ academic self-efficacy in two large, research intensive universities in Flanders (N = 513) and the United States (N = 431). Given cultivation and social cognitive theories’ premises that consistent media messages can shape attitudes and beliefs about self and other, perceptions of others’ academic ease (or the perceptions of how difficult it is for peers to do well in college) was included as a mediator. For the U.S., Twitter was directly and indirectly associated with self-efficacy. In the Flanders sample, both Facebook and Twitter had significant direct and indirect effects on self-efficacy. The results’ opposite directionality (e.g., Twitter’s positive direct effect, Facebook’s negative direct effect) suggest the two media operate differently. Contextual differences and theoretical implications for media effects research are discussed along with practical implications for the first-year transition.","author":[{"dropping-particle":"","family":"McNallie","given":"Jenna","non-dropping-particle":"","parse-names":false,"suffix":""},{"dropping-particle":"","family":"Timmermans","given":"Elisabeth","non-dropping-particle":"","parse-names":false,"suffix":""},{"dropping-particle":"","family":"Dorrance Hall","given":"Elizabeth","non-dropping-particle":"","parse-names":false,"suffix":""},{"dropping-particle":"","family":"Bulck","given":"Jan","non-dropping-particle":"Van den","parse-names":false,"suffix":""},{"dropping-particle":"","family":"Wilson","given":"Steven R.","non-dropping-particle":"","parse-names":false,"suffix":""}],"container-title":"Communication Quarterly","id":"ITEM-1","issue":"2","issued":{"date-parts":[["2020"]]},"page":"115-137","publisher":"Routledge","title":"Social media intensity and first-year college students’ academic self-efficacy in Flanders and the United States","type":"article-journal","volume":"68"},"uris":["http://www.mendeley.com/documents/?uuid=6cc02af4-613d-4316-ab42-2757c08f82d8"]}],"mendeley":{"formattedCitation":"[18]","plainTextFormattedCitation":"[18]","previouslyFormattedCitation":"[18]"},"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[18]</w:t>
      </w:r>
      <w:r w:rsidRPr="00153FE7">
        <w:rPr>
          <w:color w:val="000000" w:themeColor="text1"/>
          <w:sz w:val="20"/>
          <w:szCs w:val="20"/>
        </w:rPr>
        <w:fldChar w:fldCharType="end"/>
      </w:r>
      <w:r w:rsidRPr="00153FE7">
        <w:rPr>
          <w:color w:val="000000" w:themeColor="text1"/>
          <w:sz w:val="20"/>
          <w:szCs w:val="20"/>
        </w:rPr>
        <w:t xml:space="preserve">. Lafifah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{"citationItems":[{"id":"ITEM-1","itemData":{"abstract":"Salah satu aplikasi media sosial yang marak digunakan oleh remaja saat ini adalah aplikasi TikTok. Aplikasi TikTok merupakan sebuah platform berbagi video mikro yang memungkinkan pengguna membuat video pendek, berlangsung beberapa detik hingga beberapa menit untuk kemudian dibagikan dengan komunitas TikTok yang lebih luas. Selain untuk hiburan, aplikasi ini juga bermanfaat untuk saling bertukar kabar dan memuat informasi dalam jangkauan yang lebih luas. Aplikasi media sosial ini digunakan oleh berbagai kalangan mulai dari orang dewasa, remaja dan anak-anak. Dampak negatif penggunaan aplikasi TikTok bagi remaja yang sedang dalam proses belajar di rumah antara lain adalah berkurangnya waktu belajar. Terlalu lama mengakses aplikasi TikTok akan mengurangi jatah waktu belajar. Selain itu remaja akan menjadi malas, tidak mengerjakan tugas, meninggalkan kewajiban belajarnya hanya karena ingin selalu mengakses aplikasi TikTok, sehingga banyak waktu yang terbuang sia-sia. Perilaku menunda-nunda pekerjaan akademik ini disebut prokrastinasi akademik. Tujuan pada penelitian ini adalah untuk mengetahui pengaruh antara intensitas penggunaan TikTok dengan prokrastinasi akademik remaja, khususnya siswa kelas VII di SMPN 1 Babadan. Penelitian ini menggunakan pendekatan kuantitatif dengan teknik simple random sampling. Adapun besaran sampel pada penitian ini sebanyak 93 responden. Hasil dari penelitian ini mendapatkan nilai analisis regresi sederhana sebesar 0,000 &lt; 0,05 dengan t-hitung 3,801 &gt; t tabel 1,661. Maka dapat disimpulkan H0 ditolak dan Ha diterima dengan kata lain intensitas penggunaan TikTok berpengaruh terhadap prokrastinasi akademik remaja kelas VII di SMPN 1 Babadan.","author":[{"dropping-particle":"","family":"Lafifah","given":"Muliatul","non-dropping-particle":"","parse-names":false,"suffix":""}],"id":"ITEM-1","issued":{"date-parts":[["2023"]]},"number-of-pages":"1-80","publisher":"institut agama islam negeri ponorogo","title":"Pengaruh intensitas penggunaan tiktok terhadap prokrastinasi akademik remaja kelas vii di smpn 1 babadan ponorogo","type":"thesis"},"uris":["http://www.mendeley.com/documents/?uuid=246939e4-2577-4c6d-8f2b-83b13d5110e1"]}],"mendeley":{"formattedCitation":"[19]","plainTextFormattedCitation":"[19]","previouslyFormattedCitation":"[19]"},"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[19]</w:t>
      </w:r>
      <w:r w:rsidRPr="00153FE7">
        <w:rPr>
          <w:color w:val="000000" w:themeColor="text1"/>
          <w:sz w:val="20"/>
          <w:szCs w:val="20"/>
        </w:rPr>
        <w:fldChar w:fldCharType="end"/>
      </w:r>
      <w:r w:rsidRPr="00153FE7">
        <w:rPr>
          <w:color w:val="000000" w:themeColor="text1"/>
          <w:sz w:val="20"/>
          <w:szCs w:val="20"/>
        </w:rPr>
        <w:t xml:space="preserve"> dalam tulisan ilmiahnya menjelaskan bahwa intensitas penggunaan media sosial terbagi  atas 4 aspek yaitu perhatian, penghayatan, durasi dan frekuensi.  </w:t>
      </w:r>
    </w:p>
    <w:p w14:paraId="3DA86995" w14:textId="1E5DF81C" w:rsidR="00AB036C" w:rsidRPr="00153FE7" w:rsidRDefault="00AB036C" w:rsidP="00AB036C">
      <w:pPr>
        <w:suppressAutoHyphens w:val="0"/>
        <w:spacing w:before="60" w:after="60"/>
        <w:ind w:firstLine="720"/>
        <w:jc w:val="both"/>
        <w:rPr>
          <w:color w:val="000000" w:themeColor="text1"/>
          <w:sz w:val="20"/>
          <w:szCs w:val="20"/>
        </w:rPr>
      </w:pPr>
      <w:r w:rsidRPr="00153FE7">
        <w:rPr>
          <w:color w:val="000000" w:themeColor="text1"/>
          <w:sz w:val="20"/>
          <w:szCs w:val="20"/>
        </w:rPr>
        <w:t xml:space="preserve">Salah satu dampak baik dari adanya sosial media adalah siswa dapat berkolaborasi dan berinteraksi secara aktif dengan siswa-siswa lainnya diluar sekolah, namun salah satu dampak buruk yang juga ada ketika siswa bermain sosial media adalah banyak waktu dari siswa yang habis terbuang untuk bermain sosial media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{"citationItems":[{"id":"ITEM-1","itemData":{"DOI":"10.30935/cedtech/11711","ISSN":"1309517X","abstract":"As the statistics show, use of social media networks (SMNs) are very common among college students worldwide. According to a report by Hootsuite, Saudi Arabia was ranked as the number-one country in the growth of social media users. With the advancement of technology and internet speed, investigating how SMNs affect students has become an absolute necessity. Therefore, the purpose of this study was to examine the influence of social media networks (SMNs) on the academic performance of undergraduate students across the Kingdom of Saudi Arabia, taking gender differences into account. An invitation email to participate in the online survey was sent to all undergraduate students at five public universities in Saudi Arabia. In total, 453 students from five public universities participated in this study. The results suggested that female students tend to spend more time on SMNs for general purposes and academic purposes than male students. In regard to multitasking with SMNs during schoolwork and social media usage intensity, the results showed no significant differences between male and female students. Finally, the regression analysis showed a positive relationship between students’ academic performance and SMNs usage intensity after gender and high school GPA were controlled for.","author":[{"dropping-particle":"","family":"Alshalawi","given":"Abdullah S.","non-dropping-particle":"","parse-names":false,"suffix":""}],"container-title":"Contemporary Educational Technology","id":"ITEM-1","issue":"2","issued":{"date-parts":[["2022"]]},"page":"1-13","title":"Social Media Usage Intensity and Academic Performance among Undergraduate Students in Saudi Arabia","type":"article-journal","volume":"14"},"uris":["http://www.mendeley.com/documents/?uuid=8d9a9d33-9f48-4076-b29b-50b2ef01aca8"]}],"mendeley":{"formattedCitation":"[20]","plainTextFormattedCitation":"[20]","previouslyFormattedCitation":"[20]"},"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[20]</w:t>
      </w:r>
      <w:r w:rsidRPr="00153FE7">
        <w:rPr>
          <w:color w:val="000000" w:themeColor="text1"/>
          <w:sz w:val="20"/>
          <w:szCs w:val="20"/>
        </w:rPr>
        <w:fldChar w:fldCharType="end"/>
      </w:r>
      <w:r w:rsidRPr="00153FE7">
        <w:rPr>
          <w:color w:val="000000" w:themeColor="text1"/>
          <w:sz w:val="20"/>
          <w:szCs w:val="20"/>
        </w:rPr>
        <w:t xml:space="preserve">. Adapun salah satu penggunaan media sosial yang saat ini sangat sering digandrungi para siswa adalah </w:t>
      </w:r>
      <w:r w:rsidRPr="00153FE7">
        <w:rPr>
          <w:i/>
          <w:iCs/>
          <w:color w:val="000000" w:themeColor="text1"/>
          <w:sz w:val="20"/>
          <w:szCs w:val="20"/>
        </w:rPr>
        <w:t xml:space="preserve">Tiktok </w:t>
      </w:r>
      <w:r w:rsidRPr="00153FE7">
        <w:rPr>
          <w:color w:val="000000" w:themeColor="text1"/>
          <w:sz w:val="20"/>
          <w:szCs w:val="20"/>
        </w:rPr>
        <w:t xml:space="preserve">dimana sebagai aplikasi sosial media, </w:t>
      </w:r>
      <w:r w:rsidRPr="00153FE7">
        <w:rPr>
          <w:i/>
          <w:iCs/>
          <w:color w:val="000000" w:themeColor="text1"/>
          <w:sz w:val="20"/>
          <w:szCs w:val="20"/>
        </w:rPr>
        <w:t xml:space="preserve">Tiktok </w:t>
      </w:r>
      <w:r w:rsidRPr="00153FE7">
        <w:rPr>
          <w:color w:val="000000" w:themeColor="text1"/>
          <w:sz w:val="20"/>
          <w:szCs w:val="20"/>
        </w:rPr>
        <w:t xml:space="preserve">menawarkan konten berupa rekaman video dan juga beberapa penggunaan melodi yang diartikulasikan sesuai dengan pembuat dari konten videonya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{"citationItems":[{"id":"ITEM-1","itemData":{"abstract":"Penelitian ini bertujuan untuk mengetahui pengaruh penggunaan media sosial Tiktok terhadap prestasi belajar anak sekolah dasar. Jenis penelitian ini adalah penelitian kualitatif. Teknik Pengumpulan data dalam penelitian ini adalah menggunakan metode studi telaah literatur. Data dokumentasi adalah prestasi belajar peserta didik yaitu nilai ujian tengah semester genap dan nilai Ujian Sekolah Berstandar Nasional. Analisis data menggunakan uji regresi sederhana. Hasil penelitian menunjukan bahwa ada pengaruh yang signifikan penggunaan media sosial tiktok terhadap prestasi belajar peserta didik.Dari hasil penelitian pendahuluan yang dilakukan oleh analis diperoleh hasil yang menyatakan bahwa pemanfaatan media online Tik Tok dapat mempengaruhi prestasi belajar siswa tersebut. Selain itu, masih banyak variabel yang mempengaruhi pencapaian pembelajaran, komponen ini dapat muncul dari luar dan dalam atau di dalam dan dari jarak jauh. Sehingga media berbasis web tik tok ini merupakan faktor luar yang mempengaruhi prestasi belajar mahasiswa. Banyak dari mereka yang terlalu sering memanfaatkan media online sehingga membuat mereka lesu untuk belajar. Selain itu, sangat mengecewakan hasil belajar siswa yang sebenarnya di keesokan harinya.","author":[{"dropping-particle":"","family":"Amanah","given":"asidiniah euis nur &amp; triana lestari","non-dropping-particle":"","parse-names":false,"suffix":""}],"container-title":"Jurnal Pendidikan Tambusai","id":"ITEM-1","issue":"Vol. 5 No. 1 (2021): 2021","issued":{"date-parts":[["2021"]]},"page":"1675-1682","title":"Pengaruh Media Sosial Tiktok terhadap Perkembangan Prestasi Belajar Anak Sekolah Dasar","type":"article-journal","volume":"5"},"uris":["http://www.mendeley.com/documents/?uuid=62a3e9ef-3300-4e51-938d-686bf5aacabe","http://www.mendeley.com/documents/?uuid=91e3e6a4-900d-404b-9b52-63d9b94c3fec"]}],"mendeley":{"formattedCitation":"[21]","plainTextFormattedCitation":"[21]","previouslyFormattedCitation":"[21]"},"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[21]</w:t>
      </w:r>
      <w:r w:rsidRPr="00153FE7">
        <w:rPr>
          <w:color w:val="000000" w:themeColor="text1"/>
          <w:sz w:val="20"/>
          <w:szCs w:val="20"/>
        </w:rPr>
        <w:fldChar w:fldCharType="end"/>
      </w:r>
      <w:r w:rsidRPr="00153FE7">
        <w:rPr>
          <w:color w:val="000000" w:themeColor="text1"/>
          <w:sz w:val="20"/>
          <w:szCs w:val="20"/>
        </w:rPr>
        <w:t xml:space="preserve">. </w:t>
      </w:r>
    </w:p>
    <w:p w14:paraId="00E75213" w14:textId="6DF1FA62" w:rsidR="00AB036C" w:rsidRPr="00153FE7" w:rsidRDefault="00AB036C" w:rsidP="00AB036C">
      <w:pPr>
        <w:suppressAutoHyphens w:val="0"/>
        <w:spacing w:before="60" w:after="60"/>
        <w:ind w:firstLine="720"/>
        <w:jc w:val="both"/>
        <w:rPr>
          <w:color w:val="000000" w:themeColor="text1"/>
          <w:sz w:val="20"/>
          <w:szCs w:val="20"/>
        </w:rPr>
      </w:pPr>
      <w:r w:rsidRPr="00153FE7">
        <w:rPr>
          <w:color w:val="000000" w:themeColor="text1"/>
          <w:sz w:val="20"/>
          <w:szCs w:val="20"/>
        </w:rPr>
        <w:t>Beberapa penelitian terdahulu menunjukkan bahwa terdapat hasil yang berbeda terkait hubungan antara penggunaan media sosial dan motivasi belajar. Penelitian yang dilakukan oleh Anggraini dengan sampel siswa menunjukkan terdapat hubungan negatif (</w:t>
      </w:r>
      <w:r w:rsidRPr="00153FE7">
        <w:rPr>
          <w:i/>
          <w:iCs/>
          <w:color w:val="000000" w:themeColor="text1"/>
          <w:sz w:val="20"/>
          <w:szCs w:val="20"/>
        </w:rPr>
        <w:t xml:space="preserve">r=-0,631) </w:t>
      </w:r>
      <w:r w:rsidRPr="00153FE7">
        <w:rPr>
          <w:color w:val="000000" w:themeColor="text1"/>
          <w:sz w:val="20"/>
          <w:szCs w:val="20"/>
        </w:rPr>
        <w:t xml:space="preserve">dari  penggunaan media sosial tiktok dengan motivasi belajar dari siswa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{"citationItems":[{"id":"ITEM-1","itemData":{"DOI":"https://doi.org/10.31004/jptam.v7i1.5549","abstract":"Tujuan dari penelitian ini adalah untuk mengetahui bagaimana pengaruh penggunaan aplikasi media sosial TikTok terhadap motivasi berprestasi siswa SMK Al Khairiyah Bahari di Jakarta, Indonesia. Metode penelitian yang digunakan adalah survei dengan teknik simple random sampling. Sampel penelitian ini berjumlah 122 responden yang dipilih dengan menggunakan teknik non-probability sampling (purposive sampling). Siswa dalam penelitian ini adalah kelompok sampel yang memiliki aplikasi TikTok di perangkatnya. Hasil pengujian hipotesis menunjukkan bahwa terdapat hubungan negatif yang signifikan antara penggunaan media sosial TikTok dengan motivasi berprestasi siswa SMK Al Khairiyah Bahari Jakarta. Temuan penelitian menunjukkan bahwa siswa yang menggunakan media sosial TikTok memiliki motivasi berprestasi yang lebih rendah dibandingkan siswa yang tidak. Hal ini menunjukkan bahwa semakin sering siswa menggunakan TikTok maka motivasi berprestasinya akan semakin rendah. Oleh karena itu, penting bagi sekolah dan orang tua untuk memantau dan membatasi penggunaan media sosial oleh siswa.","author":[{"dropping-particle":"","family":"Anggraini","given":"Desy","non-dropping-particle":"","parse-names":false,"suffix":""},{"dropping-particle":"","family":"Nurmayasari","given":"Maemunah","non-dropping-particle":"","parse-names":false,"suffix":""},{"dropping-particle":"","family":"Saripah","given":"","non-dropping-particle":"","parse-names":false,"suffix":""}],"container-title":"Jurnal Pendidikan Tambusai","id":"ITEM-1","issue":"1","issued":{"date-parts":[["2023"]]},"page":"2239-2244","title":"Penggunaan Media Sosial Tik Tok dan Pengaruhnya terhadap Motivasi Berprestasi Siswa SMK Al Khairiyah Bahari Jakarta","type":"article-journal","volume":"7"},"uris":["http://www.mendeley.com/documents/?uuid=329ddcdf-55ec-4ee4-96d1-710ebd0e1a9b"]}],"mendeley":{"formattedCitation":"[22]","plainTextFormattedCitation":"[22]","previouslyFormattedCitation":"[22]"},"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[22]</w:t>
      </w:r>
      <w:r w:rsidRPr="00153FE7">
        <w:rPr>
          <w:color w:val="000000" w:themeColor="text1"/>
          <w:sz w:val="20"/>
          <w:szCs w:val="20"/>
        </w:rPr>
        <w:fldChar w:fldCharType="end"/>
      </w:r>
      <w:r w:rsidRPr="00153FE7">
        <w:rPr>
          <w:color w:val="000000" w:themeColor="text1"/>
          <w:sz w:val="20"/>
          <w:szCs w:val="20"/>
        </w:rPr>
        <w:t>. Hasil yang serupa juga ditemukan pada penelitian yang dilakukan oleh Pratiwi, ia menemukan bahwa  terdapat hubungan negatif (</w:t>
      </w:r>
      <w:r w:rsidRPr="00153FE7">
        <w:rPr>
          <w:i/>
          <w:iCs/>
          <w:color w:val="000000" w:themeColor="text1"/>
          <w:sz w:val="20"/>
          <w:szCs w:val="20"/>
        </w:rPr>
        <w:t xml:space="preserve">t=-4,605) </w:t>
      </w:r>
      <w:r w:rsidRPr="00153FE7">
        <w:rPr>
          <w:color w:val="000000" w:themeColor="text1"/>
          <w:sz w:val="20"/>
          <w:szCs w:val="20"/>
        </w:rPr>
        <w:t xml:space="preserve">antara penggunaan media sosial tiktok dengan motivasi belajar untuk mata pelajaran Pancasila dan pendidikan dan kewarganegaraan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{"citationItems":[{"id":"ITEM-1","itemData":{"DOI":"10.24036/jce.v5i4.831","abstract":"ABSTRACT\r This research is based on the author findings at SMA Negeri 7 Tebo that the level of social media users of Tiktok at SMA Negeri 7 Tebo is quite high. This affects students learning motivation where it is found that some students are lazy to learn due to addiction to playing Tiktok. This study aims to determine the effect of Tiktok social media on motivation to learn Pancasila and Citizenship education at SMA Negeri 7 Tebo. The research method used is quantitative research which is correlational. Data collection techniques using questionnaires to 165 resondents. The data analysis technique is simple linear regression with the help of the SPSS program. Based on data analysis, the result of this study are that there is a relationship between social media Tiktok on motivation to learn Pancasila and Citizenship education which can be seen based on Fcount value of 21,197 with a significance level of 0,000 &lt; 0,05 (α=5%), and it can be seen from the value tcount ≥ ttable which is 4,605 &gt; 1,654 in a negative direction. This shows that H0 is rejected and Ha is accepted or in other words there is a negative influence between the social media variables of Tiktok (X) on the variables of motivation to learn Pancasila and Citizenship education (Y) in SMA Negeri 7 Tebo students. The magnitude of the influence given is 11,5%, while the rest is influenced by other factors outside of this research variable.\r Keywords: tiktok, motivation to learn\r ABSTRAK\r Penelitian ini dilandasi dari temuan penulis di SMA Negeri 7 Tebo bahwa tingkat pengguna media sosial Tiktok siswa/i SMA Negeri 7 Tebo cukup tinggi. Hal ini mempengaruhi motivasi belajar siswa, dimana ditemukan beberapa siswa yang malas belajar akibat kecanduan bermain Tiktok. Penelitian ini bertujuan untuk mengetahui pengaruh media sosial Tiktok terhadap motivasi belajar Pendidikan Pancasila dan Kewarganegaraan di SMA Negeri 7 Tebo. Metode penelitian yang digunakan yaitu penelitian kuantitatif yang bersifat korelasional. Teknik pengumpulan data menggunakan penyebaran angket kepada 165 responden. Teknik analisis data yaitu regresi linear sederhana dengan menggunakan bantuan program SPSS. Berdasarkan analisis data, hasil dari penelitian ini yaitu terdapat hubungan antara media sosial Tiktok dengan motivasi belajar Pendidikan Pancasila dan Kewarganegaraan siswa yang dapat dilihat berdasarkan nilai Fhitung sebesar 21,197 dengan tingkat signifikansinya sebesar 0,000 &lt; 0,05 (α=5%), dan dapat dilihat dari nilai thitu…","author":[{"dropping-particle":"","family":"Pratiwi","given":"Enggar","non-dropping-particle":"","parse-names":false,"suffix":""},{"dropping-particle":"","family":"Anderson","given":"Irzal","non-dropping-particle":"","parse-names":false,"suffix":""},{"dropping-particle":"","family":"Simaremare","given":"Tohap Pandapotan","non-dropping-particle":"","parse-names":false,"suffix":""}],"container-title":"Journal of Civic Education","id":"ITEM-1","issue":"4","issued":{"date-parts":[["2023"]]},"page":"548-556","title":"Media Sosial Tiktok dan Motivasi Belajar Siswa pada Pelajaran Pendidikan Pancasila dan Kewarganegaraan","type":"article-journal","volume":"5"},"uris":["http://www.mendeley.com/documents/?uuid=666c07b5-7586-4791-9ead-c71372c42e29"]}],"mendeley":{"formattedCitation":"[23]","plainTextFormattedCitation":"[23]","previouslyFormattedCitation":"[23]"},"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[23]</w:t>
      </w:r>
      <w:r w:rsidRPr="00153FE7">
        <w:rPr>
          <w:color w:val="000000" w:themeColor="text1"/>
          <w:sz w:val="20"/>
          <w:szCs w:val="20"/>
        </w:rPr>
        <w:fldChar w:fldCharType="end"/>
      </w:r>
      <w:r w:rsidRPr="00153FE7">
        <w:rPr>
          <w:color w:val="000000" w:themeColor="text1"/>
          <w:sz w:val="20"/>
          <w:szCs w:val="20"/>
        </w:rPr>
        <w:t xml:space="preserve">. Namun beberapa penelitian juga menemukan bahwa ada  hubungan positif antara penggunaan media sosial tiktok dan motivasi belajar seperti penelitian yang dilakukan oleh Bujuri menjelaskan bahwa penggunaan media sosial </w:t>
      </w:r>
      <w:r w:rsidRPr="00153FE7">
        <w:rPr>
          <w:i/>
          <w:iCs/>
          <w:color w:val="000000" w:themeColor="text1"/>
          <w:sz w:val="20"/>
          <w:szCs w:val="20"/>
        </w:rPr>
        <w:t>tiktok</w:t>
      </w:r>
      <w:r w:rsidRPr="00153FE7">
        <w:rPr>
          <w:color w:val="000000" w:themeColor="text1"/>
          <w:sz w:val="20"/>
          <w:szCs w:val="20"/>
        </w:rPr>
        <w:t xml:space="preserve"> dapat menambah  motivasi belajar dari siswa dengan </w:t>
      </w:r>
      <w:r w:rsidRPr="00153FE7">
        <w:rPr>
          <w:color w:val="000000" w:themeColor="text1"/>
          <w:sz w:val="20"/>
          <w:szCs w:val="20"/>
        </w:rPr>
        <w:lastRenderedPageBreak/>
        <w:t xml:space="preserve">adanya dorongan untuk berhasil didalam sekolah, meningkatkan pengetahuan, dan menstimulus kreatifitas dari siswa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{"citationItems":[{"id":"ITEM-1","itemData":{"ISSN":"2685-211X","author":[{"dropping-particle":"","family":"Bujuri","given":"Dian Andesta","non-dropping-particle":"","parse-names":false,"suffix":""},{"dropping-particle":"","family":"Sari","given":"Mayang","non-dropping-particle":"","parse-names":false,"suffix":""},{"dropping-particle":"","family":"Handayani","given":"Tutut","non-dropping-particle":"","parse-names":false,"suffix":""},{"dropping-particle":"","family":"Saputra","given":"Agra Dwi","non-dropping-particle":"","parse-names":false,"suffix":""}],"container-title":"Jurnal Ilmiah Pendidikan Dasar","id":"ITEM-1","issue":"2","issued":{"date-parts":[["2023"]]},"page":"112-127","title":"Penggunaan Media Sosial dalam Pembelajaran: Analisis Dampak Penggunaan Media Tiktok terhadap Motivasi Belajar Siswa di Sekolah Dasar","type":"article-journal","volume":"10"},"uris":["http://www.mendeley.com/documents/?uuid=c80daff3-8cc7-4c10-a428-9e4f1b2c19ee"]}],"mendeley":{"formattedCitation":"[24]","plainTextFormattedCitation":"[24]","previouslyFormattedCitation":"[24]"},"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[24]</w:t>
      </w:r>
      <w:r w:rsidRPr="00153FE7">
        <w:rPr>
          <w:color w:val="000000" w:themeColor="text1"/>
          <w:sz w:val="20"/>
          <w:szCs w:val="20"/>
        </w:rPr>
        <w:fldChar w:fldCharType="end"/>
      </w:r>
      <w:r w:rsidRPr="00153FE7">
        <w:rPr>
          <w:color w:val="000000" w:themeColor="text1"/>
          <w:sz w:val="20"/>
          <w:szCs w:val="20"/>
        </w:rPr>
        <w:t xml:space="preserve">. Hal ini menunjukkan bahwa perlu adanya kajian yang lebih jauh terkait hubungan antara intensitas penggunaan media sosial </w:t>
      </w:r>
      <w:r w:rsidRPr="00153FE7">
        <w:rPr>
          <w:i/>
          <w:iCs/>
          <w:color w:val="000000" w:themeColor="text1"/>
          <w:sz w:val="20"/>
          <w:szCs w:val="20"/>
        </w:rPr>
        <w:t xml:space="preserve">Tiktok </w:t>
      </w:r>
      <w:r w:rsidRPr="00153FE7">
        <w:rPr>
          <w:color w:val="000000" w:themeColor="text1"/>
          <w:sz w:val="20"/>
          <w:szCs w:val="20"/>
        </w:rPr>
        <w:t>terhadap motivasi belajar dari murid sekolah dasar.</w:t>
      </w:r>
    </w:p>
    <w:p w14:paraId="45444751" w14:textId="792EDC92" w:rsidR="00AB036C" w:rsidRPr="00E27562" w:rsidRDefault="00AB036C" w:rsidP="00AB036C">
      <w:pPr>
        <w:spacing w:before="60" w:after="60"/>
        <w:ind w:firstLine="720"/>
        <w:jc w:val="both"/>
        <w:rPr>
          <w:color w:val="000000" w:themeColor="text1"/>
          <w:sz w:val="20"/>
          <w:szCs w:val="20"/>
          <w:lang w:val="en-US"/>
        </w:rPr>
      </w:pPr>
      <w:r w:rsidRPr="00153FE7">
        <w:rPr>
          <w:color w:val="000000" w:themeColor="text1"/>
          <w:sz w:val="20"/>
          <w:szCs w:val="20"/>
        </w:rPr>
        <w:t xml:space="preserve">Bedasarkan pemaparan fenomena masalah dan juga perbandingan beberapa hasil penelitian terdahulu, maka penelitian ini mempunyai tujuan  untuk mengukur kekuatan hubungan antara intensitas penggunaan aplikasi media sosial </w:t>
      </w:r>
      <w:r w:rsidRPr="00153FE7">
        <w:rPr>
          <w:i/>
          <w:iCs/>
          <w:color w:val="000000" w:themeColor="text1"/>
          <w:sz w:val="20"/>
          <w:szCs w:val="20"/>
        </w:rPr>
        <w:t>Tiktok</w:t>
      </w:r>
      <w:r w:rsidRPr="00153FE7">
        <w:rPr>
          <w:color w:val="000000" w:themeColor="text1"/>
          <w:sz w:val="20"/>
          <w:szCs w:val="20"/>
        </w:rPr>
        <w:t xml:space="preserve"> dengan motivasi belajar akademik dari Siswa </w:t>
      </w:r>
      <w:r w:rsidR="009B2431">
        <w:rPr>
          <w:color w:val="000000" w:themeColor="text1"/>
          <w:sz w:val="20"/>
          <w:szCs w:val="20"/>
          <w:lang w:val="en-US"/>
        </w:rPr>
        <w:t>SD</w:t>
      </w:r>
      <w:r w:rsidRPr="00153FE7">
        <w:rPr>
          <w:color w:val="000000" w:themeColor="text1"/>
          <w:sz w:val="20"/>
          <w:szCs w:val="20"/>
        </w:rPr>
        <w:t xml:space="preserve">. Adapun hipotesis dari penelitian ini adalah terdapat  hubungan negatif antara intensitas penggunaan media sosial </w:t>
      </w:r>
      <w:r w:rsidRPr="00153FE7">
        <w:rPr>
          <w:i/>
          <w:iCs/>
          <w:color w:val="000000" w:themeColor="text1"/>
          <w:sz w:val="20"/>
          <w:szCs w:val="20"/>
        </w:rPr>
        <w:t>Tiktok</w:t>
      </w:r>
      <w:r w:rsidRPr="00153FE7">
        <w:rPr>
          <w:color w:val="000000" w:themeColor="text1"/>
          <w:sz w:val="20"/>
          <w:szCs w:val="20"/>
        </w:rPr>
        <w:t xml:space="preserve"> dengan motivasi belajar dari siswa</w:t>
      </w:r>
      <w:r w:rsidR="00E27562">
        <w:rPr>
          <w:color w:val="000000" w:themeColor="text1"/>
          <w:sz w:val="20"/>
          <w:szCs w:val="20"/>
          <w:lang w:val="en-US"/>
        </w:rPr>
        <w:t xml:space="preserve"> SD</w:t>
      </w:r>
    </w:p>
    <w:p w14:paraId="6770D2E7" w14:textId="77777777" w:rsidR="00AB036C" w:rsidRPr="00153FE7" w:rsidRDefault="00AB036C" w:rsidP="00AB036C">
      <w:pPr>
        <w:spacing w:before="60" w:after="60"/>
        <w:ind w:firstLine="720"/>
        <w:jc w:val="both"/>
        <w:rPr>
          <w:color w:val="000000" w:themeColor="text1"/>
          <w:sz w:val="20"/>
          <w:szCs w:val="20"/>
        </w:rPr>
      </w:pPr>
    </w:p>
    <w:p w14:paraId="6E57E379" w14:textId="77777777" w:rsidR="00AB036C" w:rsidRPr="00153FE7" w:rsidRDefault="00AB036C" w:rsidP="00AB036C">
      <w:pPr>
        <w:pStyle w:val="Heading1"/>
        <w:numPr>
          <w:ilvl w:val="0"/>
          <w:numId w:val="7"/>
        </w:numPr>
        <w:tabs>
          <w:tab w:val="left" w:pos="0"/>
          <w:tab w:val="num" w:pos="360"/>
          <w:tab w:val="num" w:pos="432"/>
        </w:tabs>
        <w:spacing w:before="0" w:after="0"/>
        <w:ind w:left="432" w:hanging="432"/>
        <w:rPr>
          <w:color w:val="000000" w:themeColor="text1"/>
          <w:lang w:val="en-US"/>
        </w:rPr>
      </w:pPr>
      <w:r w:rsidRPr="00153FE7">
        <w:rPr>
          <w:color w:val="000000" w:themeColor="text1"/>
        </w:rPr>
        <w:t>II. Metode</w:t>
      </w:r>
      <w:r w:rsidRPr="00153FE7">
        <w:rPr>
          <w:color w:val="000000" w:themeColor="text1"/>
          <w:lang w:val="en-US"/>
        </w:rPr>
        <w:t xml:space="preserve"> </w:t>
      </w:r>
      <w:proofErr w:type="spellStart"/>
      <w:r w:rsidRPr="00153FE7">
        <w:rPr>
          <w:color w:val="000000" w:themeColor="text1"/>
          <w:lang w:val="en-US"/>
        </w:rPr>
        <w:t>Penelitian</w:t>
      </w:r>
      <w:proofErr w:type="spellEnd"/>
    </w:p>
    <w:p w14:paraId="3CBE86F4" w14:textId="0E50A67F" w:rsidR="00AB036C" w:rsidRPr="00153FE7" w:rsidRDefault="00AB036C" w:rsidP="00AB036C">
      <w:pPr>
        <w:jc w:val="both"/>
        <w:rPr>
          <w:color w:val="000000" w:themeColor="text1"/>
          <w:sz w:val="20"/>
          <w:szCs w:val="20"/>
        </w:rPr>
      </w:pPr>
      <w:r w:rsidRPr="00153FE7">
        <w:rPr>
          <w:color w:val="000000" w:themeColor="text1"/>
          <w:sz w:val="20"/>
          <w:szCs w:val="20"/>
        </w:rPr>
        <w:t xml:space="preserve"> </w:t>
      </w:r>
      <w:r w:rsidRPr="00153FE7">
        <w:rPr>
          <w:color w:val="000000" w:themeColor="text1"/>
          <w:sz w:val="20"/>
          <w:szCs w:val="20"/>
        </w:rPr>
        <w:tab/>
      </w:r>
      <w:bookmarkStart w:id="3" w:name="_Hlk149150835"/>
      <w:r w:rsidRPr="00153FE7">
        <w:rPr>
          <w:color w:val="000000" w:themeColor="text1"/>
          <w:sz w:val="20"/>
          <w:szCs w:val="20"/>
        </w:rPr>
        <w:t xml:space="preserve">Penelitian ini memakai pendekatan metode kuantitatif korelasional untuk mengukur kekuatan hubungan antara intensitas penggunaan media sosial Tik Tok dengan motivasi belajar akademik. Populasi dalam penelitian ini adalah siswa </w:t>
      </w:r>
      <w:r w:rsidR="00B83743">
        <w:rPr>
          <w:color w:val="000000" w:themeColor="text1"/>
          <w:sz w:val="20"/>
          <w:szCs w:val="20"/>
          <w:lang w:val="en-US"/>
        </w:rPr>
        <w:t>SD</w:t>
      </w:r>
      <w:r w:rsidRPr="00153FE7">
        <w:rPr>
          <w:color w:val="000000" w:themeColor="text1"/>
          <w:sz w:val="20"/>
          <w:szCs w:val="20"/>
        </w:rPr>
        <w:t xml:space="preserve"> dengan jumlah 100 siswa. Selanjutnya digunakan tabel </w:t>
      </w:r>
      <w:r w:rsidRPr="00153FE7">
        <w:rPr>
          <w:i/>
          <w:iCs/>
          <w:color w:val="000000" w:themeColor="text1"/>
          <w:sz w:val="20"/>
          <w:szCs w:val="20"/>
        </w:rPr>
        <w:t>Krejcie Morgan</w:t>
      </w:r>
      <w:r w:rsidRPr="00153FE7">
        <w:rPr>
          <w:color w:val="000000" w:themeColor="text1"/>
          <w:sz w:val="20"/>
          <w:szCs w:val="20"/>
        </w:rPr>
        <w:t xml:space="preserve"> dengan taraf kesalahan 5% sehingga didapatkan jumlah sampel sebanyak 80 Siswa. Tehnik sampling yang dipakai dalam penelitian ini adalah </w:t>
      </w:r>
      <w:bookmarkStart w:id="4" w:name="_Hlk149158215"/>
      <w:r w:rsidRPr="00153FE7">
        <w:rPr>
          <w:i/>
          <w:iCs/>
          <w:color w:val="000000" w:themeColor="text1"/>
          <w:sz w:val="20"/>
          <w:szCs w:val="20"/>
        </w:rPr>
        <w:t>accidental sampling.</w:t>
      </w:r>
    </w:p>
    <w:bookmarkEnd w:id="4"/>
    <w:p w14:paraId="244E8FA3" w14:textId="4C48097A" w:rsidR="00AB036C" w:rsidRDefault="00AB036C" w:rsidP="00B83743">
      <w:pPr>
        <w:suppressAutoHyphens w:val="0"/>
        <w:spacing w:after="160" w:line="259" w:lineRule="auto"/>
        <w:jc w:val="both"/>
        <w:rPr>
          <w:color w:val="000000" w:themeColor="text1"/>
          <w:sz w:val="20"/>
          <w:szCs w:val="20"/>
        </w:rPr>
      </w:pPr>
      <w:r w:rsidRPr="00153FE7">
        <w:rPr>
          <w:color w:val="000000" w:themeColor="text1"/>
          <w:sz w:val="20"/>
          <w:szCs w:val="20"/>
        </w:rPr>
        <w:t xml:space="preserve">               Instrumen dalam penelitian ini mengadopsi alat ukur yang telah digunakan dalam penelitian sebelumnya yaitu skala intensitas penggunaan media sosial Tik Tok dan skala Motivasi belajar akademik yang selanjutnya diuji kenbali nilai validitas dan reliabilitasnya. Adapun skala intensitas penggunaan media sosial tiktok diadopsi dari penelitian yang dilakukan oleh Latifah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{"citationItems":[{"id":"ITEM-1","itemData":{"abstract":"Salah satu aplikasi media sosial yang marak digunakan oleh remaja saat ini adalah aplikasi TikTok. Aplikasi TikTok merupakan sebuah platform berbagi video mikro yang memungkinkan pengguna membuat video pendek, berlangsung beberapa detik hingga beberapa menit untuk kemudian dibagikan dengan komunitas TikTok yang lebih luas. Selain untuk hiburan, aplikasi ini juga bermanfaat untuk saling bertukar kabar dan memuat informasi dalam jangkauan yang lebih luas. Aplikasi media sosial ini digunakan oleh berbagai kalangan mulai dari orang dewasa, remaja dan anak-anak. Dampak negatif penggunaan aplikasi TikTok bagi remaja yang sedang dalam proses belajar di rumah antara lain adalah berkurangnya waktu belajar. Terlalu lama mengakses aplikasi TikTok akan mengurangi jatah waktu belajar. Selain itu remaja akan menjadi malas, tidak mengerjakan tugas, meninggalkan kewajiban belajarnya hanya karena ingin selalu mengakses aplikasi TikTok, sehingga banyak waktu yang terbuang sia-sia. Perilaku menunda-nunda pekerjaan akademik ini disebut prokrastinasi akademik. Tujuan pada penelitian ini adalah untuk mengetahui pengaruh antara intensitas penggunaan TikTok dengan prokrastinasi akademik remaja, khususnya siswa kelas VII di SMPN 1 Babadan. Penelitian ini menggunakan pendekatan kuantitatif dengan teknik simple random sampling. Adapun besaran sampel pada penitian ini sebanyak 93 responden. Hasil dari penelitian ini mendapatkan nilai analisis regresi sederhana sebesar 0,000 &lt; 0,05 dengan t-hitung 3,801 &gt; t tabel 1,661. Maka dapat disimpulkan H0 ditolak dan Ha diterima dengan kata lain intensitas penggunaan TikTok berpengaruh terhadap prokrastinasi akademik remaja kelas VII di SMPN 1 Babadan.","author":[{"dropping-particle":"","family":"Lafifah","given":"Muliatul","non-dropping-particle":"","parse-names":false,"suffix":""}],"id":"ITEM-1","issued":{"date-parts":[["2023"]]},"number-of-pages":"1-80","publisher":"institut agama islam negeri ponorogo","title":"Pengaruh intensitas penggunaan tiktok terhadap prokrastinasi akademik remaja kelas vii di smpn 1 babadan ponorogo","type":"thesis"},"uris":["http://www.mendeley.com/documents/?uuid=246939e4-2577-4c6d-8f2b-83b13d5110e1"]}],"mendeley":{"formattedCitation":"[19]","plainTextFormattedCitation":"[19]","previouslyFormattedCitation":"[19]"},"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[19]</w:t>
      </w:r>
      <w:r w:rsidRPr="00153FE7">
        <w:rPr>
          <w:color w:val="000000" w:themeColor="text1"/>
          <w:sz w:val="20"/>
          <w:szCs w:val="20"/>
        </w:rPr>
        <w:fldChar w:fldCharType="end"/>
      </w:r>
      <w:r w:rsidRPr="00153FE7">
        <w:rPr>
          <w:color w:val="000000" w:themeColor="text1"/>
          <w:sz w:val="20"/>
          <w:szCs w:val="20"/>
        </w:rPr>
        <w:t xml:space="preserve">. Alat ukur ini mengacu pada teori intensitas pengunan media social dengan aspek-aspeknya yaitu: perhatian, penghayatan, durasi dan frekuensi  Alat ukur ini memiliki nilai reliabilitas 0,941  atau bisa dibilang alat ukur ini mempunyai nilai reliabilitas yang cukup baik. sementara untuk skala motivasi akademik mengadaptasi dari skala yang disusun oleh Marvianto dan Widhiarso </w:t>
      </w:r>
      <w:r w:rsidRPr="00153FE7">
        <w:rPr>
          <w:color w:val="000000" w:themeColor="text1"/>
          <w:sz w:val="20"/>
          <w:szCs w:val="20"/>
        </w:rPr>
        <w:fldChar w:fldCharType="begin" w:fldLock="1"/>
      </w:r>
      <w:r w:rsidR="00C30FC6" w:rsidRPr="00153FE7">
        <w:rPr>
          <w:color w:val="000000" w:themeColor="text1"/>
          <w:sz w:val="20"/>
          <w:szCs w:val="20"/>
        </w:rPr>
        <w:instrText>ADDIN CSL_CITATION {"citationItems":[{"id":"ITEM-1","itemData":{"DOI":"10.22146/gamajop.45785","abstract":"This study aims to adapt the Academic Motivation Scale (AMS) into Indonesian language. Data collection using online survey on 617 high school students in Yogyakarta. The analyzed property includes discrimination indices, mean, and standard deviation for item level. At test level, the analyzed property are validity and reliability. Procedure of adaptation performed following adequate adaptation guidelines. Findings on the psychometric property evaluation show adapted AMS has satisfactory discriminating indices, mean, and standard deviation of items. At the test level, Adapted AMS has reliability values ranging from 0.73 to 0.90. Contruct validity test shows satisfactory results. This is seen from the results of inter-dimensional correlations that show a simple pattern as in research conducted by the original scale’s maker. Thus, Indonesian version of AMS has satisfactory construct validity and produces reliable scores, so it can be used.","author":[{"dropping-particle":"","family":"Marvianto","given":"Ramadhan Dwi","non-dropping-particle":"","parse-names":false,"suffix":""},{"dropping-particle":"","family":"Widhiarso","given":"Wahyu","non-dropping-particle":"","parse-names":false,"suffix":""}],"container-title":"Gadjah Mada Journal of Psychology (GamaJoP)","id":"ITEM-1","issue":"1","issued":{"date-parts":[["2019"]]},"page":"87","title":"Adaptasi Academic Motivation Scale (AMS) versi Bahasa Indonesia","type":"article-journal","volume":"4"},"uris":["http://www.mendeley.com/documents/?uuid=90d92ebe-da9c-46ad-b4db-754e899b67f7"]}],"mendeley":{"formattedCitation":"[25]","plainTextFormattedCitation":"[25]","previouslyFormattedCitation":"[25]"},"properties":{"noteIndex":0},"schema":"https://github.com/citation-style-language/schema/raw/master/csl-citation.json"}</w:instrText>
      </w:r>
      <w:r w:rsidRPr="00153FE7">
        <w:rPr>
          <w:color w:val="000000" w:themeColor="text1"/>
          <w:sz w:val="20"/>
          <w:szCs w:val="20"/>
        </w:rPr>
        <w:fldChar w:fldCharType="separate"/>
      </w:r>
      <w:r w:rsidRPr="00153FE7">
        <w:rPr>
          <w:noProof/>
          <w:color w:val="000000" w:themeColor="text1"/>
          <w:sz w:val="20"/>
          <w:szCs w:val="20"/>
        </w:rPr>
        <w:t>[25]</w:t>
      </w:r>
      <w:r w:rsidRPr="00153FE7">
        <w:rPr>
          <w:color w:val="000000" w:themeColor="text1"/>
          <w:sz w:val="20"/>
          <w:szCs w:val="20"/>
        </w:rPr>
        <w:fldChar w:fldCharType="end"/>
      </w:r>
      <w:r w:rsidRPr="00153FE7">
        <w:rPr>
          <w:color w:val="000000" w:themeColor="text1"/>
          <w:sz w:val="20"/>
          <w:szCs w:val="20"/>
        </w:rPr>
        <w:t xml:space="preserve">. alat ukur ini mengacu </w:t>
      </w:r>
      <w:r w:rsidRPr="00153FE7">
        <w:rPr>
          <w:i/>
          <w:iCs/>
          <w:color w:val="000000" w:themeColor="text1"/>
          <w:sz w:val="20"/>
          <w:szCs w:val="20"/>
        </w:rPr>
        <w:t xml:space="preserve">pada self determination theory </w:t>
      </w:r>
      <w:r w:rsidRPr="00153FE7">
        <w:rPr>
          <w:color w:val="000000" w:themeColor="text1"/>
          <w:sz w:val="20"/>
          <w:szCs w:val="20"/>
        </w:rPr>
        <w:t xml:space="preserve">dengan aspek aspeknya yaitu 7 jenis motivasi antara lain motivasi intrinsic yang dibagi menjadi 3: </w:t>
      </w:r>
      <w:r w:rsidRPr="00153FE7">
        <w:rPr>
          <w:i/>
          <w:iCs/>
          <w:color w:val="000000" w:themeColor="text1"/>
          <w:sz w:val="20"/>
          <w:szCs w:val="20"/>
        </w:rPr>
        <w:t>intrinsic motivation to know, intrinsic motivation toward accomplishment, dan intrinsic motivation to experience stimulation</w:t>
      </w:r>
      <w:r w:rsidRPr="00153FE7">
        <w:rPr>
          <w:color w:val="000000" w:themeColor="text1"/>
          <w:sz w:val="20"/>
          <w:szCs w:val="20"/>
        </w:rPr>
        <w:t xml:space="preserve">, motivasi ekstrinsik yang juga dibagi menjadi 3 yang diantaranya </w:t>
      </w:r>
      <w:r w:rsidRPr="00153FE7">
        <w:rPr>
          <w:i/>
          <w:iCs/>
          <w:color w:val="000000" w:themeColor="text1"/>
          <w:sz w:val="20"/>
          <w:szCs w:val="20"/>
        </w:rPr>
        <w:t>adalah external regulation, introjected regulation</w:t>
      </w:r>
      <w:r w:rsidRPr="00153FE7">
        <w:rPr>
          <w:color w:val="000000" w:themeColor="text1"/>
          <w:sz w:val="20"/>
          <w:szCs w:val="20"/>
        </w:rPr>
        <w:t xml:space="preserve"> dan </w:t>
      </w:r>
      <w:r w:rsidRPr="00153FE7">
        <w:rPr>
          <w:i/>
          <w:iCs/>
          <w:color w:val="000000" w:themeColor="text1"/>
          <w:sz w:val="20"/>
          <w:szCs w:val="20"/>
        </w:rPr>
        <w:t>identified regulation</w:t>
      </w:r>
      <w:r w:rsidRPr="00153FE7">
        <w:rPr>
          <w:color w:val="000000" w:themeColor="text1"/>
          <w:sz w:val="20"/>
          <w:szCs w:val="20"/>
        </w:rPr>
        <w:t xml:space="preserve"> dan satu aspek terakhir yaitu amotivasi.</w:t>
      </w:r>
      <w:bookmarkEnd w:id="3"/>
      <w:r w:rsidRPr="00153FE7">
        <w:rPr>
          <w:color w:val="000000" w:themeColor="text1"/>
          <w:sz w:val="20"/>
          <w:szCs w:val="20"/>
        </w:rPr>
        <w:t xml:space="preserve"> Hasil uji reliabilitas yang telah dilakukan kembali menunjukkan nilai reliabilitas </w:t>
      </w:r>
      <w:r w:rsidRPr="00153FE7">
        <w:rPr>
          <w:i/>
          <w:iCs/>
          <w:color w:val="000000" w:themeColor="text1"/>
          <w:sz w:val="20"/>
          <w:szCs w:val="20"/>
        </w:rPr>
        <w:t xml:space="preserve">alpha cronbach </w:t>
      </w:r>
      <w:r w:rsidRPr="00153FE7">
        <w:rPr>
          <w:color w:val="000000" w:themeColor="text1"/>
          <w:sz w:val="20"/>
          <w:szCs w:val="20"/>
        </w:rPr>
        <w:t>alat ukur sebesar 0,776.</w:t>
      </w:r>
      <w:r w:rsidR="00B83743">
        <w:rPr>
          <w:color w:val="000000" w:themeColor="text1"/>
          <w:sz w:val="20"/>
          <w:szCs w:val="20"/>
          <w:lang w:val="en-US"/>
        </w:rPr>
        <w:t xml:space="preserve"> </w:t>
      </w:r>
      <w:r w:rsidRPr="00153FE7">
        <w:rPr>
          <w:color w:val="000000" w:themeColor="text1"/>
          <w:sz w:val="20"/>
          <w:szCs w:val="20"/>
        </w:rPr>
        <w:tab/>
        <w:t xml:space="preserve">Analisa data pada  penelitian ini akan memakai  analisa korelasi </w:t>
      </w:r>
      <w:r w:rsidRPr="00153FE7">
        <w:rPr>
          <w:i/>
          <w:iCs/>
          <w:color w:val="000000" w:themeColor="text1"/>
          <w:sz w:val="20"/>
          <w:szCs w:val="20"/>
        </w:rPr>
        <w:t>pearson product moment</w:t>
      </w:r>
      <w:r w:rsidRPr="00153FE7">
        <w:rPr>
          <w:color w:val="000000" w:themeColor="text1"/>
          <w:sz w:val="20"/>
          <w:szCs w:val="20"/>
        </w:rPr>
        <w:t xml:space="preserve">. Adapun proses analisa data dalam penelitian ini akan  memakai  </w:t>
      </w:r>
      <w:r w:rsidRPr="00153FE7">
        <w:rPr>
          <w:i/>
          <w:iCs/>
          <w:color w:val="000000" w:themeColor="text1"/>
          <w:sz w:val="20"/>
          <w:szCs w:val="20"/>
        </w:rPr>
        <w:t>software</w:t>
      </w:r>
      <w:r w:rsidRPr="00153FE7">
        <w:rPr>
          <w:color w:val="000000" w:themeColor="text1"/>
          <w:sz w:val="20"/>
          <w:szCs w:val="20"/>
        </w:rPr>
        <w:t xml:space="preserve"> JASP versi 0.14</w:t>
      </w:r>
    </w:p>
    <w:p w14:paraId="673E8CBA" w14:textId="77777777" w:rsidR="00DF028D" w:rsidRPr="00153FE7" w:rsidRDefault="00DF028D" w:rsidP="00AB036C">
      <w:pPr>
        <w:jc w:val="both"/>
        <w:rPr>
          <w:color w:val="000000" w:themeColor="text1"/>
          <w:sz w:val="20"/>
          <w:szCs w:val="20"/>
        </w:rPr>
      </w:pPr>
    </w:p>
    <w:p w14:paraId="74E92047" w14:textId="77777777" w:rsidR="00AB036C" w:rsidRPr="00153FE7" w:rsidRDefault="00AB036C" w:rsidP="00AB036C">
      <w:pPr>
        <w:pStyle w:val="Heading1"/>
        <w:numPr>
          <w:ilvl w:val="0"/>
          <w:numId w:val="7"/>
        </w:numPr>
        <w:tabs>
          <w:tab w:val="left" w:pos="0"/>
          <w:tab w:val="num" w:pos="360"/>
          <w:tab w:val="num" w:pos="432"/>
        </w:tabs>
        <w:spacing w:before="0" w:after="0"/>
        <w:ind w:left="432" w:hanging="432"/>
        <w:rPr>
          <w:color w:val="000000" w:themeColor="text1"/>
          <w:lang w:val="en-US"/>
        </w:rPr>
      </w:pPr>
      <w:r w:rsidRPr="00153FE7">
        <w:rPr>
          <w:color w:val="000000" w:themeColor="text1"/>
        </w:rPr>
        <w:t>II</w:t>
      </w:r>
      <w:r w:rsidRPr="00153FE7">
        <w:rPr>
          <w:color w:val="000000" w:themeColor="text1"/>
          <w:lang w:val="en-US"/>
        </w:rPr>
        <w:t>I</w:t>
      </w:r>
      <w:r w:rsidRPr="00153FE7">
        <w:rPr>
          <w:color w:val="000000" w:themeColor="text1"/>
        </w:rPr>
        <w:t xml:space="preserve">. </w:t>
      </w:r>
      <w:r w:rsidRPr="00153FE7">
        <w:rPr>
          <w:color w:val="000000" w:themeColor="text1"/>
          <w:lang w:val="en-US"/>
        </w:rPr>
        <w:t xml:space="preserve">Hasil dan </w:t>
      </w:r>
      <w:proofErr w:type="spellStart"/>
      <w:r w:rsidRPr="00153FE7">
        <w:rPr>
          <w:color w:val="000000" w:themeColor="text1"/>
          <w:lang w:val="en-US"/>
        </w:rPr>
        <w:t>Pembahasan</w:t>
      </w:r>
      <w:proofErr w:type="spellEnd"/>
    </w:p>
    <w:p w14:paraId="2E88293F" w14:textId="1D9CBD9A" w:rsidR="00AB036C" w:rsidRDefault="00AB036C" w:rsidP="00AB036C">
      <w:pPr>
        <w:suppressAutoHyphens w:val="0"/>
        <w:spacing w:after="160" w:line="259" w:lineRule="auto"/>
        <w:rPr>
          <w:b/>
          <w:bCs/>
          <w:color w:val="000000" w:themeColor="text1"/>
          <w:sz w:val="20"/>
          <w:szCs w:val="20"/>
        </w:rPr>
      </w:pPr>
      <w:r w:rsidRPr="00153FE7">
        <w:rPr>
          <w:b/>
          <w:bCs/>
          <w:color w:val="000000" w:themeColor="text1"/>
          <w:sz w:val="20"/>
          <w:szCs w:val="20"/>
        </w:rPr>
        <w:t>HASIL</w:t>
      </w:r>
    </w:p>
    <w:p w14:paraId="21228447" w14:textId="1F475F8D" w:rsidR="00363B9A" w:rsidRDefault="00363B9A" w:rsidP="00363B9A">
      <w:pPr>
        <w:jc w:val="both"/>
        <w:rPr>
          <w:sz w:val="20"/>
          <w:szCs w:val="20"/>
          <w:lang w:val="en-ID" w:eastAsia="en-US"/>
        </w:rPr>
      </w:pPr>
      <w:r w:rsidRPr="000E0EDE">
        <w:rPr>
          <w:sz w:val="20"/>
          <w:szCs w:val="20"/>
          <w:lang w:val="en-ID" w:eastAsia="en-US"/>
        </w:rPr>
        <w:t xml:space="preserve">Dari </w:t>
      </w:r>
      <w:proofErr w:type="spellStart"/>
      <w:r w:rsidRPr="000E0EDE">
        <w:rPr>
          <w:sz w:val="20"/>
          <w:szCs w:val="20"/>
          <w:lang w:val="en-ID" w:eastAsia="en-US"/>
        </w:rPr>
        <w:t>hasil</w:t>
      </w:r>
      <w:proofErr w:type="spellEnd"/>
      <w:r w:rsidRPr="000E0EDE">
        <w:rPr>
          <w:sz w:val="20"/>
          <w:szCs w:val="20"/>
          <w:lang w:val="en-ID" w:eastAsia="en-US"/>
        </w:rPr>
        <w:t xml:space="preserve"> uji </w:t>
      </w:r>
      <w:proofErr w:type="spellStart"/>
      <w:r w:rsidRPr="000E0EDE">
        <w:rPr>
          <w:sz w:val="20"/>
          <w:szCs w:val="20"/>
          <w:lang w:val="en-ID" w:eastAsia="en-US"/>
        </w:rPr>
        <w:t>reliabilitas</w:t>
      </w:r>
      <w:proofErr w:type="spellEnd"/>
      <w:r w:rsidRPr="000E0EDE">
        <w:rPr>
          <w:sz w:val="20"/>
          <w:szCs w:val="20"/>
          <w:lang w:val="en-ID" w:eastAsia="en-US"/>
        </w:rPr>
        <w:t xml:space="preserve"> </w:t>
      </w:r>
      <w:proofErr w:type="spellStart"/>
      <w:r w:rsidRPr="000E0EDE">
        <w:rPr>
          <w:sz w:val="20"/>
          <w:szCs w:val="20"/>
          <w:lang w:val="en-ID" w:eastAsia="en-US"/>
        </w:rPr>
        <w:t>menggunakan</w:t>
      </w:r>
      <w:proofErr w:type="spellEnd"/>
      <w:r w:rsidRPr="000E0EDE">
        <w:rPr>
          <w:sz w:val="20"/>
          <w:szCs w:val="20"/>
          <w:lang w:val="en-ID" w:eastAsia="en-US"/>
        </w:rPr>
        <w:t xml:space="preserve"> </w:t>
      </w:r>
      <w:r w:rsidRPr="000E0EDE">
        <w:rPr>
          <w:i/>
          <w:iCs/>
          <w:sz w:val="20"/>
          <w:szCs w:val="20"/>
          <w:lang w:val="en-ID" w:eastAsia="en-US"/>
        </w:rPr>
        <w:t xml:space="preserve">Cronbach </w:t>
      </w:r>
      <w:proofErr w:type="gramStart"/>
      <w:r w:rsidRPr="000E0EDE">
        <w:rPr>
          <w:i/>
          <w:iCs/>
          <w:sz w:val="20"/>
          <w:szCs w:val="20"/>
          <w:lang w:val="en-ID" w:eastAsia="en-US"/>
        </w:rPr>
        <w:t>alpha</w:t>
      </w:r>
      <w:r w:rsidRPr="000E0EDE">
        <w:rPr>
          <w:sz w:val="20"/>
          <w:szCs w:val="20"/>
          <w:lang w:val="en-ID" w:eastAsia="en-US"/>
        </w:rPr>
        <w:t xml:space="preserve">  dan</w:t>
      </w:r>
      <w:proofErr w:type="gramEnd"/>
      <w:r w:rsidRPr="000E0EDE">
        <w:rPr>
          <w:sz w:val="20"/>
          <w:szCs w:val="20"/>
          <w:lang w:val="en-ID" w:eastAsia="en-US"/>
        </w:rPr>
        <w:t xml:space="preserve"> </w:t>
      </w:r>
      <w:proofErr w:type="spellStart"/>
      <w:r w:rsidRPr="000E0EDE">
        <w:rPr>
          <w:sz w:val="20"/>
          <w:szCs w:val="20"/>
          <w:lang w:val="en-ID" w:eastAsia="en-US"/>
        </w:rPr>
        <w:t>validitas</w:t>
      </w:r>
      <w:proofErr w:type="spellEnd"/>
      <w:r w:rsidRPr="000E0EDE">
        <w:rPr>
          <w:sz w:val="20"/>
          <w:szCs w:val="20"/>
          <w:lang w:val="en-ID" w:eastAsia="en-US"/>
        </w:rPr>
        <w:t xml:space="preserve"> pada </w:t>
      </w:r>
      <w:proofErr w:type="spellStart"/>
      <w:r w:rsidRPr="000E0EDE">
        <w:rPr>
          <w:sz w:val="20"/>
          <w:szCs w:val="20"/>
          <w:lang w:val="en-ID" w:eastAsia="en-US"/>
        </w:rPr>
        <w:t>variabel</w:t>
      </w:r>
      <w:proofErr w:type="spellEnd"/>
      <w:r w:rsidRPr="000E0EDE">
        <w:rPr>
          <w:sz w:val="20"/>
          <w:szCs w:val="20"/>
          <w:lang w:val="en-ID" w:eastAsia="en-US"/>
        </w:rPr>
        <w:t xml:space="preserve"> </w:t>
      </w:r>
      <w:proofErr w:type="spellStart"/>
      <w:r w:rsidRPr="000E0EDE">
        <w:rPr>
          <w:sz w:val="20"/>
          <w:szCs w:val="20"/>
          <w:lang w:val="en-ID" w:eastAsia="en-US"/>
        </w:rPr>
        <w:t>intensitas</w:t>
      </w:r>
      <w:proofErr w:type="spellEnd"/>
      <w:r w:rsidRPr="000E0EDE">
        <w:rPr>
          <w:sz w:val="20"/>
          <w:szCs w:val="20"/>
          <w:lang w:val="en-ID" w:eastAsia="en-US"/>
        </w:rPr>
        <w:t xml:space="preserve"> </w:t>
      </w:r>
      <w:proofErr w:type="spellStart"/>
      <w:r w:rsidRPr="000E0EDE">
        <w:rPr>
          <w:sz w:val="20"/>
          <w:szCs w:val="20"/>
          <w:lang w:val="en-ID" w:eastAsia="en-US"/>
        </w:rPr>
        <w:t>penggunaan</w:t>
      </w:r>
      <w:proofErr w:type="spellEnd"/>
      <w:r w:rsidRPr="000E0EDE">
        <w:rPr>
          <w:sz w:val="20"/>
          <w:szCs w:val="20"/>
          <w:lang w:val="en-ID" w:eastAsia="en-US"/>
        </w:rPr>
        <w:t xml:space="preserve"> media </w:t>
      </w:r>
      <w:proofErr w:type="spellStart"/>
      <w:r w:rsidRPr="000E0EDE">
        <w:rPr>
          <w:sz w:val="20"/>
          <w:szCs w:val="20"/>
          <w:lang w:val="en-ID" w:eastAsia="en-US"/>
        </w:rPr>
        <w:t>sosial</w:t>
      </w:r>
      <w:proofErr w:type="spellEnd"/>
      <w:r w:rsidRPr="000E0EDE">
        <w:rPr>
          <w:sz w:val="20"/>
          <w:szCs w:val="20"/>
          <w:lang w:val="en-ID" w:eastAsia="en-US"/>
        </w:rPr>
        <w:t xml:space="preserve"> </w:t>
      </w:r>
      <w:proofErr w:type="spellStart"/>
      <w:r w:rsidRPr="000E0EDE">
        <w:rPr>
          <w:i/>
          <w:iCs/>
          <w:sz w:val="20"/>
          <w:szCs w:val="20"/>
          <w:lang w:val="en-ID" w:eastAsia="en-US"/>
        </w:rPr>
        <w:t>Tiktok</w:t>
      </w:r>
      <w:proofErr w:type="spellEnd"/>
      <w:r w:rsidRPr="000E0EDE">
        <w:rPr>
          <w:sz w:val="20"/>
          <w:szCs w:val="20"/>
          <w:lang w:val="en-ID" w:eastAsia="en-US"/>
        </w:rPr>
        <w:t xml:space="preserve"> dan </w:t>
      </w:r>
      <w:proofErr w:type="spellStart"/>
      <w:r w:rsidRPr="000E0EDE">
        <w:rPr>
          <w:sz w:val="20"/>
          <w:szCs w:val="20"/>
          <w:lang w:val="en-ID" w:eastAsia="en-US"/>
        </w:rPr>
        <w:t>motivasi</w:t>
      </w:r>
      <w:proofErr w:type="spellEnd"/>
      <w:r w:rsidRPr="000E0EDE">
        <w:rPr>
          <w:sz w:val="20"/>
          <w:szCs w:val="20"/>
          <w:lang w:val="en-ID" w:eastAsia="en-US"/>
        </w:rPr>
        <w:t xml:space="preserve"> </w:t>
      </w:r>
      <w:proofErr w:type="spellStart"/>
      <w:r w:rsidRPr="000E0EDE">
        <w:rPr>
          <w:sz w:val="20"/>
          <w:szCs w:val="20"/>
          <w:lang w:val="en-ID" w:eastAsia="en-US"/>
        </w:rPr>
        <w:t>belajar</w:t>
      </w:r>
      <w:proofErr w:type="spellEnd"/>
      <w:r w:rsidRPr="000E0EDE">
        <w:rPr>
          <w:sz w:val="20"/>
          <w:szCs w:val="20"/>
          <w:lang w:val="en-ID" w:eastAsia="en-US"/>
        </w:rPr>
        <w:t xml:space="preserve"> </w:t>
      </w:r>
      <w:proofErr w:type="spellStart"/>
      <w:r w:rsidRPr="000E0EDE">
        <w:rPr>
          <w:sz w:val="20"/>
          <w:szCs w:val="20"/>
          <w:lang w:val="en-ID" w:eastAsia="en-US"/>
        </w:rPr>
        <w:t>akademik</w:t>
      </w:r>
      <w:proofErr w:type="spellEnd"/>
      <w:r w:rsidRPr="000E0EDE">
        <w:rPr>
          <w:sz w:val="20"/>
          <w:szCs w:val="20"/>
          <w:lang w:val="en-ID" w:eastAsia="en-US"/>
        </w:rPr>
        <w:t xml:space="preserve"> </w:t>
      </w:r>
      <w:proofErr w:type="spellStart"/>
      <w:r w:rsidRPr="000E0EDE">
        <w:rPr>
          <w:sz w:val="20"/>
          <w:szCs w:val="20"/>
          <w:lang w:val="en-ID" w:eastAsia="en-US"/>
        </w:rPr>
        <w:t>diperoleh</w:t>
      </w:r>
      <w:proofErr w:type="spellEnd"/>
      <w:r w:rsidRPr="000E0EDE">
        <w:rPr>
          <w:sz w:val="20"/>
          <w:szCs w:val="20"/>
          <w:lang w:val="en-ID" w:eastAsia="en-US"/>
        </w:rPr>
        <w:t xml:space="preserve"> </w:t>
      </w:r>
      <w:proofErr w:type="spellStart"/>
      <w:r w:rsidRPr="000E0EDE">
        <w:rPr>
          <w:sz w:val="20"/>
          <w:szCs w:val="20"/>
          <w:lang w:val="en-ID" w:eastAsia="en-US"/>
        </w:rPr>
        <w:t>hasil</w:t>
      </w:r>
      <w:proofErr w:type="spellEnd"/>
      <w:r w:rsidRPr="000E0EDE">
        <w:rPr>
          <w:sz w:val="20"/>
          <w:szCs w:val="20"/>
          <w:lang w:val="en-ID" w:eastAsia="en-US"/>
        </w:rPr>
        <w:t xml:space="preserve"> </w:t>
      </w:r>
      <w:proofErr w:type="spellStart"/>
      <w:r w:rsidRPr="000E0EDE">
        <w:rPr>
          <w:sz w:val="20"/>
          <w:szCs w:val="20"/>
          <w:lang w:val="en-ID" w:eastAsia="en-US"/>
        </w:rPr>
        <w:t>sebagai</w:t>
      </w:r>
      <w:proofErr w:type="spellEnd"/>
      <w:r w:rsidRPr="000E0EDE">
        <w:rPr>
          <w:sz w:val="20"/>
          <w:szCs w:val="20"/>
          <w:lang w:val="en-ID" w:eastAsia="en-US"/>
        </w:rPr>
        <w:t xml:space="preserve"> </w:t>
      </w:r>
      <w:proofErr w:type="spellStart"/>
      <w:r w:rsidRPr="000E0EDE">
        <w:rPr>
          <w:sz w:val="20"/>
          <w:szCs w:val="20"/>
          <w:lang w:val="en-ID" w:eastAsia="en-US"/>
        </w:rPr>
        <w:t>berikut</w:t>
      </w:r>
      <w:proofErr w:type="spellEnd"/>
      <w:r w:rsidRPr="000E0EDE">
        <w:rPr>
          <w:sz w:val="20"/>
          <w:szCs w:val="20"/>
          <w:lang w:val="en-ID" w:eastAsia="en-US"/>
        </w:rPr>
        <w:t xml:space="preserve">. Pada </w:t>
      </w:r>
      <w:proofErr w:type="spellStart"/>
      <w:r w:rsidRPr="000E0EDE">
        <w:rPr>
          <w:sz w:val="20"/>
          <w:szCs w:val="20"/>
          <w:lang w:val="en-ID" w:eastAsia="en-US"/>
        </w:rPr>
        <w:t>variabel</w:t>
      </w:r>
      <w:proofErr w:type="spellEnd"/>
      <w:r w:rsidRPr="000E0EDE">
        <w:rPr>
          <w:sz w:val="20"/>
          <w:szCs w:val="20"/>
          <w:lang w:val="en-ID" w:eastAsia="en-US"/>
        </w:rPr>
        <w:t xml:space="preserve"> x (</w:t>
      </w:r>
      <w:proofErr w:type="spellStart"/>
      <w:r w:rsidRPr="000E0EDE">
        <w:rPr>
          <w:sz w:val="20"/>
          <w:szCs w:val="20"/>
          <w:lang w:val="en-ID" w:eastAsia="en-US"/>
        </w:rPr>
        <w:t>intensitas</w:t>
      </w:r>
      <w:proofErr w:type="spellEnd"/>
      <w:r w:rsidRPr="000E0EDE">
        <w:rPr>
          <w:sz w:val="20"/>
          <w:szCs w:val="20"/>
          <w:lang w:val="en-ID" w:eastAsia="en-US"/>
        </w:rPr>
        <w:t xml:space="preserve"> </w:t>
      </w:r>
      <w:proofErr w:type="spellStart"/>
      <w:r w:rsidRPr="000E0EDE">
        <w:rPr>
          <w:sz w:val="20"/>
          <w:szCs w:val="20"/>
          <w:lang w:val="en-ID" w:eastAsia="en-US"/>
        </w:rPr>
        <w:t>penggunaan</w:t>
      </w:r>
      <w:proofErr w:type="spellEnd"/>
      <w:r w:rsidRPr="000E0EDE">
        <w:rPr>
          <w:sz w:val="20"/>
          <w:szCs w:val="20"/>
          <w:lang w:val="en-ID" w:eastAsia="en-US"/>
        </w:rPr>
        <w:t xml:space="preserve"> media </w:t>
      </w:r>
      <w:proofErr w:type="spellStart"/>
      <w:r w:rsidRPr="000E0EDE">
        <w:rPr>
          <w:sz w:val="20"/>
          <w:szCs w:val="20"/>
          <w:lang w:val="en-ID" w:eastAsia="en-US"/>
        </w:rPr>
        <w:t>sosial</w:t>
      </w:r>
      <w:proofErr w:type="spellEnd"/>
      <w:r w:rsidRPr="000E0EDE">
        <w:rPr>
          <w:sz w:val="20"/>
          <w:szCs w:val="20"/>
          <w:lang w:val="en-ID" w:eastAsia="en-US"/>
        </w:rPr>
        <w:t xml:space="preserve"> </w:t>
      </w:r>
      <w:proofErr w:type="spellStart"/>
      <w:r w:rsidRPr="000E0EDE">
        <w:rPr>
          <w:i/>
          <w:iCs/>
          <w:sz w:val="20"/>
          <w:szCs w:val="20"/>
          <w:lang w:val="en-ID" w:eastAsia="en-US"/>
        </w:rPr>
        <w:t>Tiktok</w:t>
      </w:r>
      <w:proofErr w:type="spellEnd"/>
      <w:r w:rsidRPr="000E0EDE">
        <w:rPr>
          <w:sz w:val="20"/>
          <w:szCs w:val="20"/>
          <w:lang w:val="en-ID" w:eastAsia="en-US"/>
        </w:rPr>
        <w:t xml:space="preserve">) </w:t>
      </w:r>
      <w:proofErr w:type="spellStart"/>
      <w:r w:rsidRPr="000E0EDE">
        <w:rPr>
          <w:sz w:val="20"/>
          <w:szCs w:val="20"/>
          <w:lang w:val="en-ID" w:eastAsia="en-US"/>
        </w:rPr>
        <w:t>diperoleh</w:t>
      </w:r>
      <w:proofErr w:type="spellEnd"/>
      <w:r w:rsidRPr="000E0EDE">
        <w:rPr>
          <w:sz w:val="20"/>
          <w:szCs w:val="20"/>
          <w:lang w:val="en-ID" w:eastAsia="en-US"/>
        </w:rPr>
        <w:t xml:space="preserve"> </w:t>
      </w:r>
      <w:proofErr w:type="spellStart"/>
      <w:r w:rsidRPr="000E0EDE">
        <w:rPr>
          <w:sz w:val="20"/>
          <w:szCs w:val="20"/>
          <w:lang w:val="en-ID" w:eastAsia="en-US"/>
        </w:rPr>
        <w:t>hasil</w:t>
      </w:r>
      <w:proofErr w:type="spellEnd"/>
      <w:r w:rsidRPr="000E0EDE">
        <w:rPr>
          <w:sz w:val="20"/>
          <w:szCs w:val="20"/>
          <w:lang w:val="en-ID" w:eastAsia="en-US"/>
        </w:rPr>
        <w:t xml:space="preserve"> </w:t>
      </w:r>
      <w:proofErr w:type="spellStart"/>
      <w:r w:rsidRPr="000E0EDE">
        <w:rPr>
          <w:sz w:val="20"/>
          <w:szCs w:val="20"/>
          <w:lang w:val="en-ID" w:eastAsia="en-US"/>
        </w:rPr>
        <w:t>reliabiltas</w:t>
      </w:r>
      <w:proofErr w:type="spellEnd"/>
      <w:r w:rsidRPr="000E0EDE">
        <w:rPr>
          <w:sz w:val="20"/>
          <w:szCs w:val="20"/>
          <w:lang w:val="en-ID" w:eastAsia="en-US"/>
        </w:rPr>
        <w:t xml:space="preserve"> </w:t>
      </w:r>
      <w:r w:rsidRPr="000E0EDE">
        <w:rPr>
          <w:i/>
          <w:iCs/>
          <w:sz w:val="20"/>
          <w:szCs w:val="20"/>
          <w:lang w:val="en-ID" w:eastAsia="en-US"/>
        </w:rPr>
        <w:t xml:space="preserve">Cronbach </w:t>
      </w:r>
      <w:proofErr w:type="gramStart"/>
      <w:r w:rsidRPr="000E0EDE">
        <w:rPr>
          <w:i/>
          <w:iCs/>
          <w:sz w:val="20"/>
          <w:szCs w:val="20"/>
          <w:lang w:val="en-ID" w:eastAsia="en-US"/>
        </w:rPr>
        <w:t>alpha</w:t>
      </w:r>
      <w:r w:rsidRPr="000E0EDE">
        <w:rPr>
          <w:sz w:val="20"/>
          <w:szCs w:val="20"/>
          <w:lang w:val="en-ID" w:eastAsia="en-US"/>
        </w:rPr>
        <w:t xml:space="preserve">  </w:t>
      </w:r>
      <w:proofErr w:type="spellStart"/>
      <w:r w:rsidRPr="000E0EDE">
        <w:rPr>
          <w:sz w:val="20"/>
          <w:szCs w:val="20"/>
          <w:lang w:val="en-ID" w:eastAsia="en-US"/>
        </w:rPr>
        <w:t>sebesar</w:t>
      </w:r>
      <w:proofErr w:type="spellEnd"/>
      <w:proofErr w:type="gramEnd"/>
      <w:r w:rsidRPr="000E0EDE">
        <w:rPr>
          <w:sz w:val="20"/>
          <w:szCs w:val="20"/>
          <w:lang w:val="en-ID" w:eastAsia="en-US"/>
        </w:rPr>
        <w:t xml:space="preserve"> 0,941 yang </w:t>
      </w:r>
      <w:proofErr w:type="spellStart"/>
      <w:r w:rsidRPr="000E0EDE">
        <w:rPr>
          <w:sz w:val="20"/>
          <w:szCs w:val="20"/>
          <w:lang w:val="en-ID" w:eastAsia="en-US"/>
        </w:rPr>
        <w:t>dimana</w:t>
      </w:r>
      <w:proofErr w:type="spellEnd"/>
      <w:r w:rsidRPr="000E0EDE">
        <w:rPr>
          <w:sz w:val="20"/>
          <w:szCs w:val="20"/>
          <w:lang w:val="en-ID" w:eastAsia="en-US"/>
        </w:rPr>
        <w:t xml:space="preserve"> </w:t>
      </w:r>
      <w:proofErr w:type="spellStart"/>
      <w:r w:rsidRPr="000E0EDE">
        <w:rPr>
          <w:sz w:val="20"/>
          <w:szCs w:val="20"/>
          <w:lang w:val="en-ID" w:eastAsia="en-US"/>
        </w:rPr>
        <w:t>nilai</w:t>
      </w:r>
      <w:proofErr w:type="spellEnd"/>
      <w:r w:rsidRPr="000E0EDE">
        <w:rPr>
          <w:sz w:val="20"/>
          <w:szCs w:val="20"/>
          <w:lang w:val="en-ID" w:eastAsia="en-US"/>
        </w:rPr>
        <w:t xml:space="preserve"> 0,941 &gt; 0,5 </w:t>
      </w:r>
      <w:proofErr w:type="spellStart"/>
      <w:r w:rsidRPr="000E0EDE">
        <w:rPr>
          <w:sz w:val="20"/>
          <w:szCs w:val="20"/>
          <w:lang w:val="en-ID" w:eastAsia="en-US"/>
        </w:rPr>
        <w:t>sehingga</w:t>
      </w:r>
      <w:proofErr w:type="spellEnd"/>
      <w:r w:rsidRPr="000E0EDE">
        <w:rPr>
          <w:sz w:val="20"/>
          <w:szCs w:val="20"/>
          <w:lang w:val="en-ID" w:eastAsia="en-US"/>
        </w:rPr>
        <w:t xml:space="preserve"> </w:t>
      </w:r>
      <w:proofErr w:type="spellStart"/>
      <w:r w:rsidRPr="000E0EDE">
        <w:rPr>
          <w:sz w:val="20"/>
          <w:szCs w:val="20"/>
          <w:lang w:val="en-ID" w:eastAsia="en-US"/>
        </w:rPr>
        <w:t>bisa</w:t>
      </w:r>
      <w:proofErr w:type="spellEnd"/>
      <w:r w:rsidRPr="000E0EDE">
        <w:rPr>
          <w:sz w:val="20"/>
          <w:szCs w:val="20"/>
          <w:lang w:val="en-ID" w:eastAsia="en-US"/>
        </w:rPr>
        <w:t xml:space="preserve"> </w:t>
      </w:r>
      <w:proofErr w:type="spellStart"/>
      <w:r w:rsidRPr="000E0EDE">
        <w:rPr>
          <w:sz w:val="20"/>
          <w:szCs w:val="20"/>
          <w:lang w:val="en-ID" w:eastAsia="en-US"/>
        </w:rPr>
        <w:t>dikatakan</w:t>
      </w:r>
      <w:proofErr w:type="spellEnd"/>
      <w:r w:rsidRPr="000E0EDE">
        <w:rPr>
          <w:sz w:val="20"/>
          <w:szCs w:val="20"/>
          <w:lang w:val="en-ID" w:eastAsia="en-US"/>
        </w:rPr>
        <w:t xml:space="preserve"> </w:t>
      </w:r>
      <w:proofErr w:type="spellStart"/>
      <w:r w:rsidRPr="000E0EDE">
        <w:rPr>
          <w:sz w:val="20"/>
          <w:szCs w:val="20"/>
          <w:lang w:val="en-ID" w:eastAsia="en-US"/>
        </w:rPr>
        <w:t>variabel</w:t>
      </w:r>
      <w:proofErr w:type="spellEnd"/>
      <w:r w:rsidRPr="000E0EDE">
        <w:rPr>
          <w:sz w:val="20"/>
          <w:szCs w:val="20"/>
          <w:lang w:val="en-ID" w:eastAsia="en-US"/>
        </w:rPr>
        <w:t xml:space="preserve"> x </w:t>
      </w:r>
      <w:proofErr w:type="spellStart"/>
      <w:r w:rsidRPr="000E0EDE">
        <w:rPr>
          <w:sz w:val="20"/>
          <w:szCs w:val="20"/>
          <w:lang w:val="en-ID" w:eastAsia="en-US"/>
        </w:rPr>
        <w:t>mempunyai</w:t>
      </w:r>
      <w:proofErr w:type="spellEnd"/>
      <w:r w:rsidRPr="000E0EDE">
        <w:rPr>
          <w:sz w:val="20"/>
          <w:szCs w:val="20"/>
          <w:lang w:val="en-ID" w:eastAsia="en-US"/>
        </w:rPr>
        <w:t xml:space="preserve"> </w:t>
      </w:r>
      <w:proofErr w:type="spellStart"/>
      <w:r w:rsidRPr="000E0EDE">
        <w:rPr>
          <w:sz w:val="20"/>
          <w:szCs w:val="20"/>
          <w:lang w:val="en-ID" w:eastAsia="en-US"/>
        </w:rPr>
        <w:t>nilai</w:t>
      </w:r>
      <w:proofErr w:type="spellEnd"/>
      <w:r w:rsidRPr="000E0EDE">
        <w:rPr>
          <w:sz w:val="20"/>
          <w:szCs w:val="20"/>
          <w:lang w:val="en-ID" w:eastAsia="en-US"/>
        </w:rPr>
        <w:t xml:space="preserve"> </w:t>
      </w:r>
      <w:proofErr w:type="spellStart"/>
      <w:r w:rsidRPr="000E0EDE">
        <w:rPr>
          <w:sz w:val="20"/>
          <w:szCs w:val="20"/>
          <w:lang w:val="en-ID" w:eastAsia="en-US"/>
        </w:rPr>
        <w:t>reliabilitas</w:t>
      </w:r>
      <w:proofErr w:type="spellEnd"/>
      <w:r w:rsidRPr="000E0EDE">
        <w:rPr>
          <w:sz w:val="20"/>
          <w:szCs w:val="20"/>
          <w:lang w:val="en-ID" w:eastAsia="en-US"/>
        </w:rPr>
        <w:t xml:space="preserve">  yang </w:t>
      </w:r>
      <w:proofErr w:type="spellStart"/>
      <w:r w:rsidRPr="000E0EDE">
        <w:rPr>
          <w:sz w:val="20"/>
          <w:szCs w:val="20"/>
          <w:lang w:val="en-ID" w:eastAsia="en-US"/>
        </w:rPr>
        <w:t>bagus</w:t>
      </w:r>
      <w:proofErr w:type="spellEnd"/>
      <w:r w:rsidRPr="000E0EDE">
        <w:rPr>
          <w:sz w:val="20"/>
          <w:szCs w:val="20"/>
          <w:lang w:val="en-ID" w:eastAsia="en-US"/>
        </w:rPr>
        <w:t xml:space="preserve">  </w:t>
      </w:r>
      <w:proofErr w:type="spellStart"/>
      <w:r w:rsidRPr="000E0EDE">
        <w:rPr>
          <w:sz w:val="20"/>
          <w:szCs w:val="20"/>
          <w:lang w:val="en-ID" w:eastAsia="en-US"/>
        </w:rPr>
        <w:t>sementara</w:t>
      </w:r>
      <w:proofErr w:type="spellEnd"/>
      <w:r w:rsidRPr="000E0EDE">
        <w:rPr>
          <w:sz w:val="20"/>
          <w:szCs w:val="20"/>
          <w:lang w:val="en-ID" w:eastAsia="en-US"/>
        </w:rPr>
        <w:t xml:space="preserve"> pada uji </w:t>
      </w:r>
      <w:proofErr w:type="spellStart"/>
      <w:r w:rsidRPr="000E0EDE">
        <w:rPr>
          <w:sz w:val="20"/>
          <w:szCs w:val="20"/>
          <w:lang w:val="en-ID" w:eastAsia="en-US"/>
        </w:rPr>
        <w:t>validitas</w:t>
      </w:r>
      <w:proofErr w:type="spellEnd"/>
      <w:r w:rsidRPr="000E0EDE">
        <w:rPr>
          <w:sz w:val="20"/>
          <w:szCs w:val="20"/>
          <w:lang w:val="en-ID" w:eastAsia="en-US"/>
        </w:rPr>
        <w:t xml:space="preserve"> </w:t>
      </w:r>
      <w:proofErr w:type="spellStart"/>
      <w:r w:rsidRPr="000E0EDE">
        <w:rPr>
          <w:sz w:val="20"/>
          <w:szCs w:val="20"/>
          <w:lang w:val="en-ID" w:eastAsia="en-US"/>
        </w:rPr>
        <w:t>diperoleh</w:t>
      </w:r>
      <w:proofErr w:type="spellEnd"/>
      <w:r w:rsidRPr="000E0EDE">
        <w:rPr>
          <w:sz w:val="20"/>
          <w:szCs w:val="20"/>
          <w:lang w:val="en-ID" w:eastAsia="en-US"/>
        </w:rPr>
        <w:t xml:space="preserve"> </w:t>
      </w:r>
      <w:proofErr w:type="spellStart"/>
      <w:r w:rsidRPr="000E0EDE">
        <w:rPr>
          <w:sz w:val="20"/>
          <w:szCs w:val="20"/>
          <w:lang w:val="en-ID" w:eastAsia="en-US"/>
        </w:rPr>
        <w:t>hasil</w:t>
      </w:r>
      <w:proofErr w:type="spellEnd"/>
      <w:r w:rsidRPr="000E0EDE">
        <w:rPr>
          <w:sz w:val="20"/>
          <w:szCs w:val="20"/>
          <w:lang w:val="en-ID" w:eastAsia="en-US"/>
        </w:rPr>
        <w:t xml:space="preserve"> </w:t>
      </w:r>
      <w:proofErr w:type="spellStart"/>
      <w:r w:rsidRPr="000E0EDE">
        <w:rPr>
          <w:sz w:val="20"/>
          <w:szCs w:val="20"/>
          <w:lang w:val="en-ID" w:eastAsia="en-US"/>
        </w:rPr>
        <w:t>terdapat</w:t>
      </w:r>
      <w:proofErr w:type="spellEnd"/>
      <w:r w:rsidRPr="000E0EDE">
        <w:rPr>
          <w:sz w:val="20"/>
          <w:szCs w:val="20"/>
          <w:lang w:val="en-ID" w:eastAsia="en-US"/>
        </w:rPr>
        <w:t xml:space="preserve"> 13 </w:t>
      </w:r>
      <w:proofErr w:type="spellStart"/>
      <w:r w:rsidRPr="000E0EDE">
        <w:rPr>
          <w:sz w:val="20"/>
          <w:szCs w:val="20"/>
          <w:lang w:val="en-ID" w:eastAsia="en-US"/>
        </w:rPr>
        <w:t>aitem</w:t>
      </w:r>
      <w:proofErr w:type="spellEnd"/>
      <w:r w:rsidRPr="000E0EDE">
        <w:rPr>
          <w:sz w:val="20"/>
          <w:szCs w:val="20"/>
          <w:lang w:val="en-ID" w:eastAsia="en-US"/>
        </w:rPr>
        <w:t xml:space="preserve"> yang valid </w:t>
      </w:r>
      <w:proofErr w:type="spellStart"/>
      <w:r w:rsidRPr="000E0EDE">
        <w:rPr>
          <w:sz w:val="20"/>
          <w:szCs w:val="20"/>
          <w:lang w:val="en-ID" w:eastAsia="en-US"/>
        </w:rPr>
        <w:t>serta</w:t>
      </w:r>
      <w:proofErr w:type="spellEnd"/>
      <w:r w:rsidRPr="000E0EDE">
        <w:rPr>
          <w:sz w:val="20"/>
          <w:szCs w:val="20"/>
          <w:lang w:val="en-ID" w:eastAsia="en-US"/>
        </w:rPr>
        <w:t xml:space="preserve"> 10 </w:t>
      </w:r>
      <w:proofErr w:type="spellStart"/>
      <w:r w:rsidRPr="000E0EDE">
        <w:rPr>
          <w:sz w:val="20"/>
          <w:szCs w:val="20"/>
          <w:lang w:val="en-ID" w:eastAsia="en-US"/>
        </w:rPr>
        <w:t>aitem</w:t>
      </w:r>
      <w:proofErr w:type="spellEnd"/>
      <w:r w:rsidRPr="000E0EDE">
        <w:rPr>
          <w:sz w:val="20"/>
          <w:szCs w:val="20"/>
          <w:lang w:val="en-ID" w:eastAsia="en-US"/>
        </w:rPr>
        <w:t xml:space="preserve"> yang </w:t>
      </w:r>
      <w:proofErr w:type="spellStart"/>
      <w:r w:rsidRPr="000E0EDE">
        <w:rPr>
          <w:sz w:val="20"/>
          <w:szCs w:val="20"/>
          <w:lang w:val="en-ID" w:eastAsia="en-US"/>
        </w:rPr>
        <w:t>tidak</w:t>
      </w:r>
      <w:proofErr w:type="spellEnd"/>
      <w:r w:rsidRPr="000E0EDE">
        <w:rPr>
          <w:sz w:val="20"/>
          <w:szCs w:val="20"/>
          <w:lang w:val="en-ID" w:eastAsia="en-US"/>
        </w:rPr>
        <w:t xml:space="preserve"> valid. </w:t>
      </w:r>
      <w:proofErr w:type="spellStart"/>
      <w:r>
        <w:rPr>
          <w:sz w:val="20"/>
          <w:szCs w:val="20"/>
          <w:lang w:val="en-ID" w:eastAsia="en-US"/>
        </w:rPr>
        <w:t>Sedangkan</w:t>
      </w:r>
      <w:proofErr w:type="spellEnd"/>
      <w:r>
        <w:rPr>
          <w:sz w:val="20"/>
          <w:szCs w:val="20"/>
          <w:lang w:val="en-ID" w:eastAsia="en-US"/>
        </w:rPr>
        <w:t xml:space="preserve"> </w:t>
      </w:r>
      <w:r w:rsidRPr="000E0EDE">
        <w:rPr>
          <w:sz w:val="20"/>
          <w:szCs w:val="20"/>
          <w:lang w:val="en-ID" w:eastAsia="en-US"/>
        </w:rPr>
        <w:t xml:space="preserve">Pada </w:t>
      </w:r>
      <w:proofErr w:type="spellStart"/>
      <w:r w:rsidRPr="000E0EDE">
        <w:rPr>
          <w:sz w:val="20"/>
          <w:szCs w:val="20"/>
          <w:lang w:val="en-ID" w:eastAsia="en-US"/>
        </w:rPr>
        <w:t>variabel</w:t>
      </w:r>
      <w:proofErr w:type="spellEnd"/>
      <w:r w:rsidRPr="000E0EDE">
        <w:rPr>
          <w:sz w:val="20"/>
          <w:szCs w:val="20"/>
          <w:lang w:val="en-ID" w:eastAsia="en-US"/>
        </w:rPr>
        <w:t xml:space="preserve"> y (</w:t>
      </w:r>
      <w:proofErr w:type="spellStart"/>
      <w:r w:rsidRPr="000E0EDE">
        <w:rPr>
          <w:sz w:val="20"/>
          <w:szCs w:val="20"/>
          <w:lang w:val="en-ID" w:eastAsia="en-US"/>
        </w:rPr>
        <w:t>motivasi</w:t>
      </w:r>
      <w:proofErr w:type="spellEnd"/>
      <w:r w:rsidRPr="000E0EDE">
        <w:rPr>
          <w:sz w:val="20"/>
          <w:szCs w:val="20"/>
          <w:lang w:val="en-ID" w:eastAsia="en-US"/>
        </w:rPr>
        <w:t xml:space="preserve"> </w:t>
      </w:r>
      <w:proofErr w:type="spellStart"/>
      <w:r w:rsidRPr="000E0EDE">
        <w:rPr>
          <w:sz w:val="20"/>
          <w:szCs w:val="20"/>
          <w:lang w:val="en-ID" w:eastAsia="en-US"/>
        </w:rPr>
        <w:t>belajar</w:t>
      </w:r>
      <w:proofErr w:type="spellEnd"/>
      <w:r w:rsidRPr="000E0EDE">
        <w:rPr>
          <w:sz w:val="20"/>
          <w:szCs w:val="20"/>
          <w:lang w:val="en-ID" w:eastAsia="en-US"/>
        </w:rPr>
        <w:t xml:space="preserve"> </w:t>
      </w:r>
      <w:proofErr w:type="spellStart"/>
      <w:r w:rsidRPr="000E0EDE">
        <w:rPr>
          <w:sz w:val="20"/>
          <w:szCs w:val="20"/>
          <w:lang w:val="en-ID" w:eastAsia="en-US"/>
        </w:rPr>
        <w:t>akademik</w:t>
      </w:r>
      <w:proofErr w:type="spellEnd"/>
      <w:r w:rsidRPr="000E0EDE">
        <w:rPr>
          <w:sz w:val="20"/>
          <w:szCs w:val="20"/>
          <w:lang w:val="en-ID" w:eastAsia="en-US"/>
        </w:rPr>
        <w:t xml:space="preserve">) </w:t>
      </w:r>
      <w:proofErr w:type="spellStart"/>
      <w:r w:rsidRPr="000E0EDE">
        <w:rPr>
          <w:sz w:val="20"/>
          <w:szCs w:val="20"/>
          <w:lang w:val="en-ID" w:eastAsia="en-US"/>
        </w:rPr>
        <w:t>diperoleh</w:t>
      </w:r>
      <w:proofErr w:type="spellEnd"/>
      <w:r w:rsidRPr="000E0EDE">
        <w:rPr>
          <w:sz w:val="20"/>
          <w:szCs w:val="20"/>
          <w:lang w:val="en-ID" w:eastAsia="en-US"/>
        </w:rPr>
        <w:t xml:space="preserve"> </w:t>
      </w:r>
      <w:proofErr w:type="spellStart"/>
      <w:r w:rsidRPr="000E0EDE">
        <w:rPr>
          <w:sz w:val="20"/>
          <w:szCs w:val="20"/>
          <w:lang w:val="en-ID" w:eastAsia="en-US"/>
        </w:rPr>
        <w:t>hasil</w:t>
      </w:r>
      <w:proofErr w:type="spellEnd"/>
      <w:r w:rsidRPr="000E0EDE">
        <w:rPr>
          <w:sz w:val="20"/>
          <w:szCs w:val="20"/>
          <w:lang w:val="en-ID" w:eastAsia="en-US"/>
        </w:rPr>
        <w:t xml:space="preserve"> </w:t>
      </w:r>
      <w:proofErr w:type="spellStart"/>
      <w:r w:rsidRPr="000E0EDE">
        <w:rPr>
          <w:sz w:val="20"/>
          <w:szCs w:val="20"/>
          <w:lang w:val="en-ID" w:eastAsia="en-US"/>
        </w:rPr>
        <w:t>reliabiltas</w:t>
      </w:r>
      <w:proofErr w:type="spellEnd"/>
      <w:r w:rsidRPr="000E0EDE">
        <w:rPr>
          <w:sz w:val="20"/>
          <w:szCs w:val="20"/>
          <w:lang w:val="en-ID" w:eastAsia="en-US"/>
        </w:rPr>
        <w:t xml:space="preserve"> </w:t>
      </w:r>
      <w:r w:rsidRPr="000E0EDE">
        <w:rPr>
          <w:i/>
          <w:iCs/>
          <w:sz w:val="20"/>
          <w:szCs w:val="20"/>
          <w:lang w:val="en-ID" w:eastAsia="en-US"/>
        </w:rPr>
        <w:t xml:space="preserve">Cronbach </w:t>
      </w:r>
      <w:proofErr w:type="gramStart"/>
      <w:r w:rsidRPr="000E0EDE">
        <w:rPr>
          <w:i/>
          <w:iCs/>
          <w:sz w:val="20"/>
          <w:szCs w:val="20"/>
          <w:lang w:val="en-ID" w:eastAsia="en-US"/>
        </w:rPr>
        <w:t>alpha</w:t>
      </w:r>
      <w:r w:rsidRPr="000E0EDE">
        <w:rPr>
          <w:sz w:val="20"/>
          <w:szCs w:val="20"/>
          <w:lang w:val="en-ID" w:eastAsia="en-US"/>
        </w:rPr>
        <w:t xml:space="preserve">  </w:t>
      </w:r>
      <w:proofErr w:type="spellStart"/>
      <w:r w:rsidRPr="000E0EDE">
        <w:rPr>
          <w:sz w:val="20"/>
          <w:szCs w:val="20"/>
          <w:lang w:val="en-ID" w:eastAsia="en-US"/>
        </w:rPr>
        <w:t>sebesar</w:t>
      </w:r>
      <w:proofErr w:type="spellEnd"/>
      <w:proofErr w:type="gramEnd"/>
      <w:r w:rsidRPr="000E0EDE">
        <w:rPr>
          <w:sz w:val="20"/>
          <w:szCs w:val="20"/>
          <w:lang w:val="en-ID" w:eastAsia="en-US"/>
        </w:rPr>
        <w:t xml:space="preserve"> 0,776, yang </w:t>
      </w:r>
      <w:proofErr w:type="spellStart"/>
      <w:r w:rsidRPr="000E0EDE">
        <w:rPr>
          <w:sz w:val="20"/>
          <w:szCs w:val="20"/>
          <w:lang w:val="en-ID" w:eastAsia="en-US"/>
        </w:rPr>
        <w:t>dimana</w:t>
      </w:r>
      <w:proofErr w:type="spellEnd"/>
      <w:r w:rsidRPr="000E0EDE">
        <w:rPr>
          <w:sz w:val="20"/>
          <w:szCs w:val="20"/>
          <w:lang w:val="en-ID" w:eastAsia="en-US"/>
        </w:rPr>
        <w:t xml:space="preserve"> </w:t>
      </w:r>
      <w:proofErr w:type="spellStart"/>
      <w:r w:rsidRPr="000E0EDE">
        <w:rPr>
          <w:sz w:val="20"/>
          <w:szCs w:val="20"/>
          <w:lang w:val="en-ID" w:eastAsia="en-US"/>
        </w:rPr>
        <w:t>nilai</w:t>
      </w:r>
      <w:proofErr w:type="spellEnd"/>
      <w:r w:rsidRPr="000E0EDE">
        <w:rPr>
          <w:sz w:val="20"/>
          <w:szCs w:val="20"/>
          <w:lang w:val="en-ID" w:eastAsia="en-US"/>
        </w:rPr>
        <w:t xml:space="preserve"> 0,776 &gt; 0,5 </w:t>
      </w:r>
      <w:proofErr w:type="spellStart"/>
      <w:r w:rsidRPr="000E0EDE">
        <w:rPr>
          <w:sz w:val="20"/>
          <w:szCs w:val="20"/>
          <w:lang w:val="en-ID" w:eastAsia="en-US"/>
        </w:rPr>
        <w:t>sehingga</w:t>
      </w:r>
      <w:proofErr w:type="spellEnd"/>
      <w:r w:rsidRPr="000E0EDE">
        <w:rPr>
          <w:sz w:val="20"/>
          <w:szCs w:val="20"/>
          <w:lang w:val="en-ID" w:eastAsia="en-US"/>
        </w:rPr>
        <w:t xml:space="preserve"> </w:t>
      </w:r>
      <w:proofErr w:type="spellStart"/>
      <w:r w:rsidRPr="000E0EDE">
        <w:rPr>
          <w:sz w:val="20"/>
          <w:szCs w:val="20"/>
          <w:lang w:val="en-ID" w:eastAsia="en-US"/>
        </w:rPr>
        <w:t>bisa</w:t>
      </w:r>
      <w:proofErr w:type="spellEnd"/>
      <w:r w:rsidRPr="000E0EDE">
        <w:rPr>
          <w:sz w:val="20"/>
          <w:szCs w:val="20"/>
          <w:lang w:val="en-ID" w:eastAsia="en-US"/>
        </w:rPr>
        <w:t xml:space="preserve"> </w:t>
      </w:r>
      <w:proofErr w:type="spellStart"/>
      <w:r w:rsidRPr="000E0EDE">
        <w:rPr>
          <w:sz w:val="20"/>
          <w:szCs w:val="20"/>
          <w:lang w:val="en-ID" w:eastAsia="en-US"/>
        </w:rPr>
        <w:t>dikatakan</w:t>
      </w:r>
      <w:proofErr w:type="spellEnd"/>
      <w:r w:rsidRPr="000E0EDE">
        <w:rPr>
          <w:sz w:val="20"/>
          <w:szCs w:val="20"/>
          <w:lang w:val="en-ID" w:eastAsia="en-US"/>
        </w:rPr>
        <w:t xml:space="preserve"> </w:t>
      </w:r>
      <w:proofErr w:type="spellStart"/>
      <w:r w:rsidRPr="000E0EDE">
        <w:rPr>
          <w:sz w:val="20"/>
          <w:szCs w:val="20"/>
          <w:lang w:val="en-ID" w:eastAsia="en-US"/>
        </w:rPr>
        <w:t>variabel</w:t>
      </w:r>
      <w:proofErr w:type="spellEnd"/>
      <w:r w:rsidRPr="000E0EDE">
        <w:rPr>
          <w:sz w:val="20"/>
          <w:szCs w:val="20"/>
          <w:lang w:val="en-ID" w:eastAsia="en-US"/>
        </w:rPr>
        <w:t xml:space="preserve"> x  </w:t>
      </w:r>
      <w:proofErr w:type="spellStart"/>
      <w:r w:rsidRPr="000E0EDE">
        <w:rPr>
          <w:sz w:val="20"/>
          <w:szCs w:val="20"/>
          <w:lang w:val="en-ID" w:eastAsia="en-US"/>
        </w:rPr>
        <w:t>memiliki</w:t>
      </w:r>
      <w:proofErr w:type="spellEnd"/>
      <w:r w:rsidRPr="000E0EDE">
        <w:rPr>
          <w:sz w:val="20"/>
          <w:szCs w:val="20"/>
          <w:lang w:val="en-ID" w:eastAsia="en-US"/>
        </w:rPr>
        <w:t xml:space="preserve"> </w:t>
      </w:r>
      <w:proofErr w:type="spellStart"/>
      <w:r w:rsidRPr="000E0EDE">
        <w:rPr>
          <w:sz w:val="20"/>
          <w:szCs w:val="20"/>
          <w:lang w:val="en-ID" w:eastAsia="en-US"/>
        </w:rPr>
        <w:t>reliabilitas</w:t>
      </w:r>
      <w:proofErr w:type="spellEnd"/>
      <w:r w:rsidRPr="000E0EDE">
        <w:rPr>
          <w:sz w:val="20"/>
          <w:szCs w:val="20"/>
          <w:lang w:val="en-ID" w:eastAsia="en-US"/>
        </w:rPr>
        <w:t xml:space="preserve"> yang </w:t>
      </w:r>
      <w:proofErr w:type="spellStart"/>
      <w:r w:rsidRPr="000E0EDE">
        <w:rPr>
          <w:sz w:val="20"/>
          <w:szCs w:val="20"/>
          <w:lang w:val="en-ID" w:eastAsia="en-US"/>
        </w:rPr>
        <w:t>bagus</w:t>
      </w:r>
      <w:proofErr w:type="spellEnd"/>
      <w:r w:rsidRPr="000E0EDE">
        <w:rPr>
          <w:sz w:val="20"/>
          <w:szCs w:val="20"/>
          <w:lang w:val="en-ID" w:eastAsia="en-US"/>
        </w:rPr>
        <w:t xml:space="preserve">  </w:t>
      </w:r>
      <w:proofErr w:type="spellStart"/>
      <w:r w:rsidRPr="000E0EDE">
        <w:rPr>
          <w:sz w:val="20"/>
          <w:szCs w:val="20"/>
          <w:lang w:val="en-ID" w:eastAsia="en-US"/>
        </w:rPr>
        <w:t>sementara</w:t>
      </w:r>
      <w:proofErr w:type="spellEnd"/>
      <w:r w:rsidRPr="000E0EDE">
        <w:rPr>
          <w:sz w:val="20"/>
          <w:szCs w:val="20"/>
          <w:lang w:val="en-ID" w:eastAsia="en-US"/>
        </w:rPr>
        <w:t xml:space="preserve"> pada uji </w:t>
      </w:r>
      <w:proofErr w:type="spellStart"/>
      <w:r w:rsidRPr="000E0EDE">
        <w:rPr>
          <w:sz w:val="20"/>
          <w:szCs w:val="20"/>
          <w:lang w:val="en-ID" w:eastAsia="en-US"/>
        </w:rPr>
        <w:t>validitas</w:t>
      </w:r>
      <w:proofErr w:type="spellEnd"/>
      <w:r w:rsidRPr="000E0EDE">
        <w:rPr>
          <w:sz w:val="20"/>
          <w:szCs w:val="20"/>
          <w:lang w:val="en-ID" w:eastAsia="en-US"/>
        </w:rPr>
        <w:t xml:space="preserve"> </w:t>
      </w:r>
      <w:proofErr w:type="spellStart"/>
      <w:r w:rsidRPr="000E0EDE">
        <w:rPr>
          <w:sz w:val="20"/>
          <w:szCs w:val="20"/>
          <w:lang w:val="en-ID" w:eastAsia="en-US"/>
        </w:rPr>
        <w:t>diperoleh</w:t>
      </w:r>
      <w:proofErr w:type="spellEnd"/>
      <w:r w:rsidRPr="000E0EDE">
        <w:rPr>
          <w:sz w:val="20"/>
          <w:szCs w:val="20"/>
          <w:lang w:val="en-ID" w:eastAsia="en-US"/>
        </w:rPr>
        <w:t xml:space="preserve"> 16 </w:t>
      </w:r>
      <w:proofErr w:type="spellStart"/>
      <w:r w:rsidRPr="000E0EDE">
        <w:rPr>
          <w:sz w:val="20"/>
          <w:szCs w:val="20"/>
          <w:lang w:val="en-ID" w:eastAsia="en-US"/>
        </w:rPr>
        <w:t>aitem</w:t>
      </w:r>
      <w:proofErr w:type="spellEnd"/>
      <w:r w:rsidRPr="000E0EDE">
        <w:rPr>
          <w:sz w:val="20"/>
          <w:szCs w:val="20"/>
          <w:lang w:val="en-ID" w:eastAsia="en-US"/>
        </w:rPr>
        <w:t xml:space="preserve"> yang valid </w:t>
      </w:r>
      <w:proofErr w:type="spellStart"/>
      <w:r w:rsidRPr="000E0EDE">
        <w:rPr>
          <w:sz w:val="20"/>
          <w:szCs w:val="20"/>
          <w:lang w:val="en-ID" w:eastAsia="en-US"/>
        </w:rPr>
        <w:t>serta</w:t>
      </w:r>
      <w:proofErr w:type="spellEnd"/>
      <w:r w:rsidRPr="000E0EDE">
        <w:rPr>
          <w:sz w:val="20"/>
          <w:szCs w:val="20"/>
          <w:lang w:val="en-ID" w:eastAsia="en-US"/>
        </w:rPr>
        <w:t xml:space="preserve"> 12 </w:t>
      </w:r>
      <w:proofErr w:type="spellStart"/>
      <w:r w:rsidRPr="000E0EDE">
        <w:rPr>
          <w:sz w:val="20"/>
          <w:szCs w:val="20"/>
          <w:lang w:val="en-ID" w:eastAsia="en-US"/>
        </w:rPr>
        <w:t>aitem</w:t>
      </w:r>
      <w:proofErr w:type="spellEnd"/>
      <w:r w:rsidRPr="000E0EDE">
        <w:rPr>
          <w:sz w:val="20"/>
          <w:szCs w:val="20"/>
          <w:lang w:val="en-ID" w:eastAsia="en-US"/>
        </w:rPr>
        <w:t xml:space="preserve"> yang </w:t>
      </w:r>
      <w:proofErr w:type="spellStart"/>
      <w:r w:rsidRPr="000E0EDE">
        <w:rPr>
          <w:sz w:val="20"/>
          <w:szCs w:val="20"/>
          <w:lang w:val="en-ID" w:eastAsia="en-US"/>
        </w:rPr>
        <w:t>tidak</w:t>
      </w:r>
      <w:proofErr w:type="spellEnd"/>
      <w:r w:rsidRPr="000E0EDE">
        <w:rPr>
          <w:sz w:val="20"/>
          <w:szCs w:val="20"/>
          <w:lang w:val="en-ID" w:eastAsia="en-US"/>
        </w:rPr>
        <w:t xml:space="preserve"> valid</w:t>
      </w:r>
    </w:p>
    <w:p w14:paraId="67AEBAE3" w14:textId="77777777" w:rsidR="00363B9A" w:rsidRPr="00363B9A" w:rsidRDefault="00363B9A" w:rsidP="00363B9A">
      <w:pPr>
        <w:jc w:val="both"/>
        <w:rPr>
          <w:sz w:val="20"/>
          <w:szCs w:val="20"/>
          <w:lang w:val="en-ID" w:eastAsia="en-US"/>
        </w:rPr>
      </w:pPr>
    </w:p>
    <w:p w14:paraId="38A32DA1" w14:textId="77777777" w:rsidR="00AB036C" w:rsidRPr="00153FE7" w:rsidRDefault="00AB036C" w:rsidP="00AB036C">
      <w:pPr>
        <w:keepNext/>
        <w:suppressLineNumbers/>
        <w:spacing w:before="120" w:after="120"/>
        <w:jc w:val="center"/>
        <w:rPr>
          <w:rFonts w:cs="FreeSans"/>
          <w:i/>
          <w:iCs/>
          <w:color w:val="000000" w:themeColor="text1"/>
          <w:sz w:val="16"/>
          <w:szCs w:val="16"/>
        </w:rPr>
      </w:pPr>
      <w:r w:rsidRPr="00153FE7">
        <w:rPr>
          <w:rFonts w:cs="FreeSans"/>
          <w:i/>
          <w:iCs/>
          <w:color w:val="000000" w:themeColor="text1"/>
          <w:sz w:val="16"/>
          <w:szCs w:val="16"/>
        </w:rPr>
        <w:t xml:space="preserve">Tabel </w:t>
      </w:r>
      <w:r w:rsidRPr="00153FE7">
        <w:rPr>
          <w:rFonts w:cs="FreeSans"/>
          <w:i/>
          <w:iCs/>
          <w:color w:val="000000" w:themeColor="text1"/>
          <w:sz w:val="16"/>
          <w:szCs w:val="16"/>
        </w:rPr>
        <w:fldChar w:fldCharType="begin"/>
      </w:r>
      <w:r w:rsidRPr="00153FE7">
        <w:rPr>
          <w:rFonts w:cs="FreeSans"/>
          <w:i/>
          <w:iCs/>
          <w:color w:val="000000" w:themeColor="text1"/>
          <w:sz w:val="16"/>
          <w:szCs w:val="16"/>
        </w:rPr>
        <w:instrText xml:space="preserve"> SEQ Tabel \* ARABIC </w:instrText>
      </w:r>
      <w:r w:rsidRPr="00153FE7">
        <w:rPr>
          <w:rFonts w:cs="FreeSans"/>
          <w:i/>
          <w:iCs/>
          <w:color w:val="000000" w:themeColor="text1"/>
          <w:sz w:val="16"/>
          <w:szCs w:val="16"/>
        </w:rPr>
        <w:fldChar w:fldCharType="separate"/>
      </w:r>
      <w:r w:rsidRPr="00153FE7">
        <w:rPr>
          <w:rFonts w:cs="FreeSans"/>
          <w:i/>
          <w:iCs/>
          <w:noProof/>
          <w:color w:val="000000" w:themeColor="text1"/>
          <w:sz w:val="16"/>
          <w:szCs w:val="16"/>
        </w:rPr>
        <w:t>1</w:t>
      </w:r>
      <w:r w:rsidRPr="00153FE7">
        <w:rPr>
          <w:rFonts w:cs="FreeSans"/>
          <w:i/>
          <w:iCs/>
          <w:color w:val="000000" w:themeColor="text1"/>
          <w:sz w:val="16"/>
          <w:szCs w:val="16"/>
        </w:rPr>
        <w:fldChar w:fldCharType="end"/>
      </w:r>
      <w:r w:rsidRPr="00153FE7">
        <w:rPr>
          <w:rFonts w:cs="FreeSans"/>
          <w:i/>
          <w:iCs/>
          <w:color w:val="000000" w:themeColor="text1"/>
          <w:sz w:val="16"/>
          <w:szCs w:val="16"/>
        </w:rPr>
        <w:t xml:space="preserve"> Gambaran Deskriptif Data</w:t>
      </w:r>
    </w:p>
    <w:tbl>
      <w:tblPr>
        <w:tblW w:w="5670" w:type="dxa"/>
        <w:jc w:val="center"/>
        <w:tblLook w:val="04A0" w:firstRow="1" w:lastRow="0" w:firstColumn="1" w:lastColumn="0" w:noHBand="0" w:noVBand="1"/>
      </w:tblPr>
      <w:tblGrid>
        <w:gridCol w:w="1329"/>
        <w:gridCol w:w="1927"/>
        <w:gridCol w:w="2414"/>
      </w:tblGrid>
      <w:tr w:rsidR="00153FE7" w:rsidRPr="00153FE7" w14:paraId="106A8D39" w14:textId="77777777" w:rsidTr="00754282">
        <w:trPr>
          <w:trHeight w:val="379"/>
          <w:jc w:val="center"/>
        </w:trPr>
        <w:tc>
          <w:tcPr>
            <w:tcW w:w="1329" w:type="dxa"/>
            <w:tcBorders>
              <w:top w:val="single" w:sz="4" w:space="0" w:color="auto"/>
              <w:left w:val="nil"/>
              <w:bottom w:val="single" w:sz="4" w:space="0" w:color="auto"/>
              <w:right w:val="nil"/>
            </w:tcBorders>
            <w:shd w:val="clear" w:color="auto" w:fill="auto"/>
            <w:vAlign w:val="center"/>
            <w:hideMark/>
          </w:tcPr>
          <w:p w14:paraId="671A47DC" w14:textId="77777777" w:rsidR="00AB036C" w:rsidRPr="00153FE7" w:rsidRDefault="00AB036C" w:rsidP="00754282">
            <w:pPr>
              <w:jc w:val="center"/>
              <w:rPr>
                <w:rFonts w:ascii="Calibri" w:hAnsi="Calibri" w:cs="Calibri"/>
                <w:b/>
                <w:bCs/>
                <w:color w:val="000000" w:themeColor="text1"/>
                <w:sz w:val="16"/>
                <w:szCs w:val="16"/>
                <w:lang w:val="en-ID" w:eastAsia="en-ID"/>
              </w:rPr>
            </w:pPr>
            <w:r w:rsidRPr="00153FE7">
              <w:rPr>
                <w:rFonts w:ascii="Calibri" w:hAnsi="Calibri" w:cs="Calibri"/>
                <w:b/>
                <w:bCs/>
                <w:color w:val="000000" w:themeColor="text1"/>
                <w:sz w:val="16"/>
                <w:szCs w:val="16"/>
                <w:lang w:val="en-ID" w:eastAsia="en-ID"/>
              </w:rPr>
              <w:t> </w:t>
            </w:r>
          </w:p>
        </w:tc>
        <w:tc>
          <w:tcPr>
            <w:tcW w:w="1927" w:type="dxa"/>
            <w:tcBorders>
              <w:top w:val="single" w:sz="4" w:space="0" w:color="auto"/>
              <w:left w:val="nil"/>
              <w:bottom w:val="single" w:sz="4" w:space="0" w:color="auto"/>
              <w:right w:val="nil"/>
            </w:tcBorders>
            <w:shd w:val="clear" w:color="auto" w:fill="auto"/>
            <w:vAlign w:val="center"/>
            <w:hideMark/>
          </w:tcPr>
          <w:p w14:paraId="7643C2F9" w14:textId="77777777" w:rsidR="00AB036C" w:rsidRPr="00153FE7" w:rsidRDefault="00AB036C" w:rsidP="00754282">
            <w:pPr>
              <w:jc w:val="right"/>
              <w:rPr>
                <w:b/>
                <w:bCs/>
                <w:color w:val="000000" w:themeColor="text1"/>
                <w:sz w:val="16"/>
                <w:szCs w:val="16"/>
                <w:lang w:val="en-ID" w:eastAsia="en-ID"/>
              </w:rPr>
            </w:pPr>
            <w:proofErr w:type="spellStart"/>
            <w:r w:rsidRPr="00153FE7">
              <w:rPr>
                <w:b/>
                <w:bCs/>
                <w:color w:val="000000" w:themeColor="text1"/>
                <w:sz w:val="16"/>
                <w:szCs w:val="16"/>
                <w:lang w:val="en-ID" w:eastAsia="en-ID"/>
              </w:rPr>
              <w:t>Motivasi</w:t>
            </w:r>
            <w:proofErr w:type="spellEnd"/>
            <w:r w:rsidRPr="00153FE7">
              <w:rPr>
                <w:b/>
                <w:bCs/>
                <w:color w:val="000000" w:themeColor="text1"/>
                <w:sz w:val="16"/>
                <w:szCs w:val="16"/>
                <w:lang w:val="en-ID" w:eastAsia="en-ID"/>
              </w:rPr>
              <w:t xml:space="preserve"> Akademik</w:t>
            </w:r>
          </w:p>
        </w:tc>
        <w:tc>
          <w:tcPr>
            <w:tcW w:w="2414" w:type="dxa"/>
            <w:tcBorders>
              <w:top w:val="single" w:sz="4" w:space="0" w:color="auto"/>
              <w:left w:val="nil"/>
              <w:bottom w:val="single" w:sz="4" w:space="0" w:color="auto"/>
              <w:right w:val="nil"/>
            </w:tcBorders>
            <w:shd w:val="clear" w:color="auto" w:fill="auto"/>
            <w:vAlign w:val="center"/>
            <w:hideMark/>
          </w:tcPr>
          <w:p w14:paraId="209BB48F" w14:textId="77777777" w:rsidR="00AB036C" w:rsidRPr="00153FE7" w:rsidRDefault="00AB036C" w:rsidP="00754282">
            <w:pPr>
              <w:jc w:val="right"/>
              <w:rPr>
                <w:b/>
                <w:bCs/>
                <w:color w:val="000000" w:themeColor="text1"/>
                <w:sz w:val="16"/>
                <w:szCs w:val="16"/>
                <w:lang w:val="en-ID" w:eastAsia="en-ID"/>
              </w:rPr>
            </w:pPr>
            <w:proofErr w:type="spellStart"/>
            <w:r w:rsidRPr="00153FE7">
              <w:rPr>
                <w:b/>
                <w:bCs/>
                <w:color w:val="000000" w:themeColor="text1"/>
                <w:sz w:val="16"/>
                <w:szCs w:val="16"/>
                <w:lang w:val="en-ID" w:eastAsia="en-ID"/>
              </w:rPr>
              <w:t>Intensitas</w:t>
            </w:r>
            <w:proofErr w:type="spellEnd"/>
            <w:r w:rsidRPr="00153FE7">
              <w:rPr>
                <w:b/>
                <w:bCs/>
                <w:color w:val="000000" w:themeColor="text1"/>
                <w:sz w:val="16"/>
                <w:szCs w:val="16"/>
                <w:lang w:val="en-ID" w:eastAsia="en-ID"/>
              </w:rPr>
              <w:t xml:space="preserve"> </w:t>
            </w:r>
            <w:proofErr w:type="spellStart"/>
            <w:r w:rsidRPr="00153FE7">
              <w:rPr>
                <w:b/>
                <w:bCs/>
                <w:color w:val="000000" w:themeColor="text1"/>
                <w:sz w:val="16"/>
                <w:szCs w:val="16"/>
                <w:lang w:val="en-ID" w:eastAsia="en-ID"/>
              </w:rPr>
              <w:t>Pengunaan</w:t>
            </w:r>
            <w:proofErr w:type="spellEnd"/>
            <w:r w:rsidRPr="00153FE7">
              <w:rPr>
                <w:b/>
                <w:bCs/>
                <w:color w:val="000000" w:themeColor="text1"/>
                <w:sz w:val="16"/>
                <w:szCs w:val="16"/>
                <w:lang w:val="en-ID" w:eastAsia="en-ID"/>
              </w:rPr>
              <w:t xml:space="preserve"> Tik Tok</w:t>
            </w:r>
          </w:p>
        </w:tc>
      </w:tr>
      <w:tr w:rsidR="00153FE7" w:rsidRPr="00153FE7" w14:paraId="30719610" w14:textId="77777777" w:rsidTr="00754282">
        <w:trPr>
          <w:trHeight w:val="210"/>
          <w:jc w:val="center"/>
        </w:trPr>
        <w:tc>
          <w:tcPr>
            <w:tcW w:w="1329" w:type="dxa"/>
            <w:tcBorders>
              <w:top w:val="nil"/>
              <w:left w:val="nil"/>
              <w:bottom w:val="nil"/>
              <w:right w:val="nil"/>
            </w:tcBorders>
            <w:shd w:val="clear" w:color="auto" w:fill="auto"/>
            <w:vAlign w:val="center"/>
            <w:hideMark/>
          </w:tcPr>
          <w:p w14:paraId="62B86AD1"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Valid</w:t>
            </w:r>
          </w:p>
        </w:tc>
        <w:tc>
          <w:tcPr>
            <w:tcW w:w="1927" w:type="dxa"/>
            <w:tcBorders>
              <w:top w:val="nil"/>
              <w:left w:val="nil"/>
              <w:bottom w:val="nil"/>
              <w:right w:val="nil"/>
            </w:tcBorders>
            <w:shd w:val="clear" w:color="auto" w:fill="auto"/>
            <w:vAlign w:val="center"/>
            <w:hideMark/>
          </w:tcPr>
          <w:p w14:paraId="57E6CD15"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80</w:t>
            </w:r>
          </w:p>
        </w:tc>
        <w:tc>
          <w:tcPr>
            <w:tcW w:w="2414" w:type="dxa"/>
            <w:tcBorders>
              <w:top w:val="nil"/>
              <w:left w:val="nil"/>
              <w:bottom w:val="nil"/>
              <w:right w:val="nil"/>
            </w:tcBorders>
            <w:shd w:val="clear" w:color="auto" w:fill="auto"/>
            <w:vAlign w:val="center"/>
            <w:hideMark/>
          </w:tcPr>
          <w:p w14:paraId="4C5693D1"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80</w:t>
            </w:r>
          </w:p>
        </w:tc>
      </w:tr>
      <w:tr w:rsidR="00153FE7" w:rsidRPr="00153FE7" w14:paraId="1D3F00F4" w14:textId="77777777" w:rsidTr="00754282">
        <w:trPr>
          <w:trHeight w:val="210"/>
          <w:jc w:val="center"/>
        </w:trPr>
        <w:tc>
          <w:tcPr>
            <w:tcW w:w="1329" w:type="dxa"/>
            <w:tcBorders>
              <w:top w:val="nil"/>
              <w:left w:val="nil"/>
              <w:bottom w:val="nil"/>
              <w:right w:val="nil"/>
            </w:tcBorders>
            <w:shd w:val="clear" w:color="auto" w:fill="auto"/>
            <w:vAlign w:val="center"/>
            <w:hideMark/>
          </w:tcPr>
          <w:p w14:paraId="1096B530"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Missing</w:t>
            </w:r>
          </w:p>
        </w:tc>
        <w:tc>
          <w:tcPr>
            <w:tcW w:w="1927" w:type="dxa"/>
            <w:tcBorders>
              <w:top w:val="nil"/>
              <w:left w:val="nil"/>
              <w:bottom w:val="nil"/>
              <w:right w:val="nil"/>
            </w:tcBorders>
            <w:shd w:val="clear" w:color="auto" w:fill="auto"/>
            <w:vAlign w:val="center"/>
            <w:hideMark/>
          </w:tcPr>
          <w:p w14:paraId="00B1AFF5"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0</w:t>
            </w:r>
          </w:p>
        </w:tc>
        <w:tc>
          <w:tcPr>
            <w:tcW w:w="2414" w:type="dxa"/>
            <w:tcBorders>
              <w:top w:val="nil"/>
              <w:left w:val="nil"/>
              <w:bottom w:val="nil"/>
              <w:right w:val="nil"/>
            </w:tcBorders>
            <w:shd w:val="clear" w:color="auto" w:fill="auto"/>
            <w:vAlign w:val="center"/>
            <w:hideMark/>
          </w:tcPr>
          <w:p w14:paraId="3BB8025A"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0</w:t>
            </w:r>
          </w:p>
        </w:tc>
      </w:tr>
      <w:tr w:rsidR="00153FE7" w:rsidRPr="00153FE7" w14:paraId="2404DFD2" w14:textId="77777777" w:rsidTr="00754282">
        <w:trPr>
          <w:trHeight w:val="210"/>
          <w:jc w:val="center"/>
        </w:trPr>
        <w:tc>
          <w:tcPr>
            <w:tcW w:w="1329" w:type="dxa"/>
            <w:tcBorders>
              <w:top w:val="nil"/>
              <w:left w:val="nil"/>
              <w:bottom w:val="nil"/>
              <w:right w:val="nil"/>
            </w:tcBorders>
            <w:shd w:val="clear" w:color="auto" w:fill="auto"/>
            <w:vAlign w:val="center"/>
            <w:hideMark/>
          </w:tcPr>
          <w:p w14:paraId="15144FCF"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Mean</w:t>
            </w:r>
          </w:p>
        </w:tc>
        <w:tc>
          <w:tcPr>
            <w:tcW w:w="1927" w:type="dxa"/>
            <w:tcBorders>
              <w:top w:val="nil"/>
              <w:left w:val="nil"/>
              <w:bottom w:val="nil"/>
              <w:right w:val="nil"/>
            </w:tcBorders>
            <w:shd w:val="clear" w:color="auto" w:fill="auto"/>
            <w:vAlign w:val="center"/>
            <w:hideMark/>
          </w:tcPr>
          <w:p w14:paraId="47467065"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47.700</w:t>
            </w:r>
          </w:p>
        </w:tc>
        <w:tc>
          <w:tcPr>
            <w:tcW w:w="2414" w:type="dxa"/>
            <w:tcBorders>
              <w:top w:val="nil"/>
              <w:left w:val="nil"/>
              <w:bottom w:val="nil"/>
              <w:right w:val="nil"/>
            </w:tcBorders>
            <w:shd w:val="clear" w:color="auto" w:fill="auto"/>
            <w:vAlign w:val="center"/>
            <w:hideMark/>
          </w:tcPr>
          <w:p w14:paraId="7452B55E"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30.238</w:t>
            </w:r>
          </w:p>
        </w:tc>
      </w:tr>
      <w:tr w:rsidR="00153FE7" w:rsidRPr="00153FE7" w14:paraId="702C65DE" w14:textId="77777777" w:rsidTr="00754282">
        <w:trPr>
          <w:trHeight w:val="408"/>
          <w:jc w:val="center"/>
        </w:trPr>
        <w:tc>
          <w:tcPr>
            <w:tcW w:w="1329" w:type="dxa"/>
            <w:tcBorders>
              <w:top w:val="nil"/>
              <w:left w:val="nil"/>
              <w:bottom w:val="nil"/>
              <w:right w:val="nil"/>
            </w:tcBorders>
            <w:shd w:val="clear" w:color="auto" w:fill="auto"/>
            <w:vAlign w:val="center"/>
            <w:hideMark/>
          </w:tcPr>
          <w:p w14:paraId="6A0B3AC0"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Std. Deviation</w:t>
            </w:r>
          </w:p>
        </w:tc>
        <w:tc>
          <w:tcPr>
            <w:tcW w:w="1927" w:type="dxa"/>
            <w:tcBorders>
              <w:top w:val="nil"/>
              <w:left w:val="nil"/>
              <w:bottom w:val="nil"/>
              <w:right w:val="nil"/>
            </w:tcBorders>
            <w:shd w:val="clear" w:color="auto" w:fill="auto"/>
            <w:vAlign w:val="center"/>
            <w:hideMark/>
          </w:tcPr>
          <w:p w14:paraId="4BD9D22F"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3.231</w:t>
            </w:r>
          </w:p>
        </w:tc>
        <w:tc>
          <w:tcPr>
            <w:tcW w:w="2414" w:type="dxa"/>
            <w:tcBorders>
              <w:top w:val="nil"/>
              <w:left w:val="nil"/>
              <w:bottom w:val="nil"/>
              <w:right w:val="nil"/>
            </w:tcBorders>
            <w:shd w:val="clear" w:color="auto" w:fill="auto"/>
            <w:vAlign w:val="center"/>
            <w:hideMark/>
          </w:tcPr>
          <w:p w14:paraId="7E612744"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4.442</w:t>
            </w:r>
          </w:p>
        </w:tc>
      </w:tr>
      <w:tr w:rsidR="00153FE7" w:rsidRPr="00153FE7" w14:paraId="1E5EDCF2" w14:textId="77777777" w:rsidTr="00754282">
        <w:trPr>
          <w:trHeight w:val="210"/>
          <w:jc w:val="center"/>
        </w:trPr>
        <w:tc>
          <w:tcPr>
            <w:tcW w:w="1329" w:type="dxa"/>
            <w:tcBorders>
              <w:top w:val="nil"/>
              <w:left w:val="nil"/>
              <w:bottom w:val="nil"/>
              <w:right w:val="nil"/>
            </w:tcBorders>
            <w:shd w:val="clear" w:color="auto" w:fill="auto"/>
            <w:vAlign w:val="center"/>
            <w:hideMark/>
          </w:tcPr>
          <w:p w14:paraId="724CF3C0"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Minimum</w:t>
            </w:r>
          </w:p>
        </w:tc>
        <w:tc>
          <w:tcPr>
            <w:tcW w:w="1927" w:type="dxa"/>
            <w:tcBorders>
              <w:top w:val="nil"/>
              <w:left w:val="nil"/>
              <w:bottom w:val="nil"/>
              <w:right w:val="nil"/>
            </w:tcBorders>
            <w:shd w:val="clear" w:color="auto" w:fill="auto"/>
            <w:vAlign w:val="center"/>
            <w:hideMark/>
          </w:tcPr>
          <w:p w14:paraId="0D300191"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41.000</w:t>
            </w:r>
          </w:p>
        </w:tc>
        <w:tc>
          <w:tcPr>
            <w:tcW w:w="2414" w:type="dxa"/>
            <w:tcBorders>
              <w:top w:val="nil"/>
              <w:left w:val="nil"/>
              <w:bottom w:val="nil"/>
              <w:right w:val="nil"/>
            </w:tcBorders>
            <w:shd w:val="clear" w:color="auto" w:fill="auto"/>
            <w:vAlign w:val="center"/>
            <w:hideMark/>
          </w:tcPr>
          <w:p w14:paraId="05B8D20C"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17.000</w:t>
            </w:r>
          </w:p>
        </w:tc>
      </w:tr>
      <w:tr w:rsidR="00153FE7" w:rsidRPr="00153FE7" w14:paraId="5EE2B780" w14:textId="77777777" w:rsidTr="00754282">
        <w:trPr>
          <w:trHeight w:val="210"/>
          <w:jc w:val="center"/>
        </w:trPr>
        <w:tc>
          <w:tcPr>
            <w:tcW w:w="1329" w:type="dxa"/>
            <w:tcBorders>
              <w:top w:val="nil"/>
              <w:left w:val="nil"/>
              <w:bottom w:val="single" w:sz="4" w:space="0" w:color="auto"/>
              <w:right w:val="nil"/>
            </w:tcBorders>
            <w:shd w:val="clear" w:color="auto" w:fill="auto"/>
            <w:vAlign w:val="center"/>
            <w:hideMark/>
          </w:tcPr>
          <w:p w14:paraId="384EE770"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Maximum</w:t>
            </w:r>
          </w:p>
        </w:tc>
        <w:tc>
          <w:tcPr>
            <w:tcW w:w="1927" w:type="dxa"/>
            <w:tcBorders>
              <w:top w:val="nil"/>
              <w:left w:val="nil"/>
              <w:bottom w:val="single" w:sz="4" w:space="0" w:color="auto"/>
              <w:right w:val="nil"/>
            </w:tcBorders>
            <w:shd w:val="clear" w:color="auto" w:fill="auto"/>
            <w:vAlign w:val="center"/>
            <w:hideMark/>
          </w:tcPr>
          <w:p w14:paraId="46117E04"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55.000</w:t>
            </w:r>
          </w:p>
        </w:tc>
        <w:tc>
          <w:tcPr>
            <w:tcW w:w="2414" w:type="dxa"/>
            <w:tcBorders>
              <w:top w:val="nil"/>
              <w:left w:val="nil"/>
              <w:bottom w:val="single" w:sz="4" w:space="0" w:color="auto"/>
              <w:right w:val="nil"/>
            </w:tcBorders>
            <w:shd w:val="clear" w:color="auto" w:fill="auto"/>
            <w:vAlign w:val="center"/>
            <w:hideMark/>
          </w:tcPr>
          <w:p w14:paraId="281C407D" w14:textId="77777777" w:rsidR="00AB036C" w:rsidRPr="00153FE7" w:rsidRDefault="00AB036C" w:rsidP="00754282">
            <w:pPr>
              <w:jc w:val="right"/>
              <w:rPr>
                <w:color w:val="000000" w:themeColor="text1"/>
                <w:sz w:val="16"/>
                <w:szCs w:val="16"/>
                <w:lang w:val="en-ID" w:eastAsia="en-ID"/>
              </w:rPr>
            </w:pPr>
            <w:r w:rsidRPr="00153FE7">
              <w:rPr>
                <w:color w:val="000000" w:themeColor="text1"/>
                <w:sz w:val="16"/>
                <w:szCs w:val="16"/>
                <w:lang w:val="en-ID" w:eastAsia="en-ID"/>
              </w:rPr>
              <w:t>41.000</w:t>
            </w:r>
          </w:p>
        </w:tc>
      </w:tr>
    </w:tbl>
    <w:p w14:paraId="3AA69D44" w14:textId="77777777" w:rsidR="00AB036C" w:rsidRPr="00153FE7" w:rsidRDefault="00AB036C" w:rsidP="00AB036C">
      <w:pPr>
        <w:jc w:val="both"/>
        <w:rPr>
          <w:color w:val="000000" w:themeColor="text1"/>
          <w:sz w:val="20"/>
          <w:lang w:val="en-ID"/>
        </w:rPr>
      </w:pPr>
    </w:p>
    <w:p w14:paraId="24EC0588" w14:textId="77777777" w:rsidR="00AB036C" w:rsidRPr="00153FE7" w:rsidRDefault="00AB036C" w:rsidP="00AB036C">
      <w:pPr>
        <w:ind w:firstLine="720"/>
        <w:jc w:val="both"/>
        <w:rPr>
          <w:color w:val="000000" w:themeColor="text1"/>
          <w:sz w:val="20"/>
          <w:lang w:val="en-ID"/>
        </w:rPr>
      </w:pPr>
      <w:r w:rsidRPr="00153FE7">
        <w:rPr>
          <w:color w:val="000000" w:themeColor="text1"/>
          <w:sz w:val="20"/>
          <w:lang w:val="en-ID"/>
        </w:rPr>
        <w:t xml:space="preserve">Dari </w:t>
      </w:r>
      <w:proofErr w:type="spellStart"/>
      <w:r w:rsidRPr="00153FE7">
        <w:rPr>
          <w:color w:val="000000" w:themeColor="text1"/>
          <w:sz w:val="20"/>
          <w:lang w:val="en-ID"/>
        </w:rPr>
        <w:t>hasil</w:t>
      </w:r>
      <w:proofErr w:type="spellEnd"/>
      <w:r w:rsidRPr="00153FE7">
        <w:rPr>
          <w:color w:val="000000" w:themeColor="text1"/>
          <w:sz w:val="20"/>
          <w:lang w:val="en-ID"/>
        </w:rPr>
        <w:t xml:space="preserve"> </w:t>
      </w:r>
      <w:proofErr w:type="spellStart"/>
      <w:r w:rsidRPr="00153FE7">
        <w:rPr>
          <w:color w:val="000000" w:themeColor="text1"/>
          <w:sz w:val="20"/>
          <w:lang w:val="en-ID"/>
        </w:rPr>
        <w:t>analisis</w:t>
      </w:r>
      <w:proofErr w:type="spellEnd"/>
      <w:r w:rsidRPr="00153FE7">
        <w:rPr>
          <w:color w:val="000000" w:themeColor="text1"/>
          <w:sz w:val="20"/>
          <w:lang w:val="en-ID"/>
        </w:rPr>
        <w:t xml:space="preserve"> </w:t>
      </w:r>
      <w:proofErr w:type="spellStart"/>
      <w:r w:rsidRPr="00153FE7">
        <w:rPr>
          <w:color w:val="000000" w:themeColor="text1"/>
          <w:sz w:val="20"/>
          <w:lang w:val="en-ID"/>
        </w:rPr>
        <w:t>deskriptif</w:t>
      </w:r>
      <w:proofErr w:type="spellEnd"/>
      <w:r w:rsidRPr="00153FE7">
        <w:rPr>
          <w:color w:val="000000" w:themeColor="text1"/>
          <w:sz w:val="20"/>
          <w:lang w:val="en-ID"/>
        </w:rPr>
        <w:t xml:space="preserve"> </w:t>
      </w:r>
      <w:proofErr w:type="spellStart"/>
      <w:r w:rsidRPr="00153FE7">
        <w:rPr>
          <w:color w:val="000000" w:themeColor="text1"/>
          <w:sz w:val="20"/>
          <w:lang w:val="en-ID"/>
        </w:rPr>
        <w:t>diperoleh</w:t>
      </w:r>
      <w:proofErr w:type="spellEnd"/>
      <w:r w:rsidRPr="00153FE7">
        <w:rPr>
          <w:color w:val="000000" w:themeColor="text1"/>
          <w:sz w:val="20"/>
          <w:lang w:val="en-ID"/>
        </w:rPr>
        <w:t xml:space="preserve"> </w:t>
      </w:r>
      <w:proofErr w:type="spellStart"/>
      <w:r w:rsidRPr="00153FE7">
        <w:rPr>
          <w:color w:val="000000" w:themeColor="text1"/>
          <w:sz w:val="20"/>
          <w:lang w:val="en-ID"/>
        </w:rPr>
        <w:t>skor</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tiktok</w:t>
      </w:r>
      <w:proofErr w:type="spellEnd"/>
      <w:r w:rsidRPr="00153FE7">
        <w:rPr>
          <w:color w:val="000000" w:themeColor="text1"/>
          <w:sz w:val="20"/>
          <w:lang w:val="en-ID"/>
        </w:rPr>
        <w:t xml:space="preserve"> minimum 17 dan </w:t>
      </w:r>
      <w:proofErr w:type="spellStart"/>
      <w:r w:rsidRPr="00153FE7">
        <w:rPr>
          <w:color w:val="000000" w:themeColor="text1"/>
          <w:sz w:val="20"/>
          <w:lang w:val="en-ID"/>
        </w:rPr>
        <w:t>skor</w:t>
      </w:r>
      <w:proofErr w:type="spellEnd"/>
      <w:r w:rsidRPr="00153FE7">
        <w:rPr>
          <w:color w:val="000000" w:themeColor="text1"/>
          <w:sz w:val="20"/>
          <w:lang w:val="en-ID"/>
        </w:rPr>
        <w:t xml:space="preserve"> </w:t>
      </w:r>
      <w:proofErr w:type="spellStart"/>
      <w:r w:rsidRPr="00153FE7">
        <w:rPr>
          <w:color w:val="000000" w:themeColor="text1"/>
          <w:sz w:val="20"/>
          <w:lang w:val="en-ID"/>
        </w:rPr>
        <w:t>maksimum</w:t>
      </w:r>
      <w:proofErr w:type="spellEnd"/>
      <w:r w:rsidRPr="00153FE7">
        <w:rPr>
          <w:color w:val="000000" w:themeColor="text1"/>
          <w:sz w:val="20"/>
          <w:lang w:val="en-ID"/>
        </w:rPr>
        <w:t xml:space="preserve"> 41 (mean </w:t>
      </w:r>
      <w:proofErr w:type="spellStart"/>
      <w:r w:rsidRPr="00153FE7">
        <w:rPr>
          <w:color w:val="000000" w:themeColor="text1"/>
          <w:sz w:val="20"/>
          <w:lang w:val="en-ID"/>
        </w:rPr>
        <w:t>sebesar</w:t>
      </w:r>
      <w:proofErr w:type="spellEnd"/>
      <w:r w:rsidRPr="00153FE7">
        <w:rPr>
          <w:color w:val="000000" w:themeColor="text1"/>
          <w:sz w:val="20"/>
          <w:lang w:val="en-ID"/>
        </w:rPr>
        <w:t xml:space="preserve"> = 30,2 38 dan standard </w:t>
      </w:r>
      <w:proofErr w:type="spellStart"/>
      <w:r w:rsidRPr="00153FE7">
        <w:rPr>
          <w:color w:val="000000" w:themeColor="text1"/>
          <w:sz w:val="20"/>
          <w:lang w:val="en-ID"/>
        </w:rPr>
        <w:t>deviasi</w:t>
      </w:r>
      <w:proofErr w:type="spellEnd"/>
      <w:r w:rsidRPr="00153FE7">
        <w:rPr>
          <w:color w:val="000000" w:themeColor="text1"/>
          <w:sz w:val="20"/>
          <w:lang w:val="en-ID"/>
        </w:rPr>
        <w:t xml:space="preserve"> </w:t>
      </w:r>
      <w:proofErr w:type="spellStart"/>
      <w:r w:rsidRPr="00153FE7">
        <w:rPr>
          <w:color w:val="000000" w:themeColor="text1"/>
          <w:sz w:val="20"/>
          <w:lang w:val="en-ID"/>
        </w:rPr>
        <w:t>sebesar</w:t>
      </w:r>
      <w:proofErr w:type="spellEnd"/>
      <w:r w:rsidRPr="00153FE7">
        <w:rPr>
          <w:color w:val="000000" w:themeColor="text1"/>
          <w:sz w:val="20"/>
          <w:lang w:val="en-ID"/>
        </w:rPr>
        <w:t xml:space="preserve"> = 4,442). </w:t>
      </w:r>
      <w:proofErr w:type="spellStart"/>
      <w:r w:rsidRPr="00153FE7">
        <w:rPr>
          <w:color w:val="000000" w:themeColor="text1"/>
          <w:sz w:val="20"/>
          <w:lang w:val="en-ID"/>
        </w:rPr>
        <w:t>Sementara</w:t>
      </w:r>
      <w:proofErr w:type="spellEnd"/>
      <w:r w:rsidRPr="00153FE7">
        <w:rPr>
          <w:color w:val="000000" w:themeColor="text1"/>
          <w:sz w:val="20"/>
          <w:lang w:val="en-ID"/>
        </w:rPr>
        <w:t xml:space="preserve"> pada </w:t>
      </w:r>
      <w:proofErr w:type="spellStart"/>
      <w:r w:rsidRPr="00153FE7">
        <w:rPr>
          <w:color w:val="000000" w:themeColor="text1"/>
          <w:sz w:val="20"/>
          <w:lang w:val="en-ID"/>
        </w:rPr>
        <w:t>skala</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akademik</w:t>
      </w:r>
      <w:proofErr w:type="spellEnd"/>
      <w:r w:rsidRPr="00153FE7">
        <w:rPr>
          <w:color w:val="000000" w:themeColor="text1"/>
          <w:sz w:val="20"/>
          <w:lang w:val="en-ID"/>
        </w:rPr>
        <w:t xml:space="preserve"> </w:t>
      </w:r>
      <w:proofErr w:type="spellStart"/>
      <w:r w:rsidRPr="00153FE7">
        <w:rPr>
          <w:color w:val="000000" w:themeColor="text1"/>
          <w:sz w:val="20"/>
          <w:lang w:val="en-ID"/>
        </w:rPr>
        <w:t>diperoleh</w:t>
      </w:r>
      <w:proofErr w:type="spellEnd"/>
      <w:r w:rsidRPr="00153FE7">
        <w:rPr>
          <w:color w:val="000000" w:themeColor="text1"/>
          <w:sz w:val="20"/>
          <w:lang w:val="en-ID"/>
        </w:rPr>
        <w:t xml:space="preserve"> </w:t>
      </w:r>
      <w:proofErr w:type="spellStart"/>
      <w:r w:rsidRPr="00153FE7">
        <w:rPr>
          <w:color w:val="000000" w:themeColor="text1"/>
          <w:sz w:val="20"/>
          <w:lang w:val="en-ID"/>
        </w:rPr>
        <w:t>skor</w:t>
      </w:r>
      <w:proofErr w:type="spellEnd"/>
      <w:r w:rsidRPr="00153FE7">
        <w:rPr>
          <w:color w:val="000000" w:themeColor="text1"/>
          <w:sz w:val="20"/>
          <w:lang w:val="en-ID"/>
        </w:rPr>
        <w:t xml:space="preserve"> minimum 41 dan </w:t>
      </w:r>
      <w:proofErr w:type="spellStart"/>
      <w:r w:rsidRPr="00153FE7">
        <w:rPr>
          <w:color w:val="000000" w:themeColor="text1"/>
          <w:sz w:val="20"/>
          <w:lang w:val="en-ID"/>
        </w:rPr>
        <w:t>skor</w:t>
      </w:r>
      <w:proofErr w:type="spellEnd"/>
      <w:r w:rsidRPr="00153FE7">
        <w:rPr>
          <w:color w:val="000000" w:themeColor="text1"/>
          <w:sz w:val="20"/>
          <w:lang w:val="en-ID"/>
        </w:rPr>
        <w:t xml:space="preserve"> </w:t>
      </w:r>
      <w:proofErr w:type="spellStart"/>
      <w:r w:rsidRPr="00153FE7">
        <w:rPr>
          <w:color w:val="000000" w:themeColor="text1"/>
          <w:sz w:val="20"/>
          <w:lang w:val="en-ID"/>
        </w:rPr>
        <w:t>maksimum</w:t>
      </w:r>
      <w:proofErr w:type="spellEnd"/>
      <w:r w:rsidRPr="00153FE7">
        <w:rPr>
          <w:color w:val="000000" w:themeColor="text1"/>
          <w:sz w:val="20"/>
          <w:lang w:val="en-ID"/>
        </w:rPr>
        <w:t xml:space="preserve"> 55 (mean = 47,7 dan standard </w:t>
      </w:r>
      <w:proofErr w:type="spellStart"/>
      <w:r w:rsidRPr="00153FE7">
        <w:rPr>
          <w:color w:val="000000" w:themeColor="text1"/>
          <w:sz w:val="20"/>
          <w:lang w:val="en-ID"/>
        </w:rPr>
        <w:t>deviasi</w:t>
      </w:r>
      <w:proofErr w:type="spellEnd"/>
      <w:r w:rsidRPr="00153FE7">
        <w:rPr>
          <w:color w:val="000000" w:themeColor="text1"/>
          <w:sz w:val="20"/>
          <w:lang w:val="en-ID"/>
        </w:rPr>
        <w:t xml:space="preserve"> = 3,231).</w:t>
      </w:r>
    </w:p>
    <w:p w14:paraId="0D9D055B" w14:textId="77777777" w:rsidR="00AB036C" w:rsidRPr="00153FE7" w:rsidRDefault="00AB036C" w:rsidP="00AB036C">
      <w:pPr>
        <w:jc w:val="center"/>
        <w:rPr>
          <w:color w:val="000000" w:themeColor="text1"/>
          <w:sz w:val="16"/>
          <w:szCs w:val="16"/>
          <w:lang w:val="en-ID"/>
        </w:rPr>
      </w:pPr>
    </w:p>
    <w:p w14:paraId="5BE32A75" w14:textId="77777777" w:rsidR="00AB036C" w:rsidRPr="00153FE7" w:rsidRDefault="00AB036C" w:rsidP="00AB036C">
      <w:pPr>
        <w:keepNext/>
        <w:suppressLineNumbers/>
        <w:spacing w:before="120" w:after="120"/>
        <w:jc w:val="center"/>
        <w:rPr>
          <w:rFonts w:cs="FreeSans"/>
          <w:i/>
          <w:iCs/>
          <w:color w:val="000000" w:themeColor="text1"/>
          <w:sz w:val="16"/>
          <w:szCs w:val="16"/>
        </w:rPr>
      </w:pPr>
      <w:r w:rsidRPr="00153FE7">
        <w:rPr>
          <w:rFonts w:cs="FreeSans"/>
          <w:i/>
          <w:iCs/>
          <w:color w:val="000000" w:themeColor="text1"/>
          <w:sz w:val="16"/>
          <w:szCs w:val="16"/>
        </w:rPr>
        <w:lastRenderedPageBreak/>
        <w:t xml:space="preserve">Tabel </w:t>
      </w:r>
      <w:r w:rsidRPr="00153FE7">
        <w:rPr>
          <w:rFonts w:cs="FreeSans"/>
          <w:i/>
          <w:iCs/>
          <w:color w:val="000000" w:themeColor="text1"/>
          <w:sz w:val="16"/>
          <w:szCs w:val="16"/>
        </w:rPr>
        <w:fldChar w:fldCharType="begin"/>
      </w:r>
      <w:r w:rsidRPr="00153FE7">
        <w:rPr>
          <w:rFonts w:cs="FreeSans"/>
          <w:i/>
          <w:iCs/>
          <w:color w:val="000000" w:themeColor="text1"/>
          <w:sz w:val="16"/>
          <w:szCs w:val="16"/>
        </w:rPr>
        <w:instrText xml:space="preserve"> SEQ Tabel \* ARABIC </w:instrText>
      </w:r>
      <w:r w:rsidRPr="00153FE7">
        <w:rPr>
          <w:rFonts w:cs="FreeSans"/>
          <w:i/>
          <w:iCs/>
          <w:color w:val="000000" w:themeColor="text1"/>
          <w:sz w:val="16"/>
          <w:szCs w:val="16"/>
        </w:rPr>
        <w:fldChar w:fldCharType="separate"/>
      </w:r>
      <w:r w:rsidRPr="00153FE7">
        <w:rPr>
          <w:rFonts w:cs="FreeSans"/>
          <w:i/>
          <w:iCs/>
          <w:noProof/>
          <w:color w:val="000000" w:themeColor="text1"/>
          <w:sz w:val="16"/>
          <w:szCs w:val="16"/>
        </w:rPr>
        <w:t>2</w:t>
      </w:r>
      <w:r w:rsidRPr="00153FE7">
        <w:rPr>
          <w:rFonts w:cs="FreeSans"/>
          <w:i/>
          <w:iCs/>
          <w:color w:val="000000" w:themeColor="text1"/>
          <w:sz w:val="16"/>
          <w:szCs w:val="16"/>
        </w:rPr>
        <w:fldChar w:fldCharType="end"/>
      </w:r>
      <w:r w:rsidRPr="00153FE7">
        <w:rPr>
          <w:rFonts w:cs="FreeSans"/>
          <w:i/>
          <w:iCs/>
          <w:color w:val="000000" w:themeColor="text1"/>
          <w:sz w:val="16"/>
          <w:szCs w:val="16"/>
        </w:rPr>
        <w:t xml:space="preserve"> Kategorisasi Hasil Skala Intensitas Penggunaan Tik Tok</w:t>
      </w:r>
    </w:p>
    <w:tbl>
      <w:tblPr>
        <w:tblW w:w="9338" w:type="dxa"/>
        <w:tblLook w:val="04A0" w:firstRow="1" w:lastRow="0" w:firstColumn="1" w:lastColumn="0" w:noHBand="0" w:noVBand="1"/>
      </w:tblPr>
      <w:tblGrid>
        <w:gridCol w:w="1560"/>
        <w:gridCol w:w="2260"/>
        <w:gridCol w:w="2540"/>
        <w:gridCol w:w="960"/>
        <w:gridCol w:w="1058"/>
        <w:gridCol w:w="960"/>
      </w:tblGrid>
      <w:tr w:rsidR="00153FE7" w:rsidRPr="00153FE7" w14:paraId="21A90AA6" w14:textId="77777777" w:rsidTr="00754282">
        <w:trPr>
          <w:trHeight w:val="520"/>
        </w:trPr>
        <w:tc>
          <w:tcPr>
            <w:tcW w:w="1560" w:type="dxa"/>
            <w:tcBorders>
              <w:top w:val="single" w:sz="4" w:space="0" w:color="auto"/>
              <w:left w:val="nil"/>
              <w:bottom w:val="single" w:sz="4" w:space="0" w:color="auto"/>
              <w:right w:val="nil"/>
            </w:tcBorders>
            <w:shd w:val="clear" w:color="auto" w:fill="auto"/>
            <w:noWrap/>
            <w:vAlign w:val="bottom"/>
            <w:hideMark/>
          </w:tcPr>
          <w:p w14:paraId="34E09F66"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 </w:t>
            </w:r>
          </w:p>
        </w:tc>
        <w:tc>
          <w:tcPr>
            <w:tcW w:w="2260" w:type="dxa"/>
            <w:tcBorders>
              <w:top w:val="single" w:sz="4" w:space="0" w:color="auto"/>
              <w:left w:val="nil"/>
              <w:bottom w:val="single" w:sz="4" w:space="0" w:color="auto"/>
              <w:right w:val="nil"/>
            </w:tcBorders>
            <w:shd w:val="clear" w:color="auto" w:fill="auto"/>
            <w:noWrap/>
            <w:vAlign w:val="center"/>
            <w:hideMark/>
          </w:tcPr>
          <w:p w14:paraId="284FDE2E" w14:textId="77777777" w:rsidR="00AB036C" w:rsidRPr="00153FE7" w:rsidRDefault="00AB036C" w:rsidP="00754282">
            <w:pPr>
              <w:jc w:val="center"/>
              <w:rPr>
                <w:color w:val="000000" w:themeColor="text1"/>
                <w:sz w:val="16"/>
                <w:szCs w:val="16"/>
                <w:lang w:val="en-ID" w:eastAsia="en-ID"/>
              </w:rPr>
            </w:pPr>
            <w:proofErr w:type="spellStart"/>
            <w:r w:rsidRPr="00153FE7">
              <w:rPr>
                <w:color w:val="000000" w:themeColor="text1"/>
                <w:sz w:val="16"/>
                <w:szCs w:val="16"/>
                <w:lang w:val="en-ID" w:eastAsia="en-ID"/>
              </w:rPr>
              <w:t>Kategori</w:t>
            </w:r>
            <w:proofErr w:type="spellEnd"/>
          </w:p>
        </w:tc>
        <w:tc>
          <w:tcPr>
            <w:tcW w:w="2540" w:type="dxa"/>
            <w:tcBorders>
              <w:top w:val="single" w:sz="4" w:space="0" w:color="auto"/>
              <w:left w:val="nil"/>
              <w:bottom w:val="single" w:sz="4" w:space="0" w:color="auto"/>
              <w:right w:val="nil"/>
            </w:tcBorders>
            <w:shd w:val="clear" w:color="auto" w:fill="auto"/>
            <w:noWrap/>
            <w:vAlign w:val="center"/>
            <w:hideMark/>
          </w:tcPr>
          <w:p w14:paraId="1B0B4130" w14:textId="4002ADD6" w:rsidR="00AB036C" w:rsidRPr="00153FE7" w:rsidRDefault="00F84CA8" w:rsidP="00754282">
            <w:pPr>
              <w:jc w:val="center"/>
              <w:rPr>
                <w:color w:val="000000" w:themeColor="text1"/>
                <w:sz w:val="16"/>
                <w:szCs w:val="16"/>
                <w:lang w:val="en-ID" w:eastAsia="en-ID"/>
              </w:rPr>
            </w:pPr>
            <w:proofErr w:type="spellStart"/>
            <w:r w:rsidRPr="00153FE7">
              <w:rPr>
                <w:color w:val="000000" w:themeColor="text1"/>
                <w:sz w:val="16"/>
                <w:szCs w:val="16"/>
                <w:lang w:val="en-ID" w:eastAsia="en-ID"/>
              </w:rPr>
              <w:t>F</w:t>
            </w:r>
            <w:r w:rsidR="00AB036C" w:rsidRPr="00153FE7">
              <w:rPr>
                <w:color w:val="000000" w:themeColor="text1"/>
                <w:sz w:val="16"/>
                <w:szCs w:val="16"/>
                <w:lang w:val="en-ID" w:eastAsia="en-ID"/>
              </w:rPr>
              <w:t>rekuensi</w:t>
            </w:r>
            <w:proofErr w:type="spellEnd"/>
          </w:p>
        </w:tc>
        <w:tc>
          <w:tcPr>
            <w:tcW w:w="960" w:type="dxa"/>
            <w:tcBorders>
              <w:top w:val="single" w:sz="4" w:space="0" w:color="auto"/>
              <w:left w:val="nil"/>
              <w:bottom w:val="single" w:sz="4" w:space="0" w:color="auto"/>
              <w:right w:val="nil"/>
            </w:tcBorders>
            <w:shd w:val="clear" w:color="auto" w:fill="auto"/>
            <w:noWrap/>
            <w:vAlign w:val="center"/>
            <w:hideMark/>
          </w:tcPr>
          <w:p w14:paraId="19D083F0"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Persen</w:t>
            </w:r>
          </w:p>
        </w:tc>
        <w:tc>
          <w:tcPr>
            <w:tcW w:w="1058" w:type="dxa"/>
            <w:tcBorders>
              <w:top w:val="single" w:sz="4" w:space="0" w:color="auto"/>
              <w:left w:val="nil"/>
              <w:bottom w:val="single" w:sz="4" w:space="0" w:color="auto"/>
              <w:right w:val="nil"/>
            </w:tcBorders>
            <w:shd w:val="clear" w:color="auto" w:fill="auto"/>
            <w:noWrap/>
            <w:vAlign w:val="center"/>
            <w:hideMark/>
          </w:tcPr>
          <w:p w14:paraId="6F625C2F"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Valid Persen</w:t>
            </w:r>
          </w:p>
        </w:tc>
        <w:tc>
          <w:tcPr>
            <w:tcW w:w="960" w:type="dxa"/>
            <w:tcBorders>
              <w:top w:val="single" w:sz="4" w:space="0" w:color="auto"/>
              <w:left w:val="nil"/>
              <w:bottom w:val="single" w:sz="4" w:space="0" w:color="auto"/>
              <w:right w:val="nil"/>
            </w:tcBorders>
            <w:shd w:val="clear" w:color="auto" w:fill="auto"/>
            <w:vAlign w:val="center"/>
            <w:hideMark/>
          </w:tcPr>
          <w:p w14:paraId="2B777AA6" w14:textId="77777777" w:rsidR="00AB036C" w:rsidRPr="00153FE7" w:rsidRDefault="00AB036C" w:rsidP="00754282">
            <w:pPr>
              <w:jc w:val="center"/>
              <w:rPr>
                <w:color w:val="000000" w:themeColor="text1"/>
                <w:sz w:val="16"/>
                <w:szCs w:val="16"/>
                <w:lang w:val="en-ID" w:eastAsia="en-ID"/>
              </w:rPr>
            </w:pPr>
            <w:proofErr w:type="spellStart"/>
            <w:r w:rsidRPr="00153FE7">
              <w:rPr>
                <w:color w:val="000000" w:themeColor="text1"/>
                <w:sz w:val="16"/>
                <w:szCs w:val="16"/>
                <w:lang w:val="en-ID" w:eastAsia="en-ID"/>
              </w:rPr>
              <w:t>Cumaltive</w:t>
            </w:r>
            <w:proofErr w:type="spellEnd"/>
            <w:r w:rsidRPr="00153FE7">
              <w:rPr>
                <w:color w:val="000000" w:themeColor="text1"/>
                <w:sz w:val="16"/>
                <w:szCs w:val="16"/>
                <w:lang w:val="en-ID" w:eastAsia="en-ID"/>
              </w:rPr>
              <w:t xml:space="preserve"> </w:t>
            </w:r>
            <w:proofErr w:type="spellStart"/>
            <w:r w:rsidRPr="00153FE7">
              <w:rPr>
                <w:color w:val="000000" w:themeColor="text1"/>
                <w:sz w:val="16"/>
                <w:szCs w:val="16"/>
                <w:lang w:val="en-ID" w:eastAsia="en-ID"/>
              </w:rPr>
              <w:t>persen</w:t>
            </w:r>
            <w:proofErr w:type="spellEnd"/>
            <w:r w:rsidRPr="00153FE7">
              <w:rPr>
                <w:color w:val="000000" w:themeColor="text1"/>
                <w:sz w:val="16"/>
                <w:szCs w:val="16"/>
                <w:lang w:val="en-ID" w:eastAsia="en-ID"/>
              </w:rPr>
              <w:t xml:space="preserve"> </w:t>
            </w:r>
          </w:p>
        </w:tc>
      </w:tr>
      <w:tr w:rsidR="00153FE7" w:rsidRPr="00153FE7" w14:paraId="7074EC58" w14:textId="77777777" w:rsidTr="00754282">
        <w:trPr>
          <w:trHeight w:val="290"/>
        </w:trPr>
        <w:tc>
          <w:tcPr>
            <w:tcW w:w="1560" w:type="dxa"/>
            <w:tcBorders>
              <w:top w:val="nil"/>
              <w:left w:val="nil"/>
              <w:bottom w:val="nil"/>
              <w:right w:val="nil"/>
            </w:tcBorders>
            <w:shd w:val="clear" w:color="auto" w:fill="auto"/>
            <w:noWrap/>
            <w:vAlign w:val="center"/>
            <w:hideMark/>
          </w:tcPr>
          <w:p w14:paraId="6D0A3BB3"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Valid</w:t>
            </w:r>
          </w:p>
        </w:tc>
        <w:tc>
          <w:tcPr>
            <w:tcW w:w="2260" w:type="dxa"/>
            <w:tcBorders>
              <w:top w:val="nil"/>
              <w:left w:val="nil"/>
              <w:bottom w:val="nil"/>
              <w:right w:val="nil"/>
            </w:tcBorders>
            <w:shd w:val="clear" w:color="auto" w:fill="auto"/>
            <w:noWrap/>
            <w:vAlign w:val="center"/>
            <w:hideMark/>
          </w:tcPr>
          <w:p w14:paraId="3CA1211D" w14:textId="77777777" w:rsidR="00AB036C" w:rsidRPr="00153FE7" w:rsidRDefault="00AB036C" w:rsidP="00754282">
            <w:pPr>
              <w:rPr>
                <w:color w:val="000000" w:themeColor="text1"/>
                <w:sz w:val="16"/>
                <w:szCs w:val="16"/>
                <w:lang w:val="en-ID" w:eastAsia="en-ID"/>
              </w:rPr>
            </w:pPr>
            <w:proofErr w:type="spellStart"/>
            <w:proofErr w:type="gramStart"/>
            <w:r w:rsidRPr="00153FE7">
              <w:rPr>
                <w:color w:val="000000" w:themeColor="text1"/>
                <w:sz w:val="16"/>
                <w:szCs w:val="16"/>
                <w:lang w:val="en-ID" w:eastAsia="en-ID"/>
              </w:rPr>
              <w:t>Rendah</w:t>
            </w:r>
            <w:proofErr w:type="spellEnd"/>
            <w:r w:rsidRPr="00153FE7">
              <w:rPr>
                <w:color w:val="000000" w:themeColor="text1"/>
                <w:sz w:val="16"/>
                <w:szCs w:val="16"/>
                <w:lang w:val="en-ID" w:eastAsia="en-ID"/>
              </w:rPr>
              <w:t xml:space="preserve">  (</w:t>
            </w:r>
            <w:proofErr w:type="gramEnd"/>
            <w:r w:rsidRPr="00153FE7">
              <w:rPr>
                <w:color w:val="000000" w:themeColor="text1"/>
                <w:sz w:val="16"/>
                <w:szCs w:val="16"/>
                <w:lang w:val="en-ID" w:eastAsia="en-ID"/>
              </w:rPr>
              <w:t>17-25)</w:t>
            </w:r>
          </w:p>
        </w:tc>
        <w:tc>
          <w:tcPr>
            <w:tcW w:w="2540" w:type="dxa"/>
            <w:tcBorders>
              <w:top w:val="nil"/>
              <w:left w:val="nil"/>
              <w:bottom w:val="nil"/>
              <w:right w:val="nil"/>
            </w:tcBorders>
            <w:shd w:val="clear" w:color="auto" w:fill="auto"/>
            <w:noWrap/>
            <w:vAlign w:val="center"/>
            <w:hideMark/>
          </w:tcPr>
          <w:p w14:paraId="0C801C59"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13</w:t>
            </w:r>
          </w:p>
        </w:tc>
        <w:tc>
          <w:tcPr>
            <w:tcW w:w="960" w:type="dxa"/>
            <w:tcBorders>
              <w:top w:val="nil"/>
              <w:left w:val="nil"/>
              <w:bottom w:val="nil"/>
              <w:right w:val="nil"/>
            </w:tcBorders>
            <w:shd w:val="clear" w:color="auto" w:fill="auto"/>
            <w:noWrap/>
            <w:vAlign w:val="center"/>
            <w:hideMark/>
          </w:tcPr>
          <w:p w14:paraId="29CC2866"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16,25</w:t>
            </w:r>
          </w:p>
        </w:tc>
        <w:tc>
          <w:tcPr>
            <w:tcW w:w="1058" w:type="dxa"/>
            <w:tcBorders>
              <w:top w:val="nil"/>
              <w:left w:val="nil"/>
              <w:bottom w:val="nil"/>
              <w:right w:val="nil"/>
            </w:tcBorders>
            <w:shd w:val="clear" w:color="auto" w:fill="auto"/>
            <w:noWrap/>
            <w:vAlign w:val="center"/>
            <w:hideMark/>
          </w:tcPr>
          <w:p w14:paraId="18368F06"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16,25</w:t>
            </w:r>
          </w:p>
        </w:tc>
        <w:tc>
          <w:tcPr>
            <w:tcW w:w="960" w:type="dxa"/>
            <w:tcBorders>
              <w:top w:val="nil"/>
              <w:left w:val="nil"/>
              <w:bottom w:val="nil"/>
              <w:right w:val="nil"/>
            </w:tcBorders>
            <w:shd w:val="clear" w:color="auto" w:fill="auto"/>
            <w:vAlign w:val="center"/>
            <w:hideMark/>
          </w:tcPr>
          <w:p w14:paraId="001994FA"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16.25</w:t>
            </w:r>
          </w:p>
        </w:tc>
      </w:tr>
      <w:tr w:rsidR="00153FE7" w:rsidRPr="00153FE7" w14:paraId="64F9B46C" w14:textId="77777777" w:rsidTr="00754282">
        <w:trPr>
          <w:trHeight w:val="290"/>
        </w:trPr>
        <w:tc>
          <w:tcPr>
            <w:tcW w:w="1560" w:type="dxa"/>
            <w:tcBorders>
              <w:top w:val="nil"/>
              <w:left w:val="nil"/>
              <w:bottom w:val="nil"/>
              <w:right w:val="nil"/>
            </w:tcBorders>
            <w:shd w:val="clear" w:color="auto" w:fill="auto"/>
            <w:noWrap/>
            <w:vAlign w:val="bottom"/>
            <w:hideMark/>
          </w:tcPr>
          <w:p w14:paraId="509BEEA5" w14:textId="77777777" w:rsidR="00AB036C" w:rsidRPr="00153FE7" w:rsidRDefault="00AB036C" w:rsidP="00754282">
            <w:pPr>
              <w:jc w:val="center"/>
              <w:rPr>
                <w:color w:val="000000" w:themeColor="text1"/>
                <w:sz w:val="16"/>
                <w:szCs w:val="16"/>
                <w:lang w:val="en-ID" w:eastAsia="en-ID"/>
              </w:rPr>
            </w:pPr>
          </w:p>
        </w:tc>
        <w:tc>
          <w:tcPr>
            <w:tcW w:w="2260" w:type="dxa"/>
            <w:tcBorders>
              <w:top w:val="nil"/>
              <w:left w:val="nil"/>
              <w:bottom w:val="nil"/>
              <w:right w:val="nil"/>
            </w:tcBorders>
            <w:shd w:val="clear" w:color="auto" w:fill="auto"/>
            <w:noWrap/>
            <w:vAlign w:val="center"/>
            <w:hideMark/>
          </w:tcPr>
          <w:p w14:paraId="091F0F2E" w14:textId="77777777" w:rsidR="00AB036C" w:rsidRPr="00153FE7" w:rsidRDefault="00AB036C" w:rsidP="00754282">
            <w:pPr>
              <w:rPr>
                <w:color w:val="000000" w:themeColor="text1"/>
                <w:sz w:val="16"/>
                <w:szCs w:val="16"/>
                <w:lang w:val="en-ID" w:eastAsia="en-ID"/>
              </w:rPr>
            </w:pPr>
            <w:proofErr w:type="gramStart"/>
            <w:r w:rsidRPr="00153FE7">
              <w:rPr>
                <w:color w:val="000000" w:themeColor="text1"/>
                <w:sz w:val="16"/>
                <w:szCs w:val="16"/>
                <w:lang w:val="en-ID" w:eastAsia="en-ID"/>
              </w:rPr>
              <w:t>Sedang  (</w:t>
            </w:r>
            <w:proofErr w:type="gramEnd"/>
            <w:r w:rsidRPr="00153FE7">
              <w:rPr>
                <w:color w:val="000000" w:themeColor="text1"/>
                <w:sz w:val="16"/>
                <w:szCs w:val="16"/>
                <w:lang w:val="en-ID" w:eastAsia="en-ID"/>
              </w:rPr>
              <w:t xml:space="preserve"> 26- 35)</w:t>
            </w:r>
          </w:p>
        </w:tc>
        <w:tc>
          <w:tcPr>
            <w:tcW w:w="2540" w:type="dxa"/>
            <w:tcBorders>
              <w:top w:val="nil"/>
              <w:left w:val="nil"/>
              <w:bottom w:val="nil"/>
              <w:right w:val="nil"/>
            </w:tcBorders>
            <w:shd w:val="clear" w:color="auto" w:fill="auto"/>
            <w:noWrap/>
            <w:vAlign w:val="center"/>
            <w:hideMark/>
          </w:tcPr>
          <w:p w14:paraId="07960605"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57</w:t>
            </w:r>
          </w:p>
        </w:tc>
        <w:tc>
          <w:tcPr>
            <w:tcW w:w="960" w:type="dxa"/>
            <w:tcBorders>
              <w:top w:val="nil"/>
              <w:left w:val="nil"/>
              <w:bottom w:val="nil"/>
              <w:right w:val="nil"/>
            </w:tcBorders>
            <w:shd w:val="clear" w:color="auto" w:fill="auto"/>
            <w:noWrap/>
            <w:vAlign w:val="center"/>
            <w:hideMark/>
          </w:tcPr>
          <w:p w14:paraId="2171AB09"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71,25</w:t>
            </w:r>
          </w:p>
        </w:tc>
        <w:tc>
          <w:tcPr>
            <w:tcW w:w="1058" w:type="dxa"/>
            <w:tcBorders>
              <w:top w:val="nil"/>
              <w:left w:val="nil"/>
              <w:bottom w:val="nil"/>
              <w:right w:val="nil"/>
            </w:tcBorders>
            <w:shd w:val="clear" w:color="auto" w:fill="auto"/>
            <w:noWrap/>
            <w:vAlign w:val="center"/>
            <w:hideMark/>
          </w:tcPr>
          <w:p w14:paraId="20BB3B1C"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71,25</w:t>
            </w:r>
          </w:p>
        </w:tc>
        <w:tc>
          <w:tcPr>
            <w:tcW w:w="960" w:type="dxa"/>
            <w:tcBorders>
              <w:top w:val="nil"/>
              <w:left w:val="nil"/>
              <w:bottom w:val="nil"/>
              <w:right w:val="nil"/>
            </w:tcBorders>
            <w:shd w:val="clear" w:color="auto" w:fill="auto"/>
            <w:vAlign w:val="center"/>
            <w:hideMark/>
          </w:tcPr>
          <w:p w14:paraId="49D7558C"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87,5</w:t>
            </w:r>
          </w:p>
        </w:tc>
      </w:tr>
      <w:tr w:rsidR="00153FE7" w:rsidRPr="00153FE7" w14:paraId="39F6B645" w14:textId="77777777" w:rsidTr="00754282">
        <w:trPr>
          <w:trHeight w:val="290"/>
        </w:trPr>
        <w:tc>
          <w:tcPr>
            <w:tcW w:w="1560" w:type="dxa"/>
            <w:tcBorders>
              <w:top w:val="nil"/>
              <w:left w:val="nil"/>
              <w:bottom w:val="nil"/>
              <w:right w:val="nil"/>
            </w:tcBorders>
            <w:shd w:val="clear" w:color="auto" w:fill="auto"/>
            <w:noWrap/>
            <w:vAlign w:val="bottom"/>
            <w:hideMark/>
          </w:tcPr>
          <w:p w14:paraId="5A8B87E5" w14:textId="77777777" w:rsidR="00AB036C" w:rsidRPr="00153FE7" w:rsidRDefault="00AB036C" w:rsidP="00754282">
            <w:pPr>
              <w:jc w:val="center"/>
              <w:rPr>
                <w:color w:val="000000" w:themeColor="text1"/>
                <w:sz w:val="16"/>
                <w:szCs w:val="16"/>
                <w:lang w:val="en-ID" w:eastAsia="en-ID"/>
              </w:rPr>
            </w:pPr>
          </w:p>
        </w:tc>
        <w:tc>
          <w:tcPr>
            <w:tcW w:w="2260" w:type="dxa"/>
            <w:tcBorders>
              <w:top w:val="nil"/>
              <w:left w:val="nil"/>
              <w:bottom w:val="nil"/>
              <w:right w:val="nil"/>
            </w:tcBorders>
            <w:shd w:val="clear" w:color="auto" w:fill="auto"/>
            <w:noWrap/>
            <w:vAlign w:val="center"/>
            <w:hideMark/>
          </w:tcPr>
          <w:p w14:paraId="35E95547"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Tinggi (36-41)</w:t>
            </w:r>
          </w:p>
        </w:tc>
        <w:tc>
          <w:tcPr>
            <w:tcW w:w="2540" w:type="dxa"/>
            <w:tcBorders>
              <w:top w:val="nil"/>
              <w:left w:val="nil"/>
              <w:bottom w:val="nil"/>
              <w:right w:val="nil"/>
            </w:tcBorders>
            <w:shd w:val="clear" w:color="auto" w:fill="auto"/>
            <w:noWrap/>
            <w:vAlign w:val="center"/>
            <w:hideMark/>
          </w:tcPr>
          <w:p w14:paraId="53794CA6"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10</w:t>
            </w:r>
          </w:p>
        </w:tc>
        <w:tc>
          <w:tcPr>
            <w:tcW w:w="960" w:type="dxa"/>
            <w:tcBorders>
              <w:top w:val="nil"/>
              <w:left w:val="nil"/>
              <w:bottom w:val="nil"/>
              <w:right w:val="nil"/>
            </w:tcBorders>
            <w:shd w:val="clear" w:color="auto" w:fill="auto"/>
            <w:noWrap/>
            <w:vAlign w:val="center"/>
            <w:hideMark/>
          </w:tcPr>
          <w:p w14:paraId="6F7E5D8F"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12,5</w:t>
            </w:r>
          </w:p>
        </w:tc>
        <w:tc>
          <w:tcPr>
            <w:tcW w:w="1058" w:type="dxa"/>
            <w:tcBorders>
              <w:top w:val="nil"/>
              <w:left w:val="nil"/>
              <w:bottom w:val="nil"/>
              <w:right w:val="nil"/>
            </w:tcBorders>
            <w:shd w:val="clear" w:color="auto" w:fill="auto"/>
            <w:noWrap/>
            <w:vAlign w:val="center"/>
            <w:hideMark/>
          </w:tcPr>
          <w:p w14:paraId="5DD82E4F"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12,5</w:t>
            </w:r>
          </w:p>
        </w:tc>
        <w:tc>
          <w:tcPr>
            <w:tcW w:w="960" w:type="dxa"/>
            <w:tcBorders>
              <w:top w:val="nil"/>
              <w:left w:val="nil"/>
              <w:bottom w:val="nil"/>
              <w:right w:val="nil"/>
            </w:tcBorders>
            <w:shd w:val="clear" w:color="auto" w:fill="auto"/>
            <w:vAlign w:val="center"/>
            <w:hideMark/>
          </w:tcPr>
          <w:p w14:paraId="4975742D"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100</w:t>
            </w:r>
          </w:p>
        </w:tc>
      </w:tr>
      <w:tr w:rsidR="00153FE7" w:rsidRPr="00153FE7" w14:paraId="5D6A1091" w14:textId="77777777" w:rsidTr="00754282">
        <w:trPr>
          <w:trHeight w:val="290"/>
        </w:trPr>
        <w:tc>
          <w:tcPr>
            <w:tcW w:w="1560" w:type="dxa"/>
            <w:tcBorders>
              <w:top w:val="nil"/>
              <w:left w:val="nil"/>
              <w:bottom w:val="single" w:sz="4" w:space="0" w:color="auto"/>
              <w:right w:val="nil"/>
            </w:tcBorders>
            <w:shd w:val="clear" w:color="auto" w:fill="auto"/>
            <w:noWrap/>
            <w:vAlign w:val="bottom"/>
            <w:hideMark/>
          </w:tcPr>
          <w:p w14:paraId="48BB3953"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 </w:t>
            </w:r>
          </w:p>
        </w:tc>
        <w:tc>
          <w:tcPr>
            <w:tcW w:w="2260" w:type="dxa"/>
            <w:tcBorders>
              <w:top w:val="nil"/>
              <w:left w:val="nil"/>
              <w:bottom w:val="single" w:sz="4" w:space="0" w:color="auto"/>
              <w:right w:val="nil"/>
            </w:tcBorders>
            <w:shd w:val="clear" w:color="auto" w:fill="auto"/>
            <w:noWrap/>
            <w:vAlign w:val="center"/>
            <w:hideMark/>
          </w:tcPr>
          <w:p w14:paraId="51931133"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Total</w:t>
            </w:r>
          </w:p>
        </w:tc>
        <w:tc>
          <w:tcPr>
            <w:tcW w:w="2540" w:type="dxa"/>
            <w:tcBorders>
              <w:top w:val="nil"/>
              <w:left w:val="nil"/>
              <w:bottom w:val="single" w:sz="4" w:space="0" w:color="auto"/>
              <w:right w:val="nil"/>
            </w:tcBorders>
            <w:shd w:val="clear" w:color="auto" w:fill="auto"/>
            <w:noWrap/>
            <w:vAlign w:val="center"/>
            <w:hideMark/>
          </w:tcPr>
          <w:p w14:paraId="1207A886"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80</w:t>
            </w:r>
          </w:p>
        </w:tc>
        <w:tc>
          <w:tcPr>
            <w:tcW w:w="960" w:type="dxa"/>
            <w:tcBorders>
              <w:top w:val="nil"/>
              <w:left w:val="nil"/>
              <w:bottom w:val="single" w:sz="4" w:space="0" w:color="auto"/>
              <w:right w:val="nil"/>
            </w:tcBorders>
            <w:shd w:val="clear" w:color="auto" w:fill="auto"/>
            <w:noWrap/>
            <w:vAlign w:val="center"/>
            <w:hideMark/>
          </w:tcPr>
          <w:p w14:paraId="4AD8CBBC"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100</w:t>
            </w:r>
          </w:p>
        </w:tc>
        <w:tc>
          <w:tcPr>
            <w:tcW w:w="1058" w:type="dxa"/>
            <w:tcBorders>
              <w:top w:val="nil"/>
              <w:left w:val="nil"/>
              <w:bottom w:val="single" w:sz="4" w:space="0" w:color="auto"/>
              <w:right w:val="nil"/>
            </w:tcBorders>
            <w:shd w:val="clear" w:color="auto" w:fill="auto"/>
            <w:noWrap/>
            <w:vAlign w:val="center"/>
            <w:hideMark/>
          </w:tcPr>
          <w:p w14:paraId="7A0CC7D5"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100</w:t>
            </w:r>
          </w:p>
        </w:tc>
        <w:tc>
          <w:tcPr>
            <w:tcW w:w="960" w:type="dxa"/>
            <w:tcBorders>
              <w:top w:val="nil"/>
              <w:left w:val="nil"/>
              <w:bottom w:val="single" w:sz="4" w:space="0" w:color="auto"/>
              <w:right w:val="nil"/>
            </w:tcBorders>
            <w:shd w:val="clear" w:color="auto" w:fill="auto"/>
            <w:vAlign w:val="center"/>
            <w:hideMark/>
          </w:tcPr>
          <w:p w14:paraId="575B1CBB"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 </w:t>
            </w:r>
          </w:p>
        </w:tc>
      </w:tr>
    </w:tbl>
    <w:p w14:paraId="490A7453" w14:textId="77777777" w:rsidR="00AB036C" w:rsidRPr="00153FE7" w:rsidRDefault="00AB036C" w:rsidP="00AB036C">
      <w:pPr>
        <w:rPr>
          <w:color w:val="000000" w:themeColor="text1"/>
          <w:sz w:val="20"/>
          <w:lang w:val="en-ID"/>
        </w:rPr>
      </w:pPr>
    </w:p>
    <w:p w14:paraId="311D7257" w14:textId="77777777" w:rsidR="00AB036C" w:rsidRPr="00153FE7" w:rsidRDefault="00AB036C" w:rsidP="00AB036C">
      <w:pPr>
        <w:rPr>
          <w:color w:val="000000" w:themeColor="text1"/>
          <w:sz w:val="20"/>
          <w:lang w:val="en-ID"/>
        </w:rPr>
      </w:pPr>
    </w:p>
    <w:p w14:paraId="51B83372" w14:textId="77777777" w:rsidR="00AB036C" w:rsidRPr="00153FE7" w:rsidRDefault="00AB036C" w:rsidP="00AB036C">
      <w:pPr>
        <w:jc w:val="both"/>
        <w:rPr>
          <w:color w:val="000000" w:themeColor="text1"/>
          <w:sz w:val="20"/>
          <w:lang w:val="en-ID"/>
        </w:rPr>
      </w:pPr>
    </w:p>
    <w:p w14:paraId="229A6CF7" w14:textId="77777777" w:rsidR="00AB036C" w:rsidRPr="00153FE7" w:rsidRDefault="00AB036C" w:rsidP="00AB036C">
      <w:pPr>
        <w:keepNext/>
        <w:suppressLineNumbers/>
        <w:spacing w:before="120" w:after="120"/>
        <w:jc w:val="center"/>
        <w:rPr>
          <w:rFonts w:cs="FreeSans"/>
          <w:i/>
          <w:iCs/>
          <w:color w:val="000000" w:themeColor="text1"/>
          <w:sz w:val="16"/>
          <w:szCs w:val="16"/>
        </w:rPr>
      </w:pPr>
      <w:r w:rsidRPr="00153FE7">
        <w:rPr>
          <w:rFonts w:cs="FreeSans"/>
          <w:i/>
          <w:iCs/>
          <w:color w:val="000000" w:themeColor="text1"/>
          <w:sz w:val="16"/>
          <w:szCs w:val="16"/>
        </w:rPr>
        <w:t xml:space="preserve">Tabel </w:t>
      </w:r>
      <w:r w:rsidRPr="00153FE7">
        <w:rPr>
          <w:rFonts w:cs="FreeSans"/>
          <w:i/>
          <w:iCs/>
          <w:color w:val="000000" w:themeColor="text1"/>
          <w:sz w:val="16"/>
          <w:szCs w:val="16"/>
        </w:rPr>
        <w:fldChar w:fldCharType="begin"/>
      </w:r>
      <w:r w:rsidRPr="00153FE7">
        <w:rPr>
          <w:rFonts w:cs="FreeSans"/>
          <w:i/>
          <w:iCs/>
          <w:color w:val="000000" w:themeColor="text1"/>
          <w:sz w:val="16"/>
          <w:szCs w:val="16"/>
        </w:rPr>
        <w:instrText xml:space="preserve"> SEQ Tabel \* ARABIC </w:instrText>
      </w:r>
      <w:r w:rsidRPr="00153FE7">
        <w:rPr>
          <w:rFonts w:cs="FreeSans"/>
          <w:i/>
          <w:iCs/>
          <w:color w:val="000000" w:themeColor="text1"/>
          <w:sz w:val="16"/>
          <w:szCs w:val="16"/>
        </w:rPr>
        <w:fldChar w:fldCharType="separate"/>
      </w:r>
      <w:r w:rsidRPr="00153FE7">
        <w:rPr>
          <w:rFonts w:cs="FreeSans"/>
          <w:i/>
          <w:iCs/>
          <w:noProof/>
          <w:color w:val="000000" w:themeColor="text1"/>
          <w:sz w:val="16"/>
          <w:szCs w:val="16"/>
        </w:rPr>
        <w:t>3</w:t>
      </w:r>
      <w:r w:rsidRPr="00153FE7">
        <w:rPr>
          <w:rFonts w:cs="FreeSans"/>
          <w:i/>
          <w:iCs/>
          <w:color w:val="000000" w:themeColor="text1"/>
          <w:sz w:val="16"/>
          <w:szCs w:val="16"/>
        </w:rPr>
        <w:fldChar w:fldCharType="end"/>
      </w:r>
      <w:r w:rsidRPr="00153FE7">
        <w:rPr>
          <w:rFonts w:cs="FreeSans"/>
          <w:i/>
          <w:iCs/>
          <w:color w:val="000000" w:themeColor="text1"/>
          <w:sz w:val="16"/>
          <w:szCs w:val="16"/>
        </w:rPr>
        <w:t xml:space="preserve"> Kategorisasi Hasil Skala Motivasi Akademik</w:t>
      </w:r>
    </w:p>
    <w:tbl>
      <w:tblPr>
        <w:tblW w:w="9291" w:type="dxa"/>
        <w:tblLook w:val="04A0" w:firstRow="1" w:lastRow="0" w:firstColumn="1" w:lastColumn="0" w:noHBand="0" w:noVBand="1"/>
      </w:tblPr>
      <w:tblGrid>
        <w:gridCol w:w="1534"/>
        <w:gridCol w:w="2223"/>
        <w:gridCol w:w="2498"/>
        <w:gridCol w:w="943"/>
        <w:gridCol w:w="1040"/>
        <w:gridCol w:w="1053"/>
      </w:tblGrid>
      <w:tr w:rsidR="00153FE7" w:rsidRPr="00153FE7" w14:paraId="09022D47" w14:textId="77777777" w:rsidTr="00754282">
        <w:trPr>
          <w:trHeight w:val="439"/>
        </w:trPr>
        <w:tc>
          <w:tcPr>
            <w:tcW w:w="1534" w:type="dxa"/>
            <w:tcBorders>
              <w:top w:val="single" w:sz="4" w:space="0" w:color="auto"/>
              <w:left w:val="nil"/>
              <w:bottom w:val="single" w:sz="4" w:space="0" w:color="auto"/>
              <w:right w:val="nil"/>
            </w:tcBorders>
            <w:shd w:val="clear" w:color="auto" w:fill="auto"/>
            <w:noWrap/>
            <w:vAlign w:val="bottom"/>
            <w:hideMark/>
          </w:tcPr>
          <w:p w14:paraId="1952FD53"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 </w:t>
            </w:r>
          </w:p>
        </w:tc>
        <w:tc>
          <w:tcPr>
            <w:tcW w:w="2223" w:type="dxa"/>
            <w:tcBorders>
              <w:top w:val="single" w:sz="4" w:space="0" w:color="auto"/>
              <w:left w:val="nil"/>
              <w:bottom w:val="single" w:sz="4" w:space="0" w:color="auto"/>
              <w:right w:val="nil"/>
            </w:tcBorders>
            <w:shd w:val="clear" w:color="auto" w:fill="auto"/>
            <w:noWrap/>
            <w:vAlign w:val="center"/>
            <w:hideMark/>
          </w:tcPr>
          <w:p w14:paraId="1FCD1878" w14:textId="77777777" w:rsidR="00AB036C" w:rsidRPr="00153FE7" w:rsidRDefault="00AB036C" w:rsidP="00754282">
            <w:pPr>
              <w:jc w:val="center"/>
              <w:rPr>
                <w:color w:val="000000" w:themeColor="text1"/>
                <w:sz w:val="16"/>
                <w:szCs w:val="16"/>
                <w:lang w:val="en-ID" w:eastAsia="en-ID"/>
              </w:rPr>
            </w:pPr>
            <w:proofErr w:type="spellStart"/>
            <w:r w:rsidRPr="00153FE7">
              <w:rPr>
                <w:color w:val="000000" w:themeColor="text1"/>
                <w:sz w:val="16"/>
                <w:szCs w:val="16"/>
                <w:lang w:val="en-ID" w:eastAsia="en-ID"/>
              </w:rPr>
              <w:t>Kategori</w:t>
            </w:r>
            <w:proofErr w:type="spellEnd"/>
          </w:p>
        </w:tc>
        <w:tc>
          <w:tcPr>
            <w:tcW w:w="2498" w:type="dxa"/>
            <w:tcBorders>
              <w:top w:val="single" w:sz="4" w:space="0" w:color="auto"/>
              <w:left w:val="nil"/>
              <w:bottom w:val="single" w:sz="4" w:space="0" w:color="auto"/>
              <w:right w:val="nil"/>
            </w:tcBorders>
            <w:shd w:val="clear" w:color="auto" w:fill="auto"/>
            <w:noWrap/>
            <w:vAlign w:val="center"/>
            <w:hideMark/>
          </w:tcPr>
          <w:p w14:paraId="1A3079BB" w14:textId="77777777" w:rsidR="00AB036C" w:rsidRPr="00153FE7" w:rsidRDefault="00AB036C" w:rsidP="00754282">
            <w:pPr>
              <w:jc w:val="center"/>
              <w:rPr>
                <w:color w:val="000000" w:themeColor="text1"/>
                <w:sz w:val="16"/>
                <w:szCs w:val="16"/>
                <w:lang w:val="en-ID" w:eastAsia="en-ID"/>
              </w:rPr>
            </w:pPr>
            <w:proofErr w:type="spellStart"/>
            <w:r w:rsidRPr="00153FE7">
              <w:rPr>
                <w:color w:val="000000" w:themeColor="text1"/>
                <w:sz w:val="16"/>
                <w:szCs w:val="16"/>
                <w:lang w:val="en-ID" w:eastAsia="en-ID"/>
              </w:rPr>
              <w:t>Frekuensi</w:t>
            </w:r>
            <w:proofErr w:type="spellEnd"/>
            <w:r w:rsidRPr="00153FE7">
              <w:rPr>
                <w:color w:val="000000" w:themeColor="text1"/>
                <w:sz w:val="16"/>
                <w:szCs w:val="16"/>
                <w:lang w:val="en-ID" w:eastAsia="en-ID"/>
              </w:rPr>
              <w:t xml:space="preserve"> </w:t>
            </w:r>
          </w:p>
        </w:tc>
        <w:tc>
          <w:tcPr>
            <w:tcW w:w="943" w:type="dxa"/>
            <w:tcBorders>
              <w:top w:val="single" w:sz="4" w:space="0" w:color="auto"/>
              <w:left w:val="nil"/>
              <w:bottom w:val="single" w:sz="4" w:space="0" w:color="auto"/>
              <w:right w:val="nil"/>
            </w:tcBorders>
            <w:shd w:val="clear" w:color="auto" w:fill="auto"/>
            <w:noWrap/>
            <w:vAlign w:val="center"/>
            <w:hideMark/>
          </w:tcPr>
          <w:p w14:paraId="50BAAF02"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 xml:space="preserve">Persen </w:t>
            </w:r>
          </w:p>
        </w:tc>
        <w:tc>
          <w:tcPr>
            <w:tcW w:w="1040" w:type="dxa"/>
            <w:tcBorders>
              <w:top w:val="single" w:sz="4" w:space="0" w:color="auto"/>
              <w:left w:val="nil"/>
              <w:bottom w:val="single" w:sz="4" w:space="0" w:color="auto"/>
              <w:right w:val="nil"/>
            </w:tcBorders>
            <w:shd w:val="clear" w:color="auto" w:fill="auto"/>
            <w:noWrap/>
            <w:vAlign w:val="center"/>
            <w:hideMark/>
          </w:tcPr>
          <w:p w14:paraId="24D8C2C9"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Valid Persen</w:t>
            </w:r>
          </w:p>
        </w:tc>
        <w:tc>
          <w:tcPr>
            <w:tcW w:w="1053" w:type="dxa"/>
            <w:tcBorders>
              <w:top w:val="single" w:sz="4" w:space="0" w:color="auto"/>
              <w:left w:val="nil"/>
              <w:bottom w:val="single" w:sz="4" w:space="0" w:color="auto"/>
              <w:right w:val="nil"/>
            </w:tcBorders>
            <w:shd w:val="clear" w:color="auto" w:fill="auto"/>
            <w:vAlign w:val="center"/>
            <w:hideMark/>
          </w:tcPr>
          <w:p w14:paraId="2AB55171"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 xml:space="preserve">Cumulative </w:t>
            </w:r>
            <w:proofErr w:type="spellStart"/>
            <w:r w:rsidRPr="00153FE7">
              <w:rPr>
                <w:color w:val="000000" w:themeColor="text1"/>
                <w:sz w:val="16"/>
                <w:szCs w:val="16"/>
                <w:lang w:val="en-ID" w:eastAsia="en-ID"/>
              </w:rPr>
              <w:t>persen</w:t>
            </w:r>
            <w:proofErr w:type="spellEnd"/>
            <w:r w:rsidRPr="00153FE7">
              <w:rPr>
                <w:color w:val="000000" w:themeColor="text1"/>
                <w:sz w:val="16"/>
                <w:szCs w:val="16"/>
                <w:lang w:val="en-ID" w:eastAsia="en-ID"/>
              </w:rPr>
              <w:t xml:space="preserve"> </w:t>
            </w:r>
          </w:p>
        </w:tc>
      </w:tr>
      <w:tr w:rsidR="00153FE7" w:rsidRPr="00153FE7" w14:paraId="03B826D4" w14:textId="77777777" w:rsidTr="00754282">
        <w:trPr>
          <w:trHeight w:val="244"/>
        </w:trPr>
        <w:tc>
          <w:tcPr>
            <w:tcW w:w="1534" w:type="dxa"/>
            <w:tcBorders>
              <w:top w:val="nil"/>
              <w:left w:val="nil"/>
              <w:bottom w:val="nil"/>
              <w:right w:val="nil"/>
            </w:tcBorders>
            <w:shd w:val="clear" w:color="auto" w:fill="auto"/>
            <w:noWrap/>
            <w:vAlign w:val="center"/>
            <w:hideMark/>
          </w:tcPr>
          <w:p w14:paraId="338FAC60"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Valid</w:t>
            </w:r>
          </w:p>
        </w:tc>
        <w:tc>
          <w:tcPr>
            <w:tcW w:w="2223" w:type="dxa"/>
            <w:tcBorders>
              <w:top w:val="nil"/>
              <w:left w:val="nil"/>
              <w:bottom w:val="nil"/>
              <w:right w:val="nil"/>
            </w:tcBorders>
            <w:shd w:val="clear" w:color="auto" w:fill="auto"/>
            <w:noWrap/>
            <w:vAlign w:val="center"/>
            <w:hideMark/>
          </w:tcPr>
          <w:p w14:paraId="29D49F77" w14:textId="77777777" w:rsidR="00AB036C" w:rsidRPr="00153FE7" w:rsidRDefault="00AB036C" w:rsidP="00754282">
            <w:pPr>
              <w:rPr>
                <w:color w:val="000000" w:themeColor="text1"/>
                <w:sz w:val="16"/>
                <w:szCs w:val="16"/>
                <w:lang w:val="en-ID" w:eastAsia="en-ID"/>
              </w:rPr>
            </w:pPr>
            <w:proofErr w:type="spellStart"/>
            <w:r w:rsidRPr="00153FE7">
              <w:rPr>
                <w:color w:val="000000" w:themeColor="text1"/>
                <w:sz w:val="16"/>
                <w:szCs w:val="16"/>
                <w:lang w:val="en-ID" w:eastAsia="en-ID"/>
              </w:rPr>
              <w:t>Rendah</w:t>
            </w:r>
            <w:proofErr w:type="spellEnd"/>
            <w:r w:rsidRPr="00153FE7">
              <w:rPr>
                <w:color w:val="000000" w:themeColor="text1"/>
                <w:sz w:val="16"/>
                <w:szCs w:val="16"/>
                <w:lang w:val="en-ID" w:eastAsia="en-ID"/>
              </w:rPr>
              <w:t xml:space="preserve"> (41-44)</w:t>
            </w:r>
          </w:p>
        </w:tc>
        <w:tc>
          <w:tcPr>
            <w:tcW w:w="2498" w:type="dxa"/>
            <w:tcBorders>
              <w:top w:val="nil"/>
              <w:left w:val="nil"/>
              <w:bottom w:val="nil"/>
              <w:right w:val="nil"/>
            </w:tcBorders>
            <w:shd w:val="clear" w:color="auto" w:fill="auto"/>
            <w:noWrap/>
            <w:vAlign w:val="center"/>
            <w:hideMark/>
          </w:tcPr>
          <w:p w14:paraId="5CF661BC"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13</w:t>
            </w:r>
          </w:p>
        </w:tc>
        <w:tc>
          <w:tcPr>
            <w:tcW w:w="943" w:type="dxa"/>
            <w:tcBorders>
              <w:top w:val="nil"/>
              <w:left w:val="nil"/>
              <w:bottom w:val="nil"/>
              <w:right w:val="nil"/>
            </w:tcBorders>
            <w:shd w:val="clear" w:color="auto" w:fill="auto"/>
            <w:noWrap/>
            <w:vAlign w:val="center"/>
            <w:hideMark/>
          </w:tcPr>
          <w:p w14:paraId="73104A67"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16,25</w:t>
            </w:r>
          </w:p>
        </w:tc>
        <w:tc>
          <w:tcPr>
            <w:tcW w:w="1040" w:type="dxa"/>
            <w:tcBorders>
              <w:top w:val="nil"/>
              <w:left w:val="nil"/>
              <w:bottom w:val="nil"/>
              <w:right w:val="nil"/>
            </w:tcBorders>
            <w:shd w:val="clear" w:color="auto" w:fill="auto"/>
            <w:noWrap/>
            <w:vAlign w:val="center"/>
            <w:hideMark/>
          </w:tcPr>
          <w:p w14:paraId="53033AD7"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16,25</w:t>
            </w:r>
          </w:p>
        </w:tc>
        <w:tc>
          <w:tcPr>
            <w:tcW w:w="1053" w:type="dxa"/>
            <w:tcBorders>
              <w:top w:val="nil"/>
              <w:left w:val="nil"/>
              <w:bottom w:val="nil"/>
              <w:right w:val="nil"/>
            </w:tcBorders>
            <w:shd w:val="clear" w:color="auto" w:fill="auto"/>
            <w:vAlign w:val="center"/>
            <w:hideMark/>
          </w:tcPr>
          <w:p w14:paraId="3DF539D3"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7,5</w:t>
            </w:r>
          </w:p>
        </w:tc>
      </w:tr>
      <w:tr w:rsidR="00153FE7" w:rsidRPr="00153FE7" w14:paraId="52A2AC96" w14:textId="77777777" w:rsidTr="00754282">
        <w:trPr>
          <w:trHeight w:val="244"/>
        </w:trPr>
        <w:tc>
          <w:tcPr>
            <w:tcW w:w="1534" w:type="dxa"/>
            <w:tcBorders>
              <w:top w:val="nil"/>
              <w:left w:val="nil"/>
              <w:bottom w:val="nil"/>
              <w:right w:val="nil"/>
            </w:tcBorders>
            <w:shd w:val="clear" w:color="auto" w:fill="auto"/>
            <w:noWrap/>
            <w:vAlign w:val="bottom"/>
            <w:hideMark/>
          </w:tcPr>
          <w:p w14:paraId="4AB637F4" w14:textId="77777777" w:rsidR="00AB036C" w:rsidRPr="00153FE7" w:rsidRDefault="00AB036C" w:rsidP="00754282">
            <w:pPr>
              <w:jc w:val="center"/>
              <w:rPr>
                <w:color w:val="000000" w:themeColor="text1"/>
                <w:sz w:val="16"/>
                <w:szCs w:val="16"/>
                <w:lang w:val="en-ID" w:eastAsia="en-ID"/>
              </w:rPr>
            </w:pPr>
          </w:p>
        </w:tc>
        <w:tc>
          <w:tcPr>
            <w:tcW w:w="2223" w:type="dxa"/>
            <w:tcBorders>
              <w:top w:val="nil"/>
              <w:left w:val="nil"/>
              <w:bottom w:val="nil"/>
              <w:right w:val="nil"/>
            </w:tcBorders>
            <w:shd w:val="clear" w:color="auto" w:fill="auto"/>
            <w:noWrap/>
            <w:vAlign w:val="center"/>
            <w:hideMark/>
          </w:tcPr>
          <w:p w14:paraId="4B8D7A89"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Sedang (45-50)</w:t>
            </w:r>
          </w:p>
        </w:tc>
        <w:tc>
          <w:tcPr>
            <w:tcW w:w="2498" w:type="dxa"/>
            <w:tcBorders>
              <w:top w:val="nil"/>
              <w:left w:val="nil"/>
              <w:bottom w:val="nil"/>
              <w:right w:val="nil"/>
            </w:tcBorders>
            <w:shd w:val="clear" w:color="auto" w:fill="auto"/>
            <w:noWrap/>
            <w:vAlign w:val="center"/>
            <w:hideMark/>
          </w:tcPr>
          <w:p w14:paraId="0DA2AD05"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54</w:t>
            </w:r>
          </w:p>
        </w:tc>
        <w:tc>
          <w:tcPr>
            <w:tcW w:w="943" w:type="dxa"/>
            <w:tcBorders>
              <w:top w:val="nil"/>
              <w:left w:val="nil"/>
              <w:bottom w:val="nil"/>
              <w:right w:val="nil"/>
            </w:tcBorders>
            <w:shd w:val="clear" w:color="auto" w:fill="auto"/>
            <w:noWrap/>
            <w:vAlign w:val="center"/>
            <w:hideMark/>
          </w:tcPr>
          <w:p w14:paraId="34D444BA"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67,5</w:t>
            </w:r>
          </w:p>
        </w:tc>
        <w:tc>
          <w:tcPr>
            <w:tcW w:w="1040" w:type="dxa"/>
            <w:tcBorders>
              <w:top w:val="nil"/>
              <w:left w:val="nil"/>
              <w:bottom w:val="nil"/>
              <w:right w:val="nil"/>
            </w:tcBorders>
            <w:shd w:val="clear" w:color="auto" w:fill="auto"/>
            <w:noWrap/>
            <w:vAlign w:val="center"/>
            <w:hideMark/>
          </w:tcPr>
          <w:p w14:paraId="4E5D57FB"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67,5</w:t>
            </w:r>
          </w:p>
        </w:tc>
        <w:tc>
          <w:tcPr>
            <w:tcW w:w="1053" w:type="dxa"/>
            <w:tcBorders>
              <w:top w:val="nil"/>
              <w:left w:val="nil"/>
              <w:bottom w:val="nil"/>
              <w:right w:val="nil"/>
            </w:tcBorders>
            <w:shd w:val="clear" w:color="auto" w:fill="auto"/>
            <w:vAlign w:val="center"/>
            <w:hideMark/>
          </w:tcPr>
          <w:p w14:paraId="6E050BCD"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83,75</w:t>
            </w:r>
          </w:p>
        </w:tc>
      </w:tr>
      <w:tr w:rsidR="00153FE7" w:rsidRPr="00153FE7" w14:paraId="797C6921" w14:textId="77777777" w:rsidTr="00754282">
        <w:trPr>
          <w:trHeight w:val="244"/>
        </w:trPr>
        <w:tc>
          <w:tcPr>
            <w:tcW w:w="1534" w:type="dxa"/>
            <w:tcBorders>
              <w:top w:val="nil"/>
              <w:left w:val="nil"/>
              <w:bottom w:val="nil"/>
              <w:right w:val="nil"/>
            </w:tcBorders>
            <w:shd w:val="clear" w:color="auto" w:fill="auto"/>
            <w:noWrap/>
            <w:vAlign w:val="bottom"/>
            <w:hideMark/>
          </w:tcPr>
          <w:p w14:paraId="45C3CCBC" w14:textId="77777777" w:rsidR="00AB036C" w:rsidRPr="00153FE7" w:rsidRDefault="00AB036C" w:rsidP="00754282">
            <w:pPr>
              <w:jc w:val="center"/>
              <w:rPr>
                <w:color w:val="000000" w:themeColor="text1"/>
                <w:sz w:val="16"/>
                <w:szCs w:val="16"/>
                <w:lang w:val="en-ID" w:eastAsia="en-ID"/>
              </w:rPr>
            </w:pPr>
          </w:p>
        </w:tc>
        <w:tc>
          <w:tcPr>
            <w:tcW w:w="2223" w:type="dxa"/>
            <w:tcBorders>
              <w:top w:val="nil"/>
              <w:left w:val="nil"/>
              <w:bottom w:val="nil"/>
              <w:right w:val="nil"/>
            </w:tcBorders>
            <w:shd w:val="clear" w:color="auto" w:fill="auto"/>
            <w:noWrap/>
            <w:vAlign w:val="center"/>
            <w:hideMark/>
          </w:tcPr>
          <w:p w14:paraId="039224C3" w14:textId="77777777" w:rsidR="00AB036C" w:rsidRPr="00153FE7" w:rsidRDefault="00AB036C" w:rsidP="00754282">
            <w:pPr>
              <w:rPr>
                <w:color w:val="000000" w:themeColor="text1"/>
                <w:sz w:val="16"/>
                <w:szCs w:val="16"/>
                <w:lang w:val="en-ID" w:eastAsia="en-ID"/>
              </w:rPr>
            </w:pPr>
            <w:proofErr w:type="spellStart"/>
            <w:r w:rsidRPr="00153FE7">
              <w:rPr>
                <w:color w:val="000000" w:themeColor="text1"/>
                <w:sz w:val="16"/>
                <w:szCs w:val="16"/>
                <w:lang w:val="en-ID" w:eastAsia="en-ID"/>
              </w:rPr>
              <w:t>tinggi</w:t>
            </w:r>
            <w:proofErr w:type="spellEnd"/>
            <w:r w:rsidRPr="00153FE7">
              <w:rPr>
                <w:color w:val="000000" w:themeColor="text1"/>
                <w:sz w:val="16"/>
                <w:szCs w:val="16"/>
                <w:lang w:val="en-ID" w:eastAsia="en-ID"/>
              </w:rPr>
              <w:t xml:space="preserve"> (51-55)</w:t>
            </w:r>
          </w:p>
        </w:tc>
        <w:tc>
          <w:tcPr>
            <w:tcW w:w="2498" w:type="dxa"/>
            <w:tcBorders>
              <w:top w:val="nil"/>
              <w:left w:val="nil"/>
              <w:bottom w:val="nil"/>
              <w:right w:val="nil"/>
            </w:tcBorders>
            <w:shd w:val="clear" w:color="auto" w:fill="auto"/>
            <w:noWrap/>
            <w:vAlign w:val="center"/>
            <w:hideMark/>
          </w:tcPr>
          <w:p w14:paraId="189905DD"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13</w:t>
            </w:r>
          </w:p>
        </w:tc>
        <w:tc>
          <w:tcPr>
            <w:tcW w:w="943" w:type="dxa"/>
            <w:tcBorders>
              <w:top w:val="nil"/>
              <w:left w:val="nil"/>
              <w:bottom w:val="nil"/>
              <w:right w:val="nil"/>
            </w:tcBorders>
            <w:shd w:val="clear" w:color="auto" w:fill="auto"/>
            <w:noWrap/>
            <w:vAlign w:val="center"/>
            <w:hideMark/>
          </w:tcPr>
          <w:p w14:paraId="4182AB87"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16,25</w:t>
            </w:r>
          </w:p>
        </w:tc>
        <w:tc>
          <w:tcPr>
            <w:tcW w:w="1040" w:type="dxa"/>
            <w:tcBorders>
              <w:top w:val="nil"/>
              <w:left w:val="nil"/>
              <w:bottom w:val="nil"/>
              <w:right w:val="nil"/>
            </w:tcBorders>
            <w:shd w:val="clear" w:color="auto" w:fill="auto"/>
            <w:noWrap/>
            <w:vAlign w:val="center"/>
            <w:hideMark/>
          </w:tcPr>
          <w:p w14:paraId="4CFB3561"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16,25</w:t>
            </w:r>
          </w:p>
        </w:tc>
        <w:tc>
          <w:tcPr>
            <w:tcW w:w="1053" w:type="dxa"/>
            <w:tcBorders>
              <w:top w:val="nil"/>
              <w:left w:val="nil"/>
              <w:bottom w:val="nil"/>
              <w:right w:val="nil"/>
            </w:tcBorders>
            <w:shd w:val="clear" w:color="auto" w:fill="auto"/>
            <w:vAlign w:val="center"/>
            <w:hideMark/>
          </w:tcPr>
          <w:p w14:paraId="5C3BB42F"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100.0</w:t>
            </w:r>
          </w:p>
        </w:tc>
      </w:tr>
      <w:tr w:rsidR="00153FE7" w:rsidRPr="00153FE7" w14:paraId="2EF6D389" w14:textId="77777777" w:rsidTr="00754282">
        <w:trPr>
          <w:trHeight w:val="244"/>
        </w:trPr>
        <w:tc>
          <w:tcPr>
            <w:tcW w:w="1534" w:type="dxa"/>
            <w:tcBorders>
              <w:top w:val="nil"/>
              <w:left w:val="nil"/>
              <w:bottom w:val="single" w:sz="4" w:space="0" w:color="auto"/>
              <w:right w:val="nil"/>
            </w:tcBorders>
            <w:shd w:val="clear" w:color="auto" w:fill="auto"/>
            <w:noWrap/>
            <w:vAlign w:val="bottom"/>
            <w:hideMark/>
          </w:tcPr>
          <w:p w14:paraId="34DA1312"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 </w:t>
            </w:r>
          </w:p>
        </w:tc>
        <w:tc>
          <w:tcPr>
            <w:tcW w:w="2223" w:type="dxa"/>
            <w:tcBorders>
              <w:top w:val="nil"/>
              <w:left w:val="nil"/>
              <w:bottom w:val="single" w:sz="4" w:space="0" w:color="auto"/>
              <w:right w:val="nil"/>
            </w:tcBorders>
            <w:shd w:val="clear" w:color="auto" w:fill="auto"/>
            <w:noWrap/>
            <w:vAlign w:val="center"/>
            <w:hideMark/>
          </w:tcPr>
          <w:p w14:paraId="2D1A6B96" w14:textId="77777777" w:rsidR="00AB036C" w:rsidRPr="00153FE7" w:rsidRDefault="00AB036C" w:rsidP="00754282">
            <w:pPr>
              <w:rPr>
                <w:color w:val="000000" w:themeColor="text1"/>
                <w:sz w:val="16"/>
                <w:szCs w:val="16"/>
                <w:lang w:val="en-ID" w:eastAsia="en-ID"/>
              </w:rPr>
            </w:pPr>
            <w:r w:rsidRPr="00153FE7">
              <w:rPr>
                <w:color w:val="000000" w:themeColor="text1"/>
                <w:sz w:val="16"/>
                <w:szCs w:val="16"/>
                <w:lang w:val="en-ID" w:eastAsia="en-ID"/>
              </w:rPr>
              <w:t>Total</w:t>
            </w:r>
          </w:p>
        </w:tc>
        <w:tc>
          <w:tcPr>
            <w:tcW w:w="2498" w:type="dxa"/>
            <w:tcBorders>
              <w:top w:val="nil"/>
              <w:left w:val="nil"/>
              <w:bottom w:val="single" w:sz="4" w:space="0" w:color="auto"/>
              <w:right w:val="nil"/>
            </w:tcBorders>
            <w:shd w:val="clear" w:color="auto" w:fill="auto"/>
            <w:noWrap/>
            <w:vAlign w:val="center"/>
            <w:hideMark/>
          </w:tcPr>
          <w:p w14:paraId="699E2F5C"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80</w:t>
            </w:r>
          </w:p>
        </w:tc>
        <w:tc>
          <w:tcPr>
            <w:tcW w:w="943" w:type="dxa"/>
            <w:tcBorders>
              <w:top w:val="nil"/>
              <w:left w:val="nil"/>
              <w:bottom w:val="single" w:sz="4" w:space="0" w:color="auto"/>
              <w:right w:val="nil"/>
            </w:tcBorders>
            <w:shd w:val="clear" w:color="auto" w:fill="auto"/>
            <w:noWrap/>
            <w:vAlign w:val="center"/>
            <w:hideMark/>
          </w:tcPr>
          <w:p w14:paraId="748BBC67"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100</w:t>
            </w:r>
          </w:p>
        </w:tc>
        <w:tc>
          <w:tcPr>
            <w:tcW w:w="1040" w:type="dxa"/>
            <w:tcBorders>
              <w:top w:val="nil"/>
              <w:left w:val="nil"/>
              <w:bottom w:val="single" w:sz="4" w:space="0" w:color="auto"/>
              <w:right w:val="nil"/>
            </w:tcBorders>
            <w:shd w:val="clear" w:color="auto" w:fill="auto"/>
            <w:noWrap/>
            <w:vAlign w:val="center"/>
            <w:hideMark/>
          </w:tcPr>
          <w:p w14:paraId="2FC7AF69"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100</w:t>
            </w:r>
          </w:p>
        </w:tc>
        <w:tc>
          <w:tcPr>
            <w:tcW w:w="1053" w:type="dxa"/>
            <w:tcBorders>
              <w:top w:val="nil"/>
              <w:left w:val="nil"/>
              <w:bottom w:val="single" w:sz="4" w:space="0" w:color="auto"/>
              <w:right w:val="nil"/>
            </w:tcBorders>
            <w:shd w:val="clear" w:color="auto" w:fill="auto"/>
            <w:vAlign w:val="center"/>
            <w:hideMark/>
          </w:tcPr>
          <w:p w14:paraId="1AA10984" w14:textId="77777777" w:rsidR="00AB036C" w:rsidRPr="00153FE7" w:rsidRDefault="00AB036C" w:rsidP="00754282">
            <w:pPr>
              <w:jc w:val="center"/>
              <w:rPr>
                <w:color w:val="000000" w:themeColor="text1"/>
                <w:sz w:val="16"/>
                <w:szCs w:val="16"/>
                <w:lang w:val="en-ID" w:eastAsia="en-ID"/>
              </w:rPr>
            </w:pPr>
            <w:r w:rsidRPr="00153FE7">
              <w:rPr>
                <w:color w:val="000000" w:themeColor="text1"/>
                <w:sz w:val="16"/>
                <w:szCs w:val="16"/>
                <w:lang w:val="en-ID" w:eastAsia="en-ID"/>
              </w:rPr>
              <w:t> </w:t>
            </w:r>
          </w:p>
        </w:tc>
      </w:tr>
    </w:tbl>
    <w:p w14:paraId="4E1E0CA7" w14:textId="77777777" w:rsidR="00AB036C" w:rsidRPr="00153FE7" w:rsidRDefault="00AB036C" w:rsidP="00AB036C">
      <w:pPr>
        <w:jc w:val="both"/>
        <w:rPr>
          <w:color w:val="000000" w:themeColor="text1"/>
          <w:sz w:val="20"/>
          <w:lang w:val="en-ID"/>
        </w:rPr>
      </w:pPr>
    </w:p>
    <w:p w14:paraId="71D8535B" w14:textId="77777777" w:rsidR="00AB036C" w:rsidRPr="00153FE7" w:rsidRDefault="00AB036C" w:rsidP="00AB036C">
      <w:pPr>
        <w:jc w:val="both"/>
        <w:rPr>
          <w:color w:val="000000" w:themeColor="text1"/>
          <w:sz w:val="20"/>
          <w:lang w:val="en-ID"/>
        </w:rPr>
      </w:pPr>
    </w:p>
    <w:p w14:paraId="1302D175" w14:textId="0FCD7047" w:rsidR="00AB036C" w:rsidRPr="00153FE7" w:rsidRDefault="00AB036C" w:rsidP="00AB036C">
      <w:pPr>
        <w:ind w:firstLine="720"/>
        <w:jc w:val="both"/>
        <w:rPr>
          <w:color w:val="000000" w:themeColor="text1"/>
          <w:sz w:val="20"/>
          <w:lang w:val="en-ID"/>
        </w:rPr>
      </w:pPr>
      <w:r w:rsidRPr="00153FE7">
        <w:rPr>
          <w:color w:val="000000" w:themeColor="text1"/>
          <w:sz w:val="20"/>
          <w:lang w:val="en-ID"/>
        </w:rPr>
        <w:t xml:space="preserve">Dan </w:t>
      </w:r>
      <w:proofErr w:type="spellStart"/>
      <w:r w:rsidRPr="00153FE7">
        <w:rPr>
          <w:color w:val="000000" w:themeColor="text1"/>
          <w:sz w:val="20"/>
          <w:lang w:val="en-ID"/>
        </w:rPr>
        <w:t>setelah</w:t>
      </w:r>
      <w:proofErr w:type="spellEnd"/>
      <w:r w:rsidRPr="00153FE7">
        <w:rPr>
          <w:color w:val="000000" w:themeColor="text1"/>
          <w:sz w:val="20"/>
          <w:lang w:val="en-ID"/>
        </w:rPr>
        <w:t xml:space="preserve"> </w:t>
      </w:r>
      <w:proofErr w:type="spellStart"/>
      <w:r w:rsidRPr="00153FE7">
        <w:rPr>
          <w:color w:val="000000" w:themeColor="text1"/>
          <w:sz w:val="20"/>
          <w:lang w:val="en-ID"/>
        </w:rPr>
        <w:t>dilakukan</w:t>
      </w:r>
      <w:proofErr w:type="spellEnd"/>
      <w:r w:rsidRPr="00153FE7">
        <w:rPr>
          <w:color w:val="000000" w:themeColor="text1"/>
          <w:sz w:val="20"/>
          <w:lang w:val="en-ID"/>
        </w:rPr>
        <w:t xml:space="preserve"> </w:t>
      </w:r>
      <w:proofErr w:type="spellStart"/>
      <w:r w:rsidRPr="00153FE7">
        <w:rPr>
          <w:color w:val="000000" w:themeColor="text1"/>
          <w:sz w:val="20"/>
          <w:lang w:val="en-ID"/>
        </w:rPr>
        <w:t>kategorisasi</w:t>
      </w:r>
      <w:proofErr w:type="spellEnd"/>
      <w:r w:rsidRPr="00153FE7">
        <w:rPr>
          <w:color w:val="000000" w:themeColor="text1"/>
          <w:sz w:val="20"/>
          <w:lang w:val="en-ID"/>
        </w:rPr>
        <w:t xml:space="preserve"> pada </w:t>
      </w:r>
      <w:proofErr w:type="spellStart"/>
      <w:r w:rsidRPr="00153FE7">
        <w:rPr>
          <w:color w:val="000000" w:themeColor="text1"/>
          <w:sz w:val="20"/>
          <w:lang w:val="en-ID"/>
        </w:rPr>
        <w:t>setiap</w:t>
      </w:r>
      <w:proofErr w:type="spellEnd"/>
      <w:r w:rsidRPr="00153FE7">
        <w:rPr>
          <w:color w:val="000000" w:themeColor="text1"/>
          <w:sz w:val="20"/>
          <w:lang w:val="en-ID"/>
        </w:rPr>
        <w:t xml:space="preserve"> </w:t>
      </w:r>
      <w:proofErr w:type="gramStart"/>
      <w:r w:rsidRPr="00153FE7">
        <w:rPr>
          <w:color w:val="000000" w:themeColor="text1"/>
          <w:sz w:val="20"/>
          <w:lang w:val="en-ID"/>
        </w:rPr>
        <w:t xml:space="preserve">variable  </w:t>
      </w:r>
      <w:proofErr w:type="spellStart"/>
      <w:r w:rsidRPr="00153FE7">
        <w:rPr>
          <w:color w:val="000000" w:themeColor="text1"/>
          <w:sz w:val="20"/>
          <w:lang w:val="en-ID"/>
        </w:rPr>
        <w:t>diperoleh</w:t>
      </w:r>
      <w:proofErr w:type="spellEnd"/>
      <w:proofErr w:type="gramEnd"/>
      <w:r w:rsidRPr="00153FE7">
        <w:rPr>
          <w:color w:val="000000" w:themeColor="text1"/>
          <w:sz w:val="20"/>
          <w:lang w:val="en-ID"/>
        </w:rPr>
        <w:t xml:space="preserve"> </w:t>
      </w:r>
      <w:proofErr w:type="spellStart"/>
      <w:r w:rsidRPr="00153FE7">
        <w:rPr>
          <w:color w:val="000000" w:themeColor="text1"/>
          <w:sz w:val="20"/>
          <w:lang w:val="en-ID"/>
        </w:rPr>
        <w:t>penjelasan</w:t>
      </w:r>
      <w:proofErr w:type="spellEnd"/>
      <w:r w:rsidRPr="00153FE7">
        <w:rPr>
          <w:color w:val="000000" w:themeColor="text1"/>
          <w:sz w:val="20"/>
          <w:lang w:val="en-ID"/>
        </w:rPr>
        <w:t xml:space="preserve"> </w:t>
      </w:r>
      <w:proofErr w:type="spellStart"/>
      <w:r w:rsidRPr="00153FE7">
        <w:rPr>
          <w:color w:val="000000" w:themeColor="text1"/>
          <w:sz w:val="20"/>
          <w:lang w:val="en-ID"/>
        </w:rPr>
        <w:t>yaitu</w:t>
      </w:r>
      <w:proofErr w:type="spellEnd"/>
      <w:r w:rsidRPr="00153FE7">
        <w:rPr>
          <w:color w:val="000000" w:themeColor="text1"/>
          <w:sz w:val="20"/>
          <w:lang w:val="en-ID"/>
        </w:rPr>
        <w:t xml:space="preserve">, pada </w:t>
      </w:r>
      <w:proofErr w:type="spellStart"/>
      <w:r w:rsidRPr="00153FE7">
        <w:rPr>
          <w:color w:val="000000" w:themeColor="text1"/>
          <w:sz w:val="20"/>
          <w:lang w:val="en-ID"/>
        </w:rPr>
        <w:t>variab</w:t>
      </w:r>
      <w:r w:rsidR="00E27562">
        <w:rPr>
          <w:color w:val="000000" w:themeColor="text1"/>
          <w:sz w:val="20"/>
          <w:lang w:val="en-ID"/>
        </w:rPr>
        <w:t>el</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yang </w:t>
      </w:r>
      <w:proofErr w:type="spellStart"/>
      <w:r w:rsidRPr="00153FE7">
        <w:rPr>
          <w:color w:val="000000" w:themeColor="text1"/>
          <w:sz w:val="20"/>
          <w:lang w:val="en-ID"/>
        </w:rPr>
        <w:t>termasuk</w:t>
      </w:r>
      <w:proofErr w:type="spellEnd"/>
      <w:r w:rsidRPr="00153FE7">
        <w:rPr>
          <w:color w:val="000000" w:themeColor="text1"/>
          <w:sz w:val="20"/>
          <w:lang w:val="en-ID"/>
        </w:rPr>
        <w:t xml:space="preserve"> </w:t>
      </w:r>
      <w:proofErr w:type="spellStart"/>
      <w:r w:rsidRPr="00153FE7">
        <w:rPr>
          <w:color w:val="000000" w:themeColor="text1"/>
          <w:sz w:val="20"/>
          <w:lang w:val="en-ID"/>
        </w:rPr>
        <w:t>ke</w:t>
      </w:r>
      <w:proofErr w:type="spellEnd"/>
      <w:r w:rsidRPr="00153FE7">
        <w:rPr>
          <w:color w:val="000000" w:themeColor="text1"/>
          <w:sz w:val="20"/>
          <w:lang w:val="en-ID"/>
        </w:rPr>
        <w:t xml:space="preserve"> </w:t>
      </w:r>
      <w:proofErr w:type="spellStart"/>
      <w:r w:rsidRPr="00153FE7">
        <w:rPr>
          <w:color w:val="000000" w:themeColor="text1"/>
          <w:sz w:val="20"/>
          <w:lang w:val="en-ID"/>
        </w:rPr>
        <w:t>kategori</w:t>
      </w:r>
      <w:proofErr w:type="spellEnd"/>
      <w:r w:rsidRPr="00153FE7">
        <w:rPr>
          <w:color w:val="000000" w:themeColor="text1"/>
          <w:sz w:val="20"/>
          <w:lang w:val="en-ID"/>
        </w:rPr>
        <w:t xml:space="preserve"> </w:t>
      </w:r>
      <w:proofErr w:type="spellStart"/>
      <w:r w:rsidRPr="00153FE7">
        <w:rPr>
          <w:color w:val="000000" w:themeColor="text1"/>
          <w:sz w:val="20"/>
          <w:lang w:val="en-ID"/>
        </w:rPr>
        <w:t>rendah</w:t>
      </w:r>
      <w:proofErr w:type="spellEnd"/>
      <w:r w:rsidRPr="00153FE7">
        <w:rPr>
          <w:color w:val="000000" w:themeColor="text1"/>
          <w:sz w:val="20"/>
          <w:lang w:val="en-ID"/>
        </w:rPr>
        <w:t xml:space="preserve"> </w:t>
      </w:r>
      <w:proofErr w:type="spellStart"/>
      <w:r w:rsidRPr="00153FE7">
        <w:rPr>
          <w:color w:val="000000" w:themeColor="text1"/>
          <w:sz w:val="20"/>
          <w:lang w:val="en-ID"/>
        </w:rPr>
        <w:t>ada</w:t>
      </w:r>
      <w:proofErr w:type="spellEnd"/>
      <w:r w:rsidRPr="00153FE7">
        <w:rPr>
          <w:color w:val="000000" w:themeColor="text1"/>
          <w:sz w:val="20"/>
          <w:lang w:val="en-ID"/>
        </w:rPr>
        <w:t xml:space="preserve"> 13 murid  (16,25%), yang </w:t>
      </w:r>
      <w:proofErr w:type="spellStart"/>
      <w:r w:rsidRPr="00153FE7">
        <w:rPr>
          <w:color w:val="000000" w:themeColor="text1"/>
          <w:sz w:val="20"/>
          <w:lang w:val="en-ID"/>
        </w:rPr>
        <w:t>masuk</w:t>
      </w:r>
      <w:proofErr w:type="spellEnd"/>
      <w:r w:rsidRPr="00153FE7">
        <w:rPr>
          <w:color w:val="000000" w:themeColor="text1"/>
          <w:sz w:val="20"/>
          <w:lang w:val="en-ID"/>
        </w:rPr>
        <w:t xml:space="preserve"> </w:t>
      </w:r>
      <w:proofErr w:type="spellStart"/>
      <w:r w:rsidRPr="00153FE7">
        <w:rPr>
          <w:color w:val="000000" w:themeColor="text1"/>
          <w:sz w:val="20"/>
          <w:lang w:val="en-ID"/>
        </w:rPr>
        <w:t>ke</w:t>
      </w:r>
      <w:proofErr w:type="spellEnd"/>
      <w:r w:rsidRPr="00153FE7">
        <w:rPr>
          <w:color w:val="000000" w:themeColor="text1"/>
          <w:sz w:val="20"/>
          <w:lang w:val="en-ID"/>
        </w:rPr>
        <w:t xml:space="preserve">  </w:t>
      </w:r>
      <w:proofErr w:type="spellStart"/>
      <w:r w:rsidRPr="00153FE7">
        <w:rPr>
          <w:color w:val="000000" w:themeColor="text1"/>
          <w:sz w:val="20"/>
          <w:lang w:val="en-ID"/>
        </w:rPr>
        <w:t>kategori</w:t>
      </w:r>
      <w:proofErr w:type="spellEnd"/>
      <w:r w:rsidRPr="00153FE7">
        <w:rPr>
          <w:color w:val="000000" w:themeColor="text1"/>
          <w:sz w:val="20"/>
          <w:lang w:val="en-ID"/>
        </w:rPr>
        <w:t xml:space="preserve"> </w:t>
      </w:r>
      <w:proofErr w:type="spellStart"/>
      <w:r w:rsidRPr="00153FE7">
        <w:rPr>
          <w:color w:val="000000" w:themeColor="text1"/>
          <w:sz w:val="20"/>
          <w:lang w:val="en-ID"/>
        </w:rPr>
        <w:t>sedang</w:t>
      </w:r>
      <w:proofErr w:type="spellEnd"/>
      <w:r w:rsidRPr="00153FE7">
        <w:rPr>
          <w:color w:val="000000" w:themeColor="text1"/>
          <w:sz w:val="20"/>
          <w:lang w:val="en-ID"/>
        </w:rPr>
        <w:t xml:space="preserve"> </w:t>
      </w:r>
      <w:proofErr w:type="spellStart"/>
      <w:r w:rsidRPr="00153FE7">
        <w:rPr>
          <w:color w:val="000000" w:themeColor="text1"/>
          <w:sz w:val="20"/>
          <w:lang w:val="en-ID"/>
        </w:rPr>
        <w:t>ada</w:t>
      </w:r>
      <w:proofErr w:type="spellEnd"/>
      <w:r w:rsidRPr="00153FE7">
        <w:rPr>
          <w:color w:val="000000" w:themeColor="text1"/>
          <w:sz w:val="20"/>
          <w:lang w:val="en-ID"/>
        </w:rPr>
        <w:t xml:space="preserve">  57 murid  ( 71,25%) </w:t>
      </w:r>
      <w:proofErr w:type="spellStart"/>
      <w:r w:rsidRPr="00153FE7">
        <w:rPr>
          <w:color w:val="000000" w:themeColor="text1"/>
          <w:sz w:val="20"/>
          <w:lang w:val="en-ID"/>
        </w:rPr>
        <w:t>serta</w:t>
      </w:r>
      <w:proofErr w:type="spellEnd"/>
      <w:r w:rsidRPr="00153FE7">
        <w:rPr>
          <w:color w:val="000000" w:themeColor="text1"/>
          <w:sz w:val="20"/>
          <w:lang w:val="en-ID"/>
        </w:rPr>
        <w:t xml:space="preserve"> yang </w:t>
      </w:r>
      <w:proofErr w:type="spellStart"/>
      <w:r w:rsidRPr="00153FE7">
        <w:rPr>
          <w:color w:val="000000" w:themeColor="text1"/>
          <w:sz w:val="20"/>
          <w:lang w:val="en-ID"/>
        </w:rPr>
        <w:t>masuk</w:t>
      </w:r>
      <w:proofErr w:type="spellEnd"/>
      <w:r w:rsidRPr="00153FE7">
        <w:rPr>
          <w:color w:val="000000" w:themeColor="text1"/>
          <w:sz w:val="20"/>
          <w:lang w:val="en-ID"/>
        </w:rPr>
        <w:t xml:space="preserve"> </w:t>
      </w:r>
      <w:proofErr w:type="spellStart"/>
      <w:r w:rsidRPr="00153FE7">
        <w:rPr>
          <w:color w:val="000000" w:themeColor="text1"/>
          <w:sz w:val="20"/>
          <w:lang w:val="en-ID"/>
        </w:rPr>
        <w:t>ke</w:t>
      </w:r>
      <w:proofErr w:type="spellEnd"/>
      <w:r w:rsidRPr="00153FE7">
        <w:rPr>
          <w:color w:val="000000" w:themeColor="text1"/>
          <w:sz w:val="20"/>
          <w:lang w:val="en-ID"/>
        </w:rPr>
        <w:t xml:space="preserve">  </w:t>
      </w:r>
      <w:proofErr w:type="spellStart"/>
      <w:r w:rsidRPr="00153FE7">
        <w:rPr>
          <w:color w:val="000000" w:themeColor="text1"/>
          <w:sz w:val="20"/>
          <w:lang w:val="en-ID"/>
        </w:rPr>
        <w:t>kategori</w:t>
      </w:r>
      <w:proofErr w:type="spellEnd"/>
      <w:r w:rsidRPr="00153FE7">
        <w:rPr>
          <w:color w:val="000000" w:themeColor="text1"/>
          <w:sz w:val="20"/>
          <w:lang w:val="en-ID"/>
        </w:rPr>
        <w:t xml:space="preserve"> </w:t>
      </w:r>
      <w:proofErr w:type="spellStart"/>
      <w:r w:rsidRPr="00153FE7">
        <w:rPr>
          <w:color w:val="000000" w:themeColor="text1"/>
          <w:sz w:val="20"/>
          <w:lang w:val="en-ID"/>
        </w:rPr>
        <w:t>tinggi</w:t>
      </w:r>
      <w:proofErr w:type="spellEnd"/>
      <w:r w:rsidRPr="00153FE7">
        <w:rPr>
          <w:color w:val="000000" w:themeColor="text1"/>
          <w:sz w:val="20"/>
          <w:lang w:val="en-ID"/>
        </w:rPr>
        <w:t xml:space="preserve"> </w:t>
      </w:r>
      <w:proofErr w:type="spellStart"/>
      <w:r w:rsidRPr="00153FE7">
        <w:rPr>
          <w:color w:val="000000" w:themeColor="text1"/>
          <w:sz w:val="20"/>
          <w:lang w:val="en-ID"/>
        </w:rPr>
        <w:t>ada</w:t>
      </w:r>
      <w:proofErr w:type="spellEnd"/>
      <w:r w:rsidRPr="00153FE7">
        <w:rPr>
          <w:color w:val="000000" w:themeColor="text1"/>
          <w:sz w:val="20"/>
          <w:lang w:val="en-ID"/>
        </w:rPr>
        <w:t xml:space="preserve">  10 murid (12,5%). </w:t>
      </w:r>
      <w:proofErr w:type="spellStart"/>
      <w:r w:rsidRPr="00153FE7">
        <w:rPr>
          <w:color w:val="000000" w:themeColor="text1"/>
          <w:sz w:val="20"/>
          <w:lang w:val="en-ID"/>
        </w:rPr>
        <w:t>Sementara</w:t>
      </w:r>
      <w:proofErr w:type="spellEnd"/>
      <w:r w:rsidRPr="00153FE7">
        <w:rPr>
          <w:color w:val="000000" w:themeColor="text1"/>
          <w:sz w:val="20"/>
          <w:lang w:val="en-ID"/>
        </w:rPr>
        <w:t xml:space="preserve"> pada </w:t>
      </w:r>
      <w:proofErr w:type="spellStart"/>
      <w:r w:rsidRPr="00153FE7">
        <w:rPr>
          <w:color w:val="000000" w:themeColor="text1"/>
          <w:sz w:val="20"/>
          <w:lang w:val="en-ID"/>
        </w:rPr>
        <w:t>variab</w:t>
      </w:r>
      <w:r w:rsidR="00D83838">
        <w:rPr>
          <w:color w:val="000000" w:themeColor="text1"/>
          <w:sz w:val="20"/>
          <w:lang w:val="en-ID"/>
        </w:rPr>
        <w:t>el</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akademik</w:t>
      </w:r>
      <w:proofErr w:type="spellEnd"/>
      <w:r w:rsidRPr="00153FE7">
        <w:rPr>
          <w:color w:val="000000" w:themeColor="text1"/>
          <w:sz w:val="20"/>
          <w:lang w:val="en-ID"/>
        </w:rPr>
        <w:t xml:space="preserve">:  yang </w:t>
      </w:r>
      <w:proofErr w:type="spellStart"/>
      <w:r w:rsidRPr="00153FE7">
        <w:rPr>
          <w:color w:val="000000" w:themeColor="text1"/>
          <w:sz w:val="20"/>
          <w:lang w:val="en-ID"/>
        </w:rPr>
        <w:t>masuk</w:t>
      </w:r>
      <w:proofErr w:type="spellEnd"/>
      <w:r w:rsidRPr="00153FE7">
        <w:rPr>
          <w:color w:val="000000" w:themeColor="text1"/>
          <w:sz w:val="20"/>
          <w:lang w:val="en-ID"/>
        </w:rPr>
        <w:t xml:space="preserve"> </w:t>
      </w:r>
      <w:proofErr w:type="spellStart"/>
      <w:r w:rsidRPr="00153FE7">
        <w:rPr>
          <w:color w:val="000000" w:themeColor="text1"/>
          <w:sz w:val="20"/>
          <w:lang w:val="en-ID"/>
        </w:rPr>
        <w:t>ke</w:t>
      </w:r>
      <w:proofErr w:type="spellEnd"/>
      <w:r w:rsidRPr="00153FE7">
        <w:rPr>
          <w:color w:val="000000" w:themeColor="text1"/>
          <w:sz w:val="20"/>
          <w:lang w:val="en-ID"/>
        </w:rPr>
        <w:t xml:space="preserve"> </w:t>
      </w:r>
      <w:proofErr w:type="spellStart"/>
      <w:r w:rsidRPr="00153FE7">
        <w:rPr>
          <w:color w:val="000000" w:themeColor="text1"/>
          <w:sz w:val="20"/>
          <w:lang w:val="en-ID"/>
        </w:rPr>
        <w:t>kategori</w:t>
      </w:r>
      <w:proofErr w:type="spellEnd"/>
      <w:r w:rsidRPr="00153FE7">
        <w:rPr>
          <w:color w:val="000000" w:themeColor="text1"/>
          <w:sz w:val="20"/>
          <w:lang w:val="en-ID"/>
        </w:rPr>
        <w:t xml:space="preserve"> </w:t>
      </w:r>
      <w:proofErr w:type="spellStart"/>
      <w:r w:rsidRPr="00153FE7">
        <w:rPr>
          <w:color w:val="000000" w:themeColor="text1"/>
          <w:sz w:val="20"/>
          <w:lang w:val="en-ID"/>
        </w:rPr>
        <w:t>rendah</w:t>
      </w:r>
      <w:proofErr w:type="spellEnd"/>
      <w:r w:rsidRPr="00153FE7">
        <w:rPr>
          <w:color w:val="000000" w:themeColor="text1"/>
          <w:sz w:val="20"/>
          <w:lang w:val="en-ID"/>
        </w:rPr>
        <w:t xml:space="preserve"> </w:t>
      </w:r>
      <w:proofErr w:type="spellStart"/>
      <w:r w:rsidRPr="00153FE7">
        <w:rPr>
          <w:color w:val="000000" w:themeColor="text1"/>
          <w:sz w:val="20"/>
          <w:lang w:val="en-ID"/>
        </w:rPr>
        <w:t>sebanyak</w:t>
      </w:r>
      <w:proofErr w:type="spellEnd"/>
      <w:r w:rsidRPr="00153FE7">
        <w:rPr>
          <w:color w:val="000000" w:themeColor="text1"/>
          <w:sz w:val="20"/>
          <w:lang w:val="en-ID"/>
        </w:rPr>
        <w:t xml:space="preserve"> 13 </w:t>
      </w:r>
      <w:proofErr w:type="gramStart"/>
      <w:r w:rsidRPr="00153FE7">
        <w:rPr>
          <w:color w:val="000000" w:themeColor="text1"/>
          <w:sz w:val="20"/>
          <w:lang w:val="en-ID"/>
        </w:rPr>
        <w:t>murid  (</w:t>
      </w:r>
      <w:proofErr w:type="gramEnd"/>
      <w:r w:rsidRPr="00153FE7">
        <w:rPr>
          <w:color w:val="000000" w:themeColor="text1"/>
          <w:sz w:val="20"/>
          <w:lang w:val="en-ID"/>
        </w:rPr>
        <w:t xml:space="preserve">16,2), yang </w:t>
      </w:r>
      <w:proofErr w:type="spellStart"/>
      <w:r w:rsidRPr="00153FE7">
        <w:rPr>
          <w:color w:val="000000" w:themeColor="text1"/>
          <w:sz w:val="20"/>
          <w:lang w:val="en-ID"/>
        </w:rPr>
        <w:t>masuk</w:t>
      </w:r>
      <w:proofErr w:type="spellEnd"/>
      <w:r w:rsidRPr="00153FE7">
        <w:rPr>
          <w:color w:val="000000" w:themeColor="text1"/>
          <w:sz w:val="20"/>
          <w:lang w:val="en-ID"/>
        </w:rPr>
        <w:t xml:space="preserve"> </w:t>
      </w:r>
      <w:proofErr w:type="spellStart"/>
      <w:r w:rsidRPr="00153FE7">
        <w:rPr>
          <w:color w:val="000000" w:themeColor="text1"/>
          <w:sz w:val="20"/>
          <w:lang w:val="en-ID"/>
        </w:rPr>
        <w:t>ke</w:t>
      </w:r>
      <w:proofErr w:type="spellEnd"/>
      <w:r w:rsidRPr="00153FE7">
        <w:rPr>
          <w:color w:val="000000" w:themeColor="text1"/>
          <w:sz w:val="20"/>
          <w:lang w:val="en-ID"/>
        </w:rPr>
        <w:t xml:space="preserve">  </w:t>
      </w:r>
      <w:proofErr w:type="spellStart"/>
      <w:r w:rsidRPr="00153FE7">
        <w:rPr>
          <w:color w:val="000000" w:themeColor="text1"/>
          <w:sz w:val="20"/>
          <w:lang w:val="en-ID"/>
        </w:rPr>
        <w:t>kategori</w:t>
      </w:r>
      <w:proofErr w:type="spellEnd"/>
      <w:r w:rsidRPr="00153FE7">
        <w:rPr>
          <w:color w:val="000000" w:themeColor="text1"/>
          <w:sz w:val="20"/>
          <w:lang w:val="en-ID"/>
        </w:rPr>
        <w:t xml:space="preserve"> </w:t>
      </w:r>
      <w:proofErr w:type="spellStart"/>
      <w:r w:rsidRPr="00153FE7">
        <w:rPr>
          <w:color w:val="000000" w:themeColor="text1"/>
          <w:sz w:val="20"/>
          <w:lang w:val="en-ID"/>
        </w:rPr>
        <w:t>sedang</w:t>
      </w:r>
      <w:proofErr w:type="spellEnd"/>
      <w:r w:rsidRPr="00153FE7">
        <w:rPr>
          <w:color w:val="000000" w:themeColor="text1"/>
          <w:sz w:val="20"/>
          <w:lang w:val="en-ID"/>
        </w:rPr>
        <w:t xml:space="preserve"> </w:t>
      </w:r>
      <w:proofErr w:type="spellStart"/>
      <w:r w:rsidRPr="00153FE7">
        <w:rPr>
          <w:color w:val="000000" w:themeColor="text1"/>
          <w:sz w:val="20"/>
          <w:lang w:val="en-ID"/>
        </w:rPr>
        <w:t>sebanyak</w:t>
      </w:r>
      <w:proofErr w:type="spellEnd"/>
      <w:r w:rsidRPr="00153FE7">
        <w:rPr>
          <w:color w:val="000000" w:themeColor="text1"/>
          <w:sz w:val="20"/>
          <w:lang w:val="en-ID"/>
        </w:rPr>
        <w:t xml:space="preserve"> 54 murid  (67,5%) dan yang </w:t>
      </w:r>
      <w:proofErr w:type="spellStart"/>
      <w:r w:rsidRPr="00153FE7">
        <w:rPr>
          <w:color w:val="000000" w:themeColor="text1"/>
          <w:sz w:val="20"/>
          <w:lang w:val="en-ID"/>
        </w:rPr>
        <w:t>masuk</w:t>
      </w:r>
      <w:proofErr w:type="spellEnd"/>
      <w:r w:rsidRPr="00153FE7">
        <w:rPr>
          <w:color w:val="000000" w:themeColor="text1"/>
          <w:sz w:val="20"/>
          <w:lang w:val="en-ID"/>
        </w:rPr>
        <w:t xml:space="preserve">  </w:t>
      </w:r>
      <w:proofErr w:type="spellStart"/>
      <w:r w:rsidRPr="00153FE7">
        <w:rPr>
          <w:color w:val="000000" w:themeColor="text1"/>
          <w:sz w:val="20"/>
          <w:lang w:val="en-ID"/>
        </w:rPr>
        <w:t>ke</w:t>
      </w:r>
      <w:proofErr w:type="spellEnd"/>
      <w:r w:rsidRPr="00153FE7">
        <w:rPr>
          <w:color w:val="000000" w:themeColor="text1"/>
          <w:sz w:val="20"/>
          <w:lang w:val="en-ID"/>
        </w:rPr>
        <w:t xml:space="preserve">  </w:t>
      </w:r>
      <w:proofErr w:type="spellStart"/>
      <w:r w:rsidRPr="00153FE7">
        <w:rPr>
          <w:color w:val="000000" w:themeColor="text1"/>
          <w:sz w:val="20"/>
          <w:lang w:val="en-ID"/>
        </w:rPr>
        <w:t>ketegori</w:t>
      </w:r>
      <w:proofErr w:type="spellEnd"/>
      <w:r w:rsidRPr="00153FE7">
        <w:rPr>
          <w:color w:val="000000" w:themeColor="text1"/>
          <w:sz w:val="20"/>
          <w:lang w:val="en-ID"/>
        </w:rPr>
        <w:t xml:space="preserve"> </w:t>
      </w:r>
      <w:proofErr w:type="spellStart"/>
      <w:r w:rsidRPr="00153FE7">
        <w:rPr>
          <w:color w:val="000000" w:themeColor="text1"/>
          <w:sz w:val="20"/>
          <w:lang w:val="en-ID"/>
        </w:rPr>
        <w:t>tinggi</w:t>
      </w:r>
      <w:proofErr w:type="spellEnd"/>
      <w:r w:rsidRPr="00153FE7">
        <w:rPr>
          <w:color w:val="000000" w:themeColor="text1"/>
          <w:sz w:val="20"/>
          <w:lang w:val="en-ID"/>
        </w:rPr>
        <w:t xml:space="preserve">  </w:t>
      </w:r>
      <w:proofErr w:type="spellStart"/>
      <w:r w:rsidRPr="00153FE7">
        <w:rPr>
          <w:color w:val="000000" w:themeColor="text1"/>
          <w:sz w:val="20"/>
          <w:lang w:val="en-ID"/>
        </w:rPr>
        <w:t>seban</w:t>
      </w:r>
      <w:r w:rsidR="00E27562">
        <w:rPr>
          <w:color w:val="000000" w:themeColor="text1"/>
          <w:sz w:val="20"/>
          <w:lang w:val="en-ID"/>
        </w:rPr>
        <w:t>y</w:t>
      </w:r>
      <w:r w:rsidRPr="00153FE7">
        <w:rPr>
          <w:color w:val="000000" w:themeColor="text1"/>
          <w:sz w:val="20"/>
          <w:lang w:val="en-ID"/>
        </w:rPr>
        <w:t>ak</w:t>
      </w:r>
      <w:proofErr w:type="spellEnd"/>
      <w:r w:rsidRPr="00153FE7">
        <w:rPr>
          <w:color w:val="000000" w:themeColor="text1"/>
          <w:sz w:val="20"/>
          <w:lang w:val="en-ID"/>
        </w:rPr>
        <w:t xml:space="preserve"> 13 murid (16,25%).</w:t>
      </w:r>
    </w:p>
    <w:p w14:paraId="6E2A31AB" w14:textId="77777777" w:rsidR="00AB036C" w:rsidRPr="00153FE7" w:rsidRDefault="00AB036C" w:rsidP="00AB036C">
      <w:pPr>
        <w:jc w:val="both"/>
        <w:rPr>
          <w:color w:val="000000" w:themeColor="text1"/>
          <w:sz w:val="20"/>
          <w:lang w:val="en-ID"/>
        </w:rPr>
      </w:pPr>
    </w:p>
    <w:p w14:paraId="63C067DA" w14:textId="77777777" w:rsidR="00AB036C" w:rsidRPr="00153FE7" w:rsidRDefault="00AB036C" w:rsidP="00AB036C">
      <w:pPr>
        <w:jc w:val="both"/>
        <w:rPr>
          <w:color w:val="000000" w:themeColor="text1"/>
          <w:sz w:val="20"/>
          <w:lang w:val="en-ID"/>
        </w:rPr>
      </w:pPr>
    </w:p>
    <w:p w14:paraId="675D046A" w14:textId="77777777" w:rsidR="00AB036C" w:rsidRPr="00153FE7" w:rsidRDefault="00AB036C" w:rsidP="00AB036C">
      <w:pPr>
        <w:keepNext/>
        <w:suppressLineNumbers/>
        <w:spacing w:before="120" w:after="120"/>
        <w:jc w:val="center"/>
        <w:rPr>
          <w:rFonts w:cs="FreeSans"/>
          <w:i/>
          <w:iCs/>
          <w:color w:val="000000" w:themeColor="text1"/>
          <w:sz w:val="16"/>
          <w:szCs w:val="16"/>
        </w:rPr>
      </w:pPr>
      <w:r w:rsidRPr="00153FE7">
        <w:rPr>
          <w:rFonts w:cs="FreeSans"/>
          <w:i/>
          <w:iCs/>
          <w:color w:val="000000" w:themeColor="text1"/>
          <w:sz w:val="16"/>
          <w:szCs w:val="16"/>
        </w:rPr>
        <w:t xml:space="preserve">Tabel </w:t>
      </w:r>
      <w:r w:rsidRPr="00153FE7">
        <w:rPr>
          <w:rFonts w:cs="FreeSans"/>
          <w:i/>
          <w:iCs/>
          <w:color w:val="000000" w:themeColor="text1"/>
          <w:sz w:val="16"/>
          <w:szCs w:val="16"/>
        </w:rPr>
        <w:fldChar w:fldCharType="begin"/>
      </w:r>
      <w:r w:rsidRPr="00153FE7">
        <w:rPr>
          <w:rFonts w:cs="FreeSans"/>
          <w:i/>
          <w:iCs/>
          <w:color w:val="000000" w:themeColor="text1"/>
          <w:sz w:val="16"/>
          <w:szCs w:val="16"/>
        </w:rPr>
        <w:instrText xml:space="preserve"> SEQ Tabel \* ARABIC </w:instrText>
      </w:r>
      <w:r w:rsidRPr="00153FE7">
        <w:rPr>
          <w:rFonts w:cs="FreeSans"/>
          <w:i/>
          <w:iCs/>
          <w:color w:val="000000" w:themeColor="text1"/>
          <w:sz w:val="16"/>
          <w:szCs w:val="16"/>
        </w:rPr>
        <w:fldChar w:fldCharType="separate"/>
      </w:r>
      <w:r w:rsidRPr="00153FE7">
        <w:rPr>
          <w:rFonts w:cs="FreeSans"/>
          <w:i/>
          <w:iCs/>
          <w:noProof/>
          <w:color w:val="000000" w:themeColor="text1"/>
          <w:sz w:val="16"/>
          <w:szCs w:val="16"/>
        </w:rPr>
        <w:t>4</w:t>
      </w:r>
      <w:r w:rsidRPr="00153FE7">
        <w:rPr>
          <w:rFonts w:cs="FreeSans"/>
          <w:i/>
          <w:iCs/>
          <w:color w:val="000000" w:themeColor="text1"/>
          <w:sz w:val="16"/>
          <w:szCs w:val="16"/>
        </w:rPr>
        <w:fldChar w:fldCharType="end"/>
      </w:r>
      <w:r w:rsidRPr="00153FE7">
        <w:rPr>
          <w:rFonts w:cs="FreeSans"/>
          <w:i/>
          <w:iCs/>
          <w:color w:val="000000" w:themeColor="text1"/>
          <w:sz w:val="16"/>
          <w:szCs w:val="16"/>
        </w:rPr>
        <w:t xml:space="preserve"> Hasil Uji Normalitas Shapiro-Wilk</w:t>
      </w:r>
    </w:p>
    <w:tbl>
      <w:tblPr>
        <w:tblpPr w:leftFromText="180" w:rightFromText="180" w:vertAnchor="text" w:tblpXSpec="center" w:tblpY="1"/>
        <w:tblOverlap w:val="never"/>
        <w:tblW w:w="4790" w:type="dxa"/>
        <w:tblLayout w:type="fixed"/>
        <w:tblCellMar>
          <w:top w:w="15" w:type="dxa"/>
          <w:left w:w="15" w:type="dxa"/>
          <w:bottom w:w="15" w:type="dxa"/>
          <w:right w:w="15" w:type="dxa"/>
        </w:tblCellMar>
        <w:tblLook w:val="04A0" w:firstRow="1" w:lastRow="0" w:firstColumn="1" w:lastColumn="0" w:noHBand="0" w:noVBand="1"/>
      </w:tblPr>
      <w:tblGrid>
        <w:gridCol w:w="2412"/>
        <w:gridCol w:w="50"/>
        <w:gridCol w:w="1093"/>
        <w:gridCol w:w="50"/>
        <w:gridCol w:w="1169"/>
        <w:gridCol w:w="16"/>
      </w:tblGrid>
      <w:tr w:rsidR="00153FE7" w:rsidRPr="00153FE7" w14:paraId="504F9948" w14:textId="77777777" w:rsidTr="00754282">
        <w:trPr>
          <w:trHeight w:val="37"/>
          <w:tblHeader/>
        </w:trPr>
        <w:tc>
          <w:tcPr>
            <w:tcW w:w="2412" w:type="dxa"/>
            <w:tcBorders>
              <w:top w:val="single" w:sz="4" w:space="0" w:color="auto"/>
              <w:left w:val="nil"/>
              <w:bottom w:val="single" w:sz="6" w:space="0" w:color="000000"/>
              <w:right w:val="nil"/>
            </w:tcBorders>
            <w:vAlign w:val="center"/>
            <w:hideMark/>
          </w:tcPr>
          <w:p w14:paraId="767F37C3" w14:textId="77777777" w:rsidR="00AB036C" w:rsidRPr="00153FE7" w:rsidRDefault="00AB036C" w:rsidP="00754282">
            <w:pPr>
              <w:jc w:val="both"/>
              <w:rPr>
                <w:color w:val="000000" w:themeColor="text1"/>
                <w:sz w:val="16"/>
                <w:szCs w:val="16"/>
                <w:lang w:eastAsia="en-ID"/>
              </w:rPr>
            </w:pPr>
            <w:r w:rsidRPr="00153FE7">
              <w:rPr>
                <w:color w:val="000000" w:themeColor="text1"/>
                <w:sz w:val="16"/>
                <w:szCs w:val="16"/>
                <w:lang w:eastAsia="en-ID"/>
              </w:rPr>
              <w:t> </w:t>
            </w:r>
          </w:p>
        </w:tc>
        <w:tc>
          <w:tcPr>
            <w:tcW w:w="1143" w:type="dxa"/>
            <w:gridSpan w:val="2"/>
            <w:tcBorders>
              <w:top w:val="single" w:sz="4" w:space="0" w:color="auto"/>
              <w:left w:val="nil"/>
              <w:bottom w:val="single" w:sz="6" w:space="0" w:color="000000"/>
              <w:right w:val="nil"/>
            </w:tcBorders>
            <w:vAlign w:val="center"/>
            <w:hideMark/>
          </w:tcPr>
          <w:p w14:paraId="098B2B34" w14:textId="77777777" w:rsidR="00AB036C" w:rsidRPr="00153FE7" w:rsidRDefault="00AB036C" w:rsidP="00754282">
            <w:pPr>
              <w:jc w:val="both"/>
              <w:rPr>
                <w:color w:val="000000" w:themeColor="text1"/>
                <w:sz w:val="16"/>
                <w:szCs w:val="16"/>
                <w:lang w:eastAsia="en-ID"/>
              </w:rPr>
            </w:pPr>
            <w:r w:rsidRPr="00153FE7">
              <w:rPr>
                <w:color w:val="000000" w:themeColor="text1"/>
                <w:sz w:val="16"/>
                <w:szCs w:val="16"/>
                <w:lang w:eastAsia="en-ID"/>
              </w:rPr>
              <w:t>intensitas pengunaan tik tok</w:t>
            </w:r>
          </w:p>
        </w:tc>
        <w:tc>
          <w:tcPr>
            <w:tcW w:w="1235" w:type="dxa"/>
            <w:gridSpan w:val="3"/>
            <w:tcBorders>
              <w:top w:val="single" w:sz="4" w:space="0" w:color="auto"/>
              <w:left w:val="nil"/>
              <w:bottom w:val="single" w:sz="6" w:space="0" w:color="000000"/>
              <w:right w:val="nil"/>
            </w:tcBorders>
            <w:vAlign w:val="center"/>
            <w:hideMark/>
          </w:tcPr>
          <w:p w14:paraId="3B052B01" w14:textId="77777777" w:rsidR="00AB036C" w:rsidRPr="00153FE7" w:rsidRDefault="00AB036C" w:rsidP="00754282">
            <w:pPr>
              <w:jc w:val="both"/>
              <w:rPr>
                <w:color w:val="000000" w:themeColor="text1"/>
                <w:sz w:val="16"/>
                <w:szCs w:val="16"/>
                <w:lang w:eastAsia="en-ID"/>
              </w:rPr>
            </w:pPr>
            <w:r w:rsidRPr="00153FE7">
              <w:rPr>
                <w:color w:val="000000" w:themeColor="text1"/>
                <w:sz w:val="16"/>
                <w:szCs w:val="16"/>
                <w:lang w:eastAsia="en-ID"/>
              </w:rPr>
              <w:t>motivasi akademik</w:t>
            </w:r>
          </w:p>
        </w:tc>
      </w:tr>
      <w:tr w:rsidR="00153FE7" w:rsidRPr="00153FE7" w14:paraId="4DD6F203" w14:textId="77777777" w:rsidTr="00754282">
        <w:trPr>
          <w:gridAfter w:val="1"/>
          <w:wAfter w:w="16" w:type="dxa"/>
          <w:trHeight w:val="37"/>
        </w:trPr>
        <w:tc>
          <w:tcPr>
            <w:tcW w:w="2412" w:type="dxa"/>
            <w:tcBorders>
              <w:top w:val="nil"/>
              <w:left w:val="nil"/>
              <w:bottom w:val="nil"/>
              <w:right w:val="nil"/>
            </w:tcBorders>
            <w:vAlign w:val="center"/>
            <w:hideMark/>
          </w:tcPr>
          <w:p w14:paraId="18B849C8" w14:textId="77777777" w:rsidR="00AB036C" w:rsidRPr="00153FE7" w:rsidRDefault="00AB036C" w:rsidP="00754282">
            <w:pPr>
              <w:jc w:val="both"/>
              <w:rPr>
                <w:color w:val="000000" w:themeColor="text1"/>
                <w:sz w:val="16"/>
                <w:szCs w:val="16"/>
                <w:lang w:eastAsia="en-ID"/>
              </w:rPr>
            </w:pPr>
            <w:r w:rsidRPr="00153FE7">
              <w:rPr>
                <w:color w:val="000000" w:themeColor="text1"/>
                <w:sz w:val="16"/>
                <w:szCs w:val="16"/>
                <w:lang w:eastAsia="en-ID"/>
              </w:rPr>
              <w:t>Shapiro-Wilk</w:t>
            </w:r>
          </w:p>
        </w:tc>
        <w:tc>
          <w:tcPr>
            <w:tcW w:w="50" w:type="dxa"/>
            <w:tcBorders>
              <w:top w:val="nil"/>
              <w:left w:val="nil"/>
              <w:bottom w:val="nil"/>
              <w:right w:val="nil"/>
            </w:tcBorders>
            <w:vAlign w:val="center"/>
            <w:hideMark/>
          </w:tcPr>
          <w:p w14:paraId="70F34356" w14:textId="77777777" w:rsidR="00AB036C" w:rsidRPr="00153FE7" w:rsidRDefault="00AB036C" w:rsidP="00754282">
            <w:pPr>
              <w:jc w:val="both"/>
              <w:rPr>
                <w:color w:val="000000" w:themeColor="text1"/>
                <w:sz w:val="16"/>
                <w:szCs w:val="16"/>
                <w:lang w:eastAsia="en-ID"/>
              </w:rPr>
            </w:pPr>
          </w:p>
        </w:tc>
        <w:tc>
          <w:tcPr>
            <w:tcW w:w="1093" w:type="dxa"/>
            <w:tcBorders>
              <w:top w:val="nil"/>
              <w:left w:val="nil"/>
              <w:bottom w:val="nil"/>
              <w:right w:val="nil"/>
            </w:tcBorders>
            <w:vAlign w:val="center"/>
            <w:hideMark/>
          </w:tcPr>
          <w:p w14:paraId="3F6B3799" w14:textId="77777777" w:rsidR="00AB036C" w:rsidRPr="00153FE7" w:rsidRDefault="00AB036C" w:rsidP="00754282">
            <w:pPr>
              <w:jc w:val="both"/>
              <w:rPr>
                <w:color w:val="000000" w:themeColor="text1"/>
                <w:sz w:val="16"/>
                <w:szCs w:val="16"/>
                <w:lang w:eastAsia="en-ID"/>
              </w:rPr>
            </w:pPr>
            <w:r w:rsidRPr="00153FE7">
              <w:rPr>
                <w:color w:val="000000" w:themeColor="text1"/>
                <w:sz w:val="16"/>
                <w:szCs w:val="16"/>
                <w:lang w:eastAsia="en-ID"/>
              </w:rPr>
              <w:t>0.983</w:t>
            </w:r>
          </w:p>
        </w:tc>
        <w:tc>
          <w:tcPr>
            <w:tcW w:w="50" w:type="dxa"/>
            <w:tcBorders>
              <w:top w:val="nil"/>
              <w:left w:val="nil"/>
              <w:bottom w:val="nil"/>
              <w:right w:val="nil"/>
            </w:tcBorders>
            <w:vAlign w:val="center"/>
            <w:hideMark/>
          </w:tcPr>
          <w:p w14:paraId="0F40BE14" w14:textId="77777777" w:rsidR="00AB036C" w:rsidRPr="00153FE7" w:rsidRDefault="00AB036C" w:rsidP="00754282">
            <w:pPr>
              <w:jc w:val="both"/>
              <w:rPr>
                <w:color w:val="000000" w:themeColor="text1"/>
                <w:sz w:val="16"/>
                <w:szCs w:val="16"/>
                <w:lang w:eastAsia="en-ID"/>
              </w:rPr>
            </w:pPr>
          </w:p>
        </w:tc>
        <w:tc>
          <w:tcPr>
            <w:tcW w:w="1169" w:type="dxa"/>
            <w:tcBorders>
              <w:top w:val="nil"/>
              <w:left w:val="nil"/>
              <w:bottom w:val="nil"/>
              <w:right w:val="nil"/>
            </w:tcBorders>
            <w:vAlign w:val="center"/>
            <w:hideMark/>
          </w:tcPr>
          <w:p w14:paraId="41C8C268" w14:textId="77777777" w:rsidR="00AB036C" w:rsidRPr="00153FE7" w:rsidRDefault="00AB036C" w:rsidP="00754282">
            <w:pPr>
              <w:jc w:val="both"/>
              <w:rPr>
                <w:color w:val="000000" w:themeColor="text1"/>
                <w:sz w:val="16"/>
                <w:szCs w:val="16"/>
                <w:lang w:eastAsia="en-ID"/>
              </w:rPr>
            </w:pPr>
            <w:r w:rsidRPr="00153FE7">
              <w:rPr>
                <w:color w:val="000000" w:themeColor="text1"/>
                <w:sz w:val="16"/>
                <w:szCs w:val="16"/>
                <w:lang w:eastAsia="en-ID"/>
              </w:rPr>
              <w:t>0.976</w:t>
            </w:r>
          </w:p>
        </w:tc>
      </w:tr>
      <w:tr w:rsidR="00153FE7" w:rsidRPr="00153FE7" w14:paraId="50501A39" w14:textId="77777777" w:rsidTr="00754282">
        <w:trPr>
          <w:gridAfter w:val="1"/>
          <w:wAfter w:w="16" w:type="dxa"/>
          <w:trHeight w:val="37"/>
        </w:trPr>
        <w:tc>
          <w:tcPr>
            <w:tcW w:w="2412" w:type="dxa"/>
            <w:tcBorders>
              <w:top w:val="nil"/>
              <w:left w:val="nil"/>
              <w:bottom w:val="single" w:sz="4" w:space="0" w:color="auto"/>
              <w:right w:val="nil"/>
            </w:tcBorders>
            <w:vAlign w:val="center"/>
            <w:hideMark/>
          </w:tcPr>
          <w:p w14:paraId="4A0F3BF3" w14:textId="77777777" w:rsidR="00AB036C" w:rsidRPr="00153FE7" w:rsidRDefault="00AB036C" w:rsidP="00754282">
            <w:pPr>
              <w:jc w:val="both"/>
              <w:rPr>
                <w:color w:val="000000" w:themeColor="text1"/>
                <w:sz w:val="16"/>
                <w:szCs w:val="16"/>
                <w:lang w:eastAsia="en-ID"/>
              </w:rPr>
            </w:pPr>
            <w:r w:rsidRPr="00153FE7">
              <w:rPr>
                <w:color w:val="000000" w:themeColor="text1"/>
                <w:sz w:val="16"/>
                <w:szCs w:val="16"/>
                <w:lang w:eastAsia="en-ID"/>
              </w:rPr>
              <w:t>P-value of Shapiro-Wilk</w:t>
            </w:r>
          </w:p>
        </w:tc>
        <w:tc>
          <w:tcPr>
            <w:tcW w:w="50" w:type="dxa"/>
            <w:tcBorders>
              <w:top w:val="nil"/>
              <w:left w:val="nil"/>
              <w:bottom w:val="single" w:sz="4" w:space="0" w:color="auto"/>
              <w:right w:val="nil"/>
            </w:tcBorders>
            <w:vAlign w:val="center"/>
            <w:hideMark/>
          </w:tcPr>
          <w:p w14:paraId="457BB178" w14:textId="77777777" w:rsidR="00AB036C" w:rsidRPr="00153FE7" w:rsidRDefault="00AB036C" w:rsidP="00754282">
            <w:pPr>
              <w:jc w:val="both"/>
              <w:rPr>
                <w:color w:val="000000" w:themeColor="text1"/>
                <w:sz w:val="16"/>
                <w:szCs w:val="16"/>
                <w:lang w:eastAsia="en-ID"/>
              </w:rPr>
            </w:pPr>
          </w:p>
        </w:tc>
        <w:tc>
          <w:tcPr>
            <w:tcW w:w="1093" w:type="dxa"/>
            <w:tcBorders>
              <w:top w:val="nil"/>
              <w:left w:val="nil"/>
              <w:bottom w:val="single" w:sz="4" w:space="0" w:color="auto"/>
              <w:right w:val="nil"/>
            </w:tcBorders>
            <w:vAlign w:val="center"/>
            <w:hideMark/>
          </w:tcPr>
          <w:p w14:paraId="35541A6B" w14:textId="77777777" w:rsidR="00AB036C" w:rsidRPr="00153FE7" w:rsidRDefault="00AB036C" w:rsidP="00754282">
            <w:pPr>
              <w:jc w:val="both"/>
              <w:rPr>
                <w:color w:val="000000" w:themeColor="text1"/>
                <w:sz w:val="16"/>
                <w:szCs w:val="16"/>
                <w:lang w:eastAsia="en-ID"/>
              </w:rPr>
            </w:pPr>
            <w:r w:rsidRPr="00153FE7">
              <w:rPr>
                <w:color w:val="000000" w:themeColor="text1"/>
                <w:sz w:val="16"/>
                <w:szCs w:val="16"/>
                <w:lang w:eastAsia="en-ID"/>
              </w:rPr>
              <w:t>0.373</w:t>
            </w:r>
          </w:p>
        </w:tc>
        <w:tc>
          <w:tcPr>
            <w:tcW w:w="50" w:type="dxa"/>
            <w:tcBorders>
              <w:top w:val="nil"/>
              <w:left w:val="nil"/>
              <w:bottom w:val="single" w:sz="4" w:space="0" w:color="auto"/>
              <w:right w:val="nil"/>
            </w:tcBorders>
            <w:vAlign w:val="center"/>
            <w:hideMark/>
          </w:tcPr>
          <w:p w14:paraId="76863BD5" w14:textId="77777777" w:rsidR="00AB036C" w:rsidRPr="00153FE7" w:rsidRDefault="00AB036C" w:rsidP="00754282">
            <w:pPr>
              <w:jc w:val="both"/>
              <w:rPr>
                <w:color w:val="000000" w:themeColor="text1"/>
                <w:sz w:val="16"/>
                <w:szCs w:val="16"/>
                <w:lang w:eastAsia="en-ID"/>
              </w:rPr>
            </w:pPr>
          </w:p>
        </w:tc>
        <w:tc>
          <w:tcPr>
            <w:tcW w:w="1169" w:type="dxa"/>
            <w:tcBorders>
              <w:top w:val="nil"/>
              <w:left w:val="nil"/>
              <w:bottom w:val="single" w:sz="4" w:space="0" w:color="auto"/>
              <w:right w:val="nil"/>
            </w:tcBorders>
            <w:vAlign w:val="center"/>
            <w:hideMark/>
          </w:tcPr>
          <w:p w14:paraId="16B246BA" w14:textId="77777777" w:rsidR="00AB036C" w:rsidRPr="00153FE7" w:rsidRDefault="00AB036C" w:rsidP="00754282">
            <w:pPr>
              <w:jc w:val="both"/>
              <w:rPr>
                <w:color w:val="000000" w:themeColor="text1"/>
                <w:sz w:val="16"/>
                <w:szCs w:val="16"/>
                <w:lang w:eastAsia="en-ID"/>
              </w:rPr>
            </w:pPr>
            <w:r w:rsidRPr="00153FE7">
              <w:rPr>
                <w:color w:val="000000" w:themeColor="text1"/>
                <w:sz w:val="16"/>
                <w:szCs w:val="16"/>
                <w:lang w:eastAsia="en-ID"/>
              </w:rPr>
              <w:t>0.132</w:t>
            </w:r>
          </w:p>
        </w:tc>
      </w:tr>
    </w:tbl>
    <w:p w14:paraId="2C0ACF94" w14:textId="77777777" w:rsidR="00AB036C" w:rsidRPr="00153FE7" w:rsidRDefault="00AB036C" w:rsidP="00AB036C">
      <w:pPr>
        <w:jc w:val="both"/>
        <w:rPr>
          <w:color w:val="000000" w:themeColor="text1"/>
          <w:sz w:val="16"/>
          <w:szCs w:val="16"/>
          <w:lang w:val="en-ID"/>
        </w:rPr>
      </w:pPr>
    </w:p>
    <w:p w14:paraId="35CA368F" w14:textId="77777777" w:rsidR="00AB036C" w:rsidRPr="00153FE7" w:rsidRDefault="00AB036C" w:rsidP="00AB036C">
      <w:pPr>
        <w:jc w:val="both"/>
        <w:rPr>
          <w:color w:val="000000" w:themeColor="text1"/>
          <w:sz w:val="16"/>
          <w:szCs w:val="16"/>
          <w:lang w:val="en-ID"/>
        </w:rPr>
      </w:pPr>
      <w:r w:rsidRPr="00153FE7">
        <w:rPr>
          <w:color w:val="000000" w:themeColor="text1"/>
          <w:sz w:val="16"/>
          <w:szCs w:val="16"/>
          <w:lang w:val="en-ID"/>
        </w:rPr>
        <w:br w:type="textWrapping" w:clear="all"/>
      </w:r>
    </w:p>
    <w:p w14:paraId="299BE4F7" w14:textId="39CA3563" w:rsidR="00AB036C" w:rsidRPr="00153FE7" w:rsidRDefault="00AB036C" w:rsidP="00AB036C">
      <w:pPr>
        <w:ind w:firstLine="720"/>
        <w:jc w:val="both"/>
        <w:rPr>
          <w:color w:val="000000" w:themeColor="text1"/>
          <w:sz w:val="20"/>
          <w:lang w:val="en-ID"/>
        </w:rPr>
      </w:pPr>
      <w:proofErr w:type="gramStart"/>
      <w:r w:rsidRPr="00153FE7">
        <w:rPr>
          <w:color w:val="000000" w:themeColor="text1"/>
          <w:sz w:val="20"/>
          <w:lang w:val="en-ID"/>
        </w:rPr>
        <w:t>Dari  uji</w:t>
      </w:r>
      <w:proofErr w:type="gramEnd"/>
      <w:r w:rsidRPr="00153FE7">
        <w:rPr>
          <w:color w:val="000000" w:themeColor="text1"/>
          <w:sz w:val="20"/>
          <w:lang w:val="en-ID"/>
        </w:rPr>
        <w:t xml:space="preserve"> </w:t>
      </w:r>
      <w:proofErr w:type="spellStart"/>
      <w:r w:rsidRPr="00153FE7">
        <w:rPr>
          <w:color w:val="000000" w:themeColor="text1"/>
          <w:sz w:val="20"/>
          <w:lang w:val="en-ID"/>
        </w:rPr>
        <w:t>normalitas</w:t>
      </w:r>
      <w:proofErr w:type="spellEnd"/>
      <w:r w:rsidRPr="00153FE7">
        <w:rPr>
          <w:color w:val="000000" w:themeColor="text1"/>
          <w:sz w:val="20"/>
          <w:lang w:val="en-ID"/>
        </w:rPr>
        <w:t xml:space="preserve">  </w:t>
      </w:r>
      <w:proofErr w:type="spellStart"/>
      <w:r w:rsidRPr="00153FE7">
        <w:rPr>
          <w:color w:val="000000" w:themeColor="text1"/>
          <w:sz w:val="20"/>
          <w:lang w:val="en-ID"/>
        </w:rPr>
        <w:t>dengan</w:t>
      </w:r>
      <w:proofErr w:type="spellEnd"/>
      <w:r w:rsidRPr="00153FE7">
        <w:rPr>
          <w:color w:val="000000" w:themeColor="text1"/>
          <w:sz w:val="20"/>
          <w:lang w:val="en-ID"/>
        </w:rPr>
        <w:t xml:space="preserve"> </w:t>
      </w:r>
      <w:proofErr w:type="spellStart"/>
      <w:r w:rsidRPr="00153FE7">
        <w:rPr>
          <w:color w:val="000000" w:themeColor="text1"/>
          <w:sz w:val="20"/>
          <w:lang w:val="en-ID"/>
        </w:rPr>
        <w:t>mengguna</w:t>
      </w:r>
      <w:proofErr w:type="spellEnd"/>
      <w:r w:rsidRPr="00153FE7">
        <w:rPr>
          <w:color w:val="000000" w:themeColor="text1"/>
          <w:sz w:val="20"/>
          <w:lang w:val="en-ID"/>
        </w:rPr>
        <w:t xml:space="preserve"> </w:t>
      </w:r>
      <w:proofErr w:type="spellStart"/>
      <w:r w:rsidRPr="00153FE7">
        <w:rPr>
          <w:color w:val="000000" w:themeColor="text1"/>
          <w:sz w:val="20"/>
          <w:lang w:val="en-ID"/>
        </w:rPr>
        <w:t>ketetapan</w:t>
      </w:r>
      <w:proofErr w:type="spellEnd"/>
      <w:r w:rsidRPr="00153FE7">
        <w:rPr>
          <w:color w:val="000000" w:themeColor="text1"/>
          <w:sz w:val="20"/>
          <w:lang w:val="en-ID"/>
        </w:rPr>
        <w:t xml:space="preserve"> </w:t>
      </w:r>
      <w:proofErr w:type="spellStart"/>
      <w:r w:rsidRPr="00153FE7">
        <w:rPr>
          <w:color w:val="000000" w:themeColor="text1"/>
          <w:sz w:val="20"/>
          <w:lang w:val="en-ID"/>
        </w:rPr>
        <w:t>nilai</w:t>
      </w:r>
      <w:proofErr w:type="spellEnd"/>
      <w:r w:rsidRPr="00153FE7">
        <w:rPr>
          <w:color w:val="000000" w:themeColor="text1"/>
          <w:sz w:val="20"/>
          <w:lang w:val="en-ID"/>
        </w:rPr>
        <w:t xml:space="preserve"> </w:t>
      </w:r>
      <w:proofErr w:type="spellStart"/>
      <w:r w:rsidRPr="00153FE7">
        <w:rPr>
          <w:color w:val="000000" w:themeColor="text1"/>
          <w:sz w:val="20"/>
          <w:lang w:val="en-ID"/>
        </w:rPr>
        <w:t>signifikan</w:t>
      </w:r>
      <w:proofErr w:type="spellEnd"/>
      <w:r w:rsidRPr="00153FE7">
        <w:rPr>
          <w:color w:val="000000" w:themeColor="text1"/>
          <w:sz w:val="20"/>
          <w:lang w:val="en-ID"/>
        </w:rPr>
        <w:t xml:space="preserve"> 0,05 </w:t>
      </w:r>
      <w:proofErr w:type="spellStart"/>
      <w:r w:rsidRPr="00153FE7">
        <w:rPr>
          <w:color w:val="000000" w:themeColor="text1"/>
          <w:sz w:val="20"/>
          <w:lang w:val="en-ID"/>
        </w:rPr>
        <w:t>diperoleh</w:t>
      </w:r>
      <w:proofErr w:type="spellEnd"/>
      <w:r w:rsidRPr="00153FE7">
        <w:rPr>
          <w:color w:val="000000" w:themeColor="text1"/>
          <w:sz w:val="20"/>
          <w:lang w:val="en-ID"/>
        </w:rPr>
        <w:t xml:space="preserve"> </w:t>
      </w:r>
      <w:proofErr w:type="spellStart"/>
      <w:r w:rsidRPr="00153FE7">
        <w:rPr>
          <w:color w:val="000000" w:themeColor="text1"/>
          <w:sz w:val="20"/>
          <w:lang w:val="en-ID"/>
        </w:rPr>
        <w:t>nilai</w:t>
      </w:r>
      <w:proofErr w:type="spellEnd"/>
      <w:r w:rsidRPr="00153FE7">
        <w:rPr>
          <w:color w:val="000000" w:themeColor="text1"/>
          <w:sz w:val="20"/>
          <w:lang w:val="en-ID"/>
        </w:rPr>
        <w:t xml:space="preserve"> p value pada </w:t>
      </w:r>
      <w:proofErr w:type="spellStart"/>
      <w:r w:rsidRPr="00153FE7">
        <w:rPr>
          <w:color w:val="000000" w:themeColor="text1"/>
          <w:sz w:val="20"/>
          <w:lang w:val="en-ID"/>
        </w:rPr>
        <w:t>vari</w:t>
      </w:r>
      <w:r w:rsidR="00D83838">
        <w:rPr>
          <w:color w:val="000000" w:themeColor="text1"/>
          <w:sz w:val="20"/>
          <w:lang w:val="en-ID"/>
        </w:rPr>
        <w:t>a</w:t>
      </w:r>
      <w:r w:rsidRPr="00153FE7">
        <w:rPr>
          <w:color w:val="000000" w:themeColor="text1"/>
          <w:sz w:val="20"/>
          <w:lang w:val="en-ID"/>
        </w:rPr>
        <w:t>bel</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w:t>
      </w:r>
      <w:proofErr w:type="spellStart"/>
      <w:r w:rsidRPr="00153FE7">
        <w:rPr>
          <w:color w:val="000000" w:themeColor="text1"/>
          <w:sz w:val="20"/>
          <w:lang w:val="en-ID"/>
        </w:rPr>
        <w:t>sebesar</w:t>
      </w:r>
      <w:proofErr w:type="spellEnd"/>
      <w:r w:rsidRPr="00153FE7">
        <w:rPr>
          <w:color w:val="000000" w:themeColor="text1"/>
          <w:sz w:val="20"/>
          <w:lang w:val="en-ID"/>
        </w:rPr>
        <w:t xml:space="preserve"> 0,373 yang </w:t>
      </w:r>
      <w:proofErr w:type="spellStart"/>
      <w:r w:rsidRPr="00153FE7">
        <w:rPr>
          <w:color w:val="000000" w:themeColor="text1"/>
          <w:sz w:val="20"/>
          <w:lang w:val="en-ID"/>
        </w:rPr>
        <w:t>dimana</w:t>
      </w:r>
      <w:proofErr w:type="spellEnd"/>
      <w:r w:rsidRPr="00153FE7">
        <w:rPr>
          <w:color w:val="000000" w:themeColor="text1"/>
          <w:sz w:val="20"/>
          <w:lang w:val="en-ID"/>
        </w:rPr>
        <w:t xml:space="preserve"> </w:t>
      </w:r>
      <w:proofErr w:type="spellStart"/>
      <w:r w:rsidRPr="00153FE7">
        <w:rPr>
          <w:color w:val="000000" w:themeColor="text1"/>
          <w:sz w:val="20"/>
          <w:lang w:val="en-ID"/>
        </w:rPr>
        <w:t>nilai</w:t>
      </w:r>
      <w:proofErr w:type="spellEnd"/>
      <w:r w:rsidRPr="00153FE7">
        <w:rPr>
          <w:color w:val="000000" w:themeColor="text1"/>
          <w:sz w:val="20"/>
          <w:lang w:val="en-ID"/>
        </w:rPr>
        <w:t xml:space="preserve"> 0,375 &gt;  0,05 </w:t>
      </w:r>
      <w:proofErr w:type="spellStart"/>
      <w:r w:rsidRPr="00153FE7">
        <w:rPr>
          <w:color w:val="000000" w:themeColor="text1"/>
          <w:sz w:val="20"/>
          <w:lang w:val="en-ID"/>
        </w:rPr>
        <w:t>sehingga</w:t>
      </w:r>
      <w:proofErr w:type="spellEnd"/>
      <w:r w:rsidRPr="00153FE7">
        <w:rPr>
          <w:color w:val="000000" w:themeColor="text1"/>
          <w:sz w:val="20"/>
          <w:lang w:val="en-ID"/>
        </w:rPr>
        <w:t xml:space="preserve"> </w:t>
      </w:r>
      <w:proofErr w:type="spellStart"/>
      <w:r w:rsidRPr="00153FE7">
        <w:rPr>
          <w:color w:val="000000" w:themeColor="text1"/>
          <w:sz w:val="20"/>
          <w:lang w:val="en-ID"/>
        </w:rPr>
        <w:t>bisa</w:t>
      </w:r>
      <w:proofErr w:type="spellEnd"/>
      <w:r w:rsidRPr="00153FE7">
        <w:rPr>
          <w:color w:val="000000" w:themeColor="text1"/>
          <w:sz w:val="20"/>
          <w:lang w:val="en-ID"/>
        </w:rPr>
        <w:t xml:space="preserve"> </w:t>
      </w:r>
      <w:proofErr w:type="spellStart"/>
      <w:r w:rsidRPr="00153FE7">
        <w:rPr>
          <w:color w:val="000000" w:themeColor="text1"/>
          <w:sz w:val="20"/>
          <w:lang w:val="en-ID"/>
        </w:rPr>
        <w:t>dikatakan</w:t>
      </w:r>
      <w:proofErr w:type="spellEnd"/>
      <w:r w:rsidRPr="00153FE7">
        <w:rPr>
          <w:color w:val="000000" w:themeColor="text1"/>
          <w:sz w:val="20"/>
          <w:lang w:val="en-ID"/>
        </w:rPr>
        <w:t xml:space="preserve"> </w:t>
      </w:r>
      <w:proofErr w:type="spellStart"/>
      <w:r w:rsidRPr="00153FE7">
        <w:rPr>
          <w:color w:val="000000" w:themeColor="text1"/>
          <w:sz w:val="20"/>
          <w:lang w:val="en-ID"/>
        </w:rPr>
        <w:t>skala</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w:t>
      </w:r>
      <w:proofErr w:type="spellStart"/>
      <w:r w:rsidRPr="00153FE7">
        <w:rPr>
          <w:color w:val="000000" w:themeColor="text1"/>
          <w:sz w:val="20"/>
          <w:lang w:val="en-ID"/>
        </w:rPr>
        <w:t>bersifat</w:t>
      </w:r>
      <w:proofErr w:type="spellEnd"/>
      <w:r w:rsidRPr="00153FE7">
        <w:rPr>
          <w:color w:val="000000" w:themeColor="text1"/>
          <w:sz w:val="20"/>
          <w:lang w:val="en-ID"/>
        </w:rPr>
        <w:t xml:space="preserve"> normal. </w:t>
      </w:r>
      <w:proofErr w:type="spellStart"/>
      <w:r w:rsidRPr="00153FE7">
        <w:rPr>
          <w:color w:val="000000" w:themeColor="text1"/>
          <w:sz w:val="20"/>
          <w:lang w:val="en-ID"/>
        </w:rPr>
        <w:t>begitu</w:t>
      </w:r>
      <w:proofErr w:type="spellEnd"/>
      <w:r w:rsidRPr="00153FE7">
        <w:rPr>
          <w:color w:val="000000" w:themeColor="text1"/>
          <w:sz w:val="20"/>
          <w:lang w:val="en-ID"/>
        </w:rPr>
        <w:t xml:space="preserve"> juga pada </w:t>
      </w:r>
      <w:proofErr w:type="spellStart"/>
      <w:r w:rsidRPr="00153FE7">
        <w:rPr>
          <w:color w:val="000000" w:themeColor="text1"/>
          <w:sz w:val="20"/>
          <w:lang w:val="en-ID"/>
        </w:rPr>
        <w:t>variab</w:t>
      </w:r>
      <w:r w:rsidR="00E27562">
        <w:rPr>
          <w:color w:val="000000" w:themeColor="text1"/>
          <w:sz w:val="20"/>
          <w:lang w:val="en-ID"/>
        </w:rPr>
        <w:t>el</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akademik</w:t>
      </w:r>
      <w:proofErr w:type="spellEnd"/>
      <w:r w:rsidRPr="00153FE7">
        <w:rPr>
          <w:color w:val="000000" w:themeColor="text1"/>
          <w:sz w:val="20"/>
          <w:lang w:val="en-ID"/>
        </w:rPr>
        <w:t xml:space="preserve"> </w:t>
      </w:r>
      <w:proofErr w:type="spellStart"/>
      <w:r w:rsidRPr="00153FE7">
        <w:rPr>
          <w:color w:val="000000" w:themeColor="text1"/>
          <w:sz w:val="20"/>
          <w:lang w:val="en-ID"/>
        </w:rPr>
        <w:t>setelah</w:t>
      </w:r>
      <w:proofErr w:type="spellEnd"/>
      <w:r w:rsidRPr="00153FE7">
        <w:rPr>
          <w:color w:val="000000" w:themeColor="text1"/>
          <w:sz w:val="20"/>
          <w:lang w:val="en-ID"/>
        </w:rPr>
        <w:t xml:space="preserve"> </w:t>
      </w:r>
      <w:proofErr w:type="spellStart"/>
      <w:r w:rsidRPr="00153FE7">
        <w:rPr>
          <w:color w:val="000000" w:themeColor="text1"/>
          <w:sz w:val="20"/>
          <w:lang w:val="en-ID"/>
        </w:rPr>
        <w:t>dilakukan</w:t>
      </w:r>
      <w:proofErr w:type="spellEnd"/>
      <w:r w:rsidRPr="00153FE7">
        <w:rPr>
          <w:color w:val="000000" w:themeColor="text1"/>
          <w:sz w:val="20"/>
          <w:lang w:val="en-ID"/>
        </w:rPr>
        <w:t xml:space="preserve"> uji </w:t>
      </w:r>
      <w:proofErr w:type="spellStart"/>
      <w:r w:rsidRPr="00153FE7">
        <w:rPr>
          <w:color w:val="000000" w:themeColor="text1"/>
          <w:sz w:val="20"/>
          <w:lang w:val="en-ID"/>
        </w:rPr>
        <w:t>normalitas</w:t>
      </w:r>
      <w:proofErr w:type="spellEnd"/>
      <w:r w:rsidRPr="00153FE7">
        <w:rPr>
          <w:color w:val="000000" w:themeColor="text1"/>
          <w:sz w:val="20"/>
          <w:lang w:val="en-ID"/>
        </w:rPr>
        <w:t xml:space="preserve"> </w:t>
      </w:r>
      <w:proofErr w:type="spellStart"/>
      <w:r w:rsidRPr="00153FE7">
        <w:rPr>
          <w:color w:val="000000" w:themeColor="text1"/>
          <w:sz w:val="20"/>
          <w:lang w:val="en-ID"/>
        </w:rPr>
        <w:t>diperoleh</w:t>
      </w:r>
      <w:proofErr w:type="spellEnd"/>
      <w:r w:rsidRPr="00153FE7">
        <w:rPr>
          <w:color w:val="000000" w:themeColor="text1"/>
          <w:sz w:val="20"/>
          <w:lang w:val="en-ID"/>
        </w:rPr>
        <w:t xml:space="preserve"> </w:t>
      </w:r>
      <w:proofErr w:type="spellStart"/>
      <w:r w:rsidRPr="00153FE7">
        <w:rPr>
          <w:color w:val="000000" w:themeColor="text1"/>
          <w:sz w:val="20"/>
          <w:lang w:val="en-ID"/>
        </w:rPr>
        <w:t>nilai</w:t>
      </w:r>
      <w:proofErr w:type="spellEnd"/>
      <w:r w:rsidRPr="00153FE7">
        <w:rPr>
          <w:color w:val="000000" w:themeColor="text1"/>
          <w:sz w:val="20"/>
          <w:lang w:val="en-ID"/>
        </w:rPr>
        <w:t xml:space="preserve"> p value Shapiro wilk </w:t>
      </w:r>
      <w:proofErr w:type="spellStart"/>
      <w:r w:rsidRPr="00153FE7">
        <w:rPr>
          <w:color w:val="000000" w:themeColor="text1"/>
          <w:sz w:val="20"/>
          <w:lang w:val="en-ID"/>
        </w:rPr>
        <w:t>sebesar</w:t>
      </w:r>
      <w:proofErr w:type="spellEnd"/>
      <w:r w:rsidRPr="00153FE7">
        <w:rPr>
          <w:color w:val="000000" w:themeColor="text1"/>
          <w:sz w:val="20"/>
          <w:lang w:val="en-ID"/>
        </w:rPr>
        <w:t xml:space="preserve"> 0,132 yan </w:t>
      </w:r>
      <w:proofErr w:type="spellStart"/>
      <w:r w:rsidRPr="00153FE7">
        <w:rPr>
          <w:color w:val="000000" w:themeColor="text1"/>
          <w:sz w:val="20"/>
          <w:lang w:val="en-ID"/>
        </w:rPr>
        <w:t>diamana</w:t>
      </w:r>
      <w:proofErr w:type="spellEnd"/>
      <w:r w:rsidRPr="00153FE7">
        <w:rPr>
          <w:color w:val="000000" w:themeColor="text1"/>
          <w:sz w:val="20"/>
          <w:lang w:val="en-ID"/>
        </w:rPr>
        <w:t xml:space="preserve"> </w:t>
      </w:r>
      <w:proofErr w:type="spellStart"/>
      <w:r w:rsidRPr="00153FE7">
        <w:rPr>
          <w:color w:val="000000" w:themeColor="text1"/>
          <w:sz w:val="20"/>
          <w:lang w:val="en-ID"/>
        </w:rPr>
        <w:t>nilai</w:t>
      </w:r>
      <w:proofErr w:type="spellEnd"/>
      <w:r w:rsidRPr="00153FE7">
        <w:rPr>
          <w:color w:val="000000" w:themeColor="text1"/>
          <w:sz w:val="20"/>
          <w:lang w:val="en-ID"/>
        </w:rPr>
        <w:t xml:space="preserve"> 0,132 &gt; 0,05 </w:t>
      </w:r>
      <w:proofErr w:type="spellStart"/>
      <w:r w:rsidRPr="00153FE7">
        <w:rPr>
          <w:color w:val="000000" w:themeColor="text1"/>
          <w:sz w:val="20"/>
          <w:lang w:val="en-ID"/>
        </w:rPr>
        <w:t>sehingga</w:t>
      </w:r>
      <w:proofErr w:type="spellEnd"/>
      <w:r w:rsidRPr="00153FE7">
        <w:rPr>
          <w:color w:val="000000" w:themeColor="text1"/>
          <w:sz w:val="20"/>
          <w:lang w:val="en-ID"/>
        </w:rPr>
        <w:t xml:space="preserve"> </w:t>
      </w:r>
      <w:proofErr w:type="spellStart"/>
      <w:r w:rsidRPr="00153FE7">
        <w:rPr>
          <w:color w:val="000000" w:themeColor="text1"/>
          <w:sz w:val="20"/>
          <w:lang w:val="en-ID"/>
        </w:rPr>
        <w:t>bisa</w:t>
      </w:r>
      <w:proofErr w:type="spellEnd"/>
      <w:r w:rsidRPr="00153FE7">
        <w:rPr>
          <w:color w:val="000000" w:themeColor="text1"/>
          <w:sz w:val="20"/>
          <w:lang w:val="en-ID"/>
        </w:rPr>
        <w:t xml:space="preserve"> </w:t>
      </w:r>
      <w:proofErr w:type="spellStart"/>
      <w:r w:rsidRPr="00153FE7">
        <w:rPr>
          <w:color w:val="000000" w:themeColor="text1"/>
          <w:sz w:val="20"/>
          <w:lang w:val="en-ID"/>
        </w:rPr>
        <w:t>skala</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akademik</w:t>
      </w:r>
      <w:proofErr w:type="spellEnd"/>
      <w:r w:rsidRPr="00153FE7">
        <w:rPr>
          <w:color w:val="000000" w:themeColor="text1"/>
          <w:sz w:val="20"/>
          <w:lang w:val="en-ID"/>
        </w:rPr>
        <w:t xml:space="preserve"> </w:t>
      </w:r>
      <w:proofErr w:type="spellStart"/>
      <w:r w:rsidRPr="00153FE7">
        <w:rPr>
          <w:color w:val="000000" w:themeColor="text1"/>
          <w:sz w:val="20"/>
          <w:lang w:val="en-ID"/>
        </w:rPr>
        <w:t>bersifat</w:t>
      </w:r>
      <w:proofErr w:type="spellEnd"/>
      <w:r w:rsidRPr="00153FE7">
        <w:rPr>
          <w:color w:val="000000" w:themeColor="text1"/>
          <w:sz w:val="20"/>
          <w:lang w:val="en-ID"/>
        </w:rPr>
        <w:t xml:space="preserve"> normal. </w:t>
      </w:r>
    </w:p>
    <w:p w14:paraId="5CABA97A" w14:textId="77777777" w:rsidR="00AB036C" w:rsidRPr="00153FE7" w:rsidRDefault="00AB036C" w:rsidP="00AB036C">
      <w:pPr>
        <w:jc w:val="both"/>
        <w:rPr>
          <w:color w:val="000000" w:themeColor="text1"/>
          <w:sz w:val="16"/>
          <w:szCs w:val="20"/>
          <w:lang w:val="en-ID"/>
        </w:rPr>
      </w:pPr>
    </w:p>
    <w:p w14:paraId="40918DAE" w14:textId="77777777" w:rsidR="00AB036C" w:rsidRPr="00153FE7" w:rsidRDefault="00AB036C" w:rsidP="00AB036C">
      <w:pPr>
        <w:keepNext/>
        <w:suppressLineNumbers/>
        <w:spacing w:before="120" w:after="120"/>
        <w:jc w:val="center"/>
        <w:rPr>
          <w:rFonts w:cs="FreeSans"/>
          <w:i/>
          <w:iCs/>
          <w:color w:val="000000" w:themeColor="text1"/>
          <w:sz w:val="16"/>
          <w:szCs w:val="16"/>
        </w:rPr>
      </w:pPr>
      <w:r w:rsidRPr="00153FE7">
        <w:rPr>
          <w:rFonts w:cs="FreeSans"/>
          <w:i/>
          <w:iCs/>
          <w:color w:val="000000" w:themeColor="text1"/>
          <w:sz w:val="16"/>
          <w:szCs w:val="16"/>
        </w:rPr>
        <w:t xml:space="preserve">Grafik </w:t>
      </w:r>
      <w:r w:rsidRPr="00153FE7">
        <w:rPr>
          <w:rFonts w:cs="FreeSans"/>
          <w:i/>
          <w:iCs/>
          <w:color w:val="000000" w:themeColor="text1"/>
          <w:sz w:val="16"/>
          <w:szCs w:val="16"/>
        </w:rPr>
        <w:fldChar w:fldCharType="begin"/>
      </w:r>
      <w:r w:rsidRPr="00153FE7">
        <w:rPr>
          <w:rFonts w:cs="FreeSans"/>
          <w:i/>
          <w:iCs/>
          <w:color w:val="000000" w:themeColor="text1"/>
          <w:sz w:val="16"/>
          <w:szCs w:val="16"/>
        </w:rPr>
        <w:instrText xml:space="preserve"> SEQ Grafik \* ARABIC </w:instrText>
      </w:r>
      <w:r w:rsidRPr="00153FE7">
        <w:rPr>
          <w:rFonts w:cs="FreeSans"/>
          <w:i/>
          <w:iCs/>
          <w:color w:val="000000" w:themeColor="text1"/>
          <w:sz w:val="16"/>
          <w:szCs w:val="16"/>
        </w:rPr>
        <w:fldChar w:fldCharType="separate"/>
      </w:r>
      <w:r w:rsidRPr="00153FE7">
        <w:rPr>
          <w:rFonts w:cs="FreeSans"/>
          <w:i/>
          <w:iCs/>
          <w:noProof/>
          <w:color w:val="000000" w:themeColor="text1"/>
          <w:sz w:val="16"/>
          <w:szCs w:val="16"/>
        </w:rPr>
        <w:t>1</w:t>
      </w:r>
      <w:r w:rsidRPr="00153FE7">
        <w:rPr>
          <w:rFonts w:cs="FreeSans"/>
          <w:i/>
          <w:iCs/>
          <w:color w:val="000000" w:themeColor="text1"/>
          <w:sz w:val="16"/>
          <w:szCs w:val="16"/>
        </w:rPr>
        <w:fldChar w:fldCharType="end"/>
      </w:r>
      <w:r w:rsidRPr="00153FE7">
        <w:rPr>
          <w:rFonts w:cs="FreeSans"/>
          <w:i/>
          <w:iCs/>
          <w:color w:val="000000" w:themeColor="text1"/>
          <w:sz w:val="16"/>
          <w:szCs w:val="16"/>
        </w:rPr>
        <w:t xml:space="preserve"> Hasil Uji Linearitas Data</w:t>
      </w:r>
    </w:p>
    <w:p w14:paraId="2AF51651" w14:textId="77777777" w:rsidR="00AB036C" w:rsidRPr="00153FE7" w:rsidRDefault="00AB036C" w:rsidP="00AB036C">
      <w:pPr>
        <w:jc w:val="center"/>
        <w:rPr>
          <w:color w:val="000000" w:themeColor="text1"/>
          <w:sz w:val="16"/>
          <w:szCs w:val="16"/>
          <w:lang w:val="en-ID"/>
        </w:rPr>
      </w:pPr>
      <w:r w:rsidRPr="00153FE7">
        <w:rPr>
          <w:noProof/>
          <w:color w:val="000000" w:themeColor="text1"/>
        </w:rPr>
        <w:drawing>
          <wp:inline distT="0" distB="0" distL="0" distR="0" wp14:anchorId="4DAAF8E1" wp14:editId="331AAB27">
            <wp:extent cx="2926080" cy="1899139"/>
            <wp:effectExtent l="0" t="0" r="7620" b="635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2595" cy="1909858"/>
                    </a:xfrm>
                    <a:prstGeom prst="rect">
                      <a:avLst/>
                    </a:prstGeom>
                    <a:noFill/>
                    <a:ln>
                      <a:noFill/>
                    </a:ln>
                  </pic:spPr>
                </pic:pic>
              </a:graphicData>
            </a:graphic>
          </wp:inline>
        </w:drawing>
      </w:r>
    </w:p>
    <w:p w14:paraId="1765ED8E" w14:textId="53BBE469" w:rsidR="00AB036C" w:rsidRPr="00153FE7" w:rsidRDefault="00AB036C" w:rsidP="00AB036C">
      <w:pPr>
        <w:ind w:firstLine="720"/>
        <w:jc w:val="both"/>
        <w:rPr>
          <w:color w:val="000000" w:themeColor="text1"/>
          <w:sz w:val="20"/>
          <w:lang w:val="en-ID"/>
        </w:rPr>
      </w:pPr>
      <w:proofErr w:type="spellStart"/>
      <w:r w:rsidRPr="00153FE7">
        <w:rPr>
          <w:color w:val="000000" w:themeColor="text1"/>
          <w:sz w:val="20"/>
          <w:lang w:val="en-ID"/>
        </w:rPr>
        <w:t>Selanjutnya</w:t>
      </w:r>
      <w:proofErr w:type="spellEnd"/>
      <w:r w:rsidRPr="00153FE7">
        <w:rPr>
          <w:color w:val="000000" w:themeColor="text1"/>
          <w:sz w:val="20"/>
          <w:lang w:val="en-ID"/>
        </w:rPr>
        <w:t xml:space="preserve"> </w:t>
      </w:r>
      <w:proofErr w:type="spellStart"/>
      <w:r w:rsidRPr="00153FE7">
        <w:rPr>
          <w:color w:val="000000" w:themeColor="text1"/>
          <w:sz w:val="20"/>
          <w:lang w:val="en-ID"/>
        </w:rPr>
        <w:t>yaitu</w:t>
      </w:r>
      <w:proofErr w:type="spellEnd"/>
      <w:r w:rsidRPr="00153FE7">
        <w:rPr>
          <w:color w:val="000000" w:themeColor="text1"/>
          <w:sz w:val="20"/>
          <w:lang w:val="en-ID"/>
        </w:rPr>
        <w:t xml:space="preserve"> uji </w:t>
      </w:r>
      <w:proofErr w:type="spellStart"/>
      <w:r w:rsidRPr="00153FE7">
        <w:rPr>
          <w:color w:val="000000" w:themeColor="text1"/>
          <w:sz w:val="20"/>
          <w:lang w:val="en-ID"/>
        </w:rPr>
        <w:t>lineritas</w:t>
      </w:r>
      <w:proofErr w:type="spellEnd"/>
      <w:r w:rsidRPr="00153FE7">
        <w:rPr>
          <w:color w:val="000000" w:themeColor="text1"/>
          <w:sz w:val="20"/>
          <w:lang w:val="en-ID"/>
        </w:rPr>
        <w:t xml:space="preserve"> </w:t>
      </w:r>
      <w:proofErr w:type="spellStart"/>
      <w:r w:rsidRPr="00153FE7">
        <w:rPr>
          <w:color w:val="000000" w:themeColor="text1"/>
          <w:sz w:val="20"/>
          <w:lang w:val="en-ID"/>
        </w:rPr>
        <w:t>dengan</w:t>
      </w:r>
      <w:proofErr w:type="spellEnd"/>
      <w:r w:rsidRPr="00153FE7">
        <w:rPr>
          <w:color w:val="000000" w:themeColor="text1"/>
          <w:sz w:val="20"/>
          <w:lang w:val="en-ID"/>
        </w:rPr>
        <w:t xml:space="preserve"> </w:t>
      </w:r>
      <w:proofErr w:type="spellStart"/>
      <w:r w:rsidRPr="00153FE7">
        <w:rPr>
          <w:color w:val="000000" w:themeColor="text1"/>
          <w:sz w:val="20"/>
          <w:lang w:val="en-ID"/>
        </w:rPr>
        <w:t>metode</w:t>
      </w:r>
      <w:proofErr w:type="spellEnd"/>
      <w:r w:rsidRPr="00153FE7">
        <w:rPr>
          <w:color w:val="000000" w:themeColor="text1"/>
          <w:sz w:val="20"/>
          <w:lang w:val="en-ID"/>
        </w:rPr>
        <w:t xml:space="preserve"> </w:t>
      </w:r>
      <w:proofErr w:type="spellStart"/>
      <w:r w:rsidRPr="00153FE7">
        <w:rPr>
          <w:color w:val="000000" w:themeColor="text1"/>
          <w:sz w:val="20"/>
          <w:lang w:val="en-ID"/>
        </w:rPr>
        <w:t>grafis</w:t>
      </w:r>
      <w:proofErr w:type="spellEnd"/>
      <w:r w:rsidRPr="00153FE7">
        <w:rPr>
          <w:color w:val="000000" w:themeColor="text1"/>
          <w:sz w:val="20"/>
          <w:lang w:val="en-ID"/>
        </w:rPr>
        <w:t xml:space="preserve"> </w:t>
      </w:r>
      <w:proofErr w:type="spellStart"/>
      <w:r w:rsidRPr="00153FE7">
        <w:rPr>
          <w:color w:val="000000" w:themeColor="text1"/>
          <w:sz w:val="20"/>
          <w:lang w:val="en-ID"/>
        </w:rPr>
        <w:t>diperoleh</w:t>
      </w:r>
      <w:proofErr w:type="spellEnd"/>
      <w:r w:rsidRPr="00153FE7">
        <w:rPr>
          <w:color w:val="000000" w:themeColor="text1"/>
          <w:sz w:val="20"/>
          <w:lang w:val="en-ID"/>
        </w:rPr>
        <w:t xml:space="preserve"> </w:t>
      </w:r>
      <w:proofErr w:type="spellStart"/>
      <w:r w:rsidRPr="00153FE7">
        <w:rPr>
          <w:color w:val="000000" w:themeColor="text1"/>
          <w:sz w:val="20"/>
          <w:lang w:val="en-ID"/>
        </w:rPr>
        <w:t>hasil</w:t>
      </w:r>
      <w:proofErr w:type="spellEnd"/>
      <w:r w:rsidRPr="00153FE7">
        <w:rPr>
          <w:color w:val="000000" w:themeColor="text1"/>
          <w:sz w:val="20"/>
          <w:lang w:val="en-ID"/>
        </w:rPr>
        <w:t xml:space="preserve"> </w:t>
      </w:r>
      <w:proofErr w:type="spellStart"/>
      <w:r w:rsidRPr="00153FE7">
        <w:rPr>
          <w:color w:val="000000" w:themeColor="text1"/>
          <w:sz w:val="20"/>
          <w:lang w:val="en-ID"/>
        </w:rPr>
        <w:t>terdapat</w:t>
      </w:r>
      <w:proofErr w:type="spellEnd"/>
      <w:r w:rsidRPr="00153FE7">
        <w:rPr>
          <w:color w:val="000000" w:themeColor="text1"/>
          <w:sz w:val="20"/>
          <w:lang w:val="en-ID"/>
        </w:rPr>
        <w:t xml:space="preserve"> </w:t>
      </w:r>
      <w:proofErr w:type="spellStart"/>
      <w:r w:rsidRPr="00153FE7">
        <w:rPr>
          <w:color w:val="000000" w:themeColor="text1"/>
          <w:sz w:val="20"/>
          <w:lang w:val="en-ID"/>
        </w:rPr>
        <w:t>titik</w:t>
      </w:r>
      <w:proofErr w:type="spellEnd"/>
      <w:r w:rsidRPr="00153FE7">
        <w:rPr>
          <w:color w:val="000000" w:themeColor="text1"/>
          <w:sz w:val="20"/>
          <w:lang w:val="en-ID"/>
        </w:rPr>
        <w:t xml:space="preserve"> garis yang </w:t>
      </w:r>
      <w:proofErr w:type="spellStart"/>
      <w:r w:rsidRPr="00153FE7">
        <w:rPr>
          <w:color w:val="000000" w:themeColor="text1"/>
          <w:sz w:val="20"/>
          <w:lang w:val="en-ID"/>
        </w:rPr>
        <w:t>membentuk</w:t>
      </w:r>
      <w:proofErr w:type="spellEnd"/>
      <w:r w:rsidRPr="00153FE7">
        <w:rPr>
          <w:color w:val="000000" w:themeColor="text1"/>
          <w:sz w:val="20"/>
          <w:lang w:val="en-ID"/>
        </w:rPr>
        <w:t xml:space="preserve"> oval </w:t>
      </w:r>
      <w:proofErr w:type="spellStart"/>
      <w:r w:rsidRPr="00153FE7">
        <w:rPr>
          <w:color w:val="000000" w:themeColor="text1"/>
          <w:sz w:val="20"/>
          <w:lang w:val="en-ID"/>
        </w:rPr>
        <w:t>disekitar</w:t>
      </w:r>
      <w:proofErr w:type="spellEnd"/>
      <w:r w:rsidRPr="00153FE7">
        <w:rPr>
          <w:color w:val="000000" w:themeColor="text1"/>
          <w:sz w:val="20"/>
          <w:lang w:val="en-ID"/>
        </w:rPr>
        <w:t xml:space="preserve"> garis linear yang </w:t>
      </w:r>
      <w:proofErr w:type="spellStart"/>
      <w:r w:rsidRPr="00153FE7">
        <w:rPr>
          <w:color w:val="000000" w:themeColor="text1"/>
          <w:sz w:val="20"/>
          <w:lang w:val="en-ID"/>
        </w:rPr>
        <w:t>menurun</w:t>
      </w:r>
      <w:proofErr w:type="spellEnd"/>
      <w:r w:rsidRPr="00153FE7">
        <w:rPr>
          <w:color w:val="000000" w:themeColor="text1"/>
          <w:sz w:val="20"/>
          <w:lang w:val="en-ID"/>
        </w:rPr>
        <w:t xml:space="preserve">. Hasil </w:t>
      </w:r>
      <w:proofErr w:type="spellStart"/>
      <w:r w:rsidRPr="00153FE7">
        <w:rPr>
          <w:color w:val="000000" w:themeColor="text1"/>
          <w:sz w:val="20"/>
          <w:lang w:val="en-ID"/>
        </w:rPr>
        <w:t>tersebut</w:t>
      </w:r>
      <w:proofErr w:type="spellEnd"/>
      <w:r w:rsidRPr="00153FE7">
        <w:rPr>
          <w:color w:val="000000" w:themeColor="text1"/>
          <w:sz w:val="20"/>
          <w:lang w:val="en-ID"/>
        </w:rPr>
        <w:t xml:space="preserve"> </w:t>
      </w:r>
      <w:proofErr w:type="spellStart"/>
      <w:r w:rsidRPr="00153FE7">
        <w:rPr>
          <w:color w:val="000000" w:themeColor="text1"/>
          <w:sz w:val="20"/>
          <w:lang w:val="en-ID"/>
        </w:rPr>
        <w:t>menandakan</w:t>
      </w:r>
      <w:proofErr w:type="spellEnd"/>
      <w:r w:rsidRPr="00153FE7">
        <w:rPr>
          <w:color w:val="000000" w:themeColor="text1"/>
          <w:sz w:val="20"/>
          <w:lang w:val="en-ID"/>
        </w:rPr>
        <w:t xml:space="preserve">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terdapat</w:t>
      </w:r>
      <w:proofErr w:type="spellEnd"/>
      <w:r w:rsidRPr="00153FE7">
        <w:rPr>
          <w:color w:val="000000" w:themeColor="text1"/>
          <w:sz w:val="20"/>
          <w:lang w:val="en-ID"/>
        </w:rPr>
        <w:t xml:space="preserve"> </w:t>
      </w:r>
      <w:proofErr w:type="spellStart"/>
      <w:r w:rsidRPr="00153FE7">
        <w:rPr>
          <w:color w:val="000000" w:themeColor="text1"/>
          <w:sz w:val="20"/>
          <w:lang w:val="en-ID"/>
        </w:rPr>
        <w:t>hubungan</w:t>
      </w:r>
      <w:proofErr w:type="spellEnd"/>
      <w:r w:rsidRPr="00153FE7">
        <w:rPr>
          <w:color w:val="000000" w:themeColor="text1"/>
          <w:sz w:val="20"/>
          <w:lang w:val="en-ID"/>
        </w:rPr>
        <w:t xml:space="preserve"> linear </w:t>
      </w:r>
      <w:proofErr w:type="spellStart"/>
      <w:r w:rsidRPr="00153FE7">
        <w:rPr>
          <w:color w:val="000000" w:themeColor="text1"/>
          <w:sz w:val="20"/>
          <w:lang w:val="en-ID"/>
        </w:rPr>
        <w:t>antara</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w:t>
      </w:r>
      <w:proofErr w:type="spellStart"/>
      <w:r w:rsidRPr="00153FE7">
        <w:rPr>
          <w:color w:val="000000" w:themeColor="text1"/>
          <w:sz w:val="20"/>
          <w:lang w:val="en-ID"/>
        </w:rPr>
        <w:t>tiktok</w:t>
      </w:r>
      <w:proofErr w:type="spellEnd"/>
      <w:r w:rsidRPr="00153FE7">
        <w:rPr>
          <w:color w:val="000000" w:themeColor="text1"/>
          <w:sz w:val="20"/>
          <w:lang w:val="en-ID"/>
        </w:rPr>
        <w:t xml:space="preserve"> </w:t>
      </w:r>
      <w:proofErr w:type="spellStart"/>
      <w:r w:rsidRPr="00153FE7">
        <w:rPr>
          <w:color w:val="000000" w:themeColor="text1"/>
          <w:sz w:val="20"/>
          <w:lang w:val="en-ID"/>
        </w:rPr>
        <w:t>de</w:t>
      </w:r>
      <w:r w:rsidR="00D83838">
        <w:rPr>
          <w:color w:val="000000" w:themeColor="text1"/>
          <w:sz w:val="20"/>
          <w:lang w:val="en-ID"/>
        </w:rPr>
        <w:t>n</w:t>
      </w:r>
      <w:r w:rsidRPr="00153FE7">
        <w:rPr>
          <w:color w:val="000000" w:themeColor="text1"/>
          <w:sz w:val="20"/>
          <w:lang w:val="en-ID"/>
        </w:rPr>
        <w:t>gan</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p>
    <w:p w14:paraId="3C57290B" w14:textId="77777777" w:rsidR="00AB036C" w:rsidRPr="00153FE7" w:rsidRDefault="00AB036C" w:rsidP="00AB036C">
      <w:pPr>
        <w:jc w:val="both"/>
        <w:rPr>
          <w:color w:val="000000" w:themeColor="text1"/>
          <w:sz w:val="16"/>
          <w:szCs w:val="20"/>
          <w:lang w:val="en-ID"/>
        </w:rPr>
      </w:pPr>
    </w:p>
    <w:p w14:paraId="76CE5745" w14:textId="77777777" w:rsidR="00AB036C" w:rsidRPr="00153FE7" w:rsidRDefault="00AB036C" w:rsidP="00AB036C">
      <w:pPr>
        <w:keepNext/>
        <w:suppressLineNumbers/>
        <w:spacing w:before="120" w:after="120"/>
        <w:jc w:val="center"/>
        <w:rPr>
          <w:rFonts w:cs="FreeSans"/>
          <w:i/>
          <w:iCs/>
          <w:color w:val="000000" w:themeColor="text1"/>
          <w:sz w:val="16"/>
          <w:szCs w:val="16"/>
        </w:rPr>
      </w:pPr>
    </w:p>
    <w:p w14:paraId="64F6EED2" w14:textId="77777777" w:rsidR="00AB036C" w:rsidRPr="00153FE7" w:rsidRDefault="00AB036C" w:rsidP="00AB036C">
      <w:pPr>
        <w:keepNext/>
        <w:suppressLineNumbers/>
        <w:spacing w:before="120" w:after="120"/>
        <w:jc w:val="center"/>
        <w:rPr>
          <w:rFonts w:cs="FreeSans"/>
          <w:i/>
          <w:iCs/>
          <w:color w:val="000000" w:themeColor="text1"/>
          <w:sz w:val="16"/>
          <w:szCs w:val="16"/>
        </w:rPr>
      </w:pPr>
    </w:p>
    <w:p w14:paraId="7034D8C2" w14:textId="77777777" w:rsidR="00AB036C" w:rsidRPr="00153FE7" w:rsidRDefault="00AB036C" w:rsidP="00AB036C">
      <w:pPr>
        <w:keepNext/>
        <w:suppressLineNumbers/>
        <w:spacing w:before="120" w:after="120"/>
        <w:jc w:val="center"/>
        <w:rPr>
          <w:rFonts w:cs="FreeSans"/>
          <w:i/>
          <w:iCs/>
          <w:color w:val="000000" w:themeColor="text1"/>
          <w:sz w:val="16"/>
          <w:szCs w:val="16"/>
        </w:rPr>
      </w:pPr>
      <w:r w:rsidRPr="00153FE7">
        <w:rPr>
          <w:rFonts w:cs="FreeSans"/>
          <w:i/>
          <w:iCs/>
          <w:color w:val="000000" w:themeColor="text1"/>
          <w:sz w:val="16"/>
          <w:szCs w:val="16"/>
        </w:rPr>
        <w:t xml:space="preserve">Tabel </w:t>
      </w:r>
      <w:r w:rsidRPr="00153FE7">
        <w:rPr>
          <w:rFonts w:cs="FreeSans"/>
          <w:i/>
          <w:iCs/>
          <w:color w:val="000000" w:themeColor="text1"/>
          <w:sz w:val="16"/>
          <w:szCs w:val="16"/>
        </w:rPr>
        <w:fldChar w:fldCharType="begin"/>
      </w:r>
      <w:r w:rsidRPr="00153FE7">
        <w:rPr>
          <w:rFonts w:cs="FreeSans"/>
          <w:i/>
          <w:iCs/>
          <w:color w:val="000000" w:themeColor="text1"/>
          <w:sz w:val="16"/>
          <w:szCs w:val="16"/>
        </w:rPr>
        <w:instrText xml:space="preserve"> SEQ Tabel \* ARABIC </w:instrText>
      </w:r>
      <w:r w:rsidRPr="00153FE7">
        <w:rPr>
          <w:rFonts w:cs="FreeSans"/>
          <w:i/>
          <w:iCs/>
          <w:color w:val="000000" w:themeColor="text1"/>
          <w:sz w:val="16"/>
          <w:szCs w:val="16"/>
        </w:rPr>
        <w:fldChar w:fldCharType="separate"/>
      </w:r>
      <w:r w:rsidRPr="00153FE7">
        <w:rPr>
          <w:rFonts w:cs="FreeSans"/>
          <w:i/>
          <w:iCs/>
          <w:noProof/>
          <w:color w:val="000000" w:themeColor="text1"/>
          <w:sz w:val="16"/>
          <w:szCs w:val="16"/>
        </w:rPr>
        <w:t>5</w:t>
      </w:r>
      <w:r w:rsidRPr="00153FE7">
        <w:rPr>
          <w:rFonts w:cs="FreeSans"/>
          <w:i/>
          <w:iCs/>
          <w:color w:val="000000" w:themeColor="text1"/>
          <w:sz w:val="16"/>
          <w:szCs w:val="16"/>
        </w:rPr>
        <w:fldChar w:fldCharType="end"/>
      </w:r>
      <w:r w:rsidRPr="00153FE7">
        <w:rPr>
          <w:rFonts w:cs="FreeSans"/>
          <w:i/>
          <w:iCs/>
          <w:color w:val="000000" w:themeColor="text1"/>
          <w:sz w:val="16"/>
          <w:szCs w:val="16"/>
        </w:rPr>
        <w:t xml:space="preserve"> Hasil Uji Korelasi</w:t>
      </w:r>
    </w:p>
    <w:tbl>
      <w:tblPr>
        <w:tblW w:w="9295" w:type="dxa"/>
        <w:jc w:val="center"/>
        <w:tblLook w:val="04A0" w:firstRow="1" w:lastRow="0" w:firstColumn="1" w:lastColumn="0" w:noHBand="0" w:noVBand="1"/>
      </w:tblPr>
      <w:tblGrid>
        <w:gridCol w:w="1494"/>
        <w:gridCol w:w="1347"/>
        <w:gridCol w:w="586"/>
        <w:gridCol w:w="583"/>
        <w:gridCol w:w="1657"/>
        <w:gridCol w:w="587"/>
        <w:gridCol w:w="885"/>
        <w:gridCol w:w="584"/>
        <w:gridCol w:w="967"/>
        <w:gridCol w:w="583"/>
        <w:gridCol w:w="22"/>
      </w:tblGrid>
      <w:tr w:rsidR="00153FE7" w:rsidRPr="00153FE7" w14:paraId="7DB4DF82" w14:textId="77777777" w:rsidTr="00754282">
        <w:trPr>
          <w:trHeight w:val="293"/>
          <w:jc w:val="center"/>
        </w:trPr>
        <w:tc>
          <w:tcPr>
            <w:tcW w:w="9295" w:type="dxa"/>
            <w:gridSpan w:val="11"/>
            <w:tcBorders>
              <w:top w:val="nil"/>
              <w:left w:val="nil"/>
              <w:bottom w:val="single" w:sz="4" w:space="0" w:color="auto"/>
              <w:right w:val="nil"/>
            </w:tcBorders>
            <w:shd w:val="clear" w:color="auto" w:fill="auto"/>
            <w:vAlign w:val="center"/>
            <w:hideMark/>
          </w:tcPr>
          <w:p w14:paraId="366C8EF3" w14:textId="77777777" w:rsidR="00AB036C" w:rsidRPr="00153FE7" w:rsidRDefault="00AB036C" w:rsidP="00754282">
            <w:pPr>
              <w:rPr>
                <w:color w:val="000000" w:themeColor="text1"/>
                <w:sz w:val="18"/>
                <w:szCs w:val="18"/>
                <w:lang w:val="en-ID" w:eastAsia="en-ID"/>
              </w:rPr>
            </w:pPr>
            <w:r w:rsidRPr="00153FE7">
              <w:rPr>
                <w:color w:val="000000" w:themeColor="text1"/>
                <w:sz w:val="18"/>
                <w:szCs w:val="18"/>
                <w:lang w:eastAsia="en-ID"/>
              </w:rPr>
              <w:t xml:space="preserve">Pearson's Correlations </w:t>
            </w:r>
          </w:p>
        </w:tc>
      </w:tr>
      <w:tr w:rsidR="00153FE7" w:rsidRPr="00153FE7" w14:paraId="48626F09" w14:textId="77777777" w:rsidTr="00754282">
        <w:trPr>
          <w:trHeight w:val="293"/>
          <w:jc w:val="center"/>
        </w:trPr>
        <w:tc>
          <w:tcPr>
            <w:tcW w:w="2844" w:type="dxa"/>
            <w:gridSpan w:val="2"/>
            <w:tcBorders>
              <w:top w:val="nil"/>
              <w:left w:val="nil"/>
              <w:bottom w:val="single" w:sz="4" w:space="0" w:color="auto"/>
              <w:right w:val="nil"/>
            </w:tcBorders>
            <w:shd w:val="clear" w:color="auto" w:fill="auto"/>
            <w:vAlign w:val="center"/>
            <w:hideMark/>
          </w:tcPr>
          <w:p w14:paraId="1EEF7943" w14:textId="77777777" w:rsidR="00AB036C" w:rsidRPr="00153FE7" w:rsidRDefault="00AB036C" w:rsidP="00754282">
            <w:pPr>
              <w:jc w:val="center"/>
              <w:rPr>
                <w:color w:val="000000" w:themeColor="text1"/>
                <w:sz w:val="18"/>
                <w:szCs w:val="18"/>
                <w:lang w:val="en-ID" w:eastAsia="en-ID"/>
              </w:rPr>
            </w:pPr>
            <w:r w:rsidRPr="00153FE7">
              <w:rPr>
                <w:color w:val="000000" w:themeColor="text1"/>
                <w:sz w:val="18"/>
                <w:szCs w:val="18"/>
                <w:lang w:eastAsia="en-ID"/>
              </w:rPr>
              <w:t> </w:t>
            </w:r>
          </w:p>
        </w:tc>
        <w:tc>
          <w:tcPr>
            <w:tcW w:w="1169" w:type="dxa"/>
            <w:gridSpan w:val="2"/>
            <w:tcBorders>
              <w:top w:val="nil"/>
              <w:left w:val="nil"/>
              <w:bottom w:val="single" w:sz="4" w:space="0" w:color="auto"/>
              <w:right w:val="nil"/>
            </w:tcBorders>
            <w:shd w:val="clear" w:color="auto" w:fill="auto"/>
            <w:vAlign w:val="center"/>
            <w:hideMark/>
          </w:tcPr>
          <w:p w14:paraId="640BBCB4" w14:textId="77777777" w:rsidR="00AB036C" w:rsidRPr="00153FE7" w:rsidRDefault="00AB036C" w:rsidP="00754282">
            <w:pPr>
              <w:jc w:val="center"/>
              <w:rPr>
                <w:color w:val="000000" w:themeColor="text1"/>
                <w:sz w:val="18"/>
                <w:szCs w:val="18"/>
                <w:lang w:val="en-ID" w:eastAsia="en-ID"/>
              </w:rPr>
            </w:pPr>
            <w:r w:rsidRPr="00153FE7">
              <w:rPr>
                <w:color w:val="000000" w:themeColor="text1"/>
                <w:sz w:val="18"/>
                <w:szCs w:val="18"/>
                <w:lang w:eastAsia="en-ID"/>
              </w:rPr>
              <w:t> </w:t>
            </w:r>
          </w:p>
        </w:tc>
        <w:tc>
          <w:tcPr>
            <w:tcW w:w="2244" w:type="dxa"/>
            <w:gridSpan w:val="2"/>
            <w:tcBorders>
              <w:top w:val="nil"/>
              <w:left w:val="nil"/>
              <w:bottom w:val="single" w:sz="4" w:space="0" w:color="auto"/>
              <w:right w:val="nil"/>
            </w:tcBorders>
            <w:shd w:val="clear" w:color="auto" w:fill="auto"/>
            <w:vAlign w:val="center"/>
            <w:hideMark/>
          </w:tcPr>
          <w:p w14:paraId="31533C87" w14:textId="77777777" w:rsidR="00AB036C" w:rsidRPr="00153FE7" w:rsidRDefault="00AB036C" w:rsidP="00754282">
            <w:pPr>
              <w:jc w:val="center"/>
              <w:rPr>
                <w:color w:val="000000" w:themeColor="text1"/>
                <w:sz w:val="18"/>
                <w:szCs w:val="18"/>
                <w:lang w:val="en-ID" w:eastAsia="en-ID"/>
              </w:rPr>
            </w:pPr>
            <w:r w:rsidRPr="00153FE7">
              <w:rPr>
                <w:color w:val="000000" w:themeColor="text1"/>
                <w:sz w:val="18"/>
                <w:szCs w:val="18"/>
                <w:lang w:eastAsia="en-ID"/>
              </w:rPr>
              <w:t> </w:t>
            </w:r>
          </w:p>
        </w:tc>
        <w:tc>
          <w:tcPr>
            <w:tcW w:w="1469" w:type="dxa"/>
            <w:gridSpan w:val="2"/>
            <w:tcBorders>
              <w:top w:val="nil"/>
              <w:left w:val="nil"/>
              <w:bottom w:val="single" w:sz="4" w:space="0" w:color="auto"/>
              <w:right w:val="nil"/>
            </w:tcBorders>
            <w:shd w:val="clear" w:color="auto" w:fill="auto"/>
            <w:vAlign w:val="center"/>
            <w:hideMark/>
          </w:tcPr>
          <w:p w14:paraId="6145D98A" w14:textId="77777777" w:rsidR="00AB036C" w:rsidRPr="00153FE7" w:rsidRDefault="00AB036C" w:rsidP="00754282">
            <w:pPr>
              <w:jc w:val="center"/>
              <w:rPr>
                <w:color w:val="000000" w:themeColor="text1"/>
                <w:sz w:val="18"/>
                <w:szCs w:val="18"/>
                <w:lang w:val="en-ID" w:eastAsia="en-ID"/>
              </w:rPr>
            </w:pPr>
            <w:r w:rsidRPr="00153FE7">
              <w:rPr>
                <w:color w:val="000000" w:themeColor="text1"/>
                <w:sz w:val="18"/>
                <w:szCs w:val="18"/>
                <w:lang w:eastAsia="en-ID"/>
              </w:rPr>
              <w:t>Pearson's r</w:t>
            </w:r>
          </w:p>
        </w:tc>
        <w:tc>
          <w:tcPr>
            <w:tcW w:w="1569" w:type="dxa"/>
            <w:gridSpan w:val="3"/>
            <w:tcBorders>
              <w:top w:val="nil"/>
              <w:left w:val="nil"/>
              <w:bottom w:val="single" w:sz="4" w:space="0" w:color="auto"/>
              <w:right w:val="nil"/>
            </w:tcBorders>
            <w:shd w:val="clear" w:color="auto" w:fill="auto"/>
            <w:vAlign w:val="center"/>
            <w:hideMark/>
          </w:tcPr>
          <w:p w14:paraId="4FB75C72" w14:textId="77777777" w:rsidR="00AB036C" w:rsidRPr="00153FE7" w:rsidRDefault="00AB036C" w:rsidP="00754282">
            <w:pPr>
              <w:jc w:val="center"/>
              <w:rPr>
                <w:color w:val="000000" w:themeColor="text1"/>
                <w:sz w:val="18"/>
                <w:szCs w:val="18"/>
                <w:lang w:val="en-ID" w:eastAsia="en-ID"/>
              </w:rPr>
            </w:pPr>
            <w:r w:rsidRPr="00153FE7">
              <w:rPr>
                <w:color w:val="000000" w:themeColor="text1"/>
                <w:sz w:val="18"/>
                <w:szCs w:val="18"/>
                <w:lang w:eastAsia="en-ID"/>
              </w:rPr>
              <w:t>P</w:t>
            </w:r>
          </w:p>
        </w:tc>
      </w:tr>
      <w:tr w:rsidR="00153FE7" w:rsidRPr="00153FE7" w14:paraId="3E4001E6" w14:textId="77777777" w:rsidTr="00754282">
        <w:trPr>
          <w:gridAfter w:val="1"/>
          <w:wAfter w:w="22" w:type="dxa"/>
          <w:trHeight w:val="698"/>
          <w:jc w:val="center"/>
        </w:trPr>
        <w:tc>
          <w:tcPr>
            <w:tcW w:w="1495" w:type="dxa"/>
            <w:tcBorders>
              <w:top w:val="nil"/>
              <w:left w:val="nil"/>
              <w:bottom w:val="single" w:sz="4" w:space="0" w:color="auto"/>
              <w:right w:val="nil"/>
            </w:tcBorders>
            <w:shd w:val="clear" w:color="auto" w:fill="auto"/>
            <w:vAlign w:val="center"/>
            <w:hideMark/>
          </w:tcPr>
          <w:p w14:paraId="034A7C26" w14:textId="77777777" w:rsidR="00AB036C" w:rsidRPr="00153FE7" w:rsidRDefault="00AB036C" w:rsidP="00754282">
            <w:pPr>
              <w:rPr>
                <w:color w:val="000000" w:themeColor="text1"/>
                <w:sz w:val="18"/>
                <w:szCs w:val="18"/>
                <w:lang w:val="en-ID" w:eastAsia="en-ID"/>
              </w:rPr>
            </w:pPr>
            <w:r w:rsidRPr="00153FE7">
              <w:rPr>
                <w:color w:val="000000" w:themeColor="text1"/>
                <w:sz w:val="18"/>
                <w:szCs w:val="18"/>
                <w:lang w:eastAsia="en-ID"/>
              </w:rPr>
              <w:t>motivasi akademik</w:t>
            </w:r>
          </w:p>
        </w:tc>
        <w:tc>
          <w:tcPr>
            <w:tcW w:w="1349" w:type="dxa"/>
            <w:tcBorders>
              <w:top w:val="nil"/>
              <w:left w:val="nil"/>
              <w:bottom w:val="single" w:sz="4" w:space="0" w:color="auto"/>
              <w:right w:val="nil"/>
            </w:tcBorders>
            <w:shd w:val="clear" w:color="auto" w:fill="auto"/>
            <w:vAlign w:val="center"/>
            <w:hideMark/>
          </w:tcPr>
          <w:p w14:paraId="5B89630B"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val="en-ID" w:eastAsia="en-ID"/>
              </w:rPr>
              <w:t> </w:t>
            </w:r>
          </w:p>
        </w:tc>
        <w:tc>
          <w:tcPr>
            <w:tcW w:w="586" w:type="dxa"/>
            <w:tcBorders>
              <w:top w:val="nil"/>
              <w:left w:val="nil"/>
              <w:bottom w:val="single" w:sz="4" w:space="0" w:color="auto"/>
              <w:right w:val="nil"/>
            </w:tcBorders>
            <w:shd w:val="clear" w:color="auto" w:fill="auto"/>
            <w:vAlign w:val="center"/>
            <w:hideMark/>
          </w:tcPr>
          <w:p w14:paraId="40A98167" w14:textId="77777777" w:rsidR="00AB036C" w:rsidRPr="00153FE7" w:rsidRDefault="00AB036C" w:rsidP="00754282">
            <w:pPr>
              <w:jc w:val="right"/>
              <w:rPr>
                <w:color w:val="000000" w:themeColor="text1"/>
                <w:sz w:val="18"/>
                <w:szCs w:val="18"/>
                <w:lang w:val="en-ID" w:eastAsia="en-ID"/>
              </w:rPr>
            </w:pPr>
            <w:r w:rsidRPr="00153FE7">
              <w:rPr>
                <w:color w:val="000000" w:themeColor="text1"/>
                <w:sz w:val="18"/>
                <w:szCs w:val="18"/>
                <w:lang w:eastAsia="en-ID"/>
              </w:rPr>
              <w:t>-</w:t>
            </w:r>
          </w:p>
        </w:tc>
        <w:tc>
          <w:tcPr>
            <w:tcW w:w="583" w:type="dxa"/>
            <w:tcBorders>
              <w:top w:val="nil"/>
              <w:left w:val="nil"/>
              <w:bottom w:val="single" w:sz="4" w:space="0" w:color="auto"/>
              <w:right w:val="nil"/>
            </w:tcBorders>
            <w:shd w:val="clear" w:color="auto" w:fill="auto"/>
            <w:vAlign w:val="center"/>
            <w:hideMark/>
          </w:tcPr>
          <w:p w14:paraId="41D6262F"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val="en-ID" w:eastAsia="en-ID"/>
              </w:rPr>
              <w:t> </w:t>
            </w:r>
          </w:p>
        </w:tc>
        <w:tc>
          <w:tcPr>
            <w:tcW w:w="1657" w:type="dxa"/>
            <w:tcBorders>
              <w:top w:val="nil"/>
              <w:left w:val="nil"/>
              <w:bottom w:val="single" w:sz="4" w:space="0" w:color="auto"/>
              <w:right w:val="nil"/>
            </w:tcBorders>
            <w:shd w:val="clear" w:color="auto" w:fill="auto"/>
            <w:vAlign w:val="center"/>
            <w:hideMark/>
          </w:tcPr>
          <w:p w14:paraId="4F83A3C7" w14:textId="77777777" w:rsidR="00AB036C" w:rsidRPr="00153FE7" w:rsidRDefault="00AB036C" w:rsidP="00754282">
            <w:pPr>
              <w:rPr>
                <w:color w:val="000000" w:themeColor="text1"/>
                <w:sz w:val="18"/>
                <w:szCs w:val="18"/>
                <w:lang w:val="en-ID" w:eastAsia="en-ID"/>
              </w:rPr>
            </w:pPr>
            <w:r w:rsidRPr="00153FE7">
              <w:rPr>
                <w:color w:val="000000" w:themeColor="text1"/>
                <w:sz w:val="18"/>
                <w:szCs w:val="18"/>
                <w:lang w:eastAsia="en-ID"/>
              </w:rPr>
              <w:t>intensitas pengunaan tik tok</w:t>
            </w:r>
          </w:p>
        </w:tc>
        <w:tc>
          <w:tcPr>
            <w:tcW w:w="584" w:type="dxa"/>
            <w:tcBorders>
              <w:top w:val="nil"/>
              <w:left w:val="nil"/>
              <w:bottom w:val="single" w:sz="4" w:space="0" w:color="auto"/>
              <w:right w:val="nil"/>
            </w:tcBorders>
            <w:shd w:val="clear" w:color="auto" w:fill="auto"/>
            <w:vAlign w:val="center"/>
            <w:hideMark/>
          </w:tcPr>
          <w:p w14:paraId="082EE6CF"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val="en-ID" w:eastAsia="en-ID"/>
              </w:rPr>
              <w:t> </w:t>
            </w:r>
          </w:p>
        </w:tc>
        <w:tc>
          <w:tcPr>
            <w:tcW w:w="885" w:type="dxa"/>
            <w:tcBorders>
              <w:top w:val="nil"/>
              <w:left w:val="nil"/>
              <w:bottom w:val="single" w:sz="4" w:space="0" w:color="auto"/>
              <w:right w:val="nil"/>
            </w:tcBorders>
            <w:shd w:val="clear" w:color="auto" w:fill="auto"/>
            <w:vAlign w:val="center"/>
            <w:hideMark/>
          </w:tcPr>
          <w:p w14:paraId="0A593AB1" w14:textId="77777777" w:rsidR="00AB036C" w:rsidRPr="00153FE7" w:rsidRDefault="00AB036C" w:rsidP="00754282">
            <w:pPr>
              <w:jc w:val="right"/>
              <w:rPr>
                <w:color w:val="000000" w:themeColor="text1"/>
                <w:sz w:val="18"/>
                <w:szCs w:val="18"/>
                <w:lang w:val="en-ID" w:eastAsia="en-ID"/>
              </w:rPr>
            </w:pPr>
            <w:r w:rsidRPr="00153FE7">
              <w:rPr>
                <w:color w:val="000000" w:themeColor="text1"/>
                <w:sz w:val="18"/>
                <w:szCs w:val="18"/>
                <w:lang w:eastAsia="en-ID"/>
              </w:rPr>
              <w:t>-0.452</w:t>
            </w:r>
          </w:p>
        </w:tc>
        <w:tc>
          <w:tcPr>
            <w:tcW w:w="584" w:type="dxa"/>
            <w:tcBorders>
              <w:top w:val="nil"/>
              <w:left w:val="nil"/>
              <w:bottom w:val="single" w:sz="4" w:space="0" w:color="auto"/>
              <w:right w:val="nil"/>
            </w:tcBorders>
            <w:shd w:val="clear" w:color="auto" w:fill="auto"/>
            <w:vAlign w:val="center"/>
            <w:hideMark/>
          </w:tcPr>
          <w:p w14:paraId="1C2D4137"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val="en-ID" w:eastAsia="en-ID"/>
              </w:rPr>
              <w:t> </w:t>
            </w:r>
          </w:p>
        </w:tc>
        <w:tc>
          <w:tcPr>
            <w:tcW w:w="967" w:type="dxa"/>
            <w:tcBorders>
              <w:top w:val="nil"/>
              <w:left w:val="nil"/>
              <w:bottom w:val="single" w:sz="4" w:space="0" w:color="auto"/>
              <w:right w:val="nil"/>
            </w:tcBorders>
            <w:shd w:val="clear" w:color="auto" w:fill="auto"/>
            <w:vAlign w:val="center"/>
            <w:hideMark/>
          </w:tcPr>
          <w:p w14:paraId="0F2B9534" w14:textId="77777777" w:rsidR="00AB036C" w:rsidRPr="00153FE7" w:rsidRDefault="00AB036C" w:rsidP="00754282">
            <w:pPr>
              <w:jc w:val="right"/>
              <w:rPr>
                <w:color w:val="000000" w:themeColor="text1"/>
                <w:sz w:val="18"/>
                <w:szCs w:val="18"/>
                <w:lang w:val="en-ID" w:eastAsia="en-ID"/>
              </w:rPr>
            </w:pPr>
            <w:r w:rsidRPr="00153FE7">
              <w:rPr>
                <w:color w:val="000000" w:themeColor="text1"/>
                <w:sz w:val="18"/>
                <w:szCs w:val="18"/>
                <w:lang w:eastAsia="en-ID"/>
              </w:rPr>
              <w:t>&lt; .001</w:t>
            </w:r>
          </w:p>
        </w:tc>
        <w:tc>
          <w:tcPr>
            <w:tcW w:w="583" w:type="dxa"/>
            <w:tcBorders>
              <w:top w:val="nil"/>
              <w:left w:val="nil"/>
              <w:bottom w:val="single" w:sz="4" w:space="0" w:color="auto"/>
              <w:right w:val="nil"/>
            </w:tcBorders>
            <w:shd w:val="clear" w:color="auto" w:fill="auto"/>
            <w:vAlign w:val="center"/>
            <w:hideMark/>
          </w:tcPr>
          <w:p w14:paraId="1607A48A"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val="en-ID" w:eastAsia="en-ID"/>
              </w:rPr>
              <w:t> </w:t>
            </w:r>
          </w:p>
        </w:tc>
      </w:tr>
    </w:tbl>
    <w:p w14:paraId="38959E23" w14:textId="77777777" w:rsidR="00AB036C" w:rsidRPr="00153FE7" w:rsidRDefault="00AB036C" w:rsidP="00AB036C">
      <w:pPr>
        <w:jc w:val="both"/>
        <w:rPr>
          <w:color w:val="000000" w:themeColor="text1"/>
          <w:szCs w:val="28"/>
          <w:lang w:val="en-ID"/>
        </w:rPr>
      </w:pPr>
    </w:p>
    <w:p w14:paraId="5EE0666D" w14:textId="77777777" w:rsidR="00AB036C" w:rsidRPr="00153FE7" w:rsidRDefault="00AB036C" w:rsidP="00AB036C">
      <w:pPr>
        <w:ind w:firstLine="720"/>
        <w:jc w:val="both"/>
        <w:rPr>
          <w:color w:val="000000" w:themeColor="text1"/>
          <w:sz w:val="20"/>
          <w:lang w:val="en-ID"/>
        </w:rPr>
      </w:pPr>
      <w:r w:rsidRPr="00153FE7">
        <w:rPr>
          <w:color w:val="000000" w:themeColor="text1"/>
          <w:sz w:val="20"/>
          <w:lang w:val="en-ID"/>
        </w:rPr>
        <w:t xml:space="preserve"> </w:t>
      </w:r>
      <w:proofErr w:type="spellStart"/>
      <w:r w:rsidRPr="00153FE7">
        <w:rPr>
          <w:color w:val="000000" w:themeColor="text1"/>
          <w:sz w:val="20"/>
          <w:lang w:val="en-ID"/>
        </w:rPr>
        <w:t>Berdasarkan</w:t>
      </w:r>
      <w:proofErr w:type="spellEnd"/>
      <w:r w:rsidRPr="00153FE7">
        <w:rPr>
          <w:color w:val="000000" w:themeColor="text1"/>
          <w:sz w:val="20"/>
          <w:lang w:val="en-ID"/>
        </w:rPr>
        <w:t xml:space="preserve"> uji </w:t>
      </w:r>
      <w:proofErr w:type="spellStart"/>
      <w:r w:rsidRPr="00153FE7">
        <w:rPr>
          <w:color w:val="000000" w:themeColor="text1"/>
          <w:sz w:val="20"/>
          <w:lang w:val="en-ID"/>
        </w:rPr>
        <w:t>korelasi</w:t>
      </w:r>
      <w:proofErr w:type="spellEnd"/>
      <w:r w:rsidRPr="00153FE7">
        <w:rPr>
          <w:color w:val="000000" w:themeColor="text1"/>
          <w:sz w:val="20"/>
          <w:lang w:val="en-ID"/>
        </w:rPr>
        <w:t xml:space="preserve"> yang </w:t>
      </w:r>
      <w:proofErr w:type="spellStart"/>
      <w:r w:rsidRPr="00153FE7">
        <w:rPr>
          <w:color w:val="000000" w:themeColor="text1"/>
          <w:sz w:val="20"/>
          <w:lang w:val="en-ID"/>
        </w:rPr>
        <w:t>menggunakan</w:t>
      </w:r>
      <w:proofErr w:type="spellEnd"/>
      <w:r w:rsidRPr="00153FE7">
        <w:rPr>
          <w:color w:val="000000" w:themeColor="text1"/>
          <w:sz w:val="20"/>
          <w:lang w:val="en-ID"/>
        </w:rPr>
        <w:t xml:space="preserve"> </w:t>
      </w:r>
      <w:proofErr w:type="spellStart"/>
      <w:r w:rsidRPr="00153FE7">
        <w:rPr>
          <w:color w:val="000000" w:themeColor="text1"/>
          <w:sz w:val="20"/>
          <w:lang w:val="en-ID"/>
        </w:rPr>
        <w:t>pearson</w:t>
      </w:r>
      <w:proofErr w:type="spellEnd"/>
      <w:r w:rsidRPr="00153FE7">
        <w:rPr>
          <w:color w:val="000000" w:themeColor="text1"/>
          <w:sz w:val="20"/>
          <w:lang w:val="en-ID"/>
        </w:rPr>
        <w:t xml:space="preserve"> </w:t>
      </w:r>
      <w:proofErr w:type="spellStart"/>
      <w:r w:rsidRPr="00153FE7">
        <w:rPr>
          <w:color w:val="000000" w:themeColor="text1"/>
          <w:sz w:val="20"/>
          <w:lang w:val="en-ID"/>
        </w:rPr>
        <w:t>corellation</w:t>
      </w:r>
      <w:proofErr w:type="spellEnd"/>
      <w:r w:rsidRPr="00153FE7">
        <w:rPr>
          <w:color w:val="000000" w:themeColor="text1"/>
          <w:sz w:val="20"/>
          <w:lang w:val="en-ID"/>
        </w:rPr>
        <w:t xml:space="preserve"> </w:t>
      </w:r>
      <w:proofErr w:type="spellStart"/>
      <w:r w:rsidRPr="00153FE7">
        <w:rPr>
          <w:color w:val="000000" w:themeColor="text1"/>
          <w:sz w:val="20"/>
          <w:lang w:val="en-ID"/>
        </w:rPr>
        <w:t>diperoleh</w:t>
      </w:r>
      <w:proofErr w:type="spellEnd"/>
      <w:r w:rsidRPr="00153FE7">
        <w:rPr>
          <w:color w:val="000000" w:themeColor="text1"/>
          <w:sz w:val="20"/>
          <w:lang w:val="en-ID"/>
        </w:rPr>
        <w:t xml:space="preserve"> </w:t>
      </w:r>
      <w:proofErr w:type="spellStart"/>
      <w:r w:rsidRPr="00153FE7">
        <w:rPr>
          <w:color w:val="000000" w:themeColor="text1"/>
          <w:sz w:val="20"/>
          <w:lang w:val="en-ID"/>
        </w:rPr>
        <w:t>nilai</w:t>
      </w:r>
      <w:proofErr w:type="spellEnd"/>
      <w:r w:rsidRPr="00153FE7">
        <w:rPr>
          <w:color w:val="000000" w:themeColor="text1"/>
          <w:sz w:val="20"/>
          <w:lang w:val="en-ID"/>
        </w:rPr>
        <w:t xml:space="preserve"> </w:t>
      </w:r>
      <w:proofErr w:type="spellStart"/>
      <w:r w:rsidRPr="00153FE7">
        <w:rPr>
          <w:color w:val="000000" w:themeColor="text1"/>
          <w:sz w:val="20"/>
          <w:lang w:val="en-ID"/>
        </w:rPr>
        <w:t>pearson</w:t>
      </w:r>
      <w:proofErr w:type="spellEnd"/>
      <w:r w:rsidRPr="00153FE7">
        <w:rPr>
          <w:color w:val="000000" w:themeColor="text1"/>
          <w:sz w:val="20"/>
          <w:lang w:val="en-ID"/>
        </w:rPr>
        <w:t xml:space="preserve"> r – 0,452, P= &lt; 0,001 </w:t>
      </w:r>
      <w:proofErr w:type="spellStart"/>
      <w:r w:rsidRPr="00153FE7">
        <w:rPr>
          <w:color w:val="000000" w:themeColor="text1"/>
          <w:sz w:val="20"/>
          <w:lang w:val="en-ID"/>
        </w:rPr>
        <w:t>sehingga</w:t>
      </w:r>
      <w:proofErr w:type="spellEnd"/>
      <w:r w:rsidRPr="00153FE7">
        <w:rPr>
          <w:color w:val="000000" w:themeColor="text1"/>
          <w:sz w:val="20"/>
          <w:lang w:val="en-ID"/>
        </w:rPr>
        <w:t xml:space="preserve"> </w:t>
      </w:r>
      <w:proofErr w:type="spellStart"/>
      <w:r w:rsidRPr="00153FE7">
        <w:rPr>
          <w:color w:val="000000" w:themeColor="text1"/>
          <w:sz w:val="20"/>
          <w:lang w:val="en-ID"/>
        </w:rPr>
        <w:t>didapatkan</w:t>
      </w:r>
      <w:proofErr w:type="spellEnd"/>
      <w:r w:rsidRPr="00153FE7">
        <w:rPr>
          <w:color w:val="000000" w:themeColor="text1"/>
          <w:sz w:val="20"/>
          <w:lang w:val="en-ID"/>
        </w:rPr>
        <w:t xml:space="preserve"> </w:t>
      </w:r>
      <w:proofErr w:type="spellStart"/>
      <w:proofErr w:type="gramStart"/>
      <w:r w:rsidRPr="00153FE7">
        <w:rPr>
          <w:color w:val="000000" w:themeColor="text1"/>
          <w:sz w:val="20"/>
          <w:lang w:val="en-ID"/>
        </w:rPr>
        <w:t>hubungan</w:t>
      </w:r>
      <w:proofErr w:type="spellEnd"/>
      <w:r w:rsidRPr="00153FE7">
        <w:rPr>
          <w:color w:val="000000" w:themeColor="text1"/>
          <w:sz w:val="20"/>
          <w:lang w:val="en-ID"/>
        </w:rPr>
        <w:t xml:space="preserve">  negative</w:t>
      </w:r>
      <w:proofErr w:type="gramEnd"/>
      <w:r w:rsidRPr="00153FE7">
        <w:rPr>
          <w:color w:val="000000" w:themeColor="text1"/>
          <w:sz w:val="20"/>
          <w:lang w:val="en-ID"/>
        </w:rPr>
        <w:t xml:space="preserve"> yang </w:t>
      </w:r>
      <w:proofErr w:type="spellStart"/>
      <w:r w:rsidRPr="00153FE7">
        <w:rPr>
          <w:color w:val="000000" w:themeColor="text1"/>
          <w:sz w:val="20"/>
          <w:lang w:val="en-ID"/>
        </w:rPr>
        <w:t>signifikan</w:t>
      </w:r>
      <w:proofErr w:type="spellEnd"/>
      <w:r w:rsidRPr="00153FE7">
        <w:rPr>
          <w:color w:val="000000" w:themeColor="text1"/>
          <w:sz w:val="20"/>
          <w:lang w:val="en-ID"/>
        </w:rPr>
        <w:t xml:space="preserve">  </w:t>
      </w:r>
      <w:proofErr w:type="spellStart"/>
      <w:r w:rsidRPr="00153FE7">
        <w:rPr>
          <w:color w:val="000000" w:themeColor="text1"/>
          <w:sz w:val="20"/>
          <w:lang w:val="en-ID"/>
        </w:rPr>
        <w:t>antara</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w:t>
      </w:r>
      <w:proofErr w:type="spellStart"/>
      <w:r w:rsidRPr="00153FE7">
        <w:rPr>
          <w:color w:val="000000" w:themeColor="text1"/>
          <w:sz w:val="20"/>
          <w:lang w:val="en-ID"/>
        </w:rPr>
        <w:t>dengan</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akademik</w:t>
      </w:r>
      <w:proofErr w:type="spellEnd"/>
      <w:r w:rsidRPr="00153FE7">
        <w:rPr>
          <w:color w:val="000000" w:themeColor="text1"/>
          <w:sz w:val="20"/>
          <w:lang w:val="en-ID"/>
        </w:rPr>
        <w:t xml:space="preserve"> . Arah </w:t>
      </w:r>
      <w:proofErr w:type="spellStart"/>
      <w:r w:rsidRPr="00153FE7">
        <w:rPr>
          <w:color w:val="000000" w:themeColor="text1"/>
          <w:sz w:val="20"/>
          <w:lang w:val="en-ID"/>
        </w:rPr>
        <w:t>korelasi</w:t>
      </w:r>
      <w:proofErr w:type="spellEnd"/>
      <w:r w:rsidRPr="00153FE7">
        <w:rPr>
          <w:color w:val="000000" w:themeColor="text1"/>
          <w:sz w:val="20"/>
          <w:lang w:val="en-ID"/>
        </w:rPr>
        <w:t xml:space="preserve"> yang negative </w:t>
      </w:r>
      <w:proofErr w:type="spellStart"/>
      <w:r w:rsidRPr="00153FE7">
        <w:rPr>
          <w:color w:val="000000" w:themeColor="text1"/>
          <w:sz w:val="20"/>
          <w:lang w:val="en-ID"/>
        </w:rPr>
        <w:t>menunjukan</w:t>
      </w:r>
      <w:proofErr w:type="spellEnd"/>
      <w:r w:rsidRPr="00153FE7">
        <w:rPr>
          <w:color w:val="000000" w:themeColor="text1"/>
          <w:sz w:val="20"/>
          <w:lang w:val="en-ID"/>
        </w:rPr>
        <w:t xml:space="preserve"> </w:t>
      </w:r>
      <w:proofErr w:type="spellStart"/>
      <w:r w:rsidRPr="00153FE7">
        <w:rPr>
          <w:color w:val="000000" w:themeColor="text1"/>
          <w:sz w:val="20"/>
          <w:lang w:val="en-ID"/>
        </w:rPr>
        <w:t>semakin</w:t>
      </w:r>
      <w:proofErr w:type="spellEnd"/>
      <w:r w:rsidRPr="00153FE7">
        <w:rPr>
          <w:color w:val="000000" w:themeColor="text1"/>
          <w:sz w:val="20"/>
          <w:lang w:val="en-ID"/>
        </w:rPr>
        <w:t xml:space="preserve"> </w:t>
      </w:r>
      <w:proofErr w:type="spellStart"/>
      <w:r w:rsidRPr="00153FE7">
        <w:rPr>
          <w:color w:val="000000" w:themeColor="text1"/>
          <w:sz w:val="20"/>
          <w:lang w:val="en-ID"/>
        </w:rPr>
        <w:t>tinggi</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w:t>
      </w:r>
      <w:proofErr w:type="spellStart"/>
      <w:r w:rsidRPr="00153FE7">
        <w:rPr>
          <w:color w:val="000000" w:themeColor="text1"/>
          <w:sz w:val="20"/>
          <w:lang w:val="en-ID"/>
        </w:rPr>
        <w:t>maka</w:t>
      </w:r>
      <w:proofErr w:type="spellEnd"/>
      <w:r w:rsidRPr="00153FE7">
        <w:rPr>
          <w:color w:val="000000" w:themeColor="text1"/>
          <w:sz w:val="20"/>
          <w:lang w:val="en-ID"/>
        </w:rPr>
        <w:t xml:space="preserve"> </w:t>
      </w:r>
      <w:proofErr w:type="spellStart"/>
      <w:r w:rsidRPr="00153FE7">
        <w:rPr>
          <w:color w:val="000000" w:themeColor="text1"/>
          <w:sz w:val="20"/>
          <w:lang w:val="en-ID"/>
        </w:rPr>
        <w:t>semakin</w:t>
      </w:r>
      <w:proofErr w:type="spellEnd"/>
      <w:r w:rsidRPr="00153FE7">
        <w:rPr>
          <w:color w:val="000000" w:themeColor="text1"/>
          <w:sz w:val="20"/>
          <w:lang w:val="en-ID"/>
        </w:rPr>
        <w:t xml:space="preserve"> </w:t>
      </w:r>
      <w:proofErr w:type="spellStart"/>
      <w:r w:rsidRPr="00153FE7">
        <w:rPr>
          <w:color w:val="000000" w:themeColor="text1"/>
          <w:sz w:val="20"/>
          <w:lang w:val="en-ID"/>
        </w:rPr>
        <w:t>rendah</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yang </w:t>
      </w:r>
      <w:proofErr w:type="spellStart"/>
      <w:r w:rsidRPr="00153FE7">
        <w:rPr>
          <w:color w:val="000000" w:themeColor="text1"/>
          <w:sz w:val="20"/>
          <w:lang w:val="en-ID"/>
        </w:rPr>
        <w:t>dimiliki</w:t>
      </w:r>
      <w:proofErr w:type="spellEnd"/>
      <w:r w:rsidRPr="00153FE7">
        <w:rPr>
          <w:color w:val="000000" w:themeColor="text1"/>
          <w:sz w:val="20"/>
          <w:lang w:val="en-ID"/>
        </w:rPr>
        <w:t xml:space="preserve"> </w:t>
      </w:r>
      <w:proofErr w:type="gramStart"/>
      <w:r w:rsidRPr="00153FE7">
        <w:rPr>
          <w:color w:val="000000" w:themeColor="text1"/>
          <w:sz w:val="20"/>
          <w:lang w:val="en-ID"/>
        </w:rPr>
        <w:t>murid  dan</w:t>
      </w:r>
      <w:proofErr w:type="gramEnd"/>
      <w:r w:rsidRPr="00153FE7">
        <w:rPr>
          <w:color w:val="000000" w:themeColor="text1"/>
          <w:sz w:val="20"/>
          <w:lang w:val="en-ID"/>
        </w:rPr>
        <w:t xml:space="preserve"> juga </w:t>
      </w:r>
      <w:proofErr w:type="spellStart"/>
      <w:r w:rsidRPr="00153FE7">
        <w:rPr>
          <w:color w:val="000000" w:themeColor="text1"/>
          <w:sz w:val="20"/>
          <w:lang w:val="en-ID"/>
        </w:rPr>
        <w:t>sebaliknya</w:t>
      </w:r>
      <w:proofErr w:type="spellEnd"/>
      <w:r w:rsidRPr="00153FE7">
        <w:rPr>
          <w:color w:val="000000" w:themeColor="text1"/>
          <w:sz w:val="20"/>
          <w:lang w:val="en-ID"/>
        </w:rPr>
        <w:t xml:space="preserve"> </w:t>
      </w:r>
      <w:proofErr w:type="spellStart"/>
      <w:r w:rsidRPr="00153FE7">
        <w:rPr>
          <w:color w:val="000000" w:themeColor="text1"/>
          <w:sz w:val="20"/>
          <w:lang w:val="en-ID"/>
        </w:rPr>
        <w:t>semakin</w:t>
      </w:r>
      <w:proofErr w:type="spellEnd"/>
      <w:r w:rsidRPr="00153FE7">
        <w:rPr>
          <w:color w:val="000000" w:themeColor="text1"/>
          <w:sz w:val="20"/>
          <w:lang w:val="en-ID"/>
        </w:rPr>
        <w:t xml:space="preserve"> </w:t>
      </w:r>
      <w:proofErr w:type="spellStart"/>
      <w:r w:rsidRPr="00153FE7">
        <w:rPr>
          <w:color w:val="000000" w:themeColor="text1"/>
          <w:sz w:val="20"/>
          <w:lang w:val="en-ID"/>
        </w:rPr>
        <w:t>rendah</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w:t>
      </w:r>
      <w:proofErr w:type="spellStart"/>
      <w:r w:rsidRPr="00153FE7">
        <w:rPr>
          <w:color w:val="000000" w:themeColor="text1"/>
          <w:sz w:val="20"/>
          <w:lang w:val="en-ID"/>
        </w:rPr>
        <w:t>maka</w:t>
      </w:r>
      <w:proofErr w:type="spellEnd"/>
      <w:r w:rsidRPr="00153FE7">
        <w:rPr>
          <w:color w:val="000000" w:themeColor="text1"/>
          <w:sz w:val="20"/>
          <w:lang w:val="en-ID"/>
        </w:rPr>
        <w:t xml:space="preserve"> </w:t>
      </w:r>
      <w:proofErr w:type="spellStart"/>
      <w:r w:rsidRPr="00153FE7">
        <w:rPr>
          <w:color w:val="000000" w:themeColor="text1"/>
          <w:sz w:val="20"/>
          <w:lang w:val="en-ID"/>
        </w:rPr>
        <w:t>semain</w:t>
      </w:r>
      <w:proofErr w:type="spellEnd"/>
      <w:r w:rsidRPr="00153FE7">
        <w:rPr>
          <w:color w:val="000000" w:themeColor="text1"/>
          <w:sz w:val="20"/>
          <w:lang w:val="en-ID"/>
        </w:rPr>
        <w:t xml:space="preserve"> </w:t>
      </w:r>
      <w:proofErr w:type="spellStart"/>
      <w:r w:rsidRPr="00153FE7">
        <w:rPr>
          <w:color w:val="000000" w:themeColor="text1"/>
          <w:sz w:val="20"/>
          <w:lang w:val="en-ID"/>
        </w:rPr>
        <w:t>tinggi</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yang </w:t>
      </w:r>
      <w:proofErr w:type="spellStart"/>
      <w:r w:rsidRPr="00153FE7">
        <w:rPr>
          <w:color w:val="000000" w:themeColor="text1"/>
          <w:sz w:val="20"/>
          <w:lang w:val="en-ID"/>
        </w:rPr>
        <w:t>dimiliki</w:t>
      </w:r>
      <w:proofErr w:type="spellEnd"/>
      <w:r w:rsidRPr="00153FE7">
        <w:rPr>
          <w:color w:val="000000" w:themeColor="text1"/>
          <w:sz w:val="20"/>
          <w:lang w:val="en-ID"/>
        </w:rPr>
        <w:t xml:space="preserve"> murid .</w:t>
      </w:r>
    </w:p>
    <w:p w14:paraId="61C648E6" w14:textId="77777777" w:rsidR="00AB036C" w:rsidRPr="00153FE7" w:rsidRDefault="00AB036C" w:rsidP="00AB036C">
      <w:pPr>
        <w:jc w:val="both"/>
        <w:rPr>
          <w:color w:val="000000" w:themeColor="text1"/>
          <w:sz w:val="20"/>
          <w:lang w:val="en-ID"/>
        </w:rPr>
      </w:pPr>
    </w:p>
    <w:p w14:paraId="0EE78F93" w14:textId="77777777" w:rsidR="00AB036C" w:rsidRPr="00153FE7" w:rsidRDefault="00AB036C" w:rsidP="00AB036C">
      <w:pPr>
        <w:keepNext/>
        <w:suppressLineNumbers/>
        <w:spacing w:before="120" w:after="120"/>
        <w:jc w:val="center"/>
        <w:rPr>
          <w:rFonts w:cs="FreeSans"/>
          <w:i/>
          <w:iCs/>
          <w:color w:val="000000" w:themeColor="text1"/>
          <w:sz w:val="16"/>
          <w:szCs w:val="16"/>
        </w:rPr>
      </w:pPr>
      <w:r w:rsidRPr="00153FE7">
        <w:rPr>
          <w:rFonts w:cs="FreeSans"/>
          <w:i/>
          <w:iCs/>
          <w:color w:val="000000" w:themeColor="text1"/>
          <w:sz w:val="16"/>
          <w:szCs w:val="16"/>
        </w:rPr>
        <w:t xml:space="preserve">Tabel </w:t>
      </w:r>
      <w:r w:rsidRPr="00153FE7">
        <w:rPr>
          <w:rFonts w:cs="FreeSans"/>
          <w:i/>
          <w:iCs/>
          <w:color w:val="000000" w:themeColor="text1"/>
          <w:sz w:val="16"/>
          <w:szCs w:val="16"/>
        </w:rPr>
        <w:fldChar w:fldCharType="begin"/>
      </w:r>
      <w:r w:rsidRPr="00153FE7">
        <w:rPr>
          <w:rFonts w:cs="FreeSans"/>
          <w:i/>
          <w:iCs/>
          <w:color w:val="000000" w:themeColor="text1"/>
          <w:sz w:val="16"/>
          <w:szCs w:val="16"/>
        </w:rPr>
        <w:instrText xml:space="preserve"> SEQ Tabel \* ARABIC </w:instrText>
      </w:r>
      <w:r w:rsidRPr="00153FE7">
        <w:rPr>
          <w:rFonts w:cs="FreeSans"/>
          <w:i/>
          <w:iCs/>
          <w:color w:val="000000" w:themeColor="text1"/>
          <w:sz w:val="16"/>
          <w:szCs w:val="16"/>
        </w:rPr>
        <w:fldChar w:fldCharType="separate"/>
      </w:r>
      <w:r w:rsidRPr="00153FE7">
        <w:rPr>
          <w:rFonts w:cs="FreeSans"/>
          <w:i/>
          <w:iCs/>
          <w:noProof/>
          <w:color w:val="000000" w:themeColor="text1"/>
          <w:sz w:val="16"/>
          <w:szCs w:val="16"/>
        </w:rPr>
        <w:t>6</w:t>
      </w:r>
      <w:r w:rsidRPr="00153FE7">
        <w:rPr>
          <w:rFonts w:cs="FreeSans"/>
          <w:i/>
          <w:iCs/>
          <w:color w:val="000000" w:themeColor="text1"/>
          <w:sz w:val="16"/>
          <w:szCs w:val="16"/>
        </w:rPr>
        <w:fldChar w:fldCharType="end"/>
      </w:r>
      <w:r w:rsidRPr="00153FE7">
        <w:rPr>
          <w:rFonts w:cs="FreeSans"/>
          <w:i/>
          <w:iCs/>
          <w:color w:val="000000" w:themeColor="text1"/>
          <w:sz w:val="16"/>
          <w:szCs w:val="16"/>
        </w:rPr>
        <w:t xml:space="preserve"> Sumbangan Efektif</w:t>
      </w:r>
    </w:p>
    <w:tbl>
      <w:tblPr>
        <w:tblW w:w="8385" w:type="dxa"/>
        <w:jc w:val="center"/>
        <w:tblLook w:val="04A0" w:firstRow="1" w:lastRow="0" w:firstColumn="1" w:lastColumn="0" w:noHBand="0" w:noVBand="1"/>
      </w:tblPr>
      <w:tblGrid>
        <w:gridCol w:w="838"/>
        <w:gridCol w:w="839"/>
        <w:gridCol w:w="838"/>
        <w:gridCol w:w="839"/>
        <w:gridCol w:w="838"/>
        <w:gridCol w:w="839"/>
        <w:gridCol w:w="838"/>
        <w:gridCol w:w="839"/>
        <w:gridCol w:w="838"/>
        <w:gridCol w:w="839"/>
      </w:tblGrid>
      <w:tr w:rsidR="00153FE7" w:rsidRPr="00153FE7" w14:paraId="108720FB" w14:textId="77777777" w:rsidTr="00754282">
        <w:trPr>
          <w:trHeight w:val="213"/>
          <w:jc w:val="center"/>
        </w:trPr>
        <w:tc>
          <w:tcPr>
            <w:tcW w:w="1677" w:type="dxa"/>
            <w:gridSpan w:val="2"/>
            <w:tcBorders>
              <w:top w:val="single" w:sz="4" w:space="0" w:color="auto"/>
              <w:left w:val="nil"/>
              <w:bottom w:val="single" w:sz="4" w:space="0" w:color="auto"/>
              <w:right w:val="nil"/>
            </w:tcBorders>
            <w:shd w:val="clear" w:color="auto" w:fill="auto"/>
            <w:vAlign w:val="center"/>
            <w:hideMark/>
          </w:tcPr>
          <w:p w14:paraId="647BC315" w14:textId="77777777" w:rsidR="00AB036C" w:rsidRPr="00153FE7" w:rsidRDefault="00AB036C" w:rsidP="00754282">
            <w:pPr>
              <w:jc w:val="center"/>
              <w:rPr>
                <w:color w:val="000000" w:themeColor="text1"/>
                <w:sz w:val="20"/>
                <w:szCs w:val="20"/>
                <w:lang w:val="en-ID" w:eastAsia="en-ID"/>
              </w:rPr>
            </w:pPr>
            <w:r w:rsidRPr="00153FE7">
              <w:rPr>
                <w:color w:val="000000" w:themeColor="text1"/>
                <w:sz w:val="20"/>
                <w:szCs w:val="20"/>
                <w:lang w:eastAsia="en-ID"/>
              </w:rPr>
              <w:t>Model</w:t>
            </w:r>
          </w:p>
        </w:tc>
        <w:tc>
          <w:tcPr>
            <w:tcW w:w="1677" w:type="dxa"/>
            <w:gridSpan w:val="2"/>
            <w:tcBorders>
              <w:top w:val="single" w:sz="4" w:space="0" w:color="auto"/>
              <w:left w:val="nil"/>
              <w:bottom w:val="single" w:sz="4" w:space="0" w:color="auto"/>
              <w:right w:val="nil"/>
            </w:tcBorders>
            <w:shd w:val="clear" w:color="auto" w:fill="auto"/>
            <w:vAlign w:val="center"/>
            <w:hideMark/>
          </w:tcPr>
          <w:p w14:paraId="7AF7DDCF" w14:textId="77777777" w:rsidR="00AB036C" w:rsidRPr="00153FE7" w:rsidRDefault="00AB036C" w:rsidP="00754282">
            <w:pPr>
              <w:jc w:val="center"/>
              <w:rPr>
                <w:color w:val="000000" w:themeColor="text1"/>
                <w:sz w:val="20"/>
                <w:szCs w:val="20"/>
                <w:lang w:val="en-ID" w:eastAsia="en-ID"/>
              </w:rPr>
            </w:pPr>
            <w:r w:rsidRPr="00153FE7">
              <w:rPr>
                <w:color w:val="000000" w:themeColor="text1"/>
                <w:sz w:val="20"/>
                <w:szCs w:val="20"/>
                <w:lang w:eastAsia="en-ID"/>
              </w:rPr>
              <w:t>R</w:t>
            </w:r>
          </w:p>
        </w:tc>
        <w:tc>
          <w:tcPr>
            <w:tcW w:w="1677" w:type="dxa"/>
            <w:gridSpan w:val="2"/>
            <w:tcBorders>
              <w:top w:val="single" w:sz="4" w:space="0" w:color="auto"/>
              <w:left w:val="nil"/>
              <w:bottom w:val="single" w:sz="4" w:space="0" w:color="auto"/>
              <w:right w:val="nil"/>
            </w:tcBorders>
            <w:shd w:val="clear" w:color="auto" w:fill="auto"/>
            <w:vAlign w:val="center"/>
            <w:hideMark/>
          </w:tcPr>
          <w:p w14:paraId="12053E98" w14:textId="77777777" w:rsidR="00AB036C" w:rsidRPr="00153FE7" w:rsidRDefault="00AB036C" w:rsidP="00754282">
            <w:pPr>
              <w:jc w:val="center"/>
              <w:rPr>
                <w:color w:val="000000" w:themeColor="text1"/>
                <w:sz w:val="20"/>
                <w:szCs w:val="20"/>
                <w:lang w:val="en-ID" w:eastAsia="en-ID"/>
              </w:rPr>
            </w:pPr>
            <w:r w:rsidRPr="00153FE7">
              <w:rPr>
                <w:color w:val="000000" w:themeColor="text1"/>
                <w:sz w:val="20"/>
                <w:szCs w:val="20"/>
                <w:lang w:eastAsia="en-ID"/>
              </w:rPr>
              <w:t>R²</w:t>
            </w:r>
          </w:p>
        </w:tc>
        <w:tc>
          <w:tcPr>
            <w:tcW w:w="1677" w:type="dxa"/>
            <w:gridSpan w:val="2"/>
            <w:tcBorders>
              <w:top w:val="single" w:sz="4" w:space="0" w:color="auto"/>
              <w:left w:val="nil"/>
              <w:bottom w:val="single" w:sz="4" w:space="0" w:color="auto"/>
              <w:right w:val="nil"/>
            </w:tcBorders>
            <w:shd w:val="clear" w:color="auto" w:fill="auto"/>
            <w:vAlign w:val="center"/>
            <w:hideMark/>
          </w:tcPr>
          <w:p w14:paraId="6E3F1260" w14:textId="77777777" w:rsidR="00AB036C" w:rsidRPr="00153FE7" w:rsidRDefault="00AB036C" w:rsidP="00754282">
            <w:pPr>
              <w:jc w:val="center"/>
              <w:rPr>
                <w:color w:val="000000" w:themeColor="text1"/>
                <w:sz w:val="20"/>
                <w:szCs w:val="20"/>
                <w:lang w:val="en-ID" w:eastAsia="en-ID"/>
              </w:rPr>
            </w:pPr>
            <w:r w:rsidRPr="00153FE7">
              <w:rPr>
                <w:color w:val="000000" w:themeColor="text1"/>
                <w:sz w:val="20"/>
                <w:szCs w:val="20"/>
                <w:lang w:eastAsia="en-ID"/>
              </w:rPr>
              <w:t>Adjusted R²</w:t>
            </w:r>
          </w:p>
        </w:tc>
        <w:tc>
          <w:tcPr>
            <w:tcW w:w="1677" w:type="dxa"/>
            <w:gridSpan w:val="2"/>
            <w:tcBorders>
              <w:top w:val="single" w:sz="4" w:space="0" w:color="auto"/>
              <w:left w:val="nil"/>
              <w:bottom w:val="single" w:sz="4" w:space="0" w:color="auto"/>
              <w:right w:val="nil"/>
            </w:tcBorders>
            <w:shd w:val="clear" w:color="auto" w:fill="auto"/>
            <w:vAlign w:val="center"/>
            <w:hideMark/>
          </w:tcPr>
          <w:p w14:paraId="04B0DFD2" w14:textId="77777777" w:rsidR="00AB036C" w:rsidRPr="00153FE7" w:rsidRDefault="00AB036C" w:rsidP="00754282">
            <w:pPr>
              <w:jc w:val="center"/>
              <w:rPr>
                <w:color w:val="000000" w:themeColor="text1"/>
                <w:sz w:val="20"/>
                <w:szCs w:val="20"/>
                <w:lang w:val="en-ID" w:eastAsia="en-ID"/>
              </w:rPr>
            </w:pPr>
            <w:r w:rsidRPr="00153FE7">
              <w:rPr>
                <w:color w:val="000000" w:themeColor="text1"/>
                <w:sz w:val="20"/>
                <w:szCs w:val="20"/>
                <w:lang w:eastAsia="en-ID"/>
              </w:rPr>
              <w:t>RMSE</w:t>
            </w:r>
          </w:p>
        </w:tc>
      </w:tr>
      <w:tr w:rsidR="00153FE7" w:rsidRPr="00153FE7" w14:paraId="5C3946AB" w14:textId="77777777" w:rsidTr="00754282">
        <w:trPr>
          <w:trHeight w:val="213"/>
          <w:jc w:val="center"/>
        </w:trPr>
        <w:tc>
          <w:tcPr>
            <w:tcW w:w="838" w:type="dxa"/>
            <w:tcBorders>
              <w:top w:val="nil"/>
              <w:left w:val="nil"/>
              <w:bottom w:val="nil"/>
              <w:right w:val="nil"/>
            </w:tcBorders>
            <w:shd w:val="clear" w:color="auto" w:fill="auto"/>
            <w:vAlign w:val="center"/>
            <w:hideMark/>
          </w:tcPr>
          <w:p w14:paraId="2B08FEAC"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eastAsia="en-ID"/>
              </w:rPr>
              <w:t>H₀</w:t>
            </w:r>
          </w:p>
        </w:tc>
        <w:tc>
          <w:tcPr>
            <w:tcW w:w="839" w:type="dxa"/>
            <w:tcBorders>
              <w:top w:val="nil"/>
              <w:left w:val="nil"/>
              <w:bottom w:val="nil"/>
              <w:right w:val="nil"/>
            </w:tcBorders>
            <w:shd w:val="clear" w:color="auto" w:fill="auto"/>
            <w:vAlign w:val="center"/>
            <w:hideMark/>
          </w:tcPr>
          <w:p w14:paraId="131EDCE3" w14:textId="77777777" w:rsidR="00AB036C" w:rsidRPr="00153FE7" w:rsidRDefault="00AB036C" w:rsidP="00754282">
            <w:pPr>
              <w:rPr>
                <w:color w:val="000000" w:themeColor="text1"/>
                <w:sz w:val="20"/>
                <w:szCs w:val="20"/>
                <w:lang w:val="en-ID" w:eastAsia="en-ID"/>
              </w:rPr>
            </w:pPr>
          </w:p>
        </w:tc>
        <w:tc>
          <w:tcPr>
            <w:tcW w:w="838" w:type="dxa"/>
            <w:tcBorders>
              <w:top w:val="nil"/>
              <w:left w:val="nil"/>
              <w:bottom w:val="nil"/>
              <w:right w:val="nil"/>
            </w:tcBorders>
            <w:shd w:val="clear" w:color="auto" w:fill="auto"/>
            <w:vAlign w:val="center"/>
            <w:hideMark/>
          </w:tcPr>
          <w:p w14:paraId="220CA01F" w14:textId="77777777" w:rsidR="00AB036C" w:rsidRPr="00153FE7" w:rsidRDefault="00AB036C" w:rsidP="00754282">
            <w:pPr>
              <w:jc w:val="right"/>
              <w:rPr>
                <w:color w:val="000000" w:themeColor="text1"/>
                <w:sz w:val="20"/>
                <w:szCs w:val="20"/>
                <w:lang w:val="en-ID" w:eastAsia="en-ID"/>
              </w:rPr>
            </w:pPr>
            <w:r w:rsidRPr="00153FE7">
              <w:rPr>
                <w:color w:val="000000" w:themeColor="text1"/>
                <w:sz w:val="20"/>
                <w:szCs w:val="20"/>
                <w:lang w:eastAsia="en-ID"/>
              </w:rPr>
              <w:t>0.000</w:t>
            </w:r>
          </w:p>
        </w:tc>
        <w:tc>
          <w:tcPr>
            <w:tcW w:w="839" w:type="dxa"/>
            <w:tcBorders>
              <w:top w:val="nil"/>
              <w:left w:val="nil"/>
              <w:bottom w:val="nil"/>
              <w:right w:val="nil"/>
            </w:tcBorders>
            <w:shd w:val="clear" w:color="auto" w:fill="auto"/>
            <w:vAlign w:val="center"/>
            <w:hideMark/>
          </w:tcPr>
          <w:p w14:paraId="59678CD1" w14:textId="77777777" w:rsidR="00AB036C" w:rsidRPr="00153FE7" w:rsidRDefault="00AB036C" w:rsidP="00754282">
            <w:pPr>
              <w:jc w:val="right"/>
              <w:rPr>
                <w:color w:val="000000" w:themeColor="text1"/>
                <w:sz w:val="20"/>
                <w:szCs w:val="20"/>
                <w:lang w:val="en-ID" w:eastAsia="en-ID"/>
              </w:rPr>
            </w:pPr>
          </w:p>
        </w:tc>
        <w:tc>
          <w:tcPr>
            <w:tcW w:w="838" w:type="dxa"/>
            <w:tcBorders>
              <w:top w:val="nil"/>
              <w:left w:val="nil"/>
              <w:bottom w:val="nil"/>
              <w:right w:val="nil"/>
            </w:tcBorders>
            <w:shd w:val="clear" w:color="auto" w:fill="auto"/>
            <w:vAlign w:val="center"/>
            <w:hideMark/>
          </w:tcPr>
          <w:p w14:paraId="749219AB" w14:textId="77777777" w:rsidR="00AB036C" w:rsidRPr="00153FE7" w:rsidRDefault="00AB036C" w:rsidP="00754282">
            <w:pPr>
              <w:jc w:val="right"/>
              <w:rPr>
                <w:color w:val="000000" w:themeColor="text1"/>
                <w:sz w:val="20"/>
                <w:szCs w:val="20"/>
                <w:lang w:val="en-ID" w:eastAsia="en-ID"/>
              </w:rPr>
            </w:pPr>
            <w:r w:rsidRPr="00153FE7">
              <w:rPr>
                <w:color w:val="000000" w:themeColor="text1"/>
                <w:sz w:val="20"/>
                <w:szCs w:val="20"/>
                <w:lang w:eastAsia="en-ID"/>
              </w:rPr>
              <w:t>0.000</w:t>
            </w:r>
          </w:p>
        </w:tc>
        <w:tc>
          <w:tcPr>
            <w:tcW w:w="839" w:type="dxa"/>
            <w:tcBorders>
              <w:top w:val="nil"/>
              <w:left w:val="nil"/>
              <w:bottom w:val="nil"/>
              <w:right w:val="nil"/>
            </w:tcBorders>
            <w:shd w:val="clear" w:color="auto" w:fill="auto"/>
            <w:vAlign w:val="center"/>
            <w:hideMark/>
          </w:tcPr>
          <w:p w14:paraId="23EFBCF8" w14:textId="77777777" w:rsidR="00AB036C" w:rsidRPr="00153FE7" w:rsidRDefault="00AB036C" w:rsidP="00F34215">
            <w:pPr>
              <w:jc w:val="center"/>
              <w:rPr>
                <w:color w:val="000000" w:themeColor="text1"/>
                <w:sz w:val="20"/>
                <w:szCs w:val="20"/>
                <w:lang w:val="en-ID" w:eastAsia="en-ID"/>
              </w:rPr>
            </w:pPr>
          </w:p>
        </w:tc>
        <w:tc>
          <w:tcPr>
            <w:tcW w:w="838" w:type="dxa"/>
            <w:tcBorders>
              <w:top w:val="nil"/>
              <w:left w:val="nil"/>
              <w:bottom w:val="nil"/>
              <w:right w:val="nil"/>
            </w:tcBorders>
            <w:shd w:val="clear" w:color="auto" w:fill="auto"/>
            <w:vAlign w:val="center"/>
            <w:hideMark/>
          </w:tcPr>
          <w:p w14:paraId="3F3135B5" w14:textId="77777777" w:rsidR="00AB036C" w:rsidRPr="00153FE7" w:rsidRDefault="00AB036C" w:rsidP="00754282">
            <w:pPr>
              <w:jc w:val="right"/>
              <w:rPr>
                <w:color w:val="000000" w:themeColor="text1"/>
                <w:sz w:val="20"/>
                <w:szCs w:val="20"/>
                <w:lang w:val="en-ID" w:eastAsia="en-ID"/>
              </w:rPr>
            </w:pPr>
            <w:r w:rsidRPr="00153FE7">
              <w:rPr>
                <w:color w:val="000000" w:themeColor="text1"/>
                <w:sz w:val="20"/>
                <w:szCs w:val="20"/>
                <w:lang w:eastAsia="en-ID"/>
              </w:rPr>
              <w:t>0.000</w:t>
            </w:r>
          </w:p>
        </w:tc>
        <w:tc>
          <w:tcPr>
            <w:tcW w:w="839" w:type="dxa"/>
            <w:tcBorders>
              <w:top w:val="nil"/>
              <w:left w:val="nil"/>
              <w:bottom w:val="nil"/>
              <w:right w:val="nil"/>
            </w:tcBorders>
            <w:shd w:val="clear" w:color="auto" w:fill="auto"/>
            <w:vAlign w:val="center"/>
            <w:hideMark/>
          </w:tcPr>
          <w:p w14:paraId="5DE642C2" w14:textId="77777777" w:rsidR="00AB036C" w:rsidRPr="00153FE7" w:rsidRDefault="00AB036C" w:rsidP="00754282">
            <w:pPr>
              <w:jc w:val="right"/>
              <w:rPr>
                <w:color w:val="000000" w:themeColor="text1"/>
                <w:sz w:val="20"/>
                <w:szCs w:val="20"/>
                <w:lang w:val="en-ID" w:eastAsia="en-ID"/>
              </w:rPr>
            </w:pPr>
          </w:p>
        </w:tc>
        <w:tc>
          <w:tcPr>
            <w:tcW w:w="838" w:type="dxa"/>
            <w:tcBorders>
              <w:top w:val="nil"/>
              <w:left w:val="nil"/>
              <w:bottom w:val="nil"/>
              <w:right w:val="nil"/>
            </w:tcBorders>
            <w:shd w:val="clear" w:color="auto" w:fill="auto"/>
            <w:vAlign w:val="center"/>
            <w:hideMark/>
          </w:tcPr>
          <w:p w14:paraId="659BFCCB" w14:textId="77777777" w:rsidR="00AB036C" w:rsidRPr="00153FE7" w:rsidRDefault="00AB036C" w:rsidP="00754282">
            <w:pPr>
              <w:jc w:val="right"/>
              <w:rPr>
                <w:color w:val="000000" w:themeColor="text1"/>
                <w:sz w:val="20"/>
                <w:szCs w:val="20"/>
                <w:lang w:val="en-ID" w:eastAsia="en-ID"/>
              </w:rPr>
            </w:pPr>
            <w:r w:rsidRPr="00153FE7">
              <w:rPr>
                <w:color w:val="000000" w:themeColor="text1"/>
                <w:sz w:val="20"/>
                <w:szCs w:val="20"/>
                <w:lang w:eastAsia="en-ID"/>
              </w:rPr>
              <w:t>4.442</w:t>
            </w:r>
          </w:p>
        </w:tc>
        <w:tc>
          <w:tcPr>
            <w:tcW w:w="839" w:type="dxa"/>
            <w:tcBorders>
              <w:top w:val="nil"/>
              <w:left w:val="nil"/>
              <w:bottom w:val="nil"/>
              <w:right w:val="nil"/>
            </w:tcBorders>
            <w:shd w:val="clear" w:color="auto" w:fill="auto"/>
            <w:vAlign w:val="center"/>
            <w:hideMark/>
          </w:tcPr>
          <w:p w14:paraId="2C3DDC4D" w14:textId="77777777" w:rsidR="00AB036C" w:rsidRPr="00153FE7" w:rsidRDefault="00AB036C" w:rsidP="00754282">
            <w:pPr>
              <w:jc w:val="right"/>
              <w:rPr>
                <w:color w:val="000000" w:themeColor="text1"/>
                <w:sz w:val="20"/>
                <w:szCs w:val="20"/>
                <w:lang w:val="en-ID" w:eastAsia="en-ID"/>
              </w:rPr>
            </w:pPr>
          </w:p>
        </w:tc>
      </w:tr>
      <w:tr w:rsidR="00153FE7" w:rsidRPr="00153FE7" w14:paraId="1CBB8BB5" w14:textId="77777777" w:rsidTr="00754282">
        <w:trPr>
          <w:trHeight w:val="213"/>
          <w:jc w:val="center"/>
        </w:trPr>
        <w:tc>
          <w:tcPr>
            <w:tcW w:w="838" w:type="dxa"/>
            <w:tcBorders>
              <w:top w:val="nil"/>
              <w:left w:val="nil"/>
              <w:bottom w:val="single" w:sz="4" w:space="0" w:color="auto"/>
              <w:right w:val="nil"/>
            </w:tcBorders>
            <w:shd w:val="clear" w:color="auto" w:fill="auto"/>
            <w:vAlign w:val="center"/>
            <w:hideMark/>
          </w:tcPr>
          <w:p w14:paraId="1C590004"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eastAsia="en-ID"/>
              </w:rPr>
              <w:t>H₁</w:t>
            </w:r>
          </w:p>
        </w:tc>
        <w:tc>
          <w:tcPr>
            <w:tcW w:w="839" w:type="dxa"/>
            <w:tcBorders>
              <w:top w:val="nil"/>
              <w:left w:val="nil"/>
              <w:bottom w:val="single" w:sz="4" w:space="0" w:color="auto"/>
              <w:right w:val="nil"/>
            </w:tcBorders>
            <w:shd w:val="clear" w:color="auto" w:fill="auto"/>
            <w:vAlign w:val="center"/>
            <w:hideMark/>
          </w:tcPr>
          <w:p w14:paraId="1D625087"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val="en-ID" w:eastAsia="en-ID"/>
              </w:rPr>
              <w:t> </w:t>
            </w:r>
          </w:p>
        </w:tc>
        <w:tc>
          <w:tcPr>
            <w:tcW w:w="838" w:type="dxa"/>
            <w:tcBorders>
              <w:top w:val="nil"/>
              <w:left w:val="nil"/>
              <w:bottom w:val="single" w:sz="4" w:space="0" w:color="auto"/>
              <w:right w:val="nil"/>
            </w:tcBorders>
            <w:shd w:val="clear" w:color="auto" w:fill="auto"/>
            <w:vAlign w:val="center"/>
            <w:hideMark/>
          </w:tcPr>
          <w:p w14:paraId="5FB811EC" w14:textId="77777777" w:rsidR="00AB036C" w:rsidRPr="00153FE7" w:rsidRDefault="00AB036C" w:rsidP="00754282">
            <w:pPr>
              <w:jc w:val="right"/>
              <w:rPr>
                <w:color w:val="000000" w:themeColor="text1"/>
                <w:sz w:val="20"/>
                <w:szCs w:val="20"/>
                <w:lang w:val="en-ID" w:eastAsia="en-ID"/>
              </w:rPr>
            </w:pPr>
            <w:r w:rsidRPr="00153FE7">
              <w:rPr>
                <w:color w:val="000000" w:themeColor="text1"/>
                <w:sz w:val="20"/>
                <w:szCs w:val="20"/>
                <w:lang w:eastAsia="en-ID"/>
              </w:rPr>
              <w:t>0.452</w:t>
            </w:r>
          </w:p>
        </w:tc>
        <w:tc>
          <w:tcPr>
            <w:tcW w:w="839" w:type="dxa"/>
            <w:tcBorders>
              <w:top w:val="nil"/>
              <w:left w:val="nil"/>
              <w:bottom w:val="single" w:sz="4" w:space="0" w:color="auto"/>
              <w:right w:val="nil"/>
            </w:tcBorders>
            <w:shd w:val="clear" w:color="auto" w:fill="auto"/>
            <w:vAlign w:val="center"/>
            <w:hideMark/>
          </w:tcPr>
          <w:p w14:paraId="3394847E"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val="en-ID" w:eastAsia="en-ID"/>
              </w:rPr>
              <w:t> </w:t>
            </w:r>
          </w:p>
        </w:tc>
        <w:tc>
          <w:tcPr>
            <w:tcW w:w="838" w:type="dxa"/>
            <w:tcBorders>
              <w:top w:val="nil"/>
              <w:left w:val="nil"/>
              <w:bottom w:val="single" w:sz="4" w:space="0" w:color="auto"/>
              <w:right w:val="nil"/>
            </w:tcBorders>
            <w:shd w:val="clear" w:color="auto" w:fill="auto"/>
            <w:vAlign w:val="center"/>
            <w:hideMark/>
          </w:tcPr>
          <w:p w14:paraId="63ABB5FB" w14:textId="77777777" w:rsidR="00AB036C" w:rsidRPr="00153FE7" w:rsidRDefault="00AB036C" w:rsidP="00754282">
            <w:pPr>
              <w:jc w:val="right"/>
              <w:rPr>
                <w:color w:val="000000" w:themeColor="text1"/>
                <w:sz w:val="20"/>
                <w:szCs w:val="20"/>
                <w:lang w:val="en-ID" w:eastAsia="en-ID"/>
              </w:rPr>
            </w:pPr>
            <w:r w:rsidRPr="00153FE7">
              <w:rPr>
                <w:color w:val="000000" w:themeColor="text1"/>
                <w:sz w:val="20"/>
                <w:szCs w:val="20"/>
                <w:lang w:eastAsia="en-ID"/>
              </w:rPr>
              <w:t>0.204</w:t>
            </w:r>
          </w:p>
        </w:tc>
        <w:tc>
          <w:tcPr>
            <w:tcW w:w="839" w:type="dxa"/>
            <w:tcBorders>
              <w:top w:val="nil"/>
              <w:left w:val="nil"/>
              <w:bottom w:val="single" w:sz="4" w:space="0" w:color="auto"/>
              <w:right w:val="nil"/>
            </w:tcBorders>
            <w:shd w:val="clear" w:color="auto" w:fill="auto"/>
            <w:vAlign w:val="center"/>
            <w:hideMark/>
          </w:tcPr>
          <w:p w14:paraId="4D7140B7"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val="en-ID" w:eastAsia="en-ID"/>
              </w:rPr>
              <w:t> </w:t>
            </w:r>
          </w:p>
        </w:tc>
        <w:tc>
          <w:tcPr>
            <w:tcW w:w="838" w:type="dxa"/>
            <w:tcBorders>
              <w:top w:val="nil"/>
              <w:left w:val="nil"/>
              <w:bottom w:val="single" w:sz="4" w:space="0" w:color="auto"/>
              <w:right w:val="nil"/>
            </w:tcBorders>
            <w:shd w:val="clear" w:color="auto" w:fill="auto"/>
            <w:vAlign w:val="center"/>
            <w:hideMark/>
          </w:tcPr>
          <w:p w14:paraId="0CCC80DA" w14:textId="77777777" w:rsidR="00AB036C" w:rsidRPr="00153FE7" w:rsidRDefault="00AB036C" w:rsidP="00754282">
            <w:pPr>
              <w:jc w:val="right"/>
              <w:rPr>
                <w:color w:val="000000" w:themeColor="text1"/>
                <w:sz w:val="20"/>
                <w:szCs w:val="20"/>
                <w:lang w:val="en-ID" w:eastAsia="en-ID"/>
              </w:rPr>
            </w:pPr>
            <w:r w:rsidRPr="00153FE7">
              <w:rPr>
                <w:color w:val="000000" w:themeColor="text1"/>
                <w:sz w:val="20"/>
                <w:szCs w:val="20"/>
                <w:lang w:eastAsia="en-ID"/>
              </w:rPr>
              <w:t>0.194</w:t>
            </w:r>
          </w:p>
        </w:tc>
        <w:tc>
          <w:tcPr>
            <w:tcW w:w="839" w:type="dxa"/>
            <w:tcBorders>
              <w:top w:val="nil"/>
              <w:left w:val="nil"/>
              <w:bottom w:val="single" w:sz="4" w:space="0" w:color="auto"/>
              <w:right w:val="nil"/>
            </w:tcBorders>
            <w:shd w:val="clear" w:color="auto" w:fill="auto"/>
            <w:vAlign w:val="center"/>
            <w:hideMark/>
          </w:tcPr>
          <w:p w14:paraId="1C77F2E7"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val="en-ID" w:eastAsia="en-ID"/>
              </w:rPr>
              <w:t> </w:t>
            </w:r>
          </w:p>
        </w:tc>
        <w:tc>
          <w:tcPr>
            <w:tcW w:w="838" w:type="dxa"/>
            <w:tcBorders>
              <w:top w:val="nil"/>
              <w:left w:val="nil"/>
              <w:bottom w:val="single" w:sz="4" w:space="0" w:color="auto"/>
              <w:right w:val="nil"/>
            </w:tcBorders>
            <w:shd w:val="clear" w:color="auto" w:fill="auto"/>
            <w:vAlign w:val="center"/>
            <w:hideMark/>
          </w:tcPr>
          <w:p w14:paraId="40AE5B3D" w14:textId="77777777" w:rsidR="00AB036C" w:rsidRPr="00153FE7" w:rsidRDefault="00AB036C" w:rsidP="00754282">
            <w:pPr>
              <w:jc w:val="right"/>
              <w:rPr>
                <w:color w:val="000000" w:themeColor="text1"/>
                <w:sz w:val="20"/>
                <w:szCs w:val="20"/>
                <w:lang w:val="en-ID" w:eastAsia="en-ID"/>
              </w:rPr>
            </w:pPr>
            <w:r w:rsidRPr="00153FE7">
              <w:rPr>
                <w:color w:val="000000" w:themeColor="text1"/>
                <w:sz w:val="20"/>
                <w:szCs w:val="20"/>
                <w:lang w:eastAsia="en-ID"/>
              </w:rPr>
              <w:t>3.988</w:t>
            </w:r>
          </w:p>
        </w:tc>
        <w:tc>
          <w:tcPr>
            <w:tcW w:w="839" w:type="dxa"/>
            <w:tcBorders>
              <w:top w:val="nil"/>
              <w:left w:val="nil"/>
              <w:bottom w:val="single" w:sz="4" w:space="0" w:color="auto"/>
              <w:right w:val="nil"/>
            </w:tcBorders>
            <w:shd w:val="clear" w:color="auto" w:fill="auto"/>
            <w:vAlign w:val="center"/>
            <w:hideMark/>
          </w:tcPr>
          <w:p w14:paraId="7BEF0C65" w14:textId="77777777" w:rsidR="00AB036C" w:rsidRPr="00153FE7" w:rsidRDefault="00AB036C" w:rsidP="00754282">
            <w:pPr>
              <w:rPr>
                <w:color w:val="000000" w:themeColor="text1"/>
                <w:sz w:val="20"/>
                <w:szCs w:val="20"/>
                <w:lang w:val="en-ID" w:eastAsia="en-ID"/>
              </w:rPr>
            </w:pPr>
            <w:r w:rsidRPr="00153FE7">
              <w:rPr>
                <w:color w:val="000000" w:themeColor="text1"/>
                <w:sz w:val="20"/>
                <w:szCs w:val="20"/>
                <w:lang w:val="en-ID" w:eastAsia="en-ID"/>
              </w:rPr>
              <w:t> </w:t>
            </w:r>
          </w:p>
        </w:tc>
      </w:tr>
    </w:tbl>
    <w:p w14:paraId="61EB72E6" w14:textId="77777777" w:rsidR="00AB036C" w:rsidRPr="00153FE7" w:rsidRDefault="00AB036C" w:rsidP="00AB036C">
      <w:pPr>
        <w:rPr>
          <w:color w:val="000000" w:themeColor="text1"/>
          <w:sz w:val="20"/>
          <w:szCs w:val="20"/>
        </w:rPr>
      </w:pPr>
    </w:p>
    <w:p w14:paraId="20A3BAB9" w14:textId="77777777" w:rsidR="00AB036C" w:rsidRPr="00153FE7" w:rsidRDefault="00AB036C" w:rsidP="00AB036C">
      <w:pPr>
        <w:ind w:firstLine="720"/>
        <w:jc w:val="both"/>
        <w:rPr>
          <w:color w:val="000000" w:themeColor="text1"/>
          <w:sz w:val="20"/>
          <w:szCs w:val="20"/>
        </w:rPr>
      </w:pPr>
      <w:r w:rsidRPr="00153FE7">
        <w:rPr>
          <w:color w:val="000000" w:themeColor="text1"/>
          <w:sz w:val="20"/>
          <w:szCs w:val="20"/>
        </w:rPr>
        <w:t xml:space="preserve">Adapun Nilai Sumbangan efektif yang diberikan intensitas penggunaan tiktok dengan motivasi belajar sebanyak 20,4%, </w:t>
      </w:r>
      <w:bookmarkStart w:id="5" w:name="_Hlk152795043"/>
      <w:r w:rsidRPr="00153FE7">
        <w:rPr>
          <w:color w:val="000000" w:themeColor="text1"/>
          <w:sz w:val="20"/>
          <w:szCs w:val="20"/>
        </w:rPr>
        <w:t>sehingga sebanyak 79,6% fenomena motivasi belajar pada siswa Sekolah Dasar dipengaruhi oleh variabel yang berada diluar intensitas penggunaan tiktok.</w:t>
      </w:r>
    </w:p>
    <w:p w14:paraId="443F0487" w14:textId="77777777" w:rsidR="00AB036C" w:rsidRPr="00153FE7" w:rsidRDefault="00AB036C" w:rsidP="00AB036C">
      <w:pPr>
        <w:ind w:firstLine="720"/>
        <w:jc w:val="both"/>
        <w:rPr>
          <w:color w:val="000000" w:themeColor="text1"/>
          <w:sz w:val="20"/>
          <w:szCs w:val="20"/>
        </w:rPr>
      </w:pPr>
    </w:p>
    <w:bookmarkEnd w:id="5"/>
    <w:p w14:paraId="409D8729" w14:textId="65A9970E" w:rsidR="00AB036C" w:rsidRDefault="00AB036C" w:rsidP="00AB036C">
      <w:pPr>
        <w:rPr>
          <w:b/>
          <w:bCs/>
          <w:color w:val="000000" w:themeColor="text1"/>
          <w:sz w:val="20"/>
          <w:szCs w:val="20"/>
        </w:rPr>
      </w:pPr>
      <w:r w:rsidRPr="00153FE7">
        <w:rPr>
          <w:b/>
          <w:bCs/>
          <w:color w:val="000000" w:themeColor="text1"/>
          <w:sz w:val="20"/>
          <w:szCs w:val="20"/>
        </w:rPr>
        <w:t>PEMBAHASAN</w:t>
      </w:r>
    </w:p>
    <w:p w14:paraId="3614EBF9" w14:textId="77777777" w:rsidR="00DF028D" w:rsidRPr="00153FE7" w:rsidRDefault="00DF028D" w:rsidP="00AB036C">
      <w:pPr>
        <w:rPr>
          <w:b/>
          <w:bCs/>
          <w:color w:val="000000" w:themeColor="text1"/>
          <w:sz w:val="20"/>
          <w:szCs w:val="20"/>
        </w:rPr>
      </w:pPr>
    </w:p>
    <w:p w14:paraId="2321A95B" w14:textId="77777777" w:rsidR="00C30FC6" w:rsidRPr="00153FE7" w:rsidRDefault="00AB036C" w:rsidP="00C30FC6">
      <w:pPr>
        <w:jc w:val="both"/>
        <w:rPr>
          <w:color w:val="000000" w:themeColor="text1"/>
          <w:sz w:val="20"/>
          <w:lang w:val="en-ID"/>
        </w:rPr>
      </w:pPr>
      <w:r w:rsidRPr="00153FE7">
        <w:rPr>
          <w:b/>
          <w:bCs/>
          <w:color w:val="000000" w:themeColor="text1"/>
          <w:sz w:val="20"/>
          <w:szCs w:val="20"/>
        </w:rPr>
        <w:tab/>
      </w:r>
      <w:r w:rsidR="00C30FC6" w:rsidRPr="00153FE7">
        <w:rPr>
          <w:color w:val="000000" w:themeColor="text1"/>
          <w:sz w:val="20"/>
          <w:lang w:val="en-ID"/>
        </w:rPr>
        <w:t xml:space="preserve">Hasil uji </w:t>
      </w:r>
      <w:proofErr w:type="spellStart"/>
      <w:r w:rsidR="00C30FC6" w:rsidRPr="00153FE7">
        <w:rPr>
          <w:color w:val="000000" w:themeColor="text1"/>
          <w:sz w:val="20"/>
          <w:lang w:val="en-ID"/>
        </w:rPr>
        <w:t>korelasi</w:t>
      </w:r>
      <w:proofErr w:type="spellEnd"/>
      <w:r w:rsidR="00C30FC6" w:rsidRPr="00153FE7">
        <w:rPr>
          <w:color w:val="000000" w:themeColor="text1"/>
          <w:sz w:val="20"/>
          <w:lang w:val="en-ID"/>
        </w:rPr>
        <w:t xml:space="preserve"> yang </w:t>
      </w:r>
      <w:proofErr w:type="spellStart"/>
      <w:r w:rsidR="00C30FC6" w:rsidRPr="00153FE7">
        <w:rPr>
          <w:color w:val="000000" w:themeColor="text1"/>
          <w:sz w:val="20"/>
          <w:lang w:val="en-ID"/>
        </w:rPr>
        <w:t>telah</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dilakukan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menunjukan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bahwa</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terdapat</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hubungan</w:t>
      </w:r>
      <w:proofErr w:type="spellEnd"/>
      <w:r w:rsidR="00C30FC6" w:rsidRPr="00153FE7">
        <w:rPr>
          <w:color w:val="000000" w:themeColor="text1"/>
          <w:sz w:val="20"/>
          <w:lang w:val="en-ID"/>
        </w:rPr>
        <w:t xml:space="preserve"> negative </w:t>
      </w:r>
      <w:proofErr w:type="spellStart"/>
      <w:r w:rsidR="00C30FC6" w:rsidRPr="00153FE7">
        <w:rPr>
          <w:color w:val="000000" w:themeColor="text1"/>
          <w:sz w:val="20"/>
          <w:lang w:val="en-ID"/>
        </w:rPr>
        <w:t>antara</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intensitas</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penggunaan</w:t>
      </w:r>
      <w:proofErr w:type="spellEnd"/>
      <w:r w:rsidR="00C30FC6" w:rsidRPr="00153FE7">
        <w:rPr>
          <w:color w:val="000000" w:themeColor="text1"/>
          <w:sz w:val="20"/>
          <w:lang w:val="en-ID"/>
        </w:rPr>
        <w:t xml:space="preserve"> tik </w:t>
      </w:r>
      <w:proofErr w:type="spellStart"/>
      <w:r w:rsidR="00C30FC6" w:rsidRPr="00153FE7">
        <w:rPr>
          <w:color w:val="000000" w:themeColor="text1"/>
          <w:sz w:val="20"/>
          <w:lang w:val="en-ID"/>
        </w:rPr>
        <w:t>tok</w:t>
      </w:r>
      <w:proofErr w:type="spellEnd"/>
      <w:r w:rsidR="00C30FC6" w:rsidRPr="00153FE7">
        <w:rPr>
          <w:color w:val="000000" w:themeColor="text1"/>
          <w:sz w:val="20"/>
          <w:lang w:val="en-ID"/>
        </w:rPr>
        <w:t xml:space="preserve"> dan </w:t>
      </w:r>
      <w:proofErr w:type="spellStart"/>
      <w:r w:rsidR="00C30FC6" w:rsidRPr="00153FE7">
        <w:rPr>
          <w:color w:val="000000" w:themeColor="text1"/>
          <w:sz w:val="20"/>
          <w:lang w:val="en-ID"/>
        </w:rPr>
        <w:t>motivasi</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belajar</w:t>
      </w:r>
      <w:proofErr w:type="spellEnd"/>
      <w:r w:rsidR="00C30FC6" w:rsidRPr="00153FE7">
        <w:rPr>
          <w:color w:val="000000" w:themeColor="text1"/>
          <w:sz w:val="20"/>
          <w:lang w:val="en-ID"/>
        </w:rPr>
        <w:t xml:space="preserve"> yang </w:t>
      </w:r>
      <w:proofErr w:type="spellStart"/>
      <w:r w:rsidR="00C30FC6" w:rsidRPr="00153FE7">
        <w:rPr>
          <w:color w:val="000000" w:themeColor="text1"/>
          <w:sz w:val="20"/>
          <w:lang w:val="en-ID"/>
        </w:rPr>
        <w:t>signifikan</w:t>
      </w:r>
      <w:proofErr w:type="spellEnd"/>
      <w:r w:rsidR="00C30FC6" w:rsidRPr="00153FE7">
        <w:rPr>
          <w:color w:val="000000" w:themeColor="text1"/>
          <w:sz w:val="20"/>
          <w:lang w:val="en-ID"/>
        </w:rPr>
        <w:t xml:space="preserve"> (</w:t>
      </w:r>
      <w:r w:rsidR="00C30FC6" w:rsidRPr="00153FE7">
        <w:rPr>
          <w:i/>
          <w:iCs/>
          <w:color w:val="000000" w:themeColor="text1"/>
          <w:sz w:val="20"/>
          <w:lang w:val="en-ID"/>
        </w:rPr>
        <w:t>r= -452, p value &lt;0,001)</w:t>
      </w:r>
      <w:r w:rsidR="00C30FC6" w:rsidRPr="00153FE7">
        <w:rPr>
          <w:color w:val="000000" w:themeColor="text1"/>
          <w:sz w:val="20"/>
          <w:lang w:val="en-ID"/>
        </w:rPr>
        <w:t xml:space="preserve">. Hasil </w:t>
      </w:r>
      <w:proofErr w:type="spellStart"/>
      <w:r w:rsidR="00C30FC6" w:rsidRPr="00153FE7">
        <w:rPr>
          <w:color w:val="000000" w:themeColor="text1"/>
          <w:sz w:val="20"/>
          <w:lang w:val="en-ID"/>
        </w:rPr>
        <w:t>ini</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menandakan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bahwa</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semakin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tinggi</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tingkat</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intensitas</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pengunaan</w:t>
      </w:r>
      <w:proofErr w:type="spellEnd"/>
      <w:r w:rsidR="00C30FC6" w:rsidRPr="00153FE7">
        <w:rPr>
          <w:color w:val="000000" w:themeColor="text1"/>
          <w:sz w:val="20"/>
          <w:lang w:val="en-ID"/>
        </w:rPr>
        <w:t xml:space="preserve"> tik </w:t>
      </w:r>
      <w:proofErr w:type="spellStart"/>
      <w:r w:rsidR="00C30FC6" w:rsidRPr="00153FE7">
        <w:rPr>
          <w:color w:val="000000" w:themeColor="text1"/>
          <w:sz w:val="20"/>
          <w:lang w:val="en-ID"/>
        </w:rPr>
        <w:t>tok</w:t>
      </w:r>
      <w:proofErr w:type="spellEnd"/>
      <w:r w:rsidR="00C30FC6" w:rsidRPr="00153FE7">
        <w:rPr>
          <w:color w:val="000000" w:themeColor="text1"/>
          <w:sz w:val="20"/>
          <w:lang w:val="en-ID"/>
        </w:rPr>
        <w:t xml:space="preserve"> yang </w:t>
      </w:r>
      <w:proofErr w:type="spellStart"/>
      <w:r w:rsidR="00C30FC6" w:rsidRPr="00153FE7">
        <w:rPr>
          <w:color w:val="000000" w:themeColor="text1"/>
          <w:sz w:val="20"/>
          <w:lang w:val="en-ID"/>
        </w:rPr>
        <w:t>dimiliki</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siswa</w:t>
      </w:r>
      <w:proofErr w:type="spellEnd"/>
      <w:r w:rsidR="00C30FC6" w:rsidRPr="00153FE7">
        <w:rPr>
          <w:color w:val="000000" w:themeColor="text1"/>
          <w:sz w:val="20"/>
          <w:lang w:val="en-ID"/>
        </w:rPr>
        <w:t xml:space="preserve"> SD, Maka </w:t>
      </w:r>
      <w:proofErr w:type="spellStart"/>
      <w:r w:rsidR="00C30FC6" w:rsidRPr="00153FE7">
        <w:rPr>
          <w:color w:val="000000" w:themeColor="text1"/>
          <w:sz w:val="20"/>
          <w:lang w:val="en-ID"/>
        </w:rPr>
        <w:t>akan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semakin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rendah</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motivasi</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belajar</w:t>
      </w:r>
      <w:proofErr w:type="spellEnd"/>
      <w:r w:rsidR="00C30FC6" w:rsidRPr="00153FE7">
        <w:rPr>
          <w:color w:val="000000" w:themeColor="text1"/>
          <w:sz w:val="20"/>
          <w:lang w:val="en-ID"/>
        </w:rPr>
        <w:t xml:space="preserve"> yang </w:t>
      </w:r>
      <w:proofErr w:type="spellStart"/>
      <w:r w:rsidR="00C30FC6" w:rsidRPr="00153FE7">
        <w:rPr>
          <w:color w:val="000000" w:themeColor="text1"/>
          <w:sz w:val="20"/>
          <w:lang w:val="en-ID"/>
        </w:rPr>
        <w:t>ia</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miliki</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begitu</w:t>
      </w:r>
      <w:proofErr w:type="spellEnd"/>
      <w:r w:rsidR="00C30FC6" w:rsidRPr="00153FE7">
        <w:rPr>
          <w:color w:val="000000" w:themeColor="text1"/>
          <w:sz w:val="20"/>
          <w:lang w:val="en-ID"/>
        </w:rPr>
        <w:t xml:space="preserve"> juga </w:t>
      </w:r>
      <w:proofErr w:type="spellStart"/>
      <w:r w:rsidR="00C30FC6" w:rsidRPr="00153FE7">
        <w:rPr>
          <w:color w:val="000000" w:themeColor="text1"/>
          <w:sz w:val="20"/>
          <w:lang w:val="en-ID"/>
        </w:rPr>
        <w:t>sebaliknya</w:t>
      </w:r>
      <w:proofErr w:type="spellEnd"/>
      <w:r w:rsidR="00C30FC6" w:rsidRPr="00153FE7">
        <w:rPr>
          <w:color w:val="000000" w:themeColor="text1"/>
          <w:sz w:val="20"/>
          <w:lang w:val="en-ID"/>
        </w:rPr>
        <w:t xml:space="preserve">. Hasil </w:t>
      </w:r>
      <w:proofErr w:type="spellStart"/>
      <w:r w:rsidR="00C30FC6" w:rsidRPr="00153FE7">
        <w:rPr>
          <w:color w:val="000000" w:themeColor="text1"/>
          <w:sz w:val="20"/>
          <w:lang w:val="en-ID"/>
        </w:rPr>
        <w:t>ini</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menunjukan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bahwa</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hipotesis</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penelitian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yaitu</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terdapat</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hubungan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antara</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intensitas</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penggunaan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tiktok</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dengan</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motivasi</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belajar</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terbukti</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benar</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sehingga</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hipotesis</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dapat</w:t>
      </w:r>
      <w:proofErr w:type="spellEnd"/>
      <w:r w:rsidR="00C30FC6" w:rsidRPr="00153FE7">
        <w:rPr>
          <w:color w:val="000000" w:themeColor="text1"/>
          <w:sz w:val="20"/>
          <w:lang w:val="en-ID"/>
        </w:rPr>
        <w:t xml:space="preserve"> </w:t>
      </w:r>
      <w:proofErr w:type="spellStart"/>
      <w:r w:rsidR="00C30FC6" w:rsidRPr="00153FE7">
        <w:rPr>
          <w:color w:val="000000" w:themeColor="text1"/>
          <w:sz w:val="20"/>
          <w:lang w:val="en-ID"/>
        </w:rPr>
        <w:t>diterima</w:t>
      </w:r>
      <w:proofErr w:type="spellEnd"/>
      <w:r w:rsidR="00C30FC6" w:rsidRPr="00153FE7">
        <w:rPr>
          <w:color w:val="000000" w:themeColor="text1"/>
          <w:sz w:val="20"/>
          <w:lang w:val="en-ID"/>
        </w:rPr>
        <w:t xml:space="preserve"> </w:t>
      </w:r>
    </w:p>
    <w:p w14:paraId="5D6AD875" w14:textId="0A4D27C0" w:rsidR="00C30FC6" w:rsidRPr="00153FE7" w:rsidRDefault="00C30FC6" w:rsidP="00C30FC6">
      <w:pPr>
        <w:ind w:firstLine="720"/>
        <w:jc w:val="both"/>
        <w:rPr>
          <w:color w:val="000000" w:themeColor="text1"/>
          <w:sz w:val="20"/>
          <w:lang w:val="en-ID"/>
        </w:rPr>
      </w:pPr>
      <w:r w:rsidRPr="00153FE7">
        <w:rPr>
          <w:color w:val="000000" w:themeColor="text1"/>
          <w:sz w:val="20"/>
          <w:lang w:val="en-ID"/>
        </w:rPr>
        <w:t xml:space="preserve">Hasil </w:t>
      </w:r>
      <w:proofErr w:type="spellStart"/>
      <w:r w:rsidRPr="00153FE7">
        <w:rPr>
          <w:color w:val="000000" w:themeColor="text1"/>
          <w:sz w:val="20"/>
          <w:lang w:val="en-ID"/>
        </w:rPr>
        <w:t>hubungan</w:t>
      </w:r>
      <w:proofErr w:type="spellEnd"/>
      <w:r w:rsidRPr="00153FE7">
        <w:rPr>
          <w:color w:val="000000" w:themeColor="text1"/>
          <w:sz w:val="20"/>
          <w:lang w:val="en-ID"/>
        </w:rPr>
        <w:t xml:space="preserve"> </w:t>
      </w:r>
      <w:proofErr w:type="spellStart"/>
      <w:r w:rsidRPr="00153FE7">
        <w:rPr>
          <w:color w:val="000000" w:themeColor="text1"/>
          <w:sz w:val="20"/>
          <w:lang w:val="en-ID"/>
        </w:rPr>
        <w:t>negatif</w:t>
      </w:r>
      <w:proofErr w:type="spellEnd"/>
      <w:r w:rsidRPr="00153FE7">
        <w:rPr>
          <w:color w:val="000000" w:themeColor="text1"/>
          <w:sz w:val="20"/>
          <w:lang w:val="en-ID"/>
        </w:rPr>
        <w:t xml:space="preserve"> </w:t>
      </w:r>
      <w:proofErr w:type="spellStart"/>
      <w:r w:rsidRPr="00153FE7">
        <w:rPr>
          <w:color w:val="000000" w:themeColor="text1"/>
          <w:sz w:val="20"/>
          <w:lang w:val="en-ID"/>
        </w:rPr>
        <w:t>antara</w:t>
      </w:r>
      <w:proofErr w:type="spellEnd"/>
      <w:r w:rsidRPr="00153FE7">
        <w:rPr>
          <w:color w:val="000000" w:themeColor="text1"/>
          <w:sz w:val="20"/>
          <w:lang w:val="en-ID"/>
        </w:rPr>
        <w:t xml:space="preserve"> variable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w:t>
      </w:r>
      <w:proofErr w:type="spellStart"/>
      <w:r w:rsidRPr="00153FE7">
        <w:rPr>
          <w:color w:val="000000" w:themeColor="text1"/>
          <w:sz w:val="20"/>
          <w:lang w:val="en-ID"/>
        </w:rPr>
        <w:t>tiktok</w:t>
      </w:r>
      <w:proofErr w:type="spellEnd"/>
      <w:r w:rsidRPr="00153FE7">
        <w:rPr>
          <w:color w:val="000000" w:themeColor="text1"/>
          <w:sz w:val="20"/>
          <w:lang w:val="en-ID"/>
        </w:rPr>
        <w:t xml:space="preserve"> </w:t>
      </w:r>
      <w:proofErr w:type="spellStart"/>
      <w:r w:rsidRPr="00153FE7">
        <w:rPr>
          <w:color w:val="000000" w:themeColor="text1"/>
          <w:sz w:val="20"/>
          <w:lang w:val="en-ID"/>
        </w:rPr>
        <w:t>dengan</w:t>
      </w:r>
      <w:proofErr w:type="spellEnd"/>
      <w:r w:rsidRPr="00153FE7">
        <w:rPr>
          <w:color w:val="000000" w:themeColor="text1"/>
          <w:sz w:val="20"/>
          <w:lang w:val="en-ID"/>
        </w:rPr>
        <w:t xml:space="preserve"> variable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ditemukan</w:t>
      </w:r>
      <w:proofErr w:type="spellEnd"/>
      <w:r w:rsidRPr="00153FE7">
        <w:rPr>
          <w:color w:val="000000" w:themeColor="text1"/>
          <w:sz w:val="20"/>
          <w:lang w:val="en-ID"/>
        </w:rPr>
        <w:t xml:space="preserve"> pada </w:t>
      </w:r>
      <w:proofErr w:type="spellStart"/>
      <w:r w:rsidRPr="00153FE7">
        <w:rPr>
          <w:color w:val="000000" w:themeColor="text1"/>
          <w:sz w:val="20"/>
          <w:lang w:val="en-ID"/>
        </w:rPr>
        <w:t>beberapa</w:t>
      </w:r>
      <w:proofErr w:type="spellEnd"/>
      <w:r w:rsidRPr="00153FE7">
        <w:rPr>
          <w:color w:val="000000" w:themeColor="text1"/>
          <w:sz w:val="20"/>
          <w:lang w:val="en-ID"/>
        </w:rPr>
        <w:t xml:space="preserve"> </w:t>
      </w:r>
      <w:proofErr w:type="spellStart"/>
      <w:r w:rsidRPr="00153FE7">
        <w:rPr>
          <w:color w:val="000000" w:themeColor="text1"/>
          <w:sz w:val="20"/>
          <w:lang w:val="en-ID"/>
        </w:rPr>
        <w:t>peneliti</w:t>
      </w:r>
      <w:proofErr w:type="spellEnd"/>
      <w:r w:rsidRPr="00153FE7">
        <w:rPr>
          <w:color w:val="000000" w:themeColor="text1"/>
          <w:sz w:val="20"/>
          <w:lang w:val="en-ID"/>
        </w:rPr>
        <w:t xml:space="preserve"> </w:t>
      </w:r>
      <w:proofErr w:type="spellStart"/>
      <w:r w:rsidRPr="00153FE7">
        <w:rPr>
          <w:color w:val="000000" w:themeColor="text1"/>
          <w:sz w:val="20"/>
          <w:lang w:val="en-ID"/>
        </w:rPr>
        <w:t>sebelumnya</w:t>
      </w:r>
      <w:proofErr w:type="spellEnd"/>
      <w:r w:rsidRPr="00153FE7">
        <w:rPr>
          <w:color w:val="000000" w:themeColor="text1"/>
          <w:sz w:val="20"/>
          <w:lang w:val="en-ID"/>
        </w:rPr>
        <w:t xml:space="preserve">. </w:t>
      </w:r>
      <w:proofErr w:type="spellStart"/>
      <w:r w:rsidRPr="00153FE7">
        <w:rPr>
          <w:color w:val="000000" w:themeColor="text1"/>
          <w:sz w:val="20"/>
          <w:lang w:val="en-ID"/>
        </w:rPr>
        <w:t>Penelitian</w:t>
      </w:r>
      <w:proofErr w:type="spellEnd"/>
      <w:r w:rsidRPr="00153FE7">
        <w:rPr>
          <w:color w:val="000000" w:themeColor="text1"/>
          <w:sz w:val="20"/>
          <w:lang w:val="en-ID"/>
        </w:rPr>
        <w:t xml:space="preserve"> yang </w:t>
      </w:r>
      <w:proofErr w:type="spellStart"/>
      <w:r w:rsidRPr="00153FE7">
        <w:rPr>
          <w:color w:val="000000" w:themeColor="text1"/>
          <w:sz w:val="20"/>
          <w:lang w:val="en-ID"/>
        </w:rPr>
        <w:t>dilakukan</w:t>
      </w:r>
      <w:proofErr w:type="spellEnd"/>
      <w:r w:rsidRPr="00153FE7">
        <w:rPr>
          <w:color w:val="000000" w:themeColor="text1"/>
          <w:sz w:val="20"/>
          <w:lang w:val="en-ID"/>
        </w:rPr>
        <w:t xml:space="preserve"> oleh </w:t>
      </w:r>
      <w:proofErr w:type="spellStart"/>
      <w:r w:rsidRPr="00153FE7">
        <w:rPr>
          <w:color w:val="000000" w:themeColor="text1"/>
          <w:sz w:val="20"/>
          <w:lang w:val="en-ID"/>
        </w:rPr>
        <w:t>Chasanah</w:t>
      </w:r>
      <w:proofErr w:type="spellEnd"/>
      <w:r w:rsidRPr="00153FE7">
        <w:rPr>
          <w:color w:val="000000" w:themeColor="text1"/>
          <w:sz w:val="20"/>
          <w:lang w:val="en-ID"/>
        </w:rPr>
        <w:t xml:space="preserve">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[4]</w:t>
      </w:r>
      <w:r w:rsidRPr="00153FE7">
        <w:rPr>
          <w:color w:val="000000" w:themeColor="text1"/>
          <w:sz w:val="20"/>
          <w:lang w:val="en-ID"/>
        </w:rPr>
        <w:fldChar w:fldCharType="end"/>
      </w:r>
      <w:r w:rsidRPr="00153FE7">
        <w:rPr>
          <w:color w:val="000000" w:themeColor="text1"/>
          <w:sz w:val="20"/>
          <w:lang w:val="en-ID"/>
        </w:rPr>
        <w:t xml:space="preserve"> </w:t>
      </w:r>
      <w:proofErr w:type="spellStart"/>
      <w:r w:rsidRPr="00153FE7">
        <w:rPr>
          <w:color w:val="000000" w:themeColor="text1"/>
          <w:sz w:val="20"/>
          <w:lang w:val="en-ID"/>
        </w:rPr>
        <w:t>menunjukan</w:t>
      </w:r>
      <w:proofErr w:type="spellEnd"/>
      <w:r w:rsidRPr="00153FE7">
        <w:rPr>
          <w:color w:val="000000" w:themeColor="text1"/>
          <w:sz w:val="20"/>
          <w:lang w:val="en-ID"/>
        </w:rPr>
        <w:t xml:space="preserve">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w:t>
      </w:r>
      <w:proofErr w:type="spellStart"/>
      <w:r w:rsidRPr="00153FE7">
        <w:rPr>
          <w:color w:val="000000" w:themeColor="text1"/>
          <w:sz w:val="20"/>
          <w:lang w:val="en-ID"/>
        </w:rPr>
        <w:t>tiktok</w:t>
      </w:r>
      <w:proofErr w:type="spellEnd"/>
      <w:r w:rsidRPr="00153FE7">
        <w:rPr>
          <w:color w:val="000000" w:themeColor="text1"/>
          <w:sz w:val="20"/>
          <w:lang w:val="en-ID"/>
        </w:rPr>
        <w:t xml:space="preserve">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mempengaruhi</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pada </w:t>
      </w:r>
      <w:proofErr w:type="spellStart"/>
      <w:r w:rsidRPr="00153FE7">
        <w:rPr>
          <w:color w:val="000000" w:themeColor="text1"/>
          <w:sz w:val="20"/>
          <w:lang w:val="en-ID"/>
        </w:rPr>
        <w:t>siswa</w:t>
      </w:r>
      <w:proofErr w:type="spellEnd"/>
      <w:r w:rsidRPr="00153FE7">
        <w:rPr>
          <w:color w:val="000000" w:themeColor="text1"/>
          <w:sz w:val="20"/>
          <w:lang w:val="en-ID"/>
        </w:rPr>
        <w:t xml:space="preserve"> SMA </w:t>
      </w:r>
      <w:r w:rsidRPr="00153FE7">
        <w:rPr>
          <w:i/>
          <w:iCs/>
          <w:color w:val="000000" w:themeColor="text1"/>
          <w:sz w:val="20"/>
          <w:lang w:val="en-ID"/>
        </w:rPr>
        <w:t xml:space="preserve">(p-value=0,035). </w:t>
      </w:r>
      <w:proofErr w:type="spellStart"/>
      <w:r w:rsidRPr="00153FE7">
        <w:rPr>
          <w:color w:val="000000" w:themeColor="text1"/>
          <w:sz w:val="20"/>
          <w:lang w:val="en-ID"/>
        </w:rPr>
        <w:t>Selanjutnya</w:t>
      </w:r>
      <w:proofErr w:type="spellEnd"/>
      <w:r w:rsidRPr="00153FE7">
        <w:rPr>
          <w:color w:val="000000" w:themeColor="text1"/>
          <w:sz w:val="20"/>
          <w:lang w:val="en-ID"/>
        </w:rPr>
        <w:t xml:space="preserve"> </w:t>
      </w:r>
      <w:proofErr w:type="spellStart"/>
      <w:r w:rsidRPr="00153FE7">
        <w:rPr>
          <w:color w:val="000000" w:themeColor="text1"/>
          <w:sz w:val="20"/>
          <w:lang w:val="en-ID"/>
        </w:rPr>
        <w:t>penelitian</w:t>
      </w:r>
      <w:proofErr w:type="spellEnd"/>
      <w:r w:rsidRPr="00153FE7">
        <w:rPr>
          <w:color w:val="000000" w:themeColor="text1"/>
          <w:sz w:val="20"/>
          <w:lang w:val="en-ID"/>
        </w:rPr>
        <w:t xml:space="preserve"> yang </w:t>
      </w:r>
      <w:proofErr w:type="spellStart"/>
      <w:r w:rsidRPr="00153FE7">
        <w:rPr>
          <w:color w:val="000000" w:themeColor="text1"/>
          <w:sz w:val="20"/>
          <w:lang w:val="en-ID"/>
        </w:rPr>
        <w:t>dilakukan</w:t>
      </w:r>
      <w:proofErr w:type="spellEnd"/>
      <w:r w:rsidRPr="00153FE7">
        <w:rPr>
          <w:color w:val="000000" w:themeColor="text1"/>
          <w:sz w:val="20"/>
          <w:lang w:val="en-ID"/>
        </w:rPr>
        <w:t xml:space="preserve"> oleh </w:t>
      </w:r>
      <w:proofErr w:type="spellStart"/>
      <w:r w:rsidRPr="00153FE7">
        <w:rPr>
          <w:color w:val="000000" w:themeColor="text1"/>
          <w:sz w:val="20"/>
          <w:lang w:val="en-ID"/>
        </w:rPr>
        <w:t>Mansyah</w:t>
      </w:r>
      <w:proofErr w:type="spellEnd"/>
      <w:r w:rsidRPr="00153FE7">
        <w:rPr>
          <w:color w:val="000000" w:themeColor="text1"/>
          <w:sz w:val="20"/>
          <w:lang w:val="en-ID"/>
        </w:rPr>
        <w:t xml:space="preserve">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manualFormatting":"[27]","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[27]</w:t>
      </w:r>
      <w:r w:rsidRPr="00153FE7">
        <w:rPr>
          <w:color w:val="000000" w:themeColor="text1"/>
          <w:sz w:val="20"/>
          <w:lang w:val="en-ID"/>
        </w:rPr>
        <w:fldChar w:fldCharType="end"/>
      </w:r>
      <w:r w:rsidRPr="00153FE7">
        <w:rPr>
          <w:color w:val="000000" w:themeColor="text1"/>
          <w:sz w:val="20"/>
          <w:lang w:val="en-ID"/>
        </w:rPr>
        <w:t xml:space="preserve"> </w:t>
      </w:r>
      <w:proofErr w:type="spellStart"/>
      <w:r w:rsidRPr="00153FE7">
        <w:rPr>
          <w:color w:val="000000" w:themeColor="text1"/>
          <w:sz w:val="20"/>
          <w:lang w:val="en-ID"/>
        </w:rPr>
        <w:t>menentukan</w:t>
      </w:r>
      <w:proofErr w:type="spellEnd"/>
      <w:r w:rsidRPr="00153FE7">
        <w:rPr>
          <w:color w:val="000000" w:themeColor="text1"/>
          <w:sz w:val="20"/>
          <w:lang w:val="en-ID"/>
        </w:rPr>
        <w:t xml:space="preserve">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terdapat</w:t>
      </w:r>
      <w:proofErr w:type="spellEnd"/>
      <w:r w:rsidRPr="00153FE7">
        <w:rPr>
          <w:color w:val="000000" w:themeColor="text1"/>
          <w:sz w:val="20"/>
          <w:lang w:val="en-ID"/>
        </w:rPr>
        <w:t xml:space="preserve"> </w:t>
      </w:r>
      <w:proofErr w:type="spellStart"/>
      <w:r w:rsidRPr="00153FE7">
        <w:rPr>
          <w:color w:val="000000" w:themeColor="text1"/>
          <w:sz w:val="20"/>
          <w:lang w:val="en-ID"/>
        </w:rPr>
        <w:t>hubungan</w:t>
      </w:r>
      <w:proofErr w:type="spellEnd"/>
      <w:r w:rsidRPr="00153FE7">
        <w:rPr>
          <w:color w:val="000000" w:themeColor="text1"/>
          <w:sz w:val="20"/>
          <w:lang w:val="en-ID"/>
        </w:rPr>
        <w:t xml:space="preserve"> yang </w:t>
      </w:r>
      <w:proofErr w:type="spellStart"/>
      <w:r w:rsidRPr="00153FE7">
        <w:rPr>
          <w:color w:val="000000" w:themeColor="text1"/>
          <w:sz w:val="20"/>
          <w:lang w:val="en-ID"/>
        </w:rPr>
        <w:t>signifikan</w:t>
      </w:r>
      <w:proofErr w:type="spellEnd"/>
      <w:r w:rsidRPr="00153FE7">
        <w:rPr>
          <w:color w:val="000000" w:themeColor="text1"/>
          <w:sz w:val="20"/>
          <w:lang w:val="en-ID"/>
        </w:rPr>
        <w:t xml:space="preserve"> </w:t>
      </w:r>
      <w:proofErr w:type="spellStart"/>
      <w:r w:rsidRPr="00153FE7">
        <w:rPr>
          <w:color w:val="000000" w:themeColor="text1"/>
          <w:sz w:val="20"/>
          <w:lang w:val="en-ID"/>
        </w:rPr>
        <w:t>antara</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w:t>
      </w:r>
      <w:proofErr w:type="spellStart"/>
      <w:r w:rsidRPr="00153FE7">
        <w:rPr>
          <w:color w:val="000000" w:themeColor="text1"/>
          <w:sz w:val="20"/>
          <w:lang w:val="en-ID"/>
        </w:rPr>
        <w:t>tiktok</w:t>
      </w:r>
      <w:proofErr w:type="spellEnd"/>
      <w:r w:rsidRPr="00153FE7">
        <w:rPr>
          <w:color w:val="000000" w:themeColor="text1"/>
          <w:sz w:val="20"/>
          <w:lang w:val="en-ID"/>
        </w:rPr>
        <w:t xml:space="preserve"> </w:t>
      </w:r>
      <w:proofErr w:type="spellStart"/>
      <w:r w:rsidRPr="00153FE7">
        <w:rPr>
          <w:color w:val="000000" w:themeColor="text1"/>
          <w:sz w:val="20"/>
          <w:lang w:val="en-ID"/>
        </w:rPr>
        <w:t>dengan</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siswa</w:t>
      </w:r>
      <w:proofErr w:type="spellEnd"/>
      <w:r w:rsidRPr="00153FE7">
        <w:rPr>
          <w:color w:val="000000" w:themeColor="text1"/>
          <w:sz w:val="20"/>
          <w:lang w:val="en-ID"/>
        </w:rPr>
        <w:t xml:space="preserve"> MTS </w:t>
      </w:r>
      <w:r w:rsidRPr="00153FE7">
        <w:rPr>
          <w:i/>
          <w:iCs/>
          <w:color w:val="000000" w:themeColor="text1"/>
          <w:sz w:val="20"/>
          <w:lang w:val="en-ID"/>
        </w:rPr>
        <w:t xml:space="preserve">(p-value=0,02). </w:t>
      </w:r>
      <w:proofErr w:type="spellStart"/>
      <w:r w:rsidRPr="00153FE7">
        <w:rPr>
          <w:color w:val="000000" w:themeColor="text1"/>
          <w:sz w:val="20"/>
          <w:lang w:val="en-ID"/>
        </w:rPr>
        <w:t>Penelitian</w:t>
      </w:r>
      <w:proofErr w:type="spellEnd"/>
      <w:r w:rsidRPr="00153FE7">
        <w:rPr>
          <w:color w:val="000000" w:themeColor="text1"/>
          <w:sz w:val="20"/>
          <w:lang w:val="en-ID"/>
        </w:rPr>
        <w:t xml:space="preserve"> yang </w:t>
      </w:r>
      <w:proofErr w:type="spellStart"/>
      <w:r w:rsidRPr="00153FE7">
        <w:rPr>
          <w:color w:val="000000" w:themeColor="text1"/>
          <w:sz w:val="20"/>
          <w:lang w:val="en-ID"/>
        </w:rPr>
        <w:t>dilakukan</w:t>
      </w:r>
      <w:proofErr w:type="spellEnd"/>
      <w:r w:rsidRPr="00153FE7">
        <w:rPr>
          <w:color w:val="000000" w:themeColor="text1"/>
          <w:sz w:val="20"/>
          <w:lang w:val="en-ID"/>
        </w:rPr>
        <w:t xml:space="preserve"> </w:t>
      </w:r>
      <w:proofErr w:type="spellStart"/>
      <w:r w:rsidRPr="00153FE7">
        <w:rPr>
          <w:color w:val="000000" w:themeColor="text1"/>
          <w:sz w:val="20"/>
          <w:lang w:val="en-ID"/>
        </w:rPr>
        <w:t>Pratiwi</w:t>
      </w:r>
      <w:proofErr w:type="spellEnd"/>
      <w:r w:rsidRPr="00153FE7">
        <w:rPr>
          <w:color w:val="000000" w:themeColor="text1"/>
          <w:sz w:val="20"/>
          <w:lang w:val="en-ID"/>
        </w:rPr>
        <w:t xml:space="preserve">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manualFormatting":"[23]","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[23]</w:t>
      </w:r>
      <w:r w:rsidRPr="00153FE7">
        <w:rPr>
          <w:color w:val="000000" w:themeColor="text1"/>
          <w:sz w:val="20"/>
          <w:lang w:val="en-ID"/>
        </w:rPr>
        <w:fldChar w:fldCharType="end"/>
      </w:r>
      <w:r w:rsidRPr="00153FE7">
        <w:rPr>
          <w:color w:val="000000" w:themeColor="text1"/>
          <w:sz w:val="20"/>
          <w:lang w:val="en-ID"/>
        </w:rPr>
        <w:t xml:space="preserve"> </w:t>
      </w:r>
      <w:proofErr w:type="spellStart"/>
      <w:r w:rsidRPr="00153FE7">
        <w:rPr>
          <w:color w:val="000000" w:themeColor="text1"/>
          <w:sz w:val="20"/>
          <w:lang w:val="en-ID"/>
        </w:rPr>
        <w:t>menunjukan</w:t>
      </w:r>
      <w:proofErr w:type="spellEnd"/>
      <w:r w:rsidRPr="00153FE7">
        <w:rPr>
          <w:color w:val="000000" w:themeColor="text1"/>
          <w:sz w:val="20"/>
          <w:lang w:val="en-ID"/>
        </w:rPr>
        <w:t xml:space="preserve"> pula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terdapat</w:t>
      </w:r>
      <w:proofErr w:type="spellEnd"/>
      <w:r w:rsidRPr="00153FE7">
        <w:rPr>
          <w:color w:val="000000" w:themeColor="text1"/>
          <w:sz w:val="20"/>
          <w:lang w:val="en-ID"/>
        </w:rPr>
        <w:t xml:space="preserve"> </w:t>
      </w:r>
      <w:proofErr w:type="spellStart"/>
      <w:r w:rsidRPr="00153FE7">
        <w:rPr>
          <w:color w:val="000000" w:themeColor="text1"/>
          <w:sz w:val="20"/>
          <w:lang w:val="en-ID"/>
        </w:rPr>
        <w:t>korelasi</w:t>
      </w:r>
      <w:proofErr w:type="spellEnd"/>
      <w:r w:rsidRPr="00153FE7">
        <w:rPr>
          <w:color w:val="000000" w:themeColor="text1"/>
          <w:sz w:val="20"/>
          <w:lang w:val="en-ID"/>
        </w:rPr>
        <w:t xml:space="preserve"> </w:t>
      </w:r>
      <w:proofErr w:type="spellStart"/>
      <w:r w:rsidRPr="00153FE7">
        <w:rPr>
          <w:color w:val="000000" w:themeColor="text1"/>
          <w:sz w:val="20"/>
          <w:lang w:val="en-ID"/>
        </w:rPr>
        <w:t>antara</w:t>
      </w:r>
      <w:proofErr w:type="spellEnd"/>
      <w:r w:rsidRPr="00153FE7">
        <w:rPr>
          <w:color w:val="000000" w:themeColor="text1"/>
          <w:sz w:val="20"/>
          <w:lang w:val="en-ID"/>
        </w:rPr>
        <w:t xml:space="preserve"> dan </w:t>
      </w:r>
      <w:proofErr w:type="spellStart"/>
      <w:r w:rsidRPr="00153FE7">
        <w:rPr>
          <w:color w:val="000000" w:themeColor="text1"/>
          <w:sz w:val="20"/>
          <w:lang w:val="en-ID"/>
        </w:rPr>
        <w:t>dampak</w:t>
      </w:r>
      <w:proofErr w:type="spellEnd"/>
      <w:r w:rsidRPr="00153FE7">
        <w:rPr>
          <w:color w:val="000000" w:themeColor="text1"/>
          <w:sz w:val="20"/>
          <w:lang w:val="en-ID"/>
        </w:rPr>
        <w:t xml:space="preserve"> </w:t>
      </w:r>
      <w:proofErr w:type="spellStart"/>
      <w:r w:rsidRPr="00153FE7">
        <w:rPr>
          <w:color w:val="000000" w:themeColor="text1"/>
          <w:sz w:val="20"/>
          <w:lang w:val="en-ID"/>
        </w:rPr>
        <w:t>negatif</w:t>
      </w:r>
      <w:proofErr w:type="spellEnd"/>
      <w:r w:rsidRPr="00153FE7">
        <w:rPr>
          <w:color w:val="000000" w:themeColor="text1"/>
          <w:sz w:val="20"/>
          <w:lang w:val="en-ID"/>
        </w:rPr>
        <w:t xml:space="preserve"> yang </w:t>
      </w:r>
      <w:proofErr w:type="spellStart"/>
      <w:r w:rsidRPr="00153FE7">
        <w:rPr>
          <w:color w:val="000000" w:themeColor="text1"/>
          <w:sz w:val="20"/>
          <w:lang w:val="en-ID"/>
        </w:rPr>
        <w:t>signifikam</w:t>
      </w:r>
      <w:proofErr w:type="spellEnd"/>
      <w:r w:rsidRPr="00153FE7">
        <w:rPr>
          <w:color w:val="000000" w:themeColor="text1"/>
          <w:sz w:val="20"/>
          <w:lang w:val="en-ID"/>
        </w:rPr>
        <w:t xml:space="preserve"> (</w:t>
      </w:r>
      <w:r w:rsidRPr="00153FE7">
        <w:rPr>
          <w:i/>
          <w:iCs/>
          <w:color w:val="000000" w:themeColor="text1"/>
          <w:sz w:val="20"/>
          <w:lang w:val="en-ID"/>
        </w:rPr>
        <w:t xml:space="preserve">t=-4,605 p-value&lt;0,001) </w:t>
      </w:r>
      <w:proofErr w:type="spellStart"/>
      <w:r w:rsidRPr="00153FE7">
        <w:rPr>
          <w:color w:val="000000" w:themeColor="text1"/>
          <w:sz w:val="20"/>
          <w:lang w:val="en-ID"/>
        </w:rPr>
        <w:t>antara</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w:t>
      </w:r>
      <w:proofErr w:type="spellStart"/>
      <w:r w:rsidRPr="00153FE7">
        <w:rPr>
          <w:color w:val="000000" w:themeColor="text1"/>
          <w:sz w:val="20"/>
          <w:lang w:val="en-ID"/>
        </w:rPr>
        <w:t>dengan</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siswa</w:t>
      </w:r>
      <w:proofErr w:type="spellEnd"/>
      <w:r w:rsidRPr="00153FE7">
        <w:rPr>
          <w:color w:val="000000" w:themeColor="text1"/>
          <w:sz w:val="20"/>
          <w:lang w:val="en-ID"/>
        </w:rPr>
        <w:t xml:space="preserve"> SMA pada </w:t>
      </w:r>
      <w:proofErr w:type="spellStart"/>
      <w:r w:rsidRPr="00153FE7">
        <w:rPr>
          <w:color w:val="000000" w:themeColor="text1"/>
          <w:sz w:val="20"/>
          <w:lang w:val="en-ID"/>
        </w:rPr>
        <w:t>sebuah</w:t>
      </w:r>
      <w:proofErr w:type="spellEnd"/>
      <w:r w:rsidRPr="00153FE7">
        <w:rPr>
          <w:color w:val="000000" w:themeColor="text1"/>
          <w:sz w:val="20"/>
          <w:lang w:val="en-ID"/>
        </w:rPr>
        <w:t xml:space="preserve"> </w:t>
      </w:r>
      <w:proofErr w:type="spellStart"/>
      <w:r w:rsidRPr="00153FE7">
        <w:rPr>
          <w:color w:val="000000" w:themeColor="text1"/>
          <w:sz w:val="20"/>
          <w:lang w:val="en-ID"/>
        </w:rPr>
        <w:t>mata</w:t>
      </w:r>
      <w:proofErr w:type="spellEnd"/>
      <w:r w:rsidRPr="00153FE7">
        <w:rPr>
          <w:color w:val="000000" w:themeColor="text1"/>
          <w:sz w:val="20"/>
          <w:lang w:val="en-ID"/>
        </w:rPr>
        <w:t xml:space="preserve"> </w:t>
      </w:r>
      <w:proofErr w:type="spellStart"/>
      <w:r w:rsidRPr="00153FE7">
        <w:rPr>
          <w:color w:val="000000" w:themeColor="text1"/>
          <w:sz w:val="20"/>
          <w:lang w:val="en-ID"/>
        </w:rPr>
        <w:t>pelajaran</w:t>
      </w:r>
      <w:proofErr w:type="spellEnd"/>
      <w:r w:rsidRPr="00153FE7">
        <w:rPr>
          <w:color w:val="000000" w:themeColor="text1"/>
          <w:sz w:val="20"/>
          <w:lang w:val="en-ID"/>
        </w:rPr>
        <w:t xml:space="preserve"> </w:t>
      </w:r>
      <w:proofErr w:type="spellStart"/>
      <w:r w:rsidRPr="00153FE7">
        <w:rPr>
          <w:color w:val="000000" w:themeColor="text1"/>
          <w:sz w:val="20"/>
          <w:lang w:val="en-ID"/>
        </w:rPr>
        <w:t>tertentu</w:t>
      </w:r>
      <w:proofErr w:type="spellEnd"/>
      <w:r w:rsidRPr="00153FE7">
        <w:rPr>
          <w:color w:val="000000" w:themeColor="text1"/>
          <w:sz w:val="20"/>
          <w:lang w:val="en-ID"/>
        </w:rPr>
        <w:t xml:space="preserve">. </w:t>
      </w:r>
      <w:proofErr w:type="spellStart"/>
      <w:r w:rsidRPr="00153FE7">
        <w:rPr>
          <w:color w:val="000000" w:themeColor="text1"/>
          <w:sz w:val="20"/>
          <w:lang w:val="en-ID"/>
        </w:rPr>
        <w:t>Berdasarkan</w:t>
      </w:r>
      <w:proofErr w:type="spellEnd"/>
      <w:r w:rsidRPr="00153FE7">
        <w:rPr>
          <w:color w:val="000000" w:themeColor="text1"/>
          <w:sz w:val="20"/>
          <w:lang w:val="en-ID"/>
        </w:rPr>
        <w:t xml:space="preserve"> </w:t>
      </w:r>
      <w:proofErr w:type="spellStart"/>
      <w:r w:rsidRPr="00153FE7">
        <w:rPr>
          <w:color w:val="000000" w:themeColor="text1"/>
          <w:sz w:val="20"/>
          <w:lang w:val="en-ID"/>
        </w:rPr>
        <w:t>hasil</w:t>
      </w:r>
      <w:proofErr w:type="spellEnd"/>
      <w:r w:rsidRPr="00153FE7">
        <w:rPr>
          <w:color w:val="000000" w:themeColor="text1"/>
          <w:sz w:val="20"/>
          <w:lang w:val="en-ID"/>
        </w:rPr>
        <w:t xml:space="preserve"> </w:t>
      </w:r>
      <w:proofErr w:type="spellStart"/>
      <w:r w:rsidRPr="00153FE7">
        <w:rPr>
          <w:color w:val="000000" w:themeColor="text1"/>
          <w:sz w:val="20"/>
          <w:lang w:val="en-ID"/>
        </w:rPr>
        <w:t>penelitian</w:t>
      </w:r>
      <w:proofErr w:type="spellEnd"/>
      <w:r w:rsidRPr="00153FE7">
        <w:rPr>
          <w:color w:val="000000" w:themeColor="text1"/>
          <w:sz w:val="20"/>
          <w:lang w:val="en-ID"/>
        </w:rPr>
        <w:t xml:space="preserve"> </w:t>
      </w:r>
      <w:proofErr w:type="spellStart"/>
      <w:r w:rsidRPr="00153FE7">
        <w:rPr>
          <w:color w:val="000000" w:themeColor="text1"/>
          <w:sz w:val="20"/>
          <w:lang w:val="en-ID"/>
        </w:rPr>
        <w:t>ini</w:t>
      </w:r>
      <w:proofErr w:type="spellEnd"/>
      <w:r w:rsidRPr="00153FE7">
        <w:rPr>
          <w:color w:val="000000" w:themeColor="text1"/>
          <w:sz w:val="20"/>
          <w:lang w:val="en-ID"/>
        </w:rPr>
        <w:t xml:space="preserve"> dan </w:t>
      </w:r>
      <w:proofErr w:type="spellStart"/>
      <w:r w:rsidRPr="00153FE7">
        <w:rPr>
          <w:color w:val="000000" w:themeColor="text1"/>
          <w:sz w:val="20"/>
          <w:lang w:val="en-ID"/>
        </w:rPr>
        <w:t>penelitian</w:t>
      </w:r>
      <w:proofErr w:type="spellEnd"/>
      <w:r w:rsidRPr="00153FE7">
        <w:rPr>
          <w:color w:val="000000" w:themeColor="text1"/>
          <w:sz w:val="20"/>
          <w:lang w:val="en-ID"/>
        </w:rPr>
        <w:t xml:space="preserve"> </w:t>
      </w:r>
      <w:proofErr w:type="spellStart"/>
      <w:r w:rsidRPr="00153FE7">
        <w:rPr>
          <w:color w:val="000000" w:themeColor="text1"/>
          <w:sz w:val="20"/>
          <w:lang w:val="en-ID"/>
        </w:rPr>
        <w:t>terdahulu</w:t>
      </w:r>
      <w:proofErr w:type="spellEnd"/>
      <w:r w:rsidRPr="00153FE7">
        <w:rPr>
          <w:color w:val="000000" w:themeColor="text1"/>
          <w:sz w:val="20"/>
          <w:lang w:val="en-ID"/>
        </w:rPr>
        <w:t xml:space="preserve"> </w:t>
      </w:r>
      <w:proofErr w:type="spellStart"/>
      <w:r w:rsidRPr="00153FE7">
        <w:rPr>
          <w:color w:val="000000" w:themeColor="text1"/>
          <w:sz w:val="20"/>
          <w:lang w:val="en-ID"/>
        </w:rPr>
        <w:t>maka</w:t>
      </w:r>
      <w:proofErr w:type="spellEnd"/>
      <w:r w:rsidRPr="00153FE7">
        <w:rPr>
          <w:color w:val="000000" w:themeColor="text1"/>
          <w:sz w:val="20"/>
          <w:lang w:val="en-ID"/>
        </w:rPr>
        <w:t xml:space="preserve">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disimpulkan</w:t>
      </w:r>
      <w:proofErr w:type="spellEnd"/>
      <w:r w:rsidRPr="00153FE7">
        <w:rPr>
          <w:color w:val="000000" w:themeColor="text1"/>
          <w:sz w:val="20"/>
          <w:lang w:val="en-ID"/>
        </w:rPr>
        <w:t xml:space="preserve"> </w:t>
      </w:r>
      <w:proofErr w:type="spellStart"/>
      <w:r w:rsidRPr="00153FE7">
        <w:rPr>
          <w:color w:val="000000" w:themeColor="text1"/>
          <w:sz w:val="20"/>
          <w:lang w:val="en-ID"/>
        </w:rPr>
        <w:t>terdapat</w:t>
      </w:r>
      <w:proofErr w:type="spellEnd"/>
      <w:r w:rsidRPr="00153FE7">
        <w:rPr>
          <w:color w:val="000000" w:themeColor="text1"/>
          <w:sz w:val="20"/>
          <w:lang w:val="en-ID"/>
        </w:rPr>
        <w:t xml:space="preserve"> </w:t>
      </w:r>
      <w:proofErr w:type="spellStart"/>
      <w:r w:rsidRPr="00153FE7">
        <w:rPr>
          <w:color w:val="000000" w:themeColor="text1"/>
          <w:sz w:val="20"/>
          <w:lang w:val="en-ID"/>
        </w:rPr>
        <w:t>hasil</w:t>
      </w:r>
      <w:proofErr w:type="spellEnd"/>
      <w:r w:rsidRPr="00153FE7">
        <w:rPr>
          <w:color w:val="000000" w:themeColor="text1"/>
          <w:sz w:val="20"/>
          <w:lang w:val="en-ID"/>
        </w:rPr>
        <w:t xml:space="preserve"> yang </w:t>
      </w:r>
      <w:proofErr w:type="spellStart"/>
      <w:r w:rsidRPr="00153FE7">
        <w:rPr>
          <w:color w:val="000000" w:themeColor="text1"/>
          <w:sz w:val="20"/>
          <w:lang w:val="en-ID"/>
        </w:rPr>
        <w:t>sama</w:t>
      </w:r>
      <w:proofErr w:type="spellEnd"/>
      <w:r w:rsidRPr="00153FE7">
        <w:rPr>
          <w:color w:val="000000" w:themeColor="text1"/>
          <w:sz w:val="20"/>
          <w:lang w:val="en-ID"/>
        </w:rPr>
        <w:t xml:space="preserve"> </w:t>
      </w:r>
      <w:proofErr w:type="spellStart"/>
      <w:r w:rsidRPr="00153FE7">
        <w:rPr>
          <w:color w:val="000000" w:themeColor="text1"/>
          <w:sz w:val="20"/>
          <w:lang w:val="en-ID"/>
        </w:rPr>
        <w:t>yaitu</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media </w:t>
      </w:r>
      <w:proofErr w:type="spellStart"/>
      <w:r w:rsidRPr="00153FE7">
        <w:rPr>
          <w:color w:val="000000" w:themeColor="text1"/>
          <w:sz w:val="20"/>
          <w:lang w:val="en-ID"/>
        </w:rPr>
        <w:t>sosial</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w:t>
      </w:r>
      <w:proofErr w:type="spellStart"/>
      <w:r w:rsidRPr="00153FE7">
        <w:rPr>
          <w:color w:val="000000" w:themeColor="text1"/>
          <w:sz w:val="20"/>
          <w:lang w:val="en-ID"/>
        </w:rPr>
        <w:t>memiliki</w:t>
      </w:r>
      <w:proofErr w:type="spellEnd"/>
      <w:r w:rsidRPr="00153FE7">
        <w:rPr>
          <w:color w:val="000000" w:themeColor="text1"/>
          <w:sz w:val="20"/>
          <w:lang w:val="en-ID"/>
        </w:rPr>
        <w:t xml:space="preserve"> </w:t>
      </w:r>
      <w:proofErr w:type="spellStart"/>
      <w:r w:rsidRPr="00153FE7">
        <w:rPr>
          <w:color w:val="000000" w:themeColor="text1"/>
          <w:sz w:val="20"/>
          <w:lang w:val="en-ID"/>
        </w:rPr>
        <w:t>hubungan</w:t>
      </w:r>
      <w:proofErr w:type="spellEnd"/>
      <w:r w:rsidRPr="00153FE7">
        <w:rPr>
          <w:color w:val="000000" w:themeColor="text1"/>
          <w:sz w:val="20"/>
          <w:lang w:val="en-ID"/>
        </w:rPr>
        <w:t xml:space="preserve"> dan </w:t>
      </w:r>
      <w:proofErr w:type="spellStart"/>
      <w:r w:rsidRPr="00153FE7">
        <w:rPr>
          <w:color w:val="000000" w:themeColor="text1"/>
          <w:sz w:val="20"/>
          <w:lang w:val="en-ID"/>
        </w:rPr>
        <w:t>memberikan</w:t>
      </w:r>
      <w:proofErr w:type="spellEnd"/>
      <w:r w:rsidRPr="00153FE7">
        <w:rPr>
          <w:color w:val="000000" w:themeColor="text1"/>
          <w:sz w:val="20"/>
          <w:lang w:val="en-ID"/>
        </w:rPr>
        <w:t xml:space="preserve"> </w:t>
      </w:r>
      <w:proofErr w:type="spellStart"/>
      <w:r w:rsidRPr="00153FE7">
        <w:rPr>
          <w:color w:val="000000" w:themeColor="text1"/>
          <w:sz w:val="20"/>
          <w:lang w:val="en-ID"/>
        </w:rPr>
        <w:t>dampak</w:t>
      </w:r>
      <w:proofErr w:type="spellEnd"/>
      <w:r w:rsidRPr="00153FE7">
        <w:rPr>
          <w:color w:val="000000" w:themeColor="text1"/>
          <w:sz w:val="20"/>
          <w:lang w:val="en-ID"/>
        </w:rPr>
        <w:t xml:space="preserve"> </w:t>
      </w:r>
      <w:proofErr w:type="spellStart"/>
      <w:r w:rsidRPr="00153FE7">
        <w:rPr>
          <w:color w:val="000000" w:themeColor="text1"/>
          <w:sz w:val="20"/>
          <w:lang w:val="en-ID"/>
        </w:rPr>
        <w:t>kepada</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dari</w:t>
      </w:r>
      <w:proofErr w:type="spellEnd"/>
      <w:r w:rsidRPr="00153FE7">
        <w:rPr>
          <w:color w:val="000000" w:themeColor="text1"/>
          <w:sz w:val="20"/>
          <w:lang w:val="en-ID"/>
        </w:rPr>
        <w:t xml:space="preserve"> </w:t>
      </w:r>
      <w:proofErr w:type="spellStart"/>
      <w:r w:rsidRPr="00153FE7">
        <w:rPr>
          <w:color w:val="000000" w:themeColor="text1"/>
          <w:sz w:val="20"/>
          <w:lang w:val="en-ID"/>
        </w:rPr>
        <w:t>siswa</w:t>
      </w:r>
      <w:proofErr w:type="spellEnd"/>
      <w:r w:rsidRPr="00153FE7">
        <w:rPr>
          <w:color w:val="000000" w:themeColor="text1"/>
          <w:sz w:val="20"/>
          <w:lang w:val="en-ID"/>
        </w:rPr>
        <w:t>.</w:t>
      </w:r>
    </w:p>
    <w:p w14:paraId="66FED685" w14:textId="77777777" w:rsidR="00C30FC6" w:rsidRPr="00153FE7" w:rsidRDefault="00C30FC6" w:rsidP="00C30FC6">
      <w:pPr>
        <w:jc w:val="both"/>
        <w:rPr>
          <w:color w:val="000000" w:themeColor="text1"/>
          <w:sz w:val="20"/>
          <w:lang w:val="en-ID"/>
        </w:rPr>
      </w:pPr>
      <w:r w:rsidRPr="00153FE7">
        <w:rPr>
          <w:color w:val="000000" w:themeColor="text1"/>
          <w:sz w:val="20"/>
          <w:lang w:val="en-ID"/>
        </w:rPr>
        <w:tab/>
        <w:t xml:space="preserve">Yuliana et al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manualFormatting":"[33]","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[33]</w:t>
      </w:r>
      <w:r w:rsidRPr="00153FE7">
        <w:rPr>
          <w:color w:val="000000" w:themeColor="text1"/>
          <w:sz w:val="20"/>
          <w:lang w:val="en-ID"/>
        </w:rPr>
        <w:fldChar w:fldCharType="end"/>
      </w:r>
      <w:r w:rsidRPr="00153FE7">
        <w:rPr>
          <w:color w:val="000000" w:themeColor="text1"/>
          <w:sz w:val="20"/>
          <w:lang w:val="en-ID"/>
        </w:rPr>
        <w:t xml:space="preserve"> </w:t>
      </w:r>
      <w:proofErr w:type="spellStart"/>
      <w:r w:rsidRPr="00153FE7">
        <w:rPr>
          <w:color w:val="000000" w:themeColor="text1"/>
          <w:sz w:val="20"/>
          <w:lang w:val="en-ID"/>
        </w:rPr>
        <w:t>menjelaskan</w:t>
      </w:r>
      <w:proofErr w:type="spellEnd"/>
      <w:r w:rsidRPr="00153FE7">
        <w:rPr>
          <w:color w:val="000000" w:themeColor="text1"/>
          <w:sz w:val="20"/>
          <w:lang w:val="en-ID"/>
        </w:rPr>
        <w:t xml:space="preserve">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media </w:t>
      </w:r>
      <w:proofErr w:type="spellStart"/>
      <w:r w:rsidRPr="00153FE7">
        <w:rPr>
          <w:color w:val="000000" w:themeColor="text1"/>
          <w:sz w:val="20"/>
          <w:lang w:val="en-ID"/>
        </w:rPr>
        <w:t>sosial</w:t>
      </w:r>
      <w:proofErr w:type="spellEnd"/>
      <w:r w:rsidRPr="00153FE7">
        <w:rPr>
          <w:color w:val="000000" w:themeColor="text1"/>
          <w:sz w:val="20"/>
          <w:lang w:val="en-ID"/>
        </w:rPr>
        <w:t xml:space="preserve"> yang </w:t>
      </w:r>
      <w:proofErr w:type="spellStart"/>
      <w:r w:rsidRPr="00153FE7">
        <w:rPr>
          <w:color w:val="000000" w:themeColor="text1"/>
          <w:sz w:val="20"/>
          <w:lang w:val="en-ID"/>
        </w:rPr>
        <w:t>berlebihan</w:t>
      </w:r>
      <w:proofErr w:type="spellEnd"/>
      <w:r w:rsidRPr="00153FE7">
        <w:rPr>
          <w:color w:val="000000" w:themeColor="text1"/>
          <w:sz w:val="20"/>
          <w:lang w:val="en-ID"/>
        </w:rPr>
        <w:t xml:space="preserve">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berdampak</w:t>
      </w:r>
      <w:proofErr w:type="spellEnd"/>
      <w:r w:rsidRPr="00153FE7">
        <w:rPr>
          <w:color w:val="000000" w:themeColor="text1"/>
          <w:sz w:val="20"/>
          <w:lang w:val="en-ID"/>
        </w:rPr>
        <w:t xml:space="preserve"> pada </w:t>
      </w:r>
      <w:proofErr w:type="spellStart"/>
      <w:r w:rsidRPr="00153FE7">
        <w:rPr>
          <w:color w:val="000000" w:themeColor="text1"/>
          <w:sz w:val="20"/>
          <w:lang w:val="en-ID"/>
        </w:rPr>
        <w:t>terganggunya</w:t>
      </w:r>
      <w:proofErr w:type="spellEnd"/>
      <w:r w:rsidRPr="00153FE7">
        <w:rPr>
          <w:color w:val="000000" w:themeColor="text1"/>
          <w:sz w:val="20"/>
          <w:lang w:val="en-ID"/>
        </w:rPr>
        <w:t xml:space="preserve"> </w:t>
      </w:r>
      <w:proofErr w:type="spellStart"/>
      <w:r w:rsidRPr="00153FE7">
        <w:rPr>
          <w:color w:val="000000" w:themeColor="text1"/>
          <w:sz w:val="20"/>
          <w:lang w:val="en-ID"/>
        </w:rPr>
        <w:t>disiplin</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dari</w:t>
      </w:r>
      <w:proofErr w:type="spellEnd"/>
      <w:r w:rsidRPr="00153FE7">
        <w:rPr>
          <w:color w:val="000000" w:themeColor="text1"/>
          <w:sz w:val="20"/>
          <w:lang w:val="en-ID"/>
        </w:rPr>
        <w:t xml:space="preserve"> </w:t>
      </w:r>
      <w:proofErr w:type="spellStart"/>
      <w:r w:rsidRPr="00153FE7">
        <w:rPr>
          <w:color w:val="000000" w:themeColor="text1"/>
          <w:sz w:val="20"/>
          <w:lang w:val="en-ID"/>
        </w:rPr>
        <w:t>siswa</w:t>
      </w:r>
      <w:proofErr w:type="spellEnd"/>
      <w:r w:rsidRPr="00153FE7">
        <w:rPr>
          <w:color w:val="000000" w:themeColor="text1"/>
          <w:sz w:val="20"/>
          <w:lang w:val="en-ID"/>
        </w:rPr>
        <w:t xml:space="preserve"> </w:t>
      </w:r>
      <w:proofErr w:type="spellStart"/>
      <w:r w:rsidRPr="00153FE7">
        <w:rPr>
          <w:color w:val="000000" w:themeColor="text1"/>
          <w:sz w:val="20"/>
          <w:lang w:val="en-ID"/>
        </w:rPr>
        <w:t>itu</w:t>
      </w:r>
      <w:proofErr w:type="spellEnd"/>
      <w:r w:rsidRPr="00153FE7">
        <w:rPr>
          <w:color w:val="000000" w:themeColor="text1"/>
          <w:sz w:val="20"/>
          <w:lang w:val="en-ID"/>
        </w:rPr>
        <w:t xml:space="preserve"> </w:t>
      </w:r>
      <w:proofErr w:type="spellStart"/>
      <w:r w:rsidRPr="00153FE7">
        <w:rPr>
          <w:color w:val="000000" w:themeColor="text1"/>
          <w:sz w:val="20"/>
          <w:lang w:val="en-ID"/>
        </w:rPr>
        <w:t>sendiri</w:t>
      </w:r>
      <w:proofErr w:type="spellEnd"/>
      <w:r w:rsidRPr="00153FE7">
        <w:rPr>
          <w:color w:val="000000" w:themeColor="text1"/>
          <w:sz w:val="20"/>
          <w:lang w:val="en-ID"/>
        </w:rPr>
        <w:t xml:space="preserve">, insomnia dan </w:t>
      </w:r>
      <w:proofErr w:type="spellStart"/>
      <w:r w:rsidRPr="00153FE7">
        <w:rPr>
          <w:color w:val="000000" w:themeColor="text1"/>
          <w:sz w:val="20"/>
          <w:lang w:val="en-ID"/>
        </w:rPr>
        <w:t>selanjutnya</w:t>
      </w:r>
      <w:proofErr w:type="spellEnd"/>
      <w:r w:rsidRPr="00153FE7">
        <w:rPr>
          <w:color w:val="000000" w:themeColor="text1"/>
          <w:sz w:val="20"/>
          <w:lang w:val="en-ID"/>
        </w:rPr>
        <w:t xml:space="preserve"> </w:t>
      </w:r>
      <w:proofErr w:type="spellStart"/>
      <w:r w:rsidRPr="00153FE7">
        <w:rPr>
          <w:color w:val="000000" w:themeColor="text1"/>
          <w:sz w:val="20"/>
          <w:lang w:val="en-ID"/>
        </w:rPr>
        <w:t>menyebabkan</w:t>
      </w:r>
      <w:proofErr w:type="spellEnd"/>
      <w:r w:rsidRPr="00153FE7">
        <w:rPr>
          <w:color w:val="000000" w:themeColor="text1"/>
          <w:sz w:val="20"/>
          <w:lang w:val="en-ID"/>
        </w:rPr>
        <w:t xml:space="preserve"> </w:t>
      </w:r>
      <w:proofErr w:type="spellStart"/>
      <w:r w:rsidRPr="00153FE7">
        <w:rPr>
          <w:color w:val="000000" w:themeColor="text1"/>
          <w:sz w:val="20"/>
          <w:lang w:val="en-ID"/>
        </w:rPr>
        <w:t>siswa</w:t>
      </w:r>
      <w:proofErr w:type="spellEnd"/>
      <w:r w:rsidRPr="00153FE7">
        <w:rPr>
          <w:color w:val="000000" w:themeColor="text1"/>
          <w:sz w:val="20"/>
          <w:lang w:val="en-ID"/>
        </w:rPr>
        <w:t xml:space="preserve"> </w:t>
      </w:r>
      <w:proofErr w:type="spellStart"/>
      <w:r w:rsidRPr="00153FE7">
        <w:rPr>
          <w:color w:val="000000" w:themeColor="text1"/>
          <w:sz w:val="20"/>
          <w:lang w:val="en-ID"/>
        </w:rPr>
        <w:t>mengalami</w:t>
      </w:r>
      <w:proofErr w:type="spellEnd"/>
      <w:r w:rsidRPr="00153FE7">
        <w:rPr>
          <w:color w:val="000000" w:themeColor="text1"/>
          <w:sz w:val="20"/>
          <w:lang w:val="en-ID"/>
        </w:rPr>
        <w:t xml:space="preserve"> </w:t>
      </w:r>
      <w:proofErr w:type="spellStart"/>
      <w:r w:rsidRPr="00153FE7">
        <w:rPr>
          <w:color w:val="000000" w:themeColor="text1"/>
          <w:sz w:val="20"/>
          <w:lang w:val="en-ID"/>
        </w:rPr>
        <w:t>kurangnya</w:t>
      </w:r>
      <w:proofErr w:type="spellEnd"/>
      <w:r w:rsidRPr="00153FE7">
        <w:rPr>
          <w:color w:val="000000" w:themeColor="text1"/>
          <w:sz w:val="20"/>
          <w:lang w:val="en-ID"/>
        </w:rPr>
        <w:t xml:space="preserve"> </w:t>
      </w:r>
      <w:proofErr w:type="spellStart"/>
      <w:r w:rsidRPr="00153FE7">
        <w:rPr>
          <w:color w:val="000000" w:themeColor="text1"/>
          <w:sz w:val="20"/>
          <w:lang w:val="en-ID"/>
        </w:rPr>
        <w:t>konsentrasi</w:t>
      </w:r>
      <w:proofErr w:type="spellEnd"/>
      <w:r w:rsidRPr="00153FE7">
        <w:rPr>
          <w:color w:val="000000" w:themeColor="text1"/>
          <w:sz w:val="20"/>
          <w:lang w:val="en-ID"/>
        </w:rPr>
        <w:t xml:space="preserve"> </w:t>
      </w:r>
      <w:proofErr w:type="spellStart"/>
      <w:r w:rsidRPr="00153FE7">
        <w:rPr>
          <w:color w:val="000000" w:themeColor="text1"/>
          <w:sz w:val="20"/>
          <w:lang w:val="en-ID"/>
        </w:rPr>
        <w:t>dalam</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kurangnya</w:t>
      </w:r>
      <w:proofErr w:type="spellEnd"/>
      <w:r w:rsidRPr="00153FE7">
        <w:rPr>
          <w:color w:val="000000" w:themeColor="text1"/>
          <w:sz w:val="20"/>
          <w:lang w:val="en-ID"/>
        </w:rPr>
        <w:t xml:space="preserve"> </w:t>
      </w:r>
      <w:proofErr w:type="spellStart"/>
      <w:r w:rsidRPr="00153FE7">
        <w:rPr>
          <w:color w:val="000000" w:themeColor="text1"/>
          <w:sz w:val="20"/>
          <w:lang w:val="en-ID"/>
        </w:rPr>
        <w:t>minat</w:t>
      </w:r>
      <w:proofErr w:type="spellEnd"/>
      <w:r w:rsidRPr="00153FE7">
        <w:rPr>
          <w:color w:val="000000" w:themeColor="text1"/>
          <w:sz w:val="20"/>
          <w:lang w:val="en-ID"/>
        </w:rPr>
        <w:t xml:space="preserve"> , dan </w:t>
      </w:r>
      <w:proofErr w:type="spellStart"/>
      <w:r w:rsidRPr="00153FE7">
        <w:rPr>
          <w:color w:val="000000" w:themeColor="text1"/>
          <w:sz w:val="20"/>
          <w:lang w:val="en-ID"/>
        </w:rPr>
        <w:t>kehilangan</w:t>
      </w:r>
      <w:proofErr w:type="spellEnd"/>
      <w:r w:rsidRPr="00153FE7">
        <w:rPr>
          <w:color w:val="000000" w:themeColor="text1"/>
          <w:sz w:val="20"/>
          <w:lang w:val="en-ID"/>
        </w:rPr>
        <w:t xml:space="preserve">. </w:t>
      </w:r>
      <w:proofErr w:type="spellStart"/>
      <w:r w:rsidRPr="00153FE7">
        <w:rPr>
          <w:color w:val="000000" w:themeColor="text1"/>
          <w:sz w:val="20"/>
          <w:lang w:val="en-ID"/>
        </w:rPr>
        <w:t>Lebih</w:t>
      </w:r>
      <w:proofErr w:type="spellEnd"/>
      <w:r w:rsidRPr="00153FE7">
        <w:rPr>
          <w:color w:val="000000" w:themeColor="text1"/>
          <w:sz w:val="20"/>
          <w:lang w:val="en-ID"/>
        </w:rPr>
        <w:t xml:space="preserve"> </w:t>
      </w:r>
      <w:proofErr w:type="spellStart"/>
      <w:r w:rsidRPr="00153FE7">
        <w:rPr>
          <w:color w:val="000000" w:themeColor="text1"/>
          <w:sz w:val="20"/>
          <w:lang w:val="en-ID"/>
        </w:rPr>
        <w:t>lanjut</w:t>
      </w:r>
      <w:proofErr w:type="spellEnd"/>
      <w:r w:rsidRPr="00153FE7">
        <w:rPr>
          <w:color w:val="000000" w:themeColor="text1"/>
          <w:sz w:val="20"/>
          <w:lang w:val="en-ID"/>
        </w:rPr>
        <w:t xml:space="preserve"> Jaelani </w:t>
      </w:r>
      <w:proofErr w:type="spellStart"/>
      <w:r w:rsidRPr="00153FE7">
        <w:rPr>
          <w:color w:val="000000" w:themeColor="text1"/>
          <w:sz w:val="20"/>
          <w:lang w:val="en-ID"/>
        </w:rPr>
        <w:t>menjelaskan</w:t>
      </w:r>
      <w:proofErr w:type="spellEnd"/>
      <w:r w:rsidRPr="00153FE7">
        <w:rPr>
          <w:color w:val="000000" w:themeColor="text1"/>
          <w:sz w:val="20"/>
          <w:lang w:val="en-ID"/>
        </w:rPr>
        <w:t xml:space="preserve">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media </w:t>
      </w:r>
      <w:proofErr w:type="spellStart"/>
      <w:r w:rsidRPr="00153FE7">
        <w:rPr>
          <w:color w:val="000000" w:themeColor="text1"/>
          <w:sz w:val="20"/>
          <w:lang w:val="en-ID"/>
        </w:rPr>
        <w:t>sosial</w:t>
      </w:r>
      <w:proofErr w:type="spellEnd"/>
      <w:r w:rsidRPr="00153FE7">
        <w:rPr>
          <w:color w:val="000000" w:themeColor="text1"/>
          <w:sz w:val="20"/>
          <w:lang w:val="en-ID"/>
        </w:rPr>
        <w:t xml:space="preserve">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menimbulkan</w:t>
      </w:r>
      <w:proofErr w:type="spellEnd"/>
      <w:r w:rsidRPr="00153FE7">
        <w:rPr>
          <w:color w:val="000000" w:themeColor="text1"/>
          <w:sz w:val="20"/>
          <w:lang w:val="en-ID"/>
        </w:rPr>
        <w:t xml:space="preserve"> </w:t>
      </w:r>
      <w:proofErr w:type="spellStart"/>
      <w:r w:rsidRPr="00153FE7">
        <w:rPr>
          <w:color w:val="000000" w:themeColor="text1"/>
          <w:sz w:val="20"/>
          <w:lang w:val="en-ID"/>
        </w:rPr>
        <w:t>distraksi</w:t>
      </w:r>
      <w:proofErr w:type="spellEnd"/>
      <w:r w:rsidRPr="00153FE7">
        <w:rPr>
          <w:color w:val="000000" w:themeColor="text1"/>
          <w:sz w:val="20"/>
          <w:lang w:val="en-ID"/>
        </w:rPr>
        <w:t xml:space="preserve"> pada proses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dimana</w:t>
      </w:r>
      <w:proofErr w:type="spellEnd"/>
      <w:r w:rsidRPr="00153FE7">
        <w:rPr>
          <w:color w:val="000000" w:themeColor="text1"/>
          <w:sz w:val="20"/>
          <w:lang w:val="en-ID"/>
        </w:rPr>
        <w:t xml:space="preserve"> </w:t>
      </w:r>
      <w:proofErr w:type="spellStart"/>
      <w:r w:rsidRPr="00153FE7">
        <w:rPr>
          <w:color w:val="000000" w:themeColor="text1"/>
          <w:sz w:val="20"/>
          <w:lang w:val="en-ID"/>
        </w:rPr>
        <w:t>siswa</w:t>
      </w:r>
      <w:proofErr w:type="spellEnd"/>
      <w:r w:rsidRPr="00153FE7">
        <w:rPr>
          <w:color w:val="000000" w:themeColor="text1"/>
          <w:sz w:val="20"/>
          <w:lang w:val="en-ID"/>
        </w:rPr>
        <w:t xml:space="preserve"> </w:t>
      </w:r>
      <w:proofErr w:type="spellStart"/>
      <w:r w:rsidRPr="00153FE7">
        <w:rPr>
          <w:color w:val="000000" w:themeColor="text1"/>
          <w:sz w:val="20"/>
          <w:lang w:val="en-ID"/>
        </w:rPr>
        <w:t>akan</w:t>
      </w:r>
      <w:proofErr w:type="spellEnd"/>
      <w:r w:rsidRPr="00153FE7">
        <w:rPr>
          <w:color w:val="000000" w:themeColor="text1"/>
          <w:sz w:val="20"/>
          <w:lang w:val="en-ID"/>
        </w:rPr>
        <w:t xml:space="preserve"> </w:t>
      </w:r>
      <w:proofErr w:type="spellStart"/>
      <w:r w:rsidRPr="00153FE7">
        <w:rPr>
          <w:color w:val="000000" w:themeColor="text1"/>
          <w:sz w:val="20"/>
          <w:lang w:val="en-ID"/>
        </w:rPr>
        <w:t>secara</w:t>
      </w:r>
      <w:proofErr w:type="spellEnd"/>
      <w:r w:rsidRPr="00153FE7">
        <w:rPr>
          <w:color w:val="000000" w:themeColor="text1"/>
          <w:sz w:val="20"/>
          <w:lang w:val="en-ID"/>
        </w:rPr>
        <w:t xml:space="preserve"> </w:t>
      </w:r>
      <w:proofErr w:type="spellStart"/>
      <w:r w:rsidRPr="00153FE7">
        <w:rPr>
          <w:color w:val="000000" w:themeColor="text1"/>
          <w:sz w:val="20"/>
          <w:lang w:val="en-ID"/>
        </w:rPr>
        <w:t>berkala</w:t>
      </w:r>
      <w:proofErr w:type="spellEnd"/>
      <w:r w:rsidRPr="00153FE7">
        <w:rPr>
          <w:color w:val="000000" w:themeColor="text1"/>
          <w:sz w:val="20"/>
          <w:lang w:val="en-ID"/>
        </w:rPr>
        <w:t xml:space="preserve"> </w:t>
      </w:r>
      <w:proofErr w:type="spellStart"/>
      <w:r w:rsidRPr="00153FE7">
        <w:rPr>
          <w:color w:val="000000" w:themeColor="text1"/>
          <w:sz w:val="20"/>
          <w:lang w:val="en-ID"/>
        </w:rPr>
        <w:t>selalu</w:t>
      </w:r>
      <w:proofErr w:type="spellEnd"/>
      <w:r w:rsidRPr="00153FE7">
        <w:rPr>
          <w:color w:val="000000" w:themeColor="text1"/>
          <w:sz w:val="20"/>
          <w:lang w:val="en-ID"/>
        </w:rPr>
        <w:t xml:space="preserve"> </w:t>
      </w:r>
      <w:proofErr w:type="spellStart"/>
      <w:r w:rsidRPr="00153FE7">
        <w:rPr>
          <w:color w:val="000000" w:themeColor="text1"/>
          <w:sz w:val="20"/>
          <w:lang w:val="en-ID"/>
        </w:rPr>
        <w:t>mengecek</w:t>
      </w:r>
      <w:proofErr w:type="spellEnd"/>
      <w:r w:rsidRPr="00153FE7">
        <w:rPr>
          <w:color w:val="000000" w:themeColor="text1"/>
          <w:sz w:val="20"/>
          <w:lang w:val="en-ID"/>
        </w:rPr>
        <w:t xml:space="preserve"> </w:t>
      </w:r>
      <w:proofErr w:type="spellStart"/>
      <w:r w:rsidRPr="00153FE7">
        <w:rPr>
          <w:color w:val="000000" w:themeColor="text1"/>
          <w:sz w:val="20"/>
          <w:lang w:val="en-ID"/>
        </w:rPr>
        <w:t>akun</w:t>
      </w:r>
      <w:proofErr w:type="spellEnd"/>
      <w:r w:rsidRPr="00153FE7">
        <w:rPr>
          <w:color w:val="000000" w:themeColor="text1"/>
          <w:sz w:val="20"/>
          <w:lang w:val="en-ID"/>
        </w:rPr>
        <w:t xml:space="preserve"> media </w:t>
      </w:r>
      <w:proofErr w:type="spellStart"/>
      <w:r w:rsidRPr="00153FE7">
        <w:rPr>
          <w:color w:val="000000" w:themeColor="text1"/>
          <w:sz w:val="20"/>
          <w:lang w:val="en-ID"/>
        </w:rPr>
        <w:t>sosialnya</w:t>
      </w:r>
      <w:proofErr w:type="spellEnd"/>
      <w:r w:rsidRPr="00153FE7">
        <w:rPr>
          <w:color w:val="000000" w:themeColor="text1"/>
          <w:sz w:val="20"/>
          <w:lang w:val="en-ID"/>
        </w:rPr>
        <w:t xml:space="preserve"> </w:t>
      </w:r>
      <w:proofErr w:type="spellStart"/>
      <w:r w:rsidRPr="00153FE7">
        <w:rPr>
          <w:color w:val="000000" w:themeColor="text1"/>
          <w:sz w:val="20"/>
          <w:lang w:val="en-ID"/>
        </w:rPr>
        <w:t>meskipun</w:t>
      </w:r>
      <w:proofErr w:type="spellEnd"/>
      <w:r w:rsidRPr="00153FE7">
        <w:rPr>
          <w:color w:val="000000" w:themeColor="text1"/>
          <w:sz w:val="20"/>
          <w:lang w:val="en-ID"/>
        </w:rPr>
        <w:t xml:space="preserve"> </w:t>
      </w:r>
      <w:proofErr w:type="spellStart"/>
      <w:r w:rsidRPr="00153FE7">
        <w:rPr>
          <w:color w:val="000000" w:themeColor="text1"/>
          <w:sz w:val="20"/>
          <w:lang w:val="en-ID"/>
        </w:rPr>
        <w:t>dalam</w:t>
      </w:r>
      <w:proofErr w:type="spellEnd"/>
      <w:r w:rsidRPr="00153FE7">
        <w:rPr>
          <w:color w:val="000000" w:themeColor="text1"/>
          <w:sz w:val="20"/>
          <w:lang w:val="en-ID"/>
        </w:rPr>
        <w:t xml:space="preserve"> proses </w:t>
      </w:r>
      <w:proofErr w:type="spellStart"/>
      <w:r w:rsidRPr="00153FE7">
        <w:rPr>
          <w:color w:val="000000" w:themeColor="text1"/>
          <w:sz w:val="20"/>
          <w:lang w:val="en-ID"/>
        </w:rPr>
        <w:t>pembelajarn</w:t>
      </w:r>
      <w:proofErr w:type="spellEnd"/>
      <w:r w:rsidRPr="00153FE7">
        <w:rPr>
          <w:color w:val="000000" w:themeColor="text1"/>
          <w:sz w:val="20"/>
          <w:lang w:val="en-ID"/>
        </w:rPr>
        <w:t xml:space="preserve"> dan </w:t>
      </w:r>
      <w:proofErr w:type="spellStart"/>
      <w:r w:rsidRPr="00153FE7">
        <w:rPr>
          <w:color w:val="000000" w:themeColor="text1"/>
          <w:sz w:val="20"/>
          <w:lang w:val="en-ID"/>
        </w:rPr>
        <w:t>beberapa</w:t>
      </w:r>
      <w:proofErr w:type="spellEnd"/>
      <w:r w:rsidRPr="00153FE7">
        <w:rPr>
          <w:color w:val="000000" w:themeColor="text1"/>
          <w:sz w:val="20"/>
          <w:lang w:val="en-ID"/>
        </w:rPr>
        <w:t xml:space="preserve"> </w:t>
      </w:r>
      <w:proofErr w:type="spellStart"/>
      <w:r w:rsidRPr="00153FE7">
        <w:rPr>
          <w:color w:val="000000" w:themeColor="text1"/>
          <w:sz w:val="20"/>
          <w:lang w:val="en-ID"/>
        </w:rPr>
        <w:t>kasus</w:t>
      </w:r>
      <w:proofErr w:type="spellEnd"/>
      <w:r w:rsidRPr="00153FE7">
        <w:rPr>
          <w:color w:val="000000" w:themeColor="text1"/>
          <w:sz w:val="20"/>
          <w:lang w:val="en-ID"/>
        </w:rPr>
        <w:t xml:space="preserve"> yang </w:t>
      </w:r>
      <w:proofErr w:type="spellStart"/>
      <w:r w:rsidRPr="00153FE7">
        <w:rPr>
          <w:color w:val="000000" w:themeColor="text1"/>
          <w:sz w:val="20"/>
          <w:lang w:val="en-ID"/>
        </w:rPr>
        <w:t>parah</w:t>
      </w:r>
      <w:proofErr w:type="spellEnd"/>
      <w:r w:rsidRPr="00153FE7">
        <w:rPr>
          <w:color w:val="000000" w:themeColor="text1"/>
          <w:sz w:val="20"/>
          <w:lang w:val="en-ID"/>
        </w:rPr>
        <w:t xml:space="preserve"> </w:t>
      </w:r>
      <w:proofErr w:type="spellStart"/>
      <w:r w:rsidRPr="00153FE7">
        <w:rPr>
          <w:color w:val="000000" w:themeColor="text1"/>
          <w:sz w:val="20"/>
          <w:lang w:val="en-ID"/>
        </w:rPr>
        <w:t>bisa</w:t>
      </w:r>
      <w:proofErr w:type="spellEnd"/>
      <w:r w:rsidRPr="00153FE7">
        <w:rPr>
          <w:color w:val="000000" w:themeColor="text1"/>
          <w:sz w:val="20"/>
          <w:lang w:val="en-ID"/>
        </w:rPr>
        <w:t xml:space="preserve"> </w:t>
      </w:r>
      <w:proofErr w:type="spellStart"/>
      <w:r w:rsidRPr="00153FE7">
        <w:rPr>
          <w:color w:val="000000" w:themeColor="text1"/>
          <w:sz w:val="20"/>
          <w:lang w:val="en-ID"/>
        </w:rPr>
        <w:t>dilalukan</w:t>
      </w:r>
      <w:proofErr w:type="spellEnd"/>
      <w:r w:rsidRPr="00153FE7">
        <w:rPr>
          <w:color w:val="000000" w:themeColor="text1"/>
          <w:sz w:val="20"/>
          <w:lang w:val="en-ID"/>
        </w:rPr>
        <w:t xml:space="preserve"> pada </w:t>
      </w:r>
      <w:proofErr w:type="spellStart"/>
      <w:r w:rsidRPr="00153FE7">
        <w:rPr>
          <w:color w:val="000000" w:themeColor="text1"/>
          <w:sz w:val="20"/>
          <w:lang w:val="en-ID"/>
        </w:rPr>
        <w:t>saat</w:t>
      </w:r>
      <w:proofErr w:type="spellEnd"/>
      <w:r w:rsidRPr="00153FE7">
        <w:rPr>
          <w:color w:val="000000" w:themeColor="text1"/>
          <w:sz w:val="20"/>
          <w:lang w:val="en-ID"/>
        </w:rPr>
        <w:t xml:space="preserve"> </w:t>
      </w:r>
      <w:proofErr w:type="spellStart"/>
      <w:r w:rsidRPr="00153FE7">
        <w:rPr>
          <w:color w:val="000000" w:themeColor="text1"/>
          <w:sz w:val="20"/>
          <w:lang w:val="en-ID"/>
        </w:rPr>
        <w:t>ujian</w:t>
      </w:r>
      <w:proofErr w:type="spellEnd"/>
      <w:r w:rsidRPr="00153FE7">
        <w:rPr>
          <w:color w:val="000000" w:themeColor="text1"/>
          <w:sz w:val="20"/>
          <w:lang w:val="en-ID"/>
        </w:rPr>
        <w:t xml:space="preserve"> </w:t>
      </w:r>
      <w:proofErr w:type="spellStart"/>
      <w:r w:rsidRPr="00153FE7">
        <w:rPr>
          <w:color w:val="000000" w:themeColor="text1"/>
          <w:sz w:val="20"/>
          <w:lang w:val="en-ID"/>
        </w:rPr>
        <w:t>berlansung</w:t>
      </w:r>
      <w:proofErr w:type="spellEnd"/>
      <w:r w:rsidRPr="00153FE7">
        <w:rPr>
          <w:color w:val="000000" w:themeColor="text1"/>
          <w:sz w:val="20"/>
          <w:lang w:val="en-ID"/>
        </w:rPr>
        <w:t xml:space="preserve">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manualFormatting":"[28]","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[28]</w:t>
      </w:r>
      <w:r w:rsidRPr="00153FE7">
        <w:rPr>
          <w:color w:val="000000" w:themeColor="text1"/>
          <w:sz w:val="20"/>
          <w:lang w:val="en-ID"/>
        </w:rPr>
        <w:fldChar w:fldCharType="end"/>
      </w:r>
      <w:r w:rsidRPr="00153FE7">
        <w:rPr>
          <w:color w:val="000000" w:themeColor="text1"/>
          <w:sz w:val="20"/>
          <w:lang w:val="en-ID"/>
        </w:rPr>
        <w:t>.</w:t>
      </w:r>
    </w:p>
    <w:p w14:paraId="59789A3C" w14:textId="77777777" w:rsidR="00C30FC6" w:rsidRPr="00153FE7" w:rsidRDefault="00C30FC6" w:rsidP="00C30FC6">
      <w:pPr>
        <w:ind w:firstLine="720"/>
        <w:jc w:val="both"/>
        <w:rPr>
          <w:color w:val="000000" w:themeColor="text1"/>
          <w:sz w:val="20"/>
          <w:lang w:val="en-ID"/>
        </w:rPr>
      </w:pPr>
      <w:proofErr w:type="spellStart"/>
      <w:r w:rsidRPr="00153FE7">
        <w:rPr>
          <w:color w:val="000000" w:themeColor="text1"/>
          <w:sz w:val="20"/>
          <w:lang w:val="en-ID"/>
        </w:rPr>
        <w:t>Pendapat</w:t>
      </w:r>
      <w:proofErr w:type="spellEnd"/>
      <w:r w:rsidRPr="00153FE7">
        <w:rPr>
          <w:color w:val="000000" w:themeColor="text1"/>
          <w:sz w:val="20"/>
          <w:lang w:val="en-ID"/>
        </w:rPr>
        <w:t xml:space="preserve"> yang </w:t>
      </w:r>
      <w:proofErr w:type="spellStart"/>
      <w:r w:rsidRPr="00153FE7">
        <w:rPr>
          <w:color w:val="000000" w:themeColor="text1"/>
          <w:sz w:val="20"/>
          <w:lang w:val="en-ID"/>
        </w:rPr>
        <w:t>mirip</w:t>
      </w:r>
      <w:proofErr w:type="spellEnd"/>
      <w:r w:rsidRPr="00153FE7">
        <w:rPr>
          <w:color w:val="000000" w:themeColor="text1"/>
          <w:sz w:val="20"/>
          <w:lang w:val="en-ID"/>
        </w:rPr>
        <w:t xml:space="preserve"> juga </w:t>
      </w:r>
      <w:proofErr w:type="spellStart"/>
      <w:r w:rsidRPr="00153FE7">
        <w:rPr>
          <w:color w:val="000000" w:themeColor="text1"/>
          <w:sz w:val="20"/>
          <w:lang w:val="en-ID"/>
        </w:rPr>
        <w:t>dijelaskan</w:t>
      </w:r>
      <w:proofErr w:type="spellEnd"/>
      <w:r w:rsidRPr="00153FE7">
        <w:rPr>
          <w:color w:val="000000" w:themeColor="text1"/>
          <w:sz w:val="20"/>
          <w:lang w:val="en-ID"/>
        </w:rPr>
        <w:t xml:space="preserve"> oleh Ajzen </w:t>
      </w:r>
      <w:proofErr w:type="spellStart"/>
      <w:r w:rsidRPr="00153FE7">
        <w:rPr>
          <w:color w:val="000000" w:themeColor="text1"/>
          <w:sz w:val="20"/>
          <w:lang w:val="en-ID"/>
        </w:rPr>
        <w:t>terdapat</w:t>
      </w:r>
      <w:proofErr w:type="spellEnd"/>
      <w:r w:rsidRPr="00153FE7">
        <w:rPr>
          <w:color w:val="000000" w:themeColor="text1"/>
          <w:sz w:val="20"/>
          <w:lang w:val="en-ID"/>
        </w:rPr>
        <w:t xml:space="preserve"> 4 </w:t>
      </w:r>
      <w:proofErr w:type="spellStart"/>
      <w:r w:rsidRPr="00153FE7">
        <w:rPr>
          <w:color w:val="000000" w:themeColor="text1"/>
          <w:sz w:val="20"/>
          <w:lang w:val="en-ID"/>
        </w:rPr>
        <w:t>aspek</w:t>
      </w:r>
      <w:proofErr w:type="spellEnd"/>
      <w:r w:rsidRPr="00153FE7">
        <w:rPr>
          <w:color w:val="000000" w:themeColor="text1"/>
          <w:sz w:val="20"/>
          <w:lang w:val="en-ID"/>
        </w:rPr>
        <w:t xml:space="preserve"> yang </w:t>
      </w:r>
      <w:proofErr w:type="spellStart"/>
      <w:r w:rsidRPr="00153FE7">
        <w:rPr>
          <w:color w:val="000000" w:themeColor="text1"/>
          <w:sz w:val="20"/>
          <w:lang w:val="en-ID"/>
        </w:rPr>
        <w:t>bisa</w:t>
      </w:r>
      <w:proofErr w:type="spellEnd"/>
      <w:r w:rsidRPr="00153FE7">
        <w:rPr>
          <w:color w:val="000000" w:themeColor="text1"/>
          <w:sz w:val="20"/>
          <w:lang w:val="en-ID"/>
        </w:rPr>
        <w:t xml:space="preserve"> </w:t>
      </w:r>
      <w:proofErr w:type="spellStart"/>
      <w:r w:rsidRPr="00153FE7">
        <w:rPr>
          <w:color w:val="000000" w:themeColor="text1"/>
          <w:sz w:val="20"/>
          <w:lang w:val="en-ID"/>
        </w:rPr>
        <w:t>mempengaruhi</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media </w:t>
      </w:r>
      <w:proofErr w:type="spellStart"/>
      <w:r w:rsidRPr="00153FE7">
        <w:rPr>
          <w:color w:val="000000" w:themeColor="text1"/>
          <w:sz w:val="20"/>
          <w:lang w:val="en-ID"/>
        </w:rPr>
        <w:t>sosial</w:t>
      </w:r>
      <w:proofErr w:type="spellEnd"/>
      <w:r w:rsidRPr="00153FE7">
        <w:rPr>
          <w:color w:val="000000" w:themeColor="text1"/>
          <w:sz w:val="20"/>
          <w:lang w:val="en-ID"/>
        </w:rPr>
        <w:t xml:space="preserve"> </w:t>
      </w:r>
      <w:proofErr w:type="spellStart"/>
      <w:proofErr w:type="gramStart"/>
      <w:r w:rsidRPr="00153FE7">
        <w:rPr>
          <w:color w:val="000000" w:themeColor="text1"/>
          <w:sz w:val="20"/>
          <w:lang w:val="en-ID"/>
        </w:rPr>
        <w:t>yaitu</w:t>
      </w:r>
      <w:proofErr w:type="spellEnd"/>
      <w:r w:rsidRPr="00153FE7">
        <w:rPr>
          <w:color w:val="000000" w:themeColor="text1"/>
          <w:sz w:val="20"/>
          <w:lang w:val="en-ID"/>
        </w:rPr>
        <w:t xml:space="preserve"> :</w:t>
      </w:r>
      <w:proofErr w:type="gramEnd"/>
      <w:r w:rsidRPr="00153FE7">
        <w:rPr>
          <w:color w:val="000000" w:themeColor="text1"/>
          <w:sz w:val="20"/>
          <w:lang w:val="en-ID"/>
        </w:rPr>
        <w:t xml:space="preserve"> </w:t>
      </w:r>
      <w:proofErr w:type="spellStart"/>
      <w:r w:rsidRPr="00153FE7">
        <w:rPr>
          <w:b/>
          <w:bCs/>
          <w:i/>
          <w:iCs/>
          <w:color w:val="000000" w:themeColor="text1"/>
          <w:sz w:val="20"/>
          <w:lang w:val="en-ID"/>
        </w:rPr>
        <w:t>perhatian</w:t>
      </w:r>
      <w:proofErr w:type="spellEnd"/>
      <w:r w:rsidRPr="00153FE7">
        <w:rPr>
          <w:color w:val="000000" w:themeColor="text1"/>
          <w:sz w:val="20"/>
          <w:lang w:val="en-ID"/>
        </w:rPr>
        <w:t xml:space="preserve"> : </w:t>
      </w:r>
      <w:r w:rsidRPr="00153FE7">
        <w:rPr>
          <w:color w:val="000000" w:themeColor="text1"/>
          <w:sz w:val="20"/>
          <w:szCs w:val="20"/>
        </w:rPr>
        <w:t xml:space="preserve">ketertarikan individu pada objek tertentu yang akan menjadi target perilaku yang dimana pada kasus ini objeknya berupa tiktok. Adanya tiktok dikhawatirkan akan memecah focus pada anak anak sehingga bisa saja tidak bisa focus pada saat belajar karena perhatiannya teratrik pada hal lain sehingga membuat ia tidak bisa serius belajar  </w:t>
      </w:r>
      <w:r w:rsidRPr="00153FE7">
        <w:rPr>
          <w:b/>
          <w:bCs/>
          <w:i/>
          <w:iCs/>
          <w:color w:val="000000" w:themeColor="text1"/>
          <w:sz w:val="20"/>
          <w:szCs w:val="20"/>
        </w:rPr>
        <w:t>pengahyatan</w:t>
      </w:r>
      <w:r w:rsidRPr="00153FE7">
        <w:rPr>
          <w:color w:val="000000" w:themeColor="text1"/>
          <w:sz w:val="20"/>
          <w:szCs w:val="20"/>
        </w:rPr>
        <w:t xml:space="preserve">; merupakan pemahaman dan penyerapan informasi yang kemudian akan disimpan oleh individu sebagai ilmu baru. Anak anak yang mengakses sosial media secara berlebihan bisa membuat motivasi belajar mereka berkurang dan lebih banyak mencari info dari media sosial daripada buku pelajaran. </w:t>
      </w:r>
      <w:r w:rsidRPr="00153FE7">
        <w:rPr>
          <w:b/>
          <w:bCs/>
          <w:i/>
          <w:iCs/>
          <w:color w:val="000000" w:themeColor="text1"/>
          <w:sz w:val="20"/>
          <w:szCs w:val="20"/>
        </w:rPr>
        <w:t>Frekuensi dan durasi</w:t>
      </w:r>
      <w:r w:rsidRPr="00153FE7">
        <w:rPr>
          <w:color w:val="000000" w:themeColor="text1"/>
          <w:sz w:val="20"/>
          <w:szCs w:val="20"/>
        </w:rPr>
        <w:t xml:space="preserve">; frekuensi adalah seberapa sering ia melakukan sebuah kegiatan sementara durasi adalah berapa </w:t>
      </w:r>
      <w:r w:rsidRPr="00153FE7">
        <w:rPr>
          <w:color w:val="000000" w:themeColor="text1"/>
          <w:sz w:val="20"/>
          <w:szCs w:val="20"/>
        </w:rPr>
        <w:lastRenderedPageBreak/>
        <w:t>lama ia melakukan kegiatan tersebut. Sejalan dengan penjelasan Jaelani apabila penggunaan media social yang berlebihan hingga lupa waktu akan mempengaruhi proses belajar siswa sehingga mereka lebih banyak menghabiskan waktu untuk mengakses media so</w:t>
      </w:r>
      <w:proofErr w:type="spellStart"/>
      <w:r w:rsidRPr="00153FE7">
        <w:rPr>
          <w:color w:val="000000" w:themeColor="text1"/>
          <w:sz w:val="20"/>
          <w:szCs w:val="20"/>
          <w:lang w:val="en-US"/>
        </w:rPr>
        <w:t>si</w:t>
      </w:r>
      <w:proofErr w:type="spellEnd"/>
      <w:r w:rsidRPr="00153FE7">
        <w:rPr>
          <w:color w:val="000000" w:themeColor="text1"/>
          <w:sz w:val="20"/>
          <w:szCs w:val="20"/>
        </w:rPr>
        <w:t xml:space="preserve">al daripada belajar Latifa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manualFormatting":"[19]","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[19]</w:t>
      </w:r>
      <w:r w:rsidRPr="00153FE7">
        <w:rPr>
          <w:color w:val="000000" w:themeColor="text1"/>
          <w:sz w:val="20"/>
          <w:lang w:val="en-ID"/>
        </w:rPr>
        <w:fldChar w:fldCharType="end"/>
      </w:r>
    </w:p>
    <w:p w14:paraId="02C1DB8C" w14:textId="77777777" w:rsidR="00C30FC6" w:rsidRPr="00153FE7" w:rsidRDefault="00C30FC6" w:rsidP="00C30FC6">
      <w:pPr>
        <w:ind w:firstLine="720"/>
        <w:jc w:val="both"/>
        <w:rPr>
          <w:color w:val="000000" w:themeColor="text1"/>
          <w:sz w:val="20"/>
          <w:lang w:val="en-ID"/>
        </w:rPr>
      </w:pPr>
      <w:proofErr w:type="spellStart"/>
      <w:r w:rsidRPr="00153FE7">
        <w:rPr>
          <w:color w:val="000000" w:themeColor="text1"/>
          <w:sz w:val="20"/>
          <w:lang w:val="en-ID"/>
        </w:rPr>
        <w:t>Maryadi</w:t>
      </w:r>
      <w:proofErr w:type="spellEnd"/>
      <w:r w:rsidRPr="00153FE7">
        <w:rPr>
          <w:color w:val="000000" w:themeColor="text1"/>
          <w:sz w:val="20"/>
          <w:lang w:val="en-ID"/>
        </w:rPr>
        <w:t xml:space="preserve">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manualFormatting":"[32]","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[32]</w:t>
      </w:r>
      <w:r w:rsidRPr="00153FE7">
        <w:rPr>
          <w:color w:val="000000" w:themeColor="text1"/>
          <w:sz w:val="20"/>
          <w:lang w:val="en-ID"/>
        </w:rPr>
        <w:fldChar w:fldCharType="end"/>
      </w:r>
      <w:r w:rsidRPr="00153FE7">
        <w:rPr>
          <w:color w:val="000000" w:themeColor="text1"/>
          <w:sz w:val="20"/>
          <w:lang w:val="en-ID"/>
        </w:rPr>
        <w:t xml:space="preserve"> </w:t>
      </w:r>
      <w:proofErr w:type="spellStart"/>
      <w:r w:rsidRPr="00153FE7">
        <w:rPr>
          <w:color w:val="000000" w:themeColor="text1"/>
          <w:sz w:val="20"/>
          <w:lang w:val="en-ID"/>
        </w:rPr>
        <w:t>mengatakan</w:t>
      </w:r>
      <w:proofErr w:type="spellEnd"/>
      <w:r w:rsidRPr="00153FE7">
        <w:rPr>
          <w:color w:val="000000" w:themeColor="text1"/>
          <w:sz w:val="20"/>
          <w:lang w:val="en-ID"/>
        </w:rPr>
        <w:t xml:space="preserve">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didalam</w:t>
      </w:r>
      <w:proofErr w:type="spellEnd"/>
      <w:r w:rsidRPr="00153FE7">
        <w:rPr>
          <w:color w:val="000000" w:themeColor="text1"/>
          <w:sz w:val="20"/>
          <w:lang w:val="en-ID"/>
        </w:rPr>
        <w:t xml:space="preserve"> dunia </w:t>
      </w:r>
      <w:proofErr w:type="spellStart"/>
      <w:r w:rsidRPr="00153FE7">
        <w:rPr>
          <w:color w:val="000000" w:themeColor="text1"/>
          <w:sz w:val="20"/>
          <w:lang w:val="en-ID"/>
        </w:rPr>
        <w:t>akademik</w:t>
      </w:r>
      <w:proofErr w:type="spellEnd"/>
      <w:r w:rsidRPr="00153FE7">
        <w:rPr>
          <w:color w:val="000000" w:themeColor="text1"/>
          <w:sz w:val="20"/>
          <w:lang w:val="en-ID"/>
        </w:rPr>
        <w:t xml:space="preserve">, </w:t>
      </w:r>
      <w:proofErr w:type="spellStart"/>
      <w:r w:rsidRPr="00153FE7">
        <w:rPr>
          <w:color w:val="000000" w:themeColor="text1"/>
          <w:sz w:val="20"/>
          <w:lang w:val="en-ID"/>
        </w:rPr>
        <w:t>masih</w:t>
      </w:r>
      <w:proofErr w:type="spellEnd"/>
      <w:r w:rsidRPr="00153FE7">
        <w:rPr>
          <w:color w:val="000000" w:themeColor="text1"/>
          <w:sz w:val="20"/>
          <w:lang w:val="en-ID"/>
        </w:rPr>
        <w:t xml:space="preserve"> </w:t>
      </w:r>
      <w:proofErr w:type="spellStart"/>
      <w:r w:rsidRPr="00153FE7">
        <w:rPr>
          <w:color w:val="000000" w:themeColor="text1"/>
          <w:sz w:val="20"/>
          <w:lang w:val="en-ID"/>
        </w:rPr>
        <w:t>banyak</w:t>
      </w:r>
      <w:proofErr w:type="spellEnd"/>
      <w:r w:rsidRPr="00153FE7">
        <w:rPr>
          <w:color w:val="000000" w:themeColor="text1"/>
          <w:sz w:val="20"/>
          <w:lang w:val="en-ID"/>
        </w:rPr>
        <w:t xml:space="preserve"> </w:t>
      </w:r>
      <w:proofErr w:type="spellStart"/>
      <w:r w:rsidRPr="00153FE7">
        <w:rPr>
          <w:color w:val="000000" w:themeColor="text1"/>
          <w:sz w:val="20"/>
          <w:lang w:val="en-ID"/>
        </w:rPr>
        <w:t>ditemukan</w:t>
      </w:r>
      <w:proofErr w:type="spellEnd"/>
      <w:r w:rsidRPr="00153FE7">
        <w:rPr>
          <w:color w:val="000000" w:themeColor="text1"/>
          <w:sz w:val="20"/>
          <w:lang w:val="en-ID"/>
        </w:rPr>
        <w:t xml:space="preserve"> </w:t>
      </w:r>
      <w:proofErr w:type="spellStart"/>
      <w:r w:rsidRPr="00153FE7">
        <w:rPr>
          <w:color w:val="000000" w:themeColor="text1"/>
          <w:sz w:val="20"/>
          <w:lang w:val="en-ID"/>
        </w:rPr>
        <w:t>pengunaan</w:t>
      </w:r>
      <w:proofErr w:type="spellEnd"/>
      <w:r w:rsidRPr="00153FE7">
        <w:rPr>
          <w:color w:val="000000" w:themeColor="text1"/>
          <w:sz w:val="20"/>
          <w:lang w:val="en-ID"/>
        </w:rPr>
        <w:t xml:space="preserve"> media </w:t>
      </w:r>
      <w:proofErr w:type="spellStart"/>
      <w:r w:rsidRPr="00153FE7">
        <w:rPr>
          <w:color w:val="000000" w:themeColor="text1"/>
          <w:sz w:val="20"/>
          <w:lang w:val="en-ID"/>
        </w:rPr>
        <w:t>sosial</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w:t>
      </w:r>
      <w:proofErr w:type="spellStart"/>
      <w:r w:rsidRPr="00153FE7">
        <w:rPr>
          <w:color w:val="000000" w:themeColor="text1"/>
          <w:sz w:val="20"/>
          <w:lang w:val="en-ID"/>
        </w:rPr>
        <w:t>untuk</w:t>
      </w:r>
      <w:proofErr w:type="spellEnd"/>
      <w:r w:rsidRPr="00153FE7">
        <w:rPr>
          <w:color w:val="000000" w:themeColor="text1"/>
          <w:sz w:val="20"/>
          <w:lang w:val="en-ID"/>
        </w:rPr>
        <w:t xml:space="preserve"> </w:t>
      </w:r>
      <w:proofErr w:type="spellStart"/>
      <w:r w:rsidRPr="00153FE7">
        <w:rPr>
          <w:color w:val="000000" w:themeColor="text1"/>
          <w:sz w:val="20"/>
          <w:lang w:val="en-ID"/>
        </w:rPr>
        <w:t>keperluan</w:t>
      </w:r>
      <w:proofErr w:type="spellEnd"/>
      <w:r w:rsidRPr="00153FE7">
        <w:rPr>
          <w:color w:val="000000" w:themeColor="text1"/>
          <w:sz w:val="20"/>
          <w:lang w:val="en-ID"/>
        </w:rPr>
        <w:t xml:space="preserve"> yang </w:t>
      </w:r>
      <w:proofErr w:type="spellStart"/>
      <w:r w:rsidRPr="00153FE7">
        <w:rPr>
          <w:color w:val="000000" w:themeColor="text1"/>
          <w:sz w:val="20"/>
          <w:lang w:val="en-ID"/>
        </w:rPr>
        <w:t>berada</w:t>
      </w:r>
      <w:proofErr w:type="spellEnd"/>
      <w:r w:rsidRPr="00153FE7">
        <w:rPr>
          <w:color w:val="000000" w:themeColor="text1"/>
          <w:sz w:val="20"/>
          <w:lang w:val="en-ID"/>
        </w:rPr>
        <w:t xml:space="preserve"> </w:t>
      </w:r>
      <w:proofErr w:type="spellStart"/>
      <w:r w:rsidRPr="00153FE7">
        <w:rPr>
          <w:color w:val="000000" w:themeColor="text1"/>
          <w:sz w:val="20"/>
          <w:lang w:val="en-ID"/>
        </w:rPr>
        <w:t>diluar</w:t>
      </w:r>
      <w:proofErr w:type="spellEnd"/>
      <w:r w:rsidRPr="00153FE7">
        <w:rPr>
          <w:color w:val="000000" w:themeColor="text1"/>
          <w:sz w:val="20"/>
          <w:lang w:val="en-ID"/>
        </w:rPr>
        <w:t xml:space="preserve"> </w:t>
      </w:r>
      <w:proofErr w:type="spellStart"/>
      <w:r w:rsidRPr="00153FE7">
        <w:rPr>
          <w:color w:val="000000" w:themeColor="text1"/>
          <w:sz w:val="20"/>
          <w:lang w:val="en-ID"/>
        </w:rPr>
        <w:t>bidang</w:t>
      </w:r>
      <w:proofErr w:type="spellEnd"/>
      <w:r w:rsidRPr="00153FE7">
        <w:rPr>
          <w:color w:val="000000" w:themeColor="text1"/>
          <w:sz w:val="20"/>
          <w:lang w:val="en-ID"/>
        </w:rPr>
        <w:t xml:space="preserve"> </w:t>
      </w:r>
      <w:proofErr w:type="spellStart"/>
      <w:r w:rsidRPr="00153FE7">
        <w:rPr>
          <w:color w:val="000000" w:themeColor="text1"/>
          <w:sz w:val="20"/>
          <w:lang w:val="en-ID"/>
        </w:rPr>
        <w:t>akademik</w:t>
      </w:r>
      <w:proofErr w:type="spellEnd"/>
      <w:r w:rsidRPr="00153FE7">
        <w:rPr>
          <w:color w:val="000000" w:themeColor="text1"/>
          <w:sz w:val="20"/>
          <w:lang w:val="en-ID"/>
        </w:rPr>
        <w:t xml:space="preserve">, </w:t>
      </w:r>
      <w:proofErr w:type="spellStart"/>
      <w:r w:rsidRPr="00153FE7">
        <w:rPr>
          <w:color w:val="000000" w:themeColor="text1"/>
          <w:sz w:val="20"/>
          <w:lang w:val="en-ID"/>
        </w:rPr>
        <w:t>melainkan</w:t>
      </w:r>
      <w:proofErr w:type="spellEnd"/>
      <w:r w:rsidRPr="00153FE7">
        <w:rPr>
          <w:color w:val="000000" w:themeColor="text1"/>
          <w:sz w:val="20"/>
          <w:lang w:val="en-ID"/>
        </w:rPr>
        <w:t xml:space="preserve"> </w:t>
      </w:r>
      <w:proofErr w:type="spellStart"/>
      <w:r w:rsidRPr="00153FE7">
        <w:rPr>
          <w:color w:val="000000" w:themeColor="text1"/>
          <w:sz w:val="20"/>
          <w:lang w:val="en-ID"/>
        </w:rPr>
        <w:t>untuk</w:t>
      </w:r>
      <w:proofErr w:type="spellEnd"/>
      <w:r w:rsidRPr="00153FE7">
        <w:rPr>
          <w:color w:val="000000" w:themeColor="text1"/>
          <w:sz w:val="20"/>
          <w:lang w:val="en-ID"/>
        </w:rPr>
        <w:t xml:space="preserve"> </w:t>
      </w:r>
      <w:proofErr w:type="spellStart"/>
      <w:r w:rsidRPr="00153FE7">
        <w:rPr>
          <w:color w:val="000000" w:themeColor="text1"/>
          <w:sz w:val="20"/>
          <w:lang w:val="en-ID"/>
        </w:rPr>
        <w:t>kebutuhan</w:t>
      </w:r>
      <w:proofErr w:type="spellEnd"/>
      <w:r w:rsidRPr="00153FE7">
        <w:rPr>
          <w:color w:val="000000" w:themeColor="text1"/>
          <w:sz w:val="20"/>
          <w:lang w:val="en-ID"/>
        </w:rPr>
        <w:t xml:space="preserve"> </w:t>
      </w:r>
      <w:proofErr w:type="spellStart"/>
      <w:r w:rsidRPr="00153FE7">
        <w:rPr>
          <w:color w:val="000000" w:themeColor="text1"/>
          <w:sz w:val="20"/>
          <w:lang w:val="en-ID"/>
        </w:rPr>
        <w:t>hiburan</w:t>
      </w:r>
      <w:proofErr w:type="spellEnd"/>
      <w:r w:rsidRPr="00153FE7">
        <w:rPr>
          <w:color w:val="000000" w:themeColor="text1"/>
          <w:sz w:val="20"/>
          <w:lang w:val="en-ID"/>
        </w:rPr>
        <w:t xml:space="preserve"> </w:t>
      </w:r>
      <w:proofErr w:type="spellStart"/>
      <w:r w:rsidRPr="00153FE7">
        <w:rPr>
          <w:color w:val="000000" w:themeColor="text1"/>
          <w:sz w:val="20"/>
          <w:lang w:val="en-ID"/>
        </w:rPr>
        <w:t>semata</w:t>
      </w:r>
      <w:proofErr w:type="spellEnd"/>
      <w:r w:rsidRPr="00153FE7">
        <w:rPr>
          <w:color w:val="000000" w:themeColor="text1"/>
          <w:sz w:val="20"/>
          <w:lang w:val="en-ID"/>
        </w:rPr>
        <w:t xml:space="preserve">, dan </w:t>
      </w:r>
      <w:proofErr w:type="spellStart"/>
      <w:r w:rsidRPr="00153FE7">
        <w:rPr>
          <w:color w:val="000000" w:themeColor="text1"/>
          <w:sz w:val="20"/>
          <w:lang w:val="en-ID"/>
        </w:rPr>
        <w:t>penggunaan</w:t>
      </w:r>
      <w:proofErr w:type="spellEnd"/>
      <w:r w:rsidRPr="00153FE7">
        <w:rPr>
          <w:color w:val="000000" w:themeColor="text1"/>
          <w:sz w:val="20"/>
          <w:lang w:val="en-ID"/>
        </w:rPr>
        <w:t xml:space="preserve"> </w:t>
      </w:r>
      <w:proofErr w:type="spellStart"/>
      <w:r w:rsidRPr="00153FE7">
        <w:rPr>
          <w:color w:val="000000" w:themeColor="text1"/>
          <w:sz w:val="20"/>
          <w:lang w:val="en-ID"/>
        </w:rPr>
        <w:t>tersebut</w:t>
      </w:r>
      <w:proofErr w:type="spellEnd"/>
      <w:r w:rsidRPr="00153FE7">
        <w:rPr>
          <w:color w:val="000000" w:themeColor="text1"/>
          <w:sz w:val="20"/>
          <w:lang w:val="en-ID"/>
        </w:rPr>
        <w:t xml:space="preserve"> </w:t>
      </w:r>
      <w:proofErr w:type="spellStart"/>
      <w:r w:rsidRPr="00153FE7">
        <w:rPr>
          <w:color w:val="000000" w:themeColor="text1"/>
          <w:sz w:val="20"/>
          <w:lang w:val="en-ID"/>
        </w:rPr>
        <w:t>menyebabkan</w:t>
      </w:r>
      <w:proofErr w:type="spellEnd"/>
      <w:r w:rsidRPr="00153FE7">
        <w:rPr>
          <w:color w:val="000000" w:themeColor="text1"/>
          <w:sz w:val="20"/>
          <w:lang w:val="en-ID"/>
        </w:rPr>
        <w:t xml:space="preserve"> </w:t>
      </w:r>
      <w:proofErr w:type="spellStart"/>
      <w:r w:rsidRPr="00153FE7">
        <w:rPr>
          <w:color w:val="000000" w:themeColor="text1"/>
          <w:sz w:val="20"/>
          <w:lang w:val="en-ID"/>
        </w:rPr>
        <w:t>siswa</w:t>
      </w:r>
      <w:proofErr w:type="spellEnd"/>
      <w:r w:rsidRPr="00153FE7">
        <w:rPr>
          <w:color w:val="000000" w:themeColor="text1"/>
          <w:sz w:val="20"/>
          <w:lang w:val="en-ID"/>
        </w:rPr>
        <w:t xml:space="preserve"> </w:t>
      </w:r>
      <w:proofErr w:type="spellStart"/>
      <w:r w:rsidRPr="00153FE7">
        <w:rPr>
          <w:color w:val="000000" w:themeColor="text1"/>
          <w:sz w:val="20"/>
          <w:lang w:val="en-ID"/>
        </w:rPr>
        <w:t>untuk</w:t>
      </w:r>
      <w:proofErr w:type="spellEnd"/>
      <w:r w:rsidRPr="00153FE7">
        <w:rPr>
          <w:color w:val="000000" w:themeColor="text1"/>
          <w:sz w:val="20"/>
          <w:lang w:val="en-ID"/>
        </w:rPr>
        <w:t xml:space="preserve"> </w:t>
      </w:r>
      <w:proofErr w:type="spellStart"/>
      <w:r w:rsidRPr="00153FE7">
        <w:rPr>
          <w:color w:val="000000" w:themeColor="text1"/>
          <w:sz w:val="20"/>
          <w:lang w:val="en-ID"/>
        </w:rPr>
        <w:t>rawan</w:t>
      </w:r>
      <w:proofErr w:type="spellEnd"/>
      <w:r w:rsidRPr="00153FE7">
        <w:rPr>
          <w:color w:val="000000" w:themeColor="text1"/>
          <w:sz w:val="20"/>
          <w:lang w:val="en-ID"/>
        </w:rPr>
        <w:t xml:space="preserve"> </w:t>
      </w:r>
      <w:proofErr w:type="spellStart"/>
      <w:r w:rsidRPr="00153FE7">
        <w:rPr>
          <w:color w:val="000000" w:themeColor="text1"/>
          <w:sz w:val="20"/>
          <w:lang w:val="en-ID"/>
        </w:rPr>
        <w:t>mengerjakan</w:t>
      </w:r>
      <w:proofErr w:type="spellEnd"/>
      <w:r w:rsidRPr="00153FE7">
        <w:rPr>
          <w:color w:val="000000" w:themeColor="text1"/>
          <w:sz w:val="20"/>
          <w:lang w:val="en-ID"/>
        </w:rPr>
        <w:t xml:space="preserve"> </w:t>
      </w:r>
      <w:proofErr w:type="spellStart"/>
      <w:r w:rsidRPr="00153FE7">
        <w:rPr>
          <w:color w:val="000000" w:themeColor="text1"/>
          <w:sz w:val="20"/>
          <w:lang w:val="en-ID"/>
        </w:rPr>
        <w:t>tugas</w:t>
      </w:r>
      <w:proofErr w:type="spellEnd"/>
      <w:r w:rsidRPr="00153FE7">
        <w:rPr>
          <w:color w:val="000000" w:themeColor="text1"/>
          <w:sz w:val="20"/>
          <w:lang w:val="en-ID"/>
        </w:rPr>
        <w:t xml:space="preserve"> dan </w:t>
      </w:r>
      <w:proofErr w:type="spellStart"/>
      <w:r w:rsidRPr="00153FE7">
        <w:rPr>
          <w:color w:val="000000" w:themeColor="text1"/>
          <w:sz w:val="20"/>
          <w:lang w:val="en-ID"/>
        </w:rPr>
        <w:t>lebih</w:t>
      </w:r>
      <w:proofErr w:type="spellEnd"/>
      <w:r w:rsidRPr="00153FE7">
        <w:rPr>
          <w:color w:val="000000" w:themeColor="text1"/>
          <w:sz w:val="20"/>
          <w:lang w:val="en-ID"/>
        </w:rPr>
        <w:t xml:space="preserve"> </w:t>
      </w:r>
      <w:proofErr w:type="spellStart"/>
      <w:r w:rsidRPr="00153FE7">
        <w:rPr>
          <w:color w:val="000000" w:themeColor="text1"/>
          <w:sz w:val="20"/>
          <w:lang w:val="en-ID"/>
        </w:rPr>
        <w:t>suka</w:t>
      </w:r>
      <w:proofErr w:type="spellEnd"/>
      <w:r w:rsidRPr="00153FE7">
        <w:rPr>
          <w:color w:val="000000" w:themeColor="text1"/>
          <w:sz w:val="20"/>
          <w:lang w:val="en-ID"/>
        </w:rPr>
        <w:t xml:space="preserve"> </w:t>
      </w:r>
      <w:proofErr w:type="spellStart"/>
      <w:r w:rsidRPr="00153FE7">
        <w:rPr>
          <w:color w:val="000000" w:themeColor="text1"/>
          <w:sz w:val="20"/>
          <w:lang w:val="en-ID"/>
        </w:rPr>
        <w:t>meniru</w:t>
      </w:r>
      <w:proofErr w:type="spellEnd"/>
      <w:r w:rsidRPr="00153FE7">
        <w:rPr>
          <w:color w:val="000000" w:themeColor="text1"/>
          <w:sz w:val="20"/>
          <w:lang w:val="en-ID"/>
        </w:rPr>
        <w:t xml:space="preserve"> </w:t>
      </w:r>
      <w:proofErr w:type="spellStart"/>
      <w:r w:rsidRPr="00153FE7">
        <w:rPr>
          <w:color w:val="000000" w:themeColor="text1"/>
          <w:sz w:val="20"/>
          <w:lang w:val="en-ID"/>
        </w:rPr>
        <w:t>pekerjaan</w:t>
      </w:r>
      <w:proofErr w:type="spellEnd"/>
      <w:r w:rsidRPr="00153FE7">
        <w:rPr>
          <w:color w:val="000000" w:themeColor="text1"/>
          <w:sz w:val="20"/>
          <w:lang w:val="en-ID"/>
        </w:rPr>
        <w:t xml:space="preserve"> </w:t>
      </w:r>
      <w:proofErr w:type="spellStart"/>
      <w:r w:rsidRPr="00153FE7">
        <w:rPr>
          <w:color w:val="000000" w:themeColor="text1"/>
          <w:sz w:val="20"/>
          <w:lang w:val="en-ID"/>
        </w:rPr>
        <w:t>dari</w:t>
      </w:r>
      <w:proofErr w:type="spellEnd"/>
      <w:r w:rsidRPr="00153FE7">
        <w:rPr>
          <w:color w:val="000000" w:themeColor="text1"/>
          <w:sz w:val="20"/>
          <w:lang w:val="en-ID"/>
        </w:rPr>
        <w:t xml:space="preserve"> orang lain dan </w:t>
      </w:r>
      <w:proofErr w:type="spellStart"/>
      <w:r w:rsidRPr="00153FE7">
        <w:rPr>
          <w:color w:val="000000" w:themeColor="text1"/>
          <w:sz w:val="20"/>
          <w:lang w:val="en-ID"/>
        </w:rPr>
        <w:t>tidak</w:t>
      </w:r>
      <w:proofErr w:type="spellEnd"/>
      <w:r w:rsidRPr="00153FE7">
        <w:rPr>
          <w:color w:val="000000" w:themeColor="text1"/>
          <w:sz w:val="20"/>
          <w:lang w:val="en-ID"/>
        </w:rPr>
        <w:t xml:space="preserve"> </w:t>
      </w:r>
      <w:proofErr w:type="spellStart"/>
      <w:r w:rsidRPr="00153FE7">
        <w:rPr>
          <w:color w:val="000000" w:themeColor="text1"/>
          <w:sz w:val="20"/>
          <w:lang w:val="en-ID"/>
        </w:rPr>
        <w:t>membuat</w:t>
      </w:r>
      <w:proofErr w:type="spellEnd"/>
      <w:r w:rsidRPr="00153FE7">
        <w:rPr>
          <w:color w:val="000000" w:themeColor="text1"/>
          <w:sz w:val="20"/>
          <w:lang w:val="en-ID"/>
        </w:rPr>
        <w:t xml:space="preserve"> </w:t>
      </w:r>
      <w:proofErr w:type="spellStart"/>
      <w:r w:rsidRPr="00153FE7">
        <w:rPr>
          <w:color w:val="000000" w:themeColor="text1"/>
          <w:sz w:val="20"/>
          <w:lang w:val="en-ID"/>
        </w:rPr>
        <w:t>hasil</w:t>
      </w:r>
      <w:proofErr w:type="spellEnd"/>
      <w:r w:rsidRPr="00153FE7">
        <w:rPr>
          <w:color w:val="000000" w:themeColor="text1"/>
          <w:sz w:val="20"/>
          <w:lang w:val="en-ID"/>
        </w:rPr>
        <w:t xml:space="preserve"> tulisan </w:t>
      </w:r>
      <w:proofErr w:type="spellStart"/>
      <w:r w:rsidRPr="00153FE7">
        <w:rPr>
          <w:color w:val="000000" w:themeColor="text1"/>
          <w:sz w:val="20"/>
          <w:lang w:val="en-ID"/>
        </w:rPr>
        <w:t>mereka</w:t>
      </w:r>
      <w:proofErr w:type="spellEnd"/>
      <w:r w:rsidRPr="00153FE7">
        <w:rPr>
          <w:color w:val="000000" w:themeColor="text1"/>
          <w:sz w:val="20"/>
          <w:lang w:val="en-ID"/>
        </w:rPr>
        <w:t xml:space="preserve"> </w:t>
      </w:r>
      <w:proofErr w:type="spellStart"/>
      <w:r w:rsidRPr="00153FE7">
        <w:rPr>
          <w:color w:val="000000" w:themeColor="text1"/>
          <w:sz w:val="20"/>
          <w:lang w:val="en-ID"/>
        </w:rPr>
        <w:t>sendiri</w:t>
      </w:r>
      <w:proofErr w:type="spellEnd"/>
      <w:r w:rsidRPr="00153FE7">
        <w:rPr>
          <w:color w:val="000000" w:themeColor="text1"/>
          <w:sz w:val="20"/>
          <w:lang w:val="en-ID"/>
        </w:rPr>
        <w:t xml:space="preserve">. Hasil </w:t>
      </w:r>
      <w:proofErr w:type="spellStart"/>
      <w:r w:rsidRPr="00153FE7">
        <w:rPr>
          <w:color w:val="000000" w:themeColor="text1"/>
          <w:sz w:val="20"/>
          <w:lang w:val="en-ID"/>
        </w:rPr>
        <w:t>penelitian</w:t>
      </w:r>
      <w:proofErr w:type="spellEnd"/>
      <w:r w:rsidRPr="00153FE7">
        <w:rPr>
          <w:color w:val="000000" w:themeColor="text1"/>
          <w:sz w:val="20"/>
          <w:lang w:val="en-ID"/>
        </w:rPr>
        <w:t xml:space="preserve"> yang </w:t>
      </w:r>
      <w:proofErr w:type="spellStart"/>
      <w:r w:rsidRPr="00153FE7">
        <w:rPr>
          <w:color w:val="000000" w:themeColor="text1"/>
          <w:sz w:val="20"/>
          <w:lang w:val="en-ID"/>
        </w:rPr>
        <w:t>dilakukan</w:t>
      </w:r>
      <w:proofErr w:type="spellEnd"/>
      <w:r w:rsidRPr="00153FE7">
        <w:rPr>
          <w:color w:val="000000" w:themeColor="text1"/>
          <w:sz w:val="20"/>
          <w:lang w:val="en-ID"/>
        </w:rPr>
        <w:t xml:space="preserve"> oleh Ye et al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manualFormatting":"[31]","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[31]</w:t>
      </w:r>
      <w:r w:rsidRPr="00153FE7">
        <w:rPr>
          <w:color w:val="000000" w:themeColor="text1"/>
          <w:sz w:val="20"/>
          <w:lang w:val="en-ID"/>
        </w:rPr>
        <w:fldChar w:fldCharType="end"/>
      </w:r>
      <w:r w:rsidRPr="00153FE7">
        <w:rPr>
          <w:color w:val="000000" w:themeColor="text1"/>
          <w:sz w:val="20"/>
          <w:lang w:val="en-ID"/>
        </w:rPr>
        <w:t xml:space="preserve"> </w:t>
      </w:r>
      <w:proofErr w:type="spellStart"/>
      <w:r w:rsidRPr="00153FE7">
        <w:rPr>
          <w:color w:val="000000" w:themeColor="text1"/>
          <w:sz w:val="20"/>
          <w:lang w:val="en-ID"/>
        </w:rPr>
        <w:t>memperlihatkan</w:t>
      </w:r>
      <w:proofErr w:type="spellEnd"/>
      <w:r w:rsidRPr="00153FE7">
        <w:rPr>
          <w:color w:val="000000" w:themeColor="text1"/>
          <w:sz w:val="20"/>
          <w:lang w:val="en-ID"/>
        </w:rPr>
        <w:t xml:space="preserve">   </w:t>
      </w:r>
      <w:proofErr w:type="spellStart"/>
      <w:r w:rsidRPr="00153FE7">
        <w:rPr>
          <w:color w:val="000000" w:themeColor="text1"/>
          <w:sz w:val="20"/>
          <w:lang w:val="en-ID"/>
        </w:rPr>
        <w:t>konten</w:t>
      </w:r>
      <w:proofErr w:type="spellEnd"/>
      <w:r w:rsidRPr="00153FE7">
        <w:rPr>
          <w:color w:val="000000" w:themeColor="text1"/>
          <w:sz w:val="20"/>
          <w:lang w:val="en-ID"/>
        </w:rPr>
        <w:t xml:space="preserve"> video </w:t>
      </w:r>
      <w:proofErr w:type="spellStart"/>
      <w:r w:rsidRPr="00153FE7">
        <w:rPr>
          <w:color w:val="000000" w:themeColor="text1"/>
          <w:sz w:val="20"/>
          <w:lang w:val="en-ID"/>
        </w:rPr>
        <w:t>pendek</w:t>
      </w:r>
      <w:proofErr w:type="spellEnd"/>
      <w:r w:rsidRPr="00153FE7">
        <w:rPr>
          <w:color w:val="000000" w:themeColor="text1"/>
          <w:sz w:val="20"/>
          <w:lang w:val="en-ID"/>
        </w:rPr>
        <w:t xml:space="preserve"> yang </w:t>
      </w:r>
      <w:proofErr w:type="spellStart"/>
      <w:r w:rsidRPr="00153FE7">
        <w:rPr>
          <w:color w:val="000000" w:themeColor="text1"/>
          <w:sz w:val="20"/>
          <w:lang w:val="en-ID"/>
        </w:rPr>
        <w:t>merupakan</w:t>
      </w:r>
      <w:proofErr w:type="spellEnd"/>
      <w:r w:rsidRPr="00153FE7">
        <w:rPr>
          <w:color w:val="000000" w:themeColor="text1"/>
          <w:sz w:val="20"/>
          <w:lang w:val="en-ID"/>
        </w:rPr>
        <w:t xml:space="preserve"> </w:t>
      </w:r>
      <w:proofErr w:type="spellStart"/>
      <w:r w:rsidRPr="00153FE7">
        <w:rPr>
          <w:color w:val="000000" w:themeColor="text1"/>
          <w:sz w:val="20"/>
          <w:lang w:val="en-ID"/>
        </w:rPr>
        <w:t>konten</w:t>
      </w:r>
      <w:proofErr w:type="spellEnd"/>
      <w:r w:rsidRPr="00153FE7">
        <w:rPr>
          <w:color w:val="000000" w:themeColor="text1"/>
          <w:sz w:val="20"/>
          <w:lang w:val="en-ID"/>
        </w:rPr>
        <w:t xml:space="preserve"> </w:t>
      </w:r>
      <w:proofErr w:type="spellStart"/>
      <w:r w:rsidRPr="00153FE7">
        <w:rPr>
          <w:color w:val="000000" w:themeColor="text1"/>
          <w:sz w:val="20"/>
          <w:lang w:val="en-ID"/>
        </w:rPr>
        <w:t>utama</w:t>
      </w:r>
      <w:proofErr w:type="spellEnd"/>
      <w:r w:rsidRPr="00153FE7">
        <w:rPr>
          <w:color w:val="000000" w:themeColor="text1"/>
          <w:sz w:val="20"/>
          <w:lang w:val="en-ID"/>
        </w:rPr>
        <w:t xml:space="preserve"> </w:t>
      </w:r>
      <w:proofErr w:type="spellStart"/>
      <w:r w:rsidRPr="00153FE7">
        <w:rPr>
          <w:color w:val="000000" w:themeColor="text1"/>
          <w:sz w:val="20"/>
          <w:lang w:val="en-ID"/>
        </w:rPr>
        <w:t>dari</w:t>
      </w:r>
      <w:proofErr w:type="spellEnd"/>
      <w:r w:rsidRPr="00153FE7">
        <w:rPr>
          <w:color w:val="000000" w:themeColor="text1"/>
          <w:sz w:val="20"/>
          <w:lang w:val="en-ID"/>
        </w:rPr>
        <w:t xml:space="preserve"> </w:t>
      </w:r>
      <w:proofErr w:type="spellStart"/>
      <w:r w:rsidRPr="00153FE7">
        <w:rPr>
          <w:color w:val="000000" w:themeColor="text1"/>
          <w:sz w:val="20"/>
          <w:lang w:val="en-ID"/>
        </w:rPr>
        <w:t>aplikasi</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menurunkan</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intrinsik</w:t>
      </w:r>
      <w:proofErr w:type="spellEnd"/>
      <w:r w:rsidRPr="00153FE7">
        <w:rPr>
          <w:color w:val="000000" w:themeColor="text1"/>
          <w:sz w:val="20"/>
          <w:lang w:val="en-ID"/>
        </w:rPr>
        <w:t xml:space="preserve"> </w:t>
      </w:r>
      <w:proofErr w:type="spellStart"/>
      <w:r w:rsidRPr="00153FE7">
        <w:rPr>
          <w:color w:val="000000" w:themeColor="text1"/>
          <w:sz w:val="20"/>
          <w:lang w:val="en-ID"/>
        </w:rPr>
        <w:t>atau</w:t>
      </w:r>
      <w:proofErr w:type="spellEnd"/>
      <w:r w:rsidRPr="00153FE7">
        <w:rPr>
          <w:color w:val="000000" w:themeColor="text1"/>
          <w:sz w:val="20"/>
          <w:lang w:val="en-ID"/>
        </w:rPr>
        <w:t xml:space="preserve"> </w:t>
      </w:r>
      <w:proofErr w:type="spellStart"/>
      <w:r w:rsidRPr="00153FE7">
        <w:rPr>
          <w:color w:val="000000" w:themeColor="text1"/>
          <w:sz w:val="20"/>
          <w:lang w:val="en-ID"/>
        </w:rPr>
        <w:t>ekstrinsik</w:t>
      </w:r>
      <w:proofErr w:type="spellEnd"/>
      <w:r w:rsidRPr="00153FE7">
        <w:rPr>
          <w:color w:val="000000" w:themeColor="text1"/>
          <w:sz w:val="20"/>
          <w:lang w:val="en-ID"/>
        </w:rPr>
        <w:t xml:space="preserve"> </w:t>
      </w:r>
      <w:proofErr w:type="spellStart"/>
      <w:r w:rsidRPr="00153FE7">
        <w:rPr>
          <w:color w:val="000000" w:themeColor="text1"/>
          <w:sz w:val="20"/>
          <w:lang w:val="en-ID"/>
        </w:rPr>
        <w:t>untuk</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dan </w:t>
      </w:r>
      <w:proofErr w:type="spellStart"/>
      <w:r w:rsidRPr="00153FE7">
        <w:rPr>
          <w:color w:val="000000" w:themeColor="text1"/>
          <w:sz w:val="20"/>
          <w:lang w:val="en-ID"/>
        </w:rPr>
        <w:t>lebih</w:t>
      </w:r>
      <w:proofErr w:type="spellEnd"/>
      <w:r w:rsidRPr="00153FE7">
        <w:rPr>
          <w:color w:val="000000" w:themeColor="text1"/>
          <w:sz w:val="20"/>
          <w:lang w:val="en-ID"/>
        </w:rPr>
        <w:t xml:space="preserve"> </w:t>
      </w:r>
      <w:proofErr w:type="spellStart"/>
      <w:r w:rsidRPr="00153FE7">
        <w:rPr>
          <w:color w:val="000000" w:themeColor="text1"/>
          <w:sz w:val="20"/>
          <w:lang w:val="en-ID"/>
        </w:rPr>
        <w:t>lanjut</w:t>
      </w:r>
      <w:proofErr w:type="spellEnd"/>
      <w:r w:rsidRPr="00153FE7">
        <w:rPr>
          <w:color w:val="000000" w:themeColor="text1"/>
          <w:sz w:val="20"/>
          <w:lang w:val="en-ID"/>
        </w:rPr>
        <w:t xml:space="preserve"> </w:t>
      </w:r>
      <w:proofErr w:type="spellStart"/>
      <w:r w:rsidRPr="00153FE7">
        <w:rPr>
          <w:color w:val="000000" w:themeColor="text1"/>
          <w:sz w:val="20"/>
          <w:lang w:val="en-ID"/>
        </w:rPr>
        <w:t>mereka</w:t>
      </w:r>
      <w:proofErr w:type="spellEnd"/>
      <w:r w:rsidRPr="00153FE7">
        <w:rPr>
          <w:color w:val="000000" w:themeColor="text1"/>
          <w:sz w:val="20"/>
          <w:lang w:val="en-ID"/>
        </w:rPr>
        <w:t xml:space="preserve"> </w:t>
      </w:r>
      <w:proofErr w:type="spellStart"/>
      <w:r w:rsidRPr="00153FE7">
        <w:rPr>
          <w:color w:val="000000" w:themeColor="text1"/>
          <w:sz w:val="20"/>
          <w:lang w:val="en-ID"/>
        </w:rPr>
        <w:t>menjelaskan</w:t>
      </w:r>
      <w:proofErr w:type="spellEnd"/>
      <w:r w:rsidRPr="00153FE7">
        <w:rPr>
          <w:color w:val="000000" w:themeColor="text1"/>
          <w:sz w:val="20"/>
          <w:lang w:val="en-ID"/>
        </w:rPr>
        <w:t xml:space="preserve">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perilaku</w:t>
      </w:r>
      <w:proofErr w:type="spellEnd"/>
      <w:r w:rsidRPr="00153FE7">
        <w:rPr>
          <w:color w:val="000000" w:themeColor="text1"/>
          <w:sz w:val="20"/>
          <w:lang w:val="en-ID"/>
        </w:rPr>
        <w:t xml:space="preserve"> </w:t>
      </w:r>
      <w:proofErr w:type="spellStart"/>
      <w:r w:rsidRPr="00153FE7">
        <w:rPr>
          <w:color w:val="000000" w:themeColor="text1"/>
          <w:sz w:val="20"/>
          <w:lang w:val="en-ID"/>
        </w:rPr>
        <w:t>tersebut</w:t>
      </w:r>
      <w:proofErr w:type="spellEnd"/>
      <w:r w:rsidRPr="00153FE7">
        <w:rPr>
          <w:color w:val="000000" w:themeColor="text1"/>
          <w:sz w:val="20"/>
          <w:lang w:val="en-ID"/>
        </w:rPr>
        <w:t xml:space="preserve">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berpotensi</w:t>
      </w:r>
      <w:proofErr w:type="spellEnd"/>
      <w:r w:rsidRPr="00153FE7">
        <w:rPr>
          <w:color w:val="000000" w:themeColor="text1"/>
          <w:sz w:val="20"/>
          <w:lang w:val="en-ID"/>
        </w:rPr>
        <w:t xml:space="preserve"> </w:t>
      </w:r>
      <w:proofErr w:type="spellStart"/>
      <w:r w:rsidRPr="00153FE7">
        <w:rPr>
          <w:color w:val="000000" w:themeColor="text1"/>
          <w:sz w:val="20"/>
          <w:lang w:val="en-ID"/>
        </w:rPr>
        <w:t>menjadi</w:t>
      </w:r>
      <w:proofErr w:type="spellEnd"/>
      <w:r w:rsidRPr="00153FE7">
        <w:rPr>
          <w:color w:val="000000" w:themeColor="text1"/>
          <w:sz w:val="20"/>
          <w:lang w:val="en-ID"/>
        </w:rPr>
        <w:t xml:space="preserve"> </w:t>
      </w:r>
      <w:proofErr w:type="spellStart"/>
      <w:r w:rsidRPr="00153FE7">
        <w:rPr>
          <w:color w:val="000000" w:themeColor="text1"/>
          <w:sz w:val="20"/>
          <w:lang w:val="en-ID"/>
        </w:rPr>
        <w:t>kecanduan</w:t>
      </w:r>
      <w:proofErr w:type="spellEnd"/>
      <w:r w:rsidRPr="00153FE7">
        <w:rPr>
          <w:color w:val="000000" w:themeColor="text1"/>
          <w:sz w:val="20"/>
          <w:lang w:val="en-ID"/>
        </w:rPr>
        <w:t xml:space="preserve"> dan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berdampak</w:t>
      </w:r>
      <w:proofErr w:type="spellEnd"/>
      <w:r w:rsidRPr="00153FE7">
        <w:rPr>
          <w:color w:val="000000" w:themeColor="text1"/>
          <w:sz w:val="20"/>
          <w:lang w:val="en-ID"/>
        </w:rPr>
        <w:t xml:space="preserve"> </w:t>
      </w:r>
      <w:proofErr w:type="spellStart"/>
      <w:r w:rsidRPr="00153FE7">
        <w:rPr>
          <w:color w:val="000000" w:themeColor="text1"/>
          <w:sz w:val="20"/>
          <w:lang w:val="en-ID"/>
        </w:rPr>
        <w:t>negatif</w:t>
      </w:r>
      <w:proofErr w:type="spellEnd"/>
      <w:r w:rsidRPr="00153FE7">
        <w:rPr>
          <w:color w:val="000000" w:themeColor="text1"/>
          <w:sz w:val="20"/>
          <w:lang w:val="en-ID"/>
        </w:rPr>
        <w:t xml:space="preserve"> pada </w:t>
      </w:r>
      <w:proofErr w:type="spellStart"/>
      <w:r w:rsidRPr="00153FE7">
        <w:rPr>
          <w:color w:val="000000" w:themeColor="text1"/>
          <w:sz w:val="20"/>
          <w:lang w:val="en-ID"/>
        </w:rPr>
        <w:t>reaksi</w:t>
      </w:r>
      <w:proofErr w:type="spellEnd"/>
      <w:r w:rsidRPr="00153FE7">
        <w:rPr>
          <w:color w:val="000000" w:themeColor="text1"/>
          <w:sz w:val="20"/>
          <w:lang w:val="en-ID"/>
        </w:rPr>
        <w:t xml:space="preserve"> emotional, mood, dan juga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mengarah</w:t>
      </w:r>
      <w:proofErr w:type="spellEnd"/>
      <w:r w:rsidRPr="00153FE7">
        <w:rPr>
          <w:color w:val="000000" w:themeColor="text1"/>
          <w:sz w:val="20"/>
          <w:lang w:val="en-ID"/>
        </w:rPr>
        <w:t xml:space="preserve"> </w:t>
      </w:r>
      <w:proofErr w:type="spellStart"/>
      <w:r w:rsidRPr="00153FE7">
        <w:rPr>
          <w:color w:val="000000" w:themeColor="text1"/>
          <w:sz w:val="20"/>
          <w:lang w:val="en-ID"/>
        </w:rPr>
        <w:t>kepada</w:t>
      </w:r>
      <w:proofErr w:type="spellEnd"/>
      <w:r w:rsidRPr="00153FE7">
        <w:rPr>
          <w:color w:val="000000" w:themeColor="text1"/>
          <w:sz w:val="20"/>
          <w:lang w:val="en-ID"/>
        </w:rPr>
        <w:t xml:space="preserve"> </w:t>
      </w:r>
      <w:proofErr w:type="spellStart"/>
      <w:r w:rsidRPr="00153FE7">
        <w:rPr>
          <w:color w:val="000000" w:themeColor="text1"/>
          <w:sz w:val="20"/>
          <w:lang w:val="en-ID"/>
        </w:rPr>
        <w:t>bebarapa</w:t>
      </w:r>
      <w:proofErr w:type="spellEnd"/>
      <w:r w:rsidRPr="00153FE7">
        <w:rPr>
          <w:color w:val="000000" w:themeColor="text1"/>
          <w:sz w:val="20"/>
          <w:lang w:val="en-ID"/>
        </w:rPr>
        <w:t xml:space="preserve">  </w:t>
      </w:r>
      <w:proofErr w:type="spellStart"/>
      <w:r w:rsidRPr="00153FE7">
        <w:rPr>
          <w:color w:val="000000" w:themeColor="text1"/>
          <w:sz w:val="20"/>
          <w:lang w:val="en-ID"/>
        </w:rPr>
        <w:t>masalah</w:t>
      </w:r>
      <w:proofErr w:type="spellEnd"/>
      <w:r w:rsidRPr="00153FE7">
        <w:rPr>
          <w:color w:val="000000" w:themeColor="text1"/>
          <w:sz w:val="20"/>
          <w:lang w:val="en-ID"/>
        </w:rPr>
        <w:t xml:space="preserve"> </w:t>
      </w:r>
      <w:proofErr w:type="spellStart"/>
      <w:r w:rsidRPr="00153FE7">
        <w:rPr>
          <w:color w:val="000000" w:themeColor="text1"/>
          <w:sz w:val="20"/>
          <w:lang w:val="en-ID"/>
        </w:rPr>
        <w:t>psikologis</w:t>
      </w:r>
      <w:proofErr w:type="spellEnd"/>
      <w:r w:rsidRPr="00153FE7">
        <w:rPr>
          <w:color w:val="000000" w:themeColor="text1"/>
          <w:sz w:val="20"/>
          <w:lang w:val="en-ID"/>
        </w:rPr>
        <w:t xml:space="preserve">. </w:t>
      </w:r>
      <w:proofErr w:type="spellStart"/>
      <w:r w:rsidRPr="00153FE7">
        <w:rPr>
          <w:color w:val="000000" w:themeColor="text1"/>
          <w:sz w:val="20"/>
          <w:lang w:val="en-ID"/>
        </w:rPr>
        <w:t>Beberapa</w:t>
      </w:r>
      <w:proofErr w:type="spellEnd"/>
      <w:r w:rsidRPr="00153FE7">
        <w:rPr>
          <w:color w:val="000000" w:themeColor="text1"/>
          <w:sz w:val="20"/>
          <w:lang w:val="en-ID"/>
        </w:rPr>
        <w:t xml:space="preserve"> </w:t>
      </w:r>
      <w:proofErr w:type="spellStart"/>
      <w:r w:rsidRPr="00153FE7">
        <w:rPr>
          <w:color w:val="000000" w:themeColor="text1"/>
          <w:sz w:val="20"/>
          <w:lang w:val="en-ID"/>
        </w:rPr>
        <w:t>penjelasan</w:t>
      </w:r>
      <w:proofErr w:type="spellEnd"/>
      <w:r w:rsidRPr="00153FE7">
        <w:rPr>
          <w:color w:val="000000" w:themeColor="text1"/>
          <w:sz w:val="20"/>
          <w:lang w:val="en-ID"/>
        </w:rPr>
        <w:t xml:space="preserve"> </w:t>
      </w:r>
      <w:proofErr w:type="spellStart"/>
      <w:r w:rsidRPr="00153FE7">
        <w:rPr>
          <w:color w:val="000000" w:themeColor="text1"/>
          <w:sz w:val="20"/>
          <w:lang w:val="en-ID"/>
        </w:rPr>
        <w:t>tersebut</w:t>
      </w:r>
      <w:proofErr w:type="spellEnd"/>
      <w:r w:rsidRPr="00153FE7">
        <w:rPr>
          <w:color w:val="000000" w:themeColor="text1"/>
          <w:sz w:val="20"/>
          <w:lang w:val="en-ID"/>
        </w:rPr>
        <w:t xml:space="preserve"> </w:t>
      </w:r>
      <w:proofErr w:type="spellStart"/>
      <w:r w:rsidRPr="00153FE7">
        <w:rPr>
          <w:color w:val="000000" w:themeColor="text1"/>
          <w:sz w:val="20"/>
          <w:lang w:val="en-ID"/>
        </w:rPr>
        <w:t>menhindikasikan</w:t>
      </w:r>
      <w:proofErr w:type="spellEnd"/>
      <w:r w:rsidRPr="00153FE7">
        <w:rPr>
          <w:color w:val="000000" w:themeColor="text1"/>
          <w:sz w:val="20"/>
          <w:lang w:val="en-ID"/>
        </w:rPr>
        <w:t xml:space="preserve">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media </w:t>
      </w:r>
      <w:proofErr w:type="spellStart"/>
      <w:r w:rsidRPr="00153FE7">
        <w:rPr>
          <w:color w:val="000000" w:themeColor="text1"/>
          <w:sz w:val="20"/>
          <w:lang w:val="en-ID"/>
        </w:rPr>
        <w:t>sosial</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yang </w:t>
      </w:r>
      <w:proofErr w:type="spellStart"/>
      <w:r w:rsidRPr="00153FE7">
        <w:rPr>
          <w:color w:val="000000" w:themeColor="text1"/>
          <w:sz w:val="20"/>
          <w:lang w:val="en-ID"/>
        </w:rPr>
        <w:t>tidak</w:t>
      </w:r>
      <w:proofErr w:type="spellEnd"/>
      <w:r w:rsidRPr="00153FE7">
        <w:rPr>
          <w:color w:val="000000" w:themeColor="text1"/>
          <w:sz w:val="20"/>
          <w:lang w:val="en-ID"/>
        </w:rPr>
        <w:t xml:space="preserve"> </w:t>
      </w:r>
      <w:proofErr w:type="spellStart"/>
      <w:r w:rsidRPr="00153FE7">
        <w:rPr>
          <w:color w:val="000000" w:themeColor="text1"/>
          <w:sz w:val="20"/>
          <w:lang w:val="en-ID"/>
        </w:rPr>
        <w:t>diregulasikan</w:t>
      </w:r>
      <w:proofErr w:type="spellEnd"/>
      <w:r w:rsidRPr="00153FE7">
        <w:rPr>
          <w:color w:val="000000" w:themeColor="text1"/>
          <w:sz w:val="20"/>
          <w:lang w:val="en-ID"/>
        </w:rPr>
        <w:t xml:space="preserve"> </w:t>
      </w:r>
      <w:proofErr w:type="spellStart"/>
      <w:r w:rsidRPr="00153FE7">
        <w:rPr>
          <w:color w:val="000000" w:themeColor="text1"/>
          <w:sz w:val="20"/>
          <w:lang w:val="en-ID"/>
        </w:rPr>
        <w:t>dengan</w:t>
      </w:r>
      <w:proofErr w:type="spellEnd"/>
      <w:r w:rsidRPr="00153FE7">
        <w:rPr>
          <w:color w:val="000000" w:themeColor="text1"/>
          <w:sz w:val="20"/>
          <w:lang w:val="en-ID"/>
        </w:rPr>
        <w:t xml:space="preserve"> </w:t>
      </w:r>
      <w:proofErr w:type="spellStart"/>
      <w:r w:rsidRPr="00153FE7">
        <w:rPr>
          <w:color w:val="000000" w:themeColor="text1"/>
          <w:sz w:val="20"/>
          <w:lang w:val="en-ID"/>
        </w:rPr>
        <w:t>baik</w:t>
      </w:r>
      <w:proofErr w:type="spellEnd"/>
      <w:r w:rsidRPr="00153FE7">
        <w:rPr>
          <w:color w:val="000000" w:themeColor="text1"/>
          <w:sz w:val="20"/>
          <w:lang w:val="en-ID"/>
        </w:rPr>
        <w:t xml:space="preserve">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mengarah</w:t>
      </w:r>
      <w:proofErr w:type="spellEnd"/>
      <w:r w:rsidRPr="00153FE7">
        <w:rPr>
          <w:color w:val="000000" w:themeColor="text1"/>
          <w:sz w:val="20"/>
          <w:lang w:val="en-ID"/>
        </w:rPr>
        <w:t xml:space="preserve"> pada </w:t>
      </w:r>
      <w:proofErr w:type="spellStart"/>
      <w:r w:rsidRPr="00153FE7">
        <w:rPr>
          <w:color w:val="000000" w:themeColor="text1"/>
          <w:sz w:val="20"/>
          <w:lang w:val="en-ID"/>
        </w:rPr>
        <w:t>hilanhnya</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dari</w:t>
      </w:r>
      <w:proofErr w:type="spellEnd"/>
      <w:r w:rsidRPr="00153FE7">
        <w:rPr>
          <w:color w:val="000000" w:themeColor="text1"/>
          <w:sz w:val="20"/>
          <w:lang w:val="en-ID"/>
        </w:rPr>
        <w:t xml:space="preserve"> </w:t>
      </w:r>
      <w:proofErr w:type="spellStart"/>
      <w:r w:rsidRPr="00153FE7">
        <w:rPr>
          <w:color w:val="000000" w:themeColor="text1"/>
          <w:sz w:val="20"/>
          <w:lang w:val="en-ID"/>
        </w:rPr>
        <w:t>siswa</w:t>
      </w:r>
      <w:proofErr w:type="spellEnd"/>
      <w:r w:rsidRPr="00153FE7">
        <w:rPr>
          <w:color w:val="000000" w:themeColor="text1"/>
          <w:sz w:val="20"/>
          <w:lang w:val="en-ID"/>
        </w:rPr>
        <w:t xml:space="preserve">, dan juga </w:t>
      </w:r>
      <w:proofErr w:type="spellStart"/>
      <w:r w:rsidRPr="00153FE7">
        <w:rPr>
          <w:color w:val="000000" w:themeColor="text1"/>
          <w:sz w:val="20"/>
          <w:lang w:val="en-ID"/>
        </w:rPr>
        <w:t>munculnya</w:t>
      </w:r>
      <w:proofErr w:type="spellEnd"/>
      <w:r w:rsidRPr="00153FE7">
        <w:rPr>
          <w:color w:val="000000" w:themeColor="text1"/>
          <w:sz w:val="20"/>
          <w:lang w:val="en-ID"/>
        </w:rPr>
        <w:t xml:space="preserve"> </w:t>
      </w:r>
      <w:proofErr w:type="spellStart"/>
      <w:r w:rsidRPr="00153FE7">
        <w:rPr>
          <w:color w:val="000000" w:themeColor="text1"/>
          <w:sz w:val="20"/>
          <w:lang w:val="en-ID"/>
        </w:rPr>
        <w:t>beberapa</w:t>
      </w:r>
      <w:proofErr w:type="spellEnd"/>
      <w:r w:rsidRPr="00153FE7">
        <w:rPr>
          <w:color w:val="000000" w:themeColor="text1"/>
          <w:sz w:val="20"/>
          <w:lang w:val="en-ID"/>
        </w:rPr>
        <w:t xml:space="preserve"> </w:t>
      </w:r>
      <w:proofErr w:type="spellStart"/>
      <w:r w:rsidRPr="00153FE7">
        <w:rPr>
          <w:color w:val="000000" w:themeColor="text1"/>
          <w:sz w:val="20"/>
          <w:lang w:val="en-ID"/>
        </w:rPr>
        <w:t>masalah</w:t>
      </w:r>
      <w:proofErr w:type="spellEnd"/>
      <w:r w:rsidRPr="00153FE7">
        <w:rPr>
          <w:color w:val="000000" w:themeColor="text1"/>
          <w:sz w:val="20"/>
          <w:lang w:val="en-ID"/>
        </w:rPr>
        <w:t xml:space="preserve"> </w:t>
      </w:r>
      <w:proofErr w:type="spellStart"/>
      <w:r w:rsidRPr="00153FE7">
        <w:rPr>
          <w:color w:val="000000" w:themeColor="text1"/>
          <w:sz w:val="20"/>
          <w:lang w:val="en-ID"/>
        </w:rPr>
        <w:t>psikologis</w:t>
      </w:r>
      <w:proofErr w:type="spellEnd"/>
      <w:r w:rsidRPr="00153FE7">
        <w:rPr>
          <w:color w:val="000000" w:themeColor="text1"/>
          <w:sz w:val="20"/>
          <w:lang w:val="en-ID"/>
        </w:rPr>
        <w:t xml:space="preserve"> yang </w:t>
      </w:r>
      <w:proofErr w:type="spellStart"/>
      <w:r w:rsidRPr="00153FE7">
        <w:rPr>
          <w:color w:val="000000" w:themeColor="text1"/>
          <w:sz w:val="20"/>
          <w:lang w:val="en-ID"/>
        </w:rPr>
        <w:t>berpotensi</w:t>
      </w:r>
      <w:proofErr w:type="spellEnd"/>
      <w:r w:rsidRPr="00153FE7">
        <w:rPr>
          <w:color w:val="000000" w:themeColor="text1"/>
          <w:sz w:val="20"/>
          <w:lang w:val="en-ID"/>
        </w:rPr>
        <w:t xml:space="preserve"> </w:t>
      </w:r>
      <w:proofErr w:type="spellStart"/>
      <w:r w:rsidRPr="00153FE7">
        <w:rPr>
          <w:color w:val="000000" w:themeColor="text1"/>
          <w:sz w:val="20"/>
          <w:lang w:val="en-ID"/>
        </w:rPr>
        <w:t>berdampak</w:t>
      </w:r>
      <w:proofErr w:type="spellEnd"/>
      <w:r w:rsidRPr="00153FE7">
        <w:rPr>
          <w:color w:val="000000" w:themeColor="text1"/>
          <w:sz w:val="20"/>
          <w:lang w:val="en-ID"/>
        </w:rPr>
        <w:t xml:space="preserve"> pada </w:t>
      </w:r>
      <w:proofErr w:type="spellStart"/>
      <w:r w:rsidRPr="00153FE7">
        <w:rPr>
          <w:color w:val="000000" w:themeColor="text1"/>
          <w:sz w:val="20"/>
          <w:lang w:val="en-ID"/>
        </w:rPr>
        <w:t>kehidupan</w:t>
      </w:r>
      <w:proofErr w:type="spellEnd"/>
      <w:r w:rsidRPr="00153FE7">
        <w:rPr>
          <w:color w:val="000000" w:themeColor="text1"/>
          <w:sz w:val="20"/>
          <w:lang w:val="en-ID"/>
        </w:rPr>
        <w:t xml:space="preserve"> </w:t>
      </w:r>
      <w:proofErr w:type="spellStart"/>
      <w:r w:rsidRPr="00153FE7">
        <w:rPr>
          <w:color w:val="000000" w:themeColor="text1"/>
          <w:sz w:val="20"/>
          <w:lang w:val="en-ID"/>
        </w:rPr>
        <w:t>dari</w:t>
      </w:r>
      <w:proofErr w:type="spellEnd"/>
      <w:r w:rsidRPr="00153FE7">
        <w:rPr>
          <w:color w:val="000000" w:themeColor="text1"/>
          <w:sz w:val="20"/>
          <w:lang w:val="en-ID"/>
        </w:rPr>
        <w:t xml:space="preserve"> </w:t>
      </w:r>
      <w:proofErr w:type="spellStart"/>
      <w:r w:rsidRPr="00153FE7">
        <w:rPr>
          <w:color w:val="000000" w:themeColor="text1"/>
          <w:sz w:val="20"/>
          <w:lang w:val="en-ID"/>
        </w:rPr>
        <w:t>siswa</w:t>
      </w:r>
      <w:proofErr w:type="spellEnd"/>
      <w:r w:rsidRPr="00153FE7">
        <w:rPr>
          <w:color w:val="000000" w:themeColor="text1"/>
          <w:sz w:val="20"/>
          <w:lang w:val="en-ID"/>
        </w:rPr>
        <w:t xml:space="preserve"> </w:t>
      </w:r>
      <w:proofErr w:type="spellStart"/>
      <w:r w:rsidRPr="00153FE7">
        <w:rPr>
          <w:color w:val="000000" w:themeColor="text1"/>
          <w:sz w:val="20"/>
          <w:lang w:val="en-ID"/>
        </w:rPr>
        <w:t>tersebut</w:t>
      </w:r>
      <w:proofErr w:type="spellEnd"/>
      <w:r w:rsidRPr="00153FE7">
        <w:rPr>
          <w:color w:val="000000" w:themeColor="text1"/>
          <w:sz w:val="20"/>
          <w:lang w:val="en-ID"/>
        </w:rPr>
        <w:t xml:space="preserve">. </w:t>
      </w:r>
    </w:p>
    <w:p w14:paraId="621044FA" w14:textId="22F4796A" w:rsidR="00C30FC6" w:rsidRPr="00153FE7" w:rsidRDefault="00C30FC6" w:rsidP="00C30FC6">
      <w:pPr>
        <w:ind w:firstLine="720"/>
        <w:jc w:val="both"/>
        <w:rPr>
          <w:color w:val="000000" w:themeColor="text1"/>
          <w:sz w:val="20"/>
          <w:lang w:val="en-ID"/>
        </w:rPr>
      </w:pPr>
      <w:proofErr w:type="spellStart"/>
      <w:r w:rsidRPr="00153FE7">
        <w:rPr>
          <w:color w:val="000000" w:themeColor="text1"/>
          <w:sz w:val="20"/>
          <w:lang w:val="en-ID"/>
        </w:rPr>
        <w:t>Sumbangan</w:t>
      </w:r>
      <w:proofErr w:type="spellEnd"/>
      <w:r w:rsidRPr="00153FE7">
        <w:rPr>
          <w:color w:val="000000" w:themeColor="text1"/>
          <w:sz w:val="20"/>
          <w:lang w:val="en-ID"/>
        </w:rPr>
        <w:t xml:space="preserve"> </w:t>
      </w:r>
      <w:proofErr w:type="spellStart"/>
      <w:r w:rsidRPr="00153FE7">
        <w:rPr>
          <w:color w:val="000000" w:themeColor="text1"/>
          <w:sz w:val="20"/>
          <w:lang w:val="en-ID"/>
        </w:rPr>
        <w:t>efektif</w:t>
      </w:r>
      <w:proofErr w:type="spellEnd"/>
      <w:r w:rsidRPr="00153FE7">
        <w:rPr>
          <w:color w:val="000000" w:themeColor="text1"/>
          <w:sz w:val="20"/>
          <w:lang w:val="en-ID"/>
        </w:rPr>
        <w:t xml:space="preserve"> yang </w:t>
      </w:r>
      <w:proofErr w:type="spellStart"/>
      <w:r w:rsidRPr="00153FE7">
        <w:rPr>
          <w:color w:val="000000" w:themeColor="text1"/>
          <w:sz w:val="20"/>
          <w:lang w:val="en-ID"/>
        </w:rPr>
        <w:t>diberikan</w:t>
      </w:r>
      <w:proofErr w:type="spellEnd"/>
      <w:r w:rsidRPr="00153FE7">
        <w:rPr>
          <w:color w:val="000000" w:themeColor="text1"/>
          <w:sz w:val="20"/>
          <w:lang w:val="en-ID"/>
        </w:rPr>
        <w:t xml:space="preserve"> oleh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penggunaan</w:t>
      </w:r>
      <w:proofErr w:type="spellEnd"/>
      <w:r w:rsidRPr="00153FE7">
        <w:rPr>
          <w:color w:val="000000" w:themeColor="text1"/>
          <w:sz w:val="20"/>
          <w:lang w:val="en-ID"/>
        </w:rPr>
        <w:t xml:space="preserve"> media </w:t>
      </w:r>
      <w:proofErr w:type="spellStart"/>
      <w:r w:rsidRPr="00153FE7">
        <w:rPr>
          <w:color w:val="000000" w:themeColor="text1"/>
          <w:sz w:val="20"/>
          <w:lang w:val="en-ID"/>
        </w:rPr>
        <w:t>sosial</w:t>
      </w:r>
      <w:proofErr w:type="spellEnd"/>
      <w:r w:rsidRPr="00153FE7">
        <w:rPr>
          <w:color w:val="000000" w:themeColor="text1"/>
          <w:sz w:val="20"/>
          <w:lang w:val="en-ID"/>
        </w:rPr>
        <w:t xml:space="preserve"> </w:t>
      </w:r>
      <w:proofErr w:type="spellStart"/>
      <w:r w:rsidRPr="00153FE7">
        <w:rPr>
          <w:color w:val="000000" w:themeColor="text1"/>
          <w:sz w:val="20"/>
          <w:lang w:val="en-ID"/>
        </w:rPr>
        <w:t>sebanyak</w:t>
      </w:r>
      <w:proofErr w:type="spellEnd"/>
      <w:r w:rsidRPr="00153FE7">
        <w:rPr>
          <w:color w:val="000000" w:themeColor="text1"/>
          <w:sz w:val="20"/>
          <w:lang w:val="en-ID"/>
        </w:rPr>
        <w:t xml:space="preserve"> 20,4% dan </w:t>
      </w:r>
      <w:proofErr w:type="spellStart"/>
      <w:r w:rsidRPr="00153FE7">
        <w:rPr>
          <w:color w:val="000000" w:themeColor="text1"/>
          <w:sz w:val="20"/>
          <w:lang w:val="en-ID"/>
        </w:rPr>
        <w:t>sebanyak</w:t>
      </w:r>
      <w:proofErr w:type="spellEnd"/>
      <w:r w:rsidRPr="00153FE7">
        <w:rPr>
          <w:color w:val="000000" w:themeColor="text1"/>
          <w:sz w:val="20"/>
          <w:lang w:val="en-ID"/>
        </w:rPr>
        <w:t xml:space="preserve"> 79,9% </w:t>
      </w:r>
      <w:proofErr w:type="spellStart"/>
      <w:r w:rsidRPr="00153FE7">
        <w:rPr>
          <w:color w:val="000000" w:themeColor="text1"/>
          <w:sz w:val="20"/>
          <w:lang w:val="en-ID"/>
        </w:rPr>
        <w:t>fenomena</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pada </w:t>
      </w:r>
      <w:proofErr w:type="spellStart"/>
      <w:r w:rsidRPr="00153FE7">
        <w:rPr>
          <w:color w:val="000000" w:themeColor="text1"/>
          <w:sz w:val="20"/>
          <w:lang w:val="en-ID"/>
        </w:rPr>
        <w:t>siswa</w:t>
      </w:r>
      <w:proofErr w:type="spellEnd"/>
      <w:r w:rsidRPr="00153FE7">
        <w:rPr>
          <w:color w:val="000000" w:themeColor="text1"/>
          <w:sz w:val="20"/>
          <w:lang w:val="en-ID"/>
        </w:rPr>
        <w:t xml:space="preserve"> S</w:t>
      </w:r>
      <w:r w:rsidR="00D83838">
        <w:rPr>
          <w:color w:val="000000" w:themeColor="text1"/>
          <w:sz w:val="20"/>
          <w:lang w:val="en-ID"/>
        </w:rPr>
        <w:t>D</w:t>
      </w:r>
      <w:r w:rsidRPr="00153FE7">
        <w:rPr>
          <w:color w:val="000000" w:themeColor="text1"/>
          <w:sz w:val="20"/>
          <w:lang w:val="en-ID"/>
        </w:rPr>
        <w:t xml:space="preserve"> </w:t>
      </w:r>
      <w:proofErr w:type="spellStart"/>
      <w:r w:rsidRPr="00153FE7">
        <w:rPr>
          <w:color w:val="000000" w:themeColor="text1"/>
          <w:sz w:val="20"/>
          <w:lang w:val="en-ID"/>
        </w:rPr>
        <w:t>dipengaruhi</w:t>
      </w:r>
      <w:proofErr w:type="spellEnd"/>
      <w:r w:rsidRPr="00153FE7">
        <w:rPr>
          <w:color w:val="000000" w:themeColor="text1"/>
          <w:sz w:val="20"/>
          <w:lang w:val="en-ID"/>
        </w:rPr>
        <w:t xml:space="preserve"> oleh </w:t>
      </w:r>
      <w:proofErr w:type="spellStart"/>
      <w:r w:rsidRPr="00153FE7">
        <w:rPr>
          <w:color w:val="000000" w:themeColor="text1"/>
          <w:sz w:val="20"/>
          <w:lang w:val="en-ID"/>
        </w:rPr>
        <w:t>variebel</w:t>
      </w:r>
      <w:proofErr w:type="spellEnd"/>
      <w:r w:rsidRPr="00153FE7">
        <w:rPr>
          <w:color w:val="000000" w:themeColor="text1"/>
          <w:sz w:val="20"/>
          <w:lang w:val="en-ID"/>
        </w:rPr>
        <w:t xml:space="preserve"> lain yang </w:t>
      </w:r>
      <w:proofErr w:type="spellStart"/>
      <w:r w:rsidRPr="00153FE7">
        <w:rPr>
          <w:color w:val="000000" w:themeColor="text1"/>
          <w:sz w:val="20"/>
          <w:lang w:val="en-ID"/>
        </w:rPr>
        <w:t>berada</w:t>
      </w:r>
      <w:proofErr w:type="spellEnd"/>
      <w:r w:rsidRPr="00153FE7">
        <w:rPr>
          <w:color w:val="000000" w:themeColor="text1"/>
          <w:sz w:val="20"/>
          <w:lang w:val="en-ID"/>
        </w:rPr>
        <w:t xml:space="preserve"> di </w:t>
      </w:r>
      <w:proofErr w:type="spellStart"/>
      <w:r w:rsidRPr="00153FE7">
        <w:rPr>
          <w:color w:val="000000" w:themeColor="text1"/>
          <w:sz w:val="20"/>
          <w:lang w:val="en-ID"/>
        </w:rPr>
        <w:t>luar</w:t>
      </w:r>
      <w:proofErr w:type="spellEnd"/>
      <w:r w:rsidRPr="00153FE7">
        <w:rPr>
          <w:color w:val="000000" w:themeColor="text1"/>
          <w:sz w:val="20"/>
          <w:lang w:val="en-ID"/>
        </w:rPr>
        <w:t xml:space="preserve"> </w:t>
      </w:r>
      <w:proofErr w:type="spellStart"/>
      <w:r w:rsidRPr="00153FE7">
        <w:rPr>
          <w:color w:val="000000" w:themeColor="text1"/>
          <w:sz w:val="20"/>
          <w:lang w:val="en-ID"/>
        </w:rPr>
        <w:t>variab</w:t>
      </w:r>
      <w:r w:rsidR="00D83838">
        <w:rPr>
          <w:color w:val="000000" w:themeColor="text1"/>
          <w:sz w:val="20"/>
          <w:lang w:val="en-ID"/>
        </w:rPr>
        <w:t>el</w:t>
      </w:r>
      <w:proofErr w:type="spellEnd"/>
      <w:r w:rsidRPr="00153FE7">
        <w:rPr>
          <w:color w:val="000000" w:themeColor="text1"/>
          <w:sz w:val="20"/>
          <w:lang w:val="en-ID"/>
        </w:rPr>
        <w:t xml:space="preserve"> </w:t>
      </w:r>
      <w:proofErr w:type="spellStart"/>
      <w:r w:rsidRPr="00153FE7">
        <w:rPr>
          <w:color w:val="000000" w:themeColor="text1"/>
          <w:sz w:val="20"/>
          <w:lang w:val="en-ID"/>
        </w:rPr>
        <w:t>intensitas</w:t>
      </w:r>
      <w:proofErr w:type="spellEnd"/>
      <w:r w:rsidRPr="00153FE7">
        <w:rPr>
          <w:color w:val="000000" w:themeColor="text1"/>
          <w:sz w:val="20"/>
          <w:lang w:val="en-ID"/>
        </w:rPr>
        <w:t xml:space="preserve"> </w:t>
      </w:r>
      <w:proofErr w:type="spellStart"/>
      <w:r w:rsidRPr="00153FE7">
        <w:rPr>
          <w:color w:val="000000" w:themeColor="text1"/>
          <w:sz w:val="20"/>
          <w:lang w:val="en-ID"/>
        </w:rPr>
        <w:t>pengguna</w:t>
      </w:r>
      <w:proofErr w:type="spellEnd"/>
      <w:r w:rsidRPr="00153FE7">
        <w:rPr>
          <w:color w:val="000000" w:themeColor="text1"/>
          <w:sz w:val="20"/>
          <w:lang w:val="en-ID"/>
        </w:rPr>
        <w:t xml:space="preserve"> media </w:t>
      </w:r>
      <w:proofErr w:type="spellStart"/>
      <w:r w:rsidRPr="00153FE7">
        <w:rPr>
          <w:color w:val="000000" w:themeColor="text1"/>
          <w:sz w:val="20"/>
          <w:lang w:val="en-ID"/>
        </w:rPr>
        <w:t>sosial</w:t>
      </w:r>
      <w:proofErr w:type="spellEnd"/>
      <w:r w:rsidRPr="00153FE7">
        <w:rPr>
          <w:color w:val="000000" w:themeColor="text1"/>
          <w:sz w:val="20"/>
          <w:lang w:val="en-ID"/>
        </w:rPr>
        <w:t xml:space="preserve"> tik </w:t>
      </w:r>
      <w:proofErr w:type="spellStart"/>
      <w:r w:rsidRPr="00153FE7">
        <w:rPr>
          <w:color w:val="000000" w:themeColor="text1"/>
          <w:sz w:val="20"/>
          <w:lang w:val="en-ID"/>
        </w:rPr>
        <w:t>tok</w:t>
      </w:r>
      <w:proofErr w:type="spellEnd"/>
      <w:r w:rsidRPr="00153FE7">
        <w:rPr>
          <w:color w:val="000000" w:themeColor="text1"/>
          <w:sz w:val="20"/>
          <w:lang w:val="en-ID"/>
        </w:rPr>
        <w:t xml:space="preserve">, </w:t>
      </w:r>
      <w:proofErr w:type="spellStart"/>
      <w:r w:rsidRPr="00153FE7">
        <w:rPr>
          <w:color w:val="000000" w:themeColor="text1"/>
          <w:sz w:val="20"/>
          <w:lang w:val="en-ID"/>
        </w:rPr>
        <w:t>Hanesty</w:t>
      </w:r>
      <w:proofErr w:type="spellEnd"/>
      <w:r w:rsidRPr="00153FE7">
        <w:rPr>
          <w:color w:val="000000" w:themeColor="text1"/>
          <w:sz w:val="20"/>
          <w:lang w:val="en-ID"/>
        </w:rPr>
        <w:t xml:space="preserve"> et al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manualFormatting":"[29]","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[29]</w:t>
      </w:r>
      <w:r w:rsidRPr="00153FE7">
        <w:rPr>
          <w:color w:val="000000" w:themeColor="text1"/>
          <w:sz w:val="20"/>
          <w:lang w:val="en-ID"/>
        </w:rPr>
        <w:fldChar w:fldCharType="end"/>
      </w:r>
      <w:r w:rsidRPr="00153FE7">
        <w:rPr>
          <w:color w:val="000000" w:themeColor="text1"/>
          <w:sz w:val="20"/>
          <w:lang w:val="en-ID"/>
        </w:rPr>
        <w:t xml:space="preserve"> </w:t>
      </w:r>
      <w:proofErr w:type="spellStart"/>
      <w:r w:rsidRPr="00153FE7">
        <w:rPr>
          <w:color w:val="000000" w:themeColor="text1"/>
          <w:sz w:val="20"/>
          <w:lang w:val="en-ID"/>
        </w:rPr>
        <w:t>menjelaskan</w:t>
      </w:r>
      <w:proofErr w:type="spellEnd"/>
      <w:r w:rsidRPr="00153FE7">
        <w:rPr>
          <w:color w:val="000000" w:themeColor="text1"/>
          <w:sz w:val="20"/>
          <w:lang w:val="en-ID"/>
        </w:rPr>
        <w:t xml:space="preserve">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beberapa</w:t>
      </w:r>
      <w:proofErr w:type="spellEnd"/>
      <w:r w:rsidRPr="00153FE7">
        <w:rPr>
          <w:color w:val="000000" w:themeColor="text1"/>
          <w:sz w:val="20"/>
          <w:lang w:val="en-ID"/>
        </w:rPr>
        <w:t xml:space="preserve"> </w:t>
      </w:r>
      <w:proofErr w:type="spellStart"/>
      <w:r w:rsidRPr="00153FE7">
        <w:rPr>
          <w:color w:val="000000" w:themeColor="text1"/>
          <w:sz w:val="20"/>
          <w:lang w:val="en-ID"/>
        </w:rPr>
        <w:t>faktor</w:t>
      </w:r>
      <w:proofErr w:type="spellEnd"/>
      <w:r w:rsidRPr="00153FE7">
        <w:rPr>
          <w:color w:val="000000" w:themeColor="text1"/>
          <w:sz w:val="20"/>
          <w:lang w:val="en-ID"/>
        </w:rPr>
        <w:t xml:space="preserve"> yang </w:t>
      </w:r>
      <w:proofErr w:type="spellStart"/>
      <w:r w:rsidRPr="00153FE7">
        <w:rPr>
          <w:color w:val="000000" w:themeColor="text1"/>
          <w:sz w:val="20"/>
          <w:lang w:val="en-ID"/>
        </w:rPr>
        <w:t>dapat</w:t>
      </w:r>
      <w:proofErr w:type="spellEnd"/>
      <w:r w:rsidRPr="00153FE7">
        <w:rPr>
          <w:color w:val="000000" w:themeColor="text1"/>
          <w:sz w:val="20"/>
          <w:lang w:val="en-ID"/>
        </w:rPr>
        <w:t xml:space="preserve"> </w:t>
      </w:r>
      <w:proofErr w:type="spellStart"/>
      <w:r w:rsidRPr="00153FE7">
        <w:rPr>
          <w:color w:val="000000" w:themeColor="text1"/>
          <w:sz w:val="20"/>
          <w:lang w:val="en-ID"/>
        </w:rPr>
        <w:t>mempengaruhi</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dari</w:t>
      </w:r>
      <w:proofErr w:type="spellEnd"/>
      <w:r w:rsidRPr="00153FE7">
        <w:rPr>
          <w:color w:val="000000" w:themeColor="text1"/>
          <w:sz w:val="20"/>
          <w:lang w:val="en-ID"/>
        </w:rPr>
        <w:t xml:space="preserve"> </w:t>
      </w:r>
      <w:proofErr w:type="spellStart"/>
      <w:r w:rsidRPr="00153FE7">
        <w:rPr>
          <w:color w:val="000000" w:themeColor="text1"/>
          <w:sz w:val="20"/>
          <w:lang w:val="en-ID"/>
        </w:rPr>
        <w:t>siswa</w:t>
      </w:r>
      <w:proofErr w:type="spellEnd"/>
      <w:r w:rsidRPr="00153FE7">
        <w:rPr>
          <w:color w:val="000000" w:themeColor="text1"/>
          <w:sz w:val="20"/>
          <w:lang w:val="en-ID"/>
        </w:rPr>
        <w:t xml:space="preserve"> </w:t>
      </w:r>
      <w:proofErr w:type="spellStart"/>
      <w:r w:rsidRPr="00153FE7">
        <w:rPr>
          <w:color w:val="000000" w:themeColor="text1"/>
          <w:sz w:val="20"/>
          <w:lang w:val="en-ID"/>
        </w:rPr>
        <w:t>diantaranya</w:t>
      </w:r>
      <w:proofErr w:type="spellEnd"/>
      <w:r w:rsidRPr="00153FE7">
        <w:rPr>
          <w:color w:val="000000" w:themeColor="text1"/>
          <w:sz w:val="20"/>
          <w:lang w:val="en-ID"/>
        </w:rPr>
        <w:t xml:space="preserve"> </w:t>
      </w:r>
      <w:proofErr w:type="spellStart"/>
      <w:r w:rsidRPr="00153FE7">
        <w:rPr>
          <w:color w:val="000000" w:themeColor="text1"/>
          <w:sz w:val="20"/>
          <w:lang w:val="en-ID"/>
        </w:rPr>
        <w:t>adalah</w:t>
      </w:r>
      <w:proofErr w:type="spellEnd"/>
      <w:r w:rsidRPr="00153FE7">
        <w:rPr>
          <w:color w:val="000000" w:themeColor="text1"/>
          <w:sz w:val="20"/>
          <w:lang w:val="en-ID"/>
        </w:rPr>
        <w:t xml:space="preserve"> </w:t>
      </w:r>
      <w:proofErr w:type="spellStart"/>
      <w:r w:rsidRPr="00153FE7">
        <w:rPr>
          <w:color w:val="000000" w:themeColor="text1"/>
          <w:sz w:val="20"/>
          <w:lang w:val="en-ID"/>
        </w:rPr>
        <w:t>konsep</w:t>
      </w:r>
      <w:proofErr w:type="spellEnd"/>
      <w:r w:rsidRPr="00153FE7">
        <w:rPr>
          <w:color w:val="000000" w:themeColor="text1"/>
          <w:sz w:val="20"/>
          <w:lang w:val="en-ID"/>
        </w:rPr>
        <w:t xml:space="preserve"> </w:t>
      </w:r>
      <w:proofErr w:type="spellStart"/>
      <w:r w:rsidRPr="00153FE7">
        <w:rPr>
          <w:color w:val="000000" w:themeColor="text1"/>
          <w:sz w:val="20"/>
          <w:lang w:val="en-ID"/>
        </w:rPr>
        <w:t>diri</w:t>
      </w:r>
      <w:proofErr w:type="spellEnd"/>
      <w:r w:rsidRPr="00153FE7">
        <w:rPr>
          <w:color w:val="000000" w:themeColor="text1"/>
          <w:sz w:val="20"/>
          <w:lang w:val="en-ID"/>
        </w:rPr>
        <w:t xml:space="preserve">, </w:t>
      </w:r>
      <w:proofErr w:type="spellStart"/>
      <w:r w:rsidRPr="00153FE7">
        <w:rPr>
          <w:color w:val="000000" w:themeColor="text1"/>
          <w:sz w:val="20"/>
          <w:lang w:val="en-ID"/>
        </w:rPr>
        <w:t>dukungan</w:t>
      </w:r>
      <w:proofErr w:type="spellEnd"/>
      <w:r w:rsidRPr="00153FE7">
        <w:rPr>
          <w:color w:val="000000" w:themeColor="text1"/>
          <w:sz w:val="20"/>
          <w:lang w:val="en-ID"/>
        </w:rPr>
        <w:t xml:space="preserve"> orang </w:t>
      </w:r>
      <w:proofErr w:type="spellStart"/>
      <w:r w:rsidRPr="00153FE7">
        <w:rPr>
          <w:color w:val="000000" w:themeColor="text1"/>
          <w:sz w:val="20"/>
          <w:lang w:val="en-ID"/>
        </w:rPr>
        <w:t>tua</w:t>
      </w:r>
      <w:proofErr w:type="spellEnd"/>
      <w:r w:rsidRPr="00153FE7">
        <w:rPr>
          <w:color w:val="000000" w:themeColor="text1"/>
          <w:sz w:val="20"/>
          <w:lang w:val="en-ID"/>
        </w:rPr>
        <w:t xml:space="preserve">, </w:t>
      </w:r>
      <w:proofErr w:type="spellStart"/>
      <w:r w:rsidRPr="00153FE7">
        <w:rPr>
          <w:color w:val="000000" w:themeColor="text1"/>
          <w:sz w:val="20"/>
          <w:lang w:val="en-ID"/>
        </w:rPr>
        <w:t>dukungan</w:t>
      </w:r>
      <w:proofErr w:type="spellEnd"/>
      <w:r w:rsidRPr="00153FE7">
        <w:rPr>
          <w:color w:val="000000" w:themeColor="text1"/>
          <w:sz w:val="20"/>
          <w:lang w:val="en-ID"/>
        </w:rPr>
        <w:t xml:space="preserve"> guru dan juga </w:t>
      </w:r>
      <w:proofErr w:type="spellStart"/>
      <w:r w:rsidRPr="00153FE7">
        <w:rPr>
          <w:color w:val="000000" w:themeColor="text1"/>
          <w:sz w:val="20"/>
          <w:lang w:val="en-ID"/>
        </w:rPr>
        <w:t>fasilitas</w:t>
      </w:r>
      <w:proofErr w:type="spellEnd"/>
      <w:r w:rsidRPr="00153FE7">
        <w:rPr>
          <w:color w:val="000000" w:themeColor="text1"/>
          <w:sz w:val="20"/>
          <w:lang w:val="en-ID"/>
        </w:rPr>
        <w:t xml:space="preserve"> yang </w:t>
      </w:r>
      <w:proofErr w:type="spellStart"/>
      <w:r w:rsidRPr="00153FE7">
        <w:rPr>
          <w:color w:val="000000" w:themeColor="text1"/>
          <w:sz w:val="20"/>
          <w:lang w:val="en-ID"/>
        </w:rPr>
        <w:t>dimiliki</w:t>
      </w:r>
      <w:proofErr w:type="spellEnd"/>
      <w:r w:rsidRPr="00153FE7">
        <w:rPr>
          <w:color w:val="000000" w:themeColor="text1"/>
          <w:sz w:val="20"/>
          <w:lang w:val="en-ID"/>
        </w:rPr>
        <w:t xml:space="preserve">. Adapun </w:t>
      </w:r>
      <w:proofErr w:type="spellStart"/>
      <w:r w:rsidRPr="00153FE7">
        <w:rPr>
          <w:color w:val="000000" w:themeColor="text1"/>
          <w:sz w:val="20"/>
          <w:lang w:val="en-ID"/>
        </w:rPr>
        <w:t>Littlejhon</w:t>
      </w:r>
      <w:proofErr w:type="spellEnd"/>
      <w:r w:rsidRPr="00153FE7">
        <w:rPr>
          <w:color w:val="000000" w:themeColor="text1"/>
          <w:sz w:val="20"/>
          <w:lang w:val="en-ID"/>
        </w:rPr>
        <w:t xml:space="preserve">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manualFormatting":"[30]","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[30]</w:t>
      </w:r>
      <w:r w:rsidRPr="00153FE7">
        <w:rPr>
          <w:color w:val="000000" w:themeColor="text1"/>
          <w:sz w:val="20"/>
          <w:lang w:val="en-ID"/>
        </w:rPr>
        <w:fldChar w:fldCharType="end"/>
      </w:r>
      <w:r w:rsidRPr="00153FE7">
        <w:rPr>
          <w:color w:val="000000" w:themeColor="text1"/>
          <w:sz w:val="20"/>
          <w:lang w:val="en-ID"/>
        </w:rPr>
        <w:t xml:space="preserve"> </w:t>
      </w:r>
      <w:proofErr w:type="spellStart"/>
      <w:r w:rsidRPr="00153FE7">
        <w:rPr>
          <w:color w:val="000000" w:themeColor="text1"/>
          <w:sz w:val="20"/>
          <w:lang w:val="en-ID"/>
        </w:rPr>
        <w:t>dalam</w:t>
      </w:r>
      <w:proofErr w:type="spellEnd"/>
      <w:r w:rsidRPr="00153FE7">
        <w:rPr>
          <w:color w:val="000000" w:themeColor="text1"/>
          <w:sz w:val="20"/>
          <w:lang w:val="en-ID"/>
        </w:rPr>
        <w:t xml:space="preserve"> </w:t>
      </w:r>
      <w:proofErr w:type="spellStart"/>
      <w:r w:rsidRPr="00153FE7">
        <w:rPr>
          <w:color w:val="000000" w:themeColor="text1"/>
          <w:sz w:val="20"/>
          <w:lang w:val="en-ID"/>
        </w:rPr>
        <w:t>tulisanya</w:t>
      </w:r>
      <w:proofErr w:type="spellEnd"/>
      <w:r w:rsidRPr="00153FE7">
        <w:rPr>
          <w:color w:val="000000" w:themeColor="text1"/>
          <w:sz w:val="20"/>
          <w:lang w:val="en-ID"/>
        </w:rPr>
        <w:t xml:space="preserve"> </w:t>
      </w:r>
      <w:proofErr w:type="spellStart"/>
      <w:r w:rsidRPr="00153FE7">
        <w:rPr>
          <w:color w:val="000000" w:themeColor="text1"/>
          <w:sz w:val="20"/>
          <w:lang w:val="en-ID"/>
        </w:rPr>
        <w:t>ilmiahnya</w:t>
      </w:r>
      <w:proofErr w:type="spellEnd"/>
      <w:r w:rsidRPr="00153FE7">
        <w:rPr>
          <w:color w:val="000000" w:themeColor="text1"/>
          <w:sz w:val="20"/>
          <w:lang w:val="en-ID"/>
        </w:rPr>
        <w:t xml:space="preserve"> </w:t>
      </w:r>
      <w:proofErr w:type="spellStart"/>
      <w:r w:rsidRPr="00153FE7">
        <w:rPr>
          <w:color w:val="000000" w:themeColor="text1"/>
          <w:sz w:val="20"/>
          <w:lang w:val="en-ID"/>
        </w:rPr>
        <w:t>menjelaskan</w:t>
      </w:r>
      <w:proofErr w:type="spellEnd"/>
      <w:r w:rsidRPr="00153FE7">
        <w:rPr>
          <w:color w:val="000000" w:themeColor="text1"/>
          <w:sz w:val="20"/>
          <w:lang w:val="en-ID"/>
        </w:rPr>
        <w:t xml:space="preserve"> </w:t>
      </w:r>
      <w:proofErr w:type="spellStart"/>
      <w:r w:rsidRPr="00153FE7">
        <w:rPr>
          <w:color w:val="000000" w:themeColor="text1"/>
          <w:sz w:val="20"/>
          <w:lang w:val="en-ID"/>
        </w:rPr>
        <w:t>bahwa</w:t>
      </w:r>
      <w:proofErr w:type="spellEnd"/>
      <w:r w:rsidRPr="00153FE7">
        <w:rPr>
          <w:color w:val="000000" w:themeColor="text1"/>
          <w:sz w:val="20"/>
          <w:lang w:val="en-ID"/>
        </w:rPr>
        <w:t xml:space="preserve"> </w:t>
      </w:r>
      <w:proofErr w:type="spellStart"/>
      <w:r w:rsidRPr="00153FE7">
        <w:rPr>
          <w:color w:val="000000" w:themeColor="text1"/>
          <w:sz w:val="20"/>
          <w:lang w:val="en-ID"/>
        </w:rPr>
        <w:t>faktor</w:t>
      </w:r>
      <w:proofErr w:type="spellEnd"/>
      <w:r w:rsidRPr="00153FE7">
        <w:rPr>
          <w:color w:val="000000" w:themeColor="text1"/>
          <w:sz w:val="20"/>
          <w:lang w:val="en-ID"/>
        </w:rPr>
        <w:t xml:space="preserve"> yang </w:t>
      </w:r>
      <w:proofErr w:type="spellStart"/>
      <w:r w:rsidRPr="00153FE7">
        <w:rPr>
          <w:color w:val="000000" w:themeColor="text1"/>
          <w:sz w:val="20"/>
          <w:lang w:val="en-ID"/>
        </w:rPr>
        <w:t>bisaa</w:t>
      </w:r>
      <w:proofErr w:type="spellEnd"/>
      <w:r w:rsidRPr="00153FE7">
        <w:rPr>
          <w:color w:val="000000" w:themeColor="text1"/>
          <w:sz w:val="20"/>
          <w:lang w:val="en-ID"/>
        </w:rPr>
        <w:t xml:space="preserve">  </w:t>
      </w:r>
      <w:proofErr w:type="spellStart"/>
      <w:r w:rsidRPr="00153FE7">
        <w:rPr>
          <w:color w:val="000000" w:themeColor="text1"/>
          <w:sz w:val="20"/>
          <w:lang w:val="en-ID"/>
        </w:rPr>
        <w:t>mempengaruhi</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antara</w:t>
      </w:r>
      <w:proofErr w:type="spellEnd"/>
      <w:r w:rsidRPr="00153FE7">
        <w:rPr>
          <w:color w:val="000000" w:themeColor="text1"/>
          <w:sz w:val="20"/>
          <w:lang w:val="en-ID"/>
        </w:rPr>
        <w:t xml:space="preserve"> </w:t>
      </w:r>
      <w:proofErr w:type="spellStart"/>
      <w:r w:rsidRPr="00153FE7">
        <w:rPr>
          <w:color w:val="000000" w:themeColor="text1"/>
          <w:sz w:val="20"/>
          <w:lang w:val="en-ID"/>
        </w:rPr>
        <w:t>kain</w:t>
      </w:r>
      <w:proofErr w:type="spellEnd"/>
      <w:r w:rsidRPr="00153FE7">
        <w:rPr>
          <w:color w:val="000000" w:themeColor="text1"/>
          <w:sz w:val="20"/>
          <w:lang w:val="en-ID"/>
        </w:rPr>
        <w:t xml:space="preserve">  </w:t>
      </w:r>
      <w:proofErr w:type="spellStart"/>
      <w:r w:rsidRPr="00153FE7">
        <w:rPr>
          <w:color w:val="000000" w:themeColor="text1"/>
          <w:sz w:val="20"/>
          <w:lang w:val="en-ID"/>
        </w:rPr>
        <w:t>adalah</w:t>
      </w:r>
      <w:proofErr w:type="spellEnd"/>
      <w:r w:rsidRPr="00153FE7">
        <w:rPr>
          <w:color w:val="000000" w:themeColor="text1"/>
          <w:sz w:val="20"/>
          <w:lang w:val="en-ID"/>
        </w:rPr>
        <w:t xml:space="preserve"> </w:t>
      </w:r>
      <w:r w:rsidRPr="00153FE7">
        <w:rPr>
          <w:i/>
          <w:iCs/>
          <w:color w:val="000000" w:themeColor="text1"/>
          <w:sz w:val="20"/>
          <w:lang w:val="en-ID"/>
        </w:rPr>
        <w:t xml:space="preserve">locus of control, sense of value and purpose, </w:t>
      </w:r>
      <w:proofErr w:type="spellStart"/>
      <w:r w:rsidRPr="00153FE7">
        <w:rPr>
          <w:i/>
          <w:iCs/>
          <w:color w:val="000000" w:themeColor="text1"/>
          <w:sz w:val="20"/>
          <w:lang w:val="en-ID"/>
        </w:rPr>
        <w:t>self esteem</w:t>
      </w:r>
      <w:proofErr w:type="spellEnd"/>
      <w:r w:rsidRPr="00153FE7">
        <w:rPr>
          <w:i/>
          <w:iCs/>
          <w:color w:val="000000" w:themeColor="text1"/>
          <w:sz w:val="20"/>
          <w:lang w:val="en-ID"/>
        </w:rPr>
        <w:t xml:space="preserve">, </w:t>
      </w:r>
      <w:r w:rsidRPr="00153FE7">
        <w:rPr>
          <w:color w:val="000000" w:themeColor="text1"/>
          <w:sz w:val="20"/>
          <w:lang w:val="en-ID"/>
        </w:rPr>
        <w:t xml:space="preserve">dan </w:t>
      </w:r>
      <w:r w:rsidRPr="00153FE7">
        <w:rPr>
          <w:i/>
          <w:iCs/>
          <w:color w:val="000000" w:themeColor="text1"/>
          <w:sz w:val="20"/>
          <w:lang w:val="en-ID"/>
        </w:rPr>
        <w:t>feeling of Success.</w:t>
      </w:r>
      <w:r w:rsidRPr="00153FE7">
        <w:rPr>
          <w:color w:val="000000" w:themeColor="text1"/>
          <w:sz w:val="20"/>
          <w:lang w:val="en-ID"/>
        </w:rPr>
        <w:t xml:space="preserve"> </w:t>
      </w:r>
    </w:p>
    <w:p w14:paraId="746447E2" w14:textId="253310BA" w:rsidR="00AB036C" w:rsidRPr="00153FE7" w:rsidRDefault="00C30FC6" w:rsidP="00C30FC6">
      <w:pPr>
        <w:jc w:val="both"/>
        <w:rPr>
          <w:color w:val="000000" w:themeColor="text1"/>
          <w:sz w:val="20"/>
          <w:lang w:val="en-ID"/>
        </w:rPr>
      </w:pPr>
      <w:proofErr w:type="spellStart"/>
      <w:r w:rsidRPr="00153FE7">
        <w:rPr>
          <w:color w:val="000000" w:themeColor="text1"/>
          <w:sz w:val="20"/>
          <w:lang w:val="en-ID"/>
        </w:rPr>
        <w:t>Selanjutnya</w:t>
      </w:r>
      <w:proofErr w:type="spellEnd"/>
      <w:r w:rsidRPr="00153FE7">
        <w:rPr>
          <w:color w:val="000000" w:themeColor="text1"/>
          <w:sz w:val="20"/>
          <w:lang w:val="en-ID"/>
        </w:rPr>
        <w:t xml:space="preserve"> </w:t>
      </w:r>
      <w:proofErr w:type="spellStart"/>
      <w:r w:rsidRPr="00153FE7">
        <w:rPr>
          <w:color w:val="000000" w:themeColor="text1"/>
          <w:sz w:val="20"/>
          <w:lang w:val="en-ID"/>
        </w:rPr>
        <w:t>Fauziyatun</w:t>
      </w:r>
      <w:proofErr w:type="spellEnd"/>
      <w:r w:rsidRPr="00153FE7">
        <w:rPr>
          <w:color w:val="000000" w:themeColor="text1"/>
          <w:sz w:val="20"/>
          <w:lang w:val="en-ID"/>
        </w:rPr>
        <w:t xml:space="preserve"> </w:t>
      </w:r>
      <w:r w:rsidRPr="00153FE7">
        <w:rPr>
          <w:color w:val="000000" w:themeColor="text1"/>
          <w:sz w:val="20"/>
          <w:lang w:val="en-ID"/>
        </w:rPr>
        <w:fldChar w:fldCharType="begin" w:fldLock="1"/>
      </w:r>
      <w:r w:rsidRPr="00153FE7">
        <w:rPr>
          <w:color w:val="000000" w:themeColor="text1"/>
          <w:sz w:val="20"/>
          <w:lang w:val="en-ID"/>
        </w:rPr>
        <w:instrText>ADDIN CSL_CITATION {"citationItems":[{"id":"ITEM-1","itemData":{"abstract":"1. untuk mengetahui tingkat intensitas penggunaan aplikasi tik tok dikelas XI SMA N 1 Candiroto Tahun Ajaran 2020/2021 2. untuk mengetahui tingkat motivasi belajar dikelas XI SMA N 1 Candiroto Tahun Ajaran 2020/2021 3. untuk mengetahui adakah pengaruh dari …","author":[{"dropping-particle":"","family":"Chasanah","given":"Yuni Miftahul","non-dropping-particle":"","parse-names":false,"suffix":""}],"container-title":"Iainsalatiga","id":"ITEM-1","issued":{"date-parts":[["2021"]]},"number-of-pages":"1-75","publisher":"institut agama islam negeri salatiga","title":"Pengaruh intensitas penggunaan aplikasi tik tok terhadap motivasi belajar kelas xi sma n 1 candiroto tahun ajaran 2020/2021","type":"thesis"},"uris":["http://www.mendeley.com/documents/?uuid=a2c84749-1b00-4fe9-bd21-7f64c9eb2a88"]}],"mendeley":{"formattedCitation":"[4]","manualFormatting":"[26]","plainTextFormattedCitation":"[4]","previouslyFormattedCitation":"[4]"},"properties":{"noteIndex":0},"schema":"https://github.com/citation-style-language/schema/raw/master/csl-citation.json"}</w:instrText>
      </w:r>
      <w:r w:rsidRPr="00153FE7">
        <w:rPr>
          <w:color w:val="000000" w:themeColor="text1"/>
          <w:sz w:val="20"/>
          <w:lang w:val="en-ID"/>
        </w:rPr>
        <w:fldChar w:fldCharType="separate"/>
      </w:r>
      <w:r w:rsidRPr="00153FE7">
        <w:rPr>
          <w:noProof/>
          <w:color w:val="000000" w:themeColor="text1"/>
          <w:sz w:val="20"/>
          <w:lang w:val="en-ID"/>
        </w:rPr>
        <w:t>[26]</w:t>
      </w:r>
      <w:r w:rsidRPr="00153FE7">
        <w:rPr>
          <w:color w:val="000000" w:themeColor="text1"/>
          <w:sz w:val="20"/>
          <w:lang w:val="en-ID"/>
        </w:rPr>
        <w:fldChar w:fldCharType="end"/>
      </w:r>
      <w:r w:rsidRPr="00153FE7">
        <w:rPr>
          <w:color w:val="000000" w:themeColor="text1"/>
          <w:sz w:val="20"/>
          <w:lang w:val="en-ID"/>
        </w:rPr>
        <w:t xml:space="preserve"> </w:t>
      </w:r>
      <w:proofErr w:type="spellStart"/>
      <w:r w:rsidRPr="00153FE7">
        <w:rPr>
          <w:color w:val="000000" w:themeColor="text1"/>
          <w:sz w:val="20"/>
          <w:lang w:val="en-ID"/>
        </w:rPr>
        <w:t>dalam</w:t>
      </w:r>
      <w:proofErr w:type="spellEnd"/>
      <w:r w:rsidRPr="00153FE7">
        <w:rPr>
          <w:color w:val="000000" w:themeColor="text1"/>
          <w:sz w:val="20"/>
          <w:lang w:val="en-ID"/>
        </w:rPr>
        <w:t xml:space="preserve"> </w:t>
      </w:r>
      <w:proofErr w:type="spellStart"/>
      <w:r w:rsidRPr="00153FE7">
        <w:rPr>
          <w:color w:val="000000" w:themeColor="text1"/>
          <w:sz w:val="20"/>
          <w:lang w:val="en-ID"/>
        </w:rPr>
        <w:t>skripsinya</w:t>
      </w:r>
      <w:proofErr w:type="spellEnd"/>
      <w:r w:rsidRPr="00153FE7">
        <w:rPr>
          <w:color w:val="000000" w:themeColor="text1"/>
          <w:sz w:val="20"/>
          <w:lang w:val="en-ID"/>
        </w:rPr>
        <w:t xml:space="preserve"> </w:t>
      </w:r>
      <w:proofErr w:type="spellStart"/>
      <w:r w:rsidRPr="00153FE7">
        <w:rPr>
          <w:color w:val="000000" w:themeColor="text1"/>
          <w:sz w:val="20"/>
          <w:lang w:val="en-ID"/>
        </w:rPr>
        <w:t>ia</w:t>
      </w:r>
      <w:proofErr w:type="spellEnd"/>
      <w:r w:rsidRPr="00153FE7">
        <w:rPr>
          <w:color w:val="000000" w:themeColor="text1"/>
          <w:sz w:val="20"/>
          <w:lang w:val="en-ID"/>
        </w:rPr>
        <w:t xml:space="preserve"> </w:t>
      </w:r>
      <w:proofErr w:type="spellStart"/>
      <w:r w:rsidRPr="00153FE7">
        <w:rPr>
          <w:color w:val="000000" w:themeColor="text1"/>
          <w:sz w:val="20"/>
          <w:lang w:val="en-ID"/>
        </w:rPr>
        <w:t>menyimpulkan</w:t>
      </w:r>
      <w:proofErr w:type="spellEnd"/>
      <w:r w:rsidRPr="00153FE7">
        <w:rPr>
          <w:color w:val="000000" w:themeColor="text1"/>
          <w:sz w:val="20"/>
          <w:lang w:val="en-ID"/>
        </w:rPr>
        <w:t xml:space="preserve"> </w:t>
      </w:r>
      <w:proofErr w:type="spellStart"/>
      <w:r w:rsidRPr="00153FE7">
        <w:rPr>
          <w:color w:val="000000" w:themeColor="text1"/>
          <w:sz w:val="20"/>
          <w:lang w:val="en-ID"/>
        </w:rPr>
        <w:t>dari</w:t>
      </w:r>
      <w:proofErr w:type="spellEnd"/>
      <w:r w:rsidRPr="00153FE7">
        <w:rPr>
          <w:color w:val="000000" w:themeColor="text1"/>
          <w:sz w:val="20"/>
          <w:lang w:val="en-ID"/>
        </w:rPr>
        <w:t xml:space="preserve"> </w:t>
      </w:r>
      <w:proofErr w:type="spellStart"/>
      <w:r w:rsidRPr="00153FE7">
        <w:rPr>
          <w:color w:val="000000" w:themeColor="text1"/>
          <w:sz w:val="20"/>
          <w:lang w:val="en-ID"/>
        </w:rPr>
        <w:t>beberapa</w:t>
      </w:r>
      <w:proofErr w:type="spellEnd"/>
      <w:r w:rsidRPr="00153FE7">
        <w:rPr>
          <w:color w:val="000000" w:themeColor="text1"/>
          <w:sz w:val="20"/>
          <w:lang w:val="en-ID"/>
        </w:rPr>
        <w:t xml:space="preserve"> </w:t>
      </w:r>
      <w:proofErr w:type="spellStart"/>
      <w:r w:rsidRPr="00153FE7">
        <w:rPr>
          <w:color w:val="000000" w:themeColor="text1"/>
          <w:sz w:val="20"/>
          <w:lang w:val="en-ID"/>
        </w:rPr>
        <w:t>ahli</w:t>
      </w:r>
      <w:proofErr w:type="spellEnd"/>
      <w:r w:rsidRPr="00153FE7">
        <w:rPr>
          <w:color w:val="000000" w:themeColor="text1"/>
          <w:sz w:val="20"/>
          <w:lang w:val="en-ID"/>
        </w:rPr>
        <w:t xml:space="preserve"> </w:t>
      </w:r>
      <w:proofErr w:type="spellStart"/>
      <w:r w:rsidRPr="00153FE7">
        <w:rPr>
          <w:color w:val="000000" w:themeColor="text1"/>
          <w:sz w:val="20"/>
          <w:lang w:val="en-ID"/>
        </w:rPr>
        <w:t>terdapat</w:t>
      </w:r>
      <w:proofErr w:type="spellEnd"/>
      <w:r w:rsidRPr="00153FE7">
        <w:rPr>
          <w:color w:val="000000" w:themeColor="text1"/>
          <w:sz w:val="20"/>
          <w:lang w:val="en-ID"/>
        </w:rPr>
        <w:t xml:space="preserve"> </w:t>
      </w:r>
      <w:proofErr w:type="spellStart"/>
      <w:r w:rsidRPr="00153FE7">
        <w:rPr>
          <w:color w:val="000000" w:themeColor="text1"/>
          <w:sz w:val="20"/>
          <w:lang w:val="en-ID"/>
        </w:rPr>
        <w:t>beberapa</w:t>
      </w:r>
      <w:proofErr w:type="spellEnd"/>
      <w:r w:rsidRPr="00153FE7">
        <w:rPr>
          <w:color w:val="000000" w:themeColor="text1"/>
          <w:sz w:val="20"/>
          <w:lang w:val="en-ID"/>
        </w:rPr>
        <w:t xml:space="preserve"> </w:t>
      </w:r>
      <w:proofErr w:type="spellStart"/>
      <w:r w:rsidRPr="00153FE7">
        <w:rPr>
          <w:color w:val="000000" w:themeColor="text1"/>
          <w:sz w:val="20"/>
          <w:lang w:val="en-ID"/>
        </w:rPr>
        <w:t>faktor</w:t>
      </w:r>
      <w:proofErr w:type="spellEnd"/>
      <w:r w:rsidRPr="00153FE7">
        <w:rPr>
          <w:color w:val="000000" w:themeColor="text1"/>
          <w:sz w:val="20"/>
          <w:lang w:val="en-ID"/>
        </w:rPr>
        <w:t xml:space="preserve"> yang </w:t>
      </w:r>
      <w:proofErr w:type="spellStart"/>
      <w:r w:rsidRPr="00153FE7">
        <w:rPr>
          <w:color w:val="000000" w:themeColor="text1"/>
          <w:sz w:val="20"/>
          <w:lang w:val="en-ID"/>
        </w:rPr>
        <w:t>bisa</w:t>
      </w:r>
      <w:proofErr w:type="spellEnd"/>
      <w:r w:rsidRPr="00153FE7">
        <w:rPr>
          <w:color w:val="000000" w:themeColor="text1"/>
          <w:sz w:val="20"/>
          <w:lang w:val="en-ID"/>
        </w:rPr>
        <w:t xml:space="preserve"> </w:t>
      </w:r>
      <w:proofErr w:type="spellStart"/>
      <w:r w:rsidRPr="00153FE7">
        <w:rPr>
          <w:color w:val="000000" w:themeColor="text1"/>
          <w:sz w:val="20"/>
          <w:lang w:val="en-ID"/>
        </w:rPr>
        <w:t>mempengaruhi</w:t>
      </w:r>
      <w:proofErr w:type="spellEnd"/>
      <w:r w:rsidRPr="00153FE7">
        <w:rPr>
          <w:color w:val="000000" w:themeColor="text1"/>
          <w:sz w:val="20"/>
          <w:lang w:val="en-ID"/>
        </w:rPr>
        <w:t xml:space="preserve">  </w:t>
      </w:r>
      <w:proofErr w:type="spellStart"/>
      <w:r w:rsidRPr="00153FE7">
        <w:rPr>
          <w:color w:val="000000" w:themeColor="text1"/>
          <w:sz w:val="20"/>
          <w:lang w:val="en-ID"/>
        </w:rPr>
        <w:t>motivasi</w:t>
      </w:r>
      <w:proofErr w:type="spellEnd"/>
      <w:r w:rsidRPr="00153FE7">
        <w:rPr>
          <w:color w:val="000000" w:themeColor="text1"/>
          <w:sz w:val="20"/>
          <w:lang w:val="en-ID"/>
        </w:rPr>
        <w:t xml:space="preserve"> </w:t>
      </w:r>
      <w:proofErr w:type="spellStart"/>
      <w:r w:rsidRPr="00153FE7">
        <w:rPr>
          <w:color w:val="000000" w:themeColor="text1"/>
          <w:sz w:val="20"/>
          <w:lang w:val="en-ID"/>
        </w:rPr>
        <w:t>belajar</w:t>
      </w:r>
      <w:proofErr w:type="spellEnd"/>
      <w:r w:rsidRPr="00153FE7">
        <w:rPr>
          <w:color w:val="000000" w:themeColor="text1"/>
          <w:sz w:val="20"/>
          <w:lang w:val="en-ID"/>
        </w:rPr>
        <w:t xml:space="preserve"> </w:t>
      </w:r>
      <w:proofErr w:type="spellStart"/>
      <w:r w:rsidRPr="00153FE7">
        <w:rPr>
          <w:color w:val="000000" w:themeColor="text1"/>
          <w:sz w:val="20"/>
          <w:lang w:val="en-ID"/>
        </w:rPr>
        <w:t>antara</w:t>
      </w:r>
      <w:proofErr w:type="spellEnd"/>
      <w:r w:rsidRPr="00153FE7">
        <w:rPr>
          <w:color w:val="000000" w:themeColor="text1"/>
          <w:sz w:val="20"/>
          <w:lang w:val="en-ID"/>
        </w:rPr>
        <w:t xml:space="preserve"> lain: </w:t>
      </w:r>
      <w:r w:rsidRPr="00153FE7">
        <w:rPr>
          <w:color w:val="000000" w:themeColor="text1"/>
          <w:sz w:val="20"/>
          <w:szCs w:val="20"/>
        </w:rPr>
        <w:t>faktor internal yang bisa berupa kesehatan fisik dan mental, bakat, minat, motivasi, konsentrasi, kepercayaan diri , komitmen pada tugas , dan  dipengaruhi oleh faktor eskternal seperti  stimulasi lingkungan keluarga atau sekolah sekolah, bisa juga berupa penguatan berupa pemberian hadiah ataupun hukuman, hubungan pertemanan, kondisi masyarakat, fasilitas belajar dan suasana belajar di sekolah ,waktu belajar</w:t>
      </w:r>
    </w:p>
    <w:p w14:paraId="51D2C2C2" w14:textId="008AC7FC" w:rsidR="00AB036C" w:rsidRPr="00153FE7" w:rsidRDefault="00AB036C" w:rsidP="00C30FC6">
      <w:pPr>
        <w:ind w:firstLine="720"/>
        <w:jc w:val="both"/>
        <w:rPr>
          <w:color w:val="000000" w:themeColor="text1"/>
          <w:sz w:val="20"/>
          <w:lang w:val="en-ID"/>
        </w:rPr>
      </w:pPr>
      <w:r w:rsidRPr="00153FE7">
        <w:rPr>
          <w:color w:val="000000" w:themeColor="text1"/>
          <w:sz w:val="20"/>
          <w:lang w:val="en-ID"/>
        </w:rPr>
        <w:t>.</w:t>
      </w:r>
    </w:p>
    <w:p w14:paraId="1D866C63" w14:textId="77777777" w:rsidR="00AB036C" w:rsidRPr="00153FE7" w:rsidRDefault="00AB036C" w:rsidP="00AB036C">
      <w:pPr>
        <w:pStyle w:val="Heading1"/>
        <w:numPr>
          <w:ilvl w:val="0"/>
          <w:numId w:val="7"/>
        </w:numPr>
        <w:tabs>
          <w:tab w:val="num" w:pos="360"/>
          <w:tab w:val="num" w:pos="432"/>
        </w:tabs>
        <w:spacing w:before="0" w:after="0"/>
        <w:ind w:left="432" w:hanging="432"/>
        <w:rPr>
          <w:color w:val="000000" w:themeColor="text1"/>
        </w:rPr>
      </w:pPr>
      <w:r w:rsidRPr="00153FE7">
        <w:rPr>
          <w:color w:val="000000" w:themeColor="text1"/>
        </w:rPr>
        <w:t>VII. Kesimpulan</w:t>
      </w:r>
    </w:p>
    <w:p w14:paraId="48F8D89F" w14:textId="3BD93120" w:rsidR="00AB036C" w:rsidRPr="00153FE7" w:rsidRDefault="00AB036C" w:rsidP="00AB036C">
      <w:pPr>
        <w:pBdr>
          <w:top w:val="nil"/>
          <w:left w:val="nil"/>
          <w:bottom w:val="nil"/>
          <w:right w:val="nil"/>
          <w:between w:val="nil"/>
        </w:pBdr>
        <w:ind w:firstLine="567"/>
        <w:jc w:val="both"/>
        <w:rPr>
          <w:color w:val="000000" w:themeColor="text1"/>
          <w:sz w:val="20"/>
          <w:szCs w:val="20"/>
          <w:lang w:val="en-ID"/>
        </w:rPr>
      </w:pPr>
      <w:r w:rsidRPr="00153FE7">
        <w:rPr>
          <w:color w:val="000000" w:themeColor="text1"/>
          <w:sz w:val="20"/>
          <w:szCs w:val="20"/>
          <w:lang w:val="en-ID"/>
        </w:rPr>
        <w:t xml:space="preserve">Hasil </w:t>
      </w:r>
      <w:proofErr w:type="spellStart"/>
      <w:r w:rsidRPr="00153FE7">
        <w:rPr>
          <w:color w:val="000000" w:themeColor="text1"/>
          <w:sz w:val="20"/>
          <w:szCs w:val="20"/>
          <w:lang w:val="en-ID"/>
        </w:rPr>
        <w:t>penelitian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ini</w:t>
      </w:r>
      <w:proofErr w:type="spellEnd"/>
      <w:r w:rsidRPr="00153FE7">
        <w:rPr>
          <w:color w:val="000000" w:themeColor="text1"/>
          <w:sz w:val="20"/>
          <w:szCs w:val="20"/>
          <w:lang w:val="en-ID"/>
        </w:rPr>
        <w:t xml:space="preserve"> </w:t>
      </w:r>
      <w:proofErr w:type="spellStart"/>
      <w:proofErr w:type="gramStart"/>
      <w:r w:rsidRPr="00153FE7">
        <w:rPr>
          <w:color w:val="000000" w:themeColor="text1"/>
          <w:sz w:val="20"/>
          <w:szCs w:val="20"/>
          <w:lang w:val="en-ID"/>
        </w:rPr>
        <w:t>menunjukan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bahwa</w:t>
      </w:r>
      <w:proofErr w:type="spellEnd"/>
      <w:proofErr w:type="gramEnd"/>
      <w:r w:rsidRPr="00153FE7">
        <w:rPr>
          <w:color w:val="000000" w:themeColor="text1"/>
          <w:sz w:val="20"/>
          <w:szCs w:val="20"/>
          <w:lang w:val="en-ID"/>
        </w:rPr>
        <w:t xml:space="preserve"> </w:t>
      </w:r>
      <w:proofErr w:type="spellStart"/>
      <w:r w:rsidRPr="00153FE7">
        <w:rPr>
          <w:color w:val="000000" w:themeColor="text1"/>
          <w:sz w:val="20"/>
          <w:szCs w:val="20"/>
          <w:lang w:val="en-ID"/>
        </w:rPr>
        <w:t>ada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hubungan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negatif</w:t>
      </w:r>
      <w:proofErr w:type="spellEnd"/>
      <w:r w:rsidRPr="00153FE7">
        <w:rPr>
          <w:color w:val="000000" w:themeColor="text1"/>
          <w:sz w:val="20"/>
          <w:szCs w:val="20"/>
          <w:lang w:val="en-ID"/>
        </w:rPr>
        <w:t xml:space="preserve"> yang </w:t>
      </w:r>
      <w:proofErr w:type="spellStart"/>
      <w:r w:rsidRPr="00153FE7">
        <w:rPr>
          <w:color w:val="000000" w:themeColor="text1"/>
          <w:sz w:val="20"/>
          <w:szCs w:val="20"/>
          <w:lang w:val="en-ID"/>
        </w:rPr>
        <w:t>signifikan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antara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intensitas</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penggunaan</w:t>
      </w:r>
      <w:proofErr w:type="spellEnd"/>
      <w:r w:rsidRPr="00153FE7">
        <w:rPr>
          <w:color w:val="000000" w:themeColor="text1"/>
          <w:sz w:val="20"/>
          <w:szCs w:val="20"/>
          <w:lang w:val="en-ID"/>
        </w:rPr>
        <w:t xml:space="preserve"> media </w:t>
      </w:r>
      <w:proofErr w:type="spellStart"/>
      <w:r w:rsidRPr="00153FE7">
        <w:rPr>
          <w:color w:val="000000" w:themeColor="text1"/>
          <w:sz w:val="20"/>
          <w:szCs w:val="20"/>
          <w:lang w:val="en-ID"/>
        </w:rPr>
        <w:t>sosial</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Tiktok</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dengan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motivasi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belajar</w:t>
      </w:r>
      <w:proofErr w:type="spellEnd"/>
      <w:r w:rsidRPr="00153FE7">
        <w:rPr>
          <w:color w:val="000000" w:themeColor="text1"/>
          <w:sz w:val="20"/>
          <w:szCs w:val="20"/>
          <w:lang w:val="en-ID"/>
        </w:rPr>
        <w:t xml:space="preserve"> pada </w:t>
      </w:r>
      <w:proofErr w:type="spellStart"/>
      <w:r w:rsidRPr="00153FE7">
        <w:rPr>
          <w:color w:val="000000" w:themeColor="text1"/>
          <w:sz w:val="20"/>
          <w:szCs w:val="20"/>
          <w:lang w:val="en-ID"/>
        </w:rPr>
        <w:t>siswa</w:t>
      </w:r>
      <w:proofErr w:type="spellEnd"/>
      <w:r w:rsidRPr="00153FE7">
        <w:rPr>
          <w:color w:val="000000" w:themeColor="text1"/>
          <w:sz w:val="20"/>
          <w:szCs w:val="20"/>
          <w:lang w:val="en-ID"/>
        </w:rPr>
        <w:t xml:space="preserve"> SD. Hasil </w:t>
      </w:r>
      <w:proofErr w:type="spellStart"/>
      <w:r w:rsidRPr="00153FE7">
        <w:rPr>
          <w:color w:val="000000" w:themeColor="text1"/>
          <w:sz w:val="20"/>
          <w:szCs w:val="20"/>
          <w:lang w:val="en-ID"/>
        </w:rPr>
        <w:t>ini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menandakan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bahwa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hipotesis</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penelitian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terbukti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benar</w:t>
      </w:r>
      <w:proofErr w:type="spellEnd"/>
      <w:r w:rsidRPr="00153FE7">
        <w:rPr>
          <w:color w:val="000000" w:themeColor="text1"/>
          <w:sz w:val="20"/>
          <w:szCs w:val="20"/>
          <w:lang w:val="en-ID"/>
        </w:rPr>
        <w:t xml:space="preserve"> dan </w:t>
      </w:r>
      <w:proofErr w:type="spellStart"/>
      <w:r w:rsidRPr="00153FE7">
        <w:rPr>
          <w:color w:val="000000" w:themeColor="text1"/>
          <w:sz w:val="20"/>
          <w:szCs w:val="20"/>
          <w:lang w:val="en-ID"/>
        </w:rPr>
        <w:t>dapat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diterima</w:t>
      </w:r>
      <w:proofErr w:type="spellEnd"/>
      <w:r w:rsidRPr="00153FE7">
        <w:rPr>
          <w:color w:val="000000" w:themeColor="text1"/>
          <w:sz w:val="20"/>
          <w:szCs w:val="20"/>
          <w:lang w:val="en-ID"/>
        </w:rPr>
        <w:t xml:space="preserve">. Adapun </w:t>
      </w:r>
      <w:proofErr w:type="spellStart"/>
      <w:r w:rsidRPr="00153FE7">
        <w:rPr>
          <w:color w:val="000000" w:themeColor="text1"/>
          <w:sz w:val="20"/>
          <w:szCs w:val="20"/>
          <w:lang w:val="en-ID"/>
        </w:rPr>
        <w:t>ditemukan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bahwa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penggunaan</w:t>
      </w:r>
      <w:proofErr w:type="spellEnd"/>
      <w:r w:rsidRPr="00153FE7">
        <w:rPr>
          <w:color w:val="000000" w:themeColor="text1"/>
          <w:sz w:val="20"/>
          <w:szCs w:val="20"/>
          <w:lang w:val="en-ID"/>
        </w:rPr>
        <w:t xml:space="preserve"> media </w:t>
      </w:r>
      <w:proofErr w:type="spellStart"/>
      <w:r w:rsidRPr="00153FE7">
        <w:rPr>
          <w:color w:val="000000" w:themeColor="text1"/>
          <w:sz w:val="20"/>
          <w:szCs w:val="20"/>
          <w:lang w:val="en-ID"/>
        </w:rPr>
        <w:t>sosial</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tiktok</w:t>
      </w:r>
      <w:proofErr w:type="spellEnd"/>
      <w:r w:rsidRPr="00153FE7">
        <w:rPr>
          <w:color w:val="000000" w:themeColor="text1"/>
          <w:sz w:val="20"/>
          <w:szCs w:val="20"/>
          <w:lang w:val="en-ID"/>
        </w:rPr>
        <w:t xml:space="preserve"> yang </w:t>
      </w:r>
      <w:proofErr w:type="spellStart"/>
      <w:r w:rsidRPr="00153FE7">
        <w:rPr>
          <w:color w:val="000000" w:themeColor="text1"/>
          <w:sz w:val="20"/>
          <w:szCs w:val="20"/>
          <w:lang w:val="en-ID"/>
        </w:rPr>
        <w:t>terlalu</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berlebihan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dapat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memberikan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dampak</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negatif</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kepada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motivasi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belajar</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dari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siswa</w:t>
      </w:r>
      <w:proofErr w:type="spellEnd"/>
      <w:r w:rsidRPr="00153FE7">
        <w:rPr>
          <w:color w:val="000000" w:themeColor="text1"/>
          <w:sz w:val="20"/>
          <w:szCs w:val="20"/>
          <w:lang w:val="en-ID"/>
        </w:rPr>
        <w:t>.</w:t>
      </w:r>
    </w:p>
    <w:p w14:paraId="0D9B309E" w14:textId="77777777" w:rsidR="00AB036C" w:rsidRPr="00153FE7" w:rsidRDefault="00AB036C" w:rsidP="00AB036C">
      <w:pPr>
        <w:pBdr>
          <w:top w:val="nil"/>
          <w:left w:val="nil"/>
          <w:bottom w:val="nil"/>
          <w:right w:val="nil"/>
          <w:between w:val="nil"/>
        </w:pBdr>
        <w:suppressAutoHyphens w:val="0"/>
        <w:spacing w:after="160" w:line="259" w:lineRule="auto"/>
        <w:ind w:firstLine="567"/>
        <w:jc w:val="both"/>
        <w:rPr>
          <w:color w:val="000000" w:themeColor="text1"/>
          <w:sz w:val="20"/>
          <w:szCs w:val="20"/>
          <w:lang w:val="en-ID"/>
        </w:rPr>
      </w:pPr>
      <w:r w:rsidRPr="00153FE7">
        <w:rPr>
          <w:color w:val="000000" w:themeColor="text1"/>
          <w:sz w:val="20"/>
          <w:szCs w:val="20"/>
          <w:lang w:val="en-ID"/>
        </w:rPr>
        <w:tab/>
      </w:r>
      <w:proofErr w:type="spellStart"/>
      <w:r w:rsidRPr="00153FE7">
        <w:rPr>
          <w:color w:val="000000" w:themeColor="text1"/>
          <w:sz w:val="20"/>
          <w:szCs w:val="20"/>
          <w:lang w:val="en-ID"/>
        </w:rPr>
        <w:t>Rekomendasi</w:t>
      </w:r>
      <w:proofErr w:type="spellEnd"/>
      <w:r w:rsidRPr="00153FE7">
        <w:rPr>
          <w:color w:val="000000" w:themeColor="text1"/>
          <w:sz w:val="20"/>
          <w:szCs w:val="20"/>
          <w:lang w:val="en-ID"/>
        </w:rPr>
        <w:t xml:space="preserve"> yang </w:t>
      </w:r>
      <w:proofErr w:type="spellStart"/>
      <w:r w:rsidRPr="00153FE7">
        <w:rPr>
          <w:color w:val="000000" w:themeColor="text1"/>
          <w:sz w:val="20"/>
          <w:szCs w:val="20"/>
          <w:lang w:val="en-ID"/>
        </w:rPr>
        <w:t>dapat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diberikan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peneliti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bedasarkan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hasil</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penelitian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ini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adalah</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diadakannya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regulasi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terkait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penggunaan</w:t>
      </w:r>
      <w:proofErr w:type="spellEnd"/>
      <w:r w:rsidRPr="00153FE7">
        <w:rPr>
          <w:color w:val="000000" w:themeColor="text1"/>
          <w:sz w:val="20"/>
          <w:szCs w:val="20"/>
          <w:lang w:val="en-ID"/>
        </w:rPr>
        <w:t xml:space="preserve"> media </w:t>
      </w:r>
      <w:proofErr w:type="spellStart"/>
      <w:r w:rsidRPr="00153FE7">
        <w:rPr>
          <w:color w:val="000000" w:themeColor="text1"/>
          <w:sz w:val="20"/>
          <w:szCs w:val="20"/>
          <w:lang w:val="en-ID"/>
        </w:rPr>
        <w:t>sosial</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Tiktok</w:t>
      </w:r>
      <w:proofErr w:type="spellEnd"/>
      <w:r w:rsidRPr="00153FE7">
        <w:rPr>
          <w:color w:val="000000" w:themeColor="text1"/>
          <w:sz w:val="20"/>
          <w:szCs w:val="20"/>
          <w:lang w:val="en-ID"/>
        </w:rPr>
        <w:t xml:space="preserve"> dan media </w:t>
      </w:r>
      <w:proofErr w:type="spellStart"/>
      <w:r w:rsidRPr="00153FE7">
        <w:rPr>
          <w:color w:val="000000" w:themeColor="text1"/>
          <w:sz w:val="20"/>
          <w:szCs w:val="20"/>
          <w:lang w:val="en-ID"/>
        </w:rPr>
        <w:t>sosial</w:t>
      </w:r>
      <w:proofErr w:type="spellEnd"/>
      <w:r w:rsidRPr="00153FE7">
        <w:rPr>
          <w:color w:val="000000" w:themeColor="text1"/>
          <w:sz w:val="20"/>
          <w:szCs w:val="20"/>
          <w:lang w:val="en-ID"/>
        </w:rPr>
        <w:t xml:space="preserve"> lain </w:t>
      </w:r>
      <w:proofErr w:type="spellStart"/>
      <w:r w:rsidRPr="00153FE7">
        <w:rPr>
          <w:color w:val="000000" w:themeColor="text1"/>
          <w:sz w:val="20"/>
          <w:szCs w:val="20"/>
          <w:lang w:val="en-ID"/>
        </w:rPr>
        <w:t>baik</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saat</w:t>
      </w:r>
      <w:proofErr w:type="spellEnd"/>
      <w:r w:rsidRPr="00153FE7">
        <w:rPr>
          <w:color w:val="000000" w:themeColor="text1"/>
          <w:sz w:val="20"/>
          <w:szCs w:val="20"/>
          <w:lang w:val="en-ID"/>
        </w:rPr>
        <w:t xml:space="preserve"> </w:t>
      </w:r>
      <w:proofErr w:type="gramStart"/>
      <w:r w:rsidRPr="00153FE7">
        <w:rPr>
          <w:color w:val="000000" w:themeColor="text1"/>
          <w:sz w:val="20"/>
          <w:szCs w:val="20"/>
          <w:lang w:val="en-ID"/>
        </w:rPr>
        <w:t xml:space="preserve">murid  </w:t>
      </w:r>
      <w:proofErr w:type="spellStart"/>
      <w:r w:rsidRPr="00153FE7">
        <w:rPr>
          <w:color w:val="000000" w:themeColor="text1"/>
          <w:sz w:val="20"/>
          <w:szCs w:val="20"/>
          <w:lang w:val="en-ID"/>
        </w:rPr>
        <w:t>berada</w:t>
      </w:r>
      <w:proofErr w:type="spellEnd"/>
      <w:proofErr w:type="gramEnd"/>
      <w:r w:rsidRPr="00153FE7">
        <w:rPr>
          <w:color w:val="000000" w:themeColor="text1"/>
          <w:sz w:val="20"/>
          <w:szCs w:val="20"/>
          <w:lang w:val="en-ID"/>
        </w:rPr>
        <w:t xml:space="preserve"> di </w:t>
      </w:r>
      <w:proofErr w:type="spellStart"/>
      <w:r w:rsidRPr="00153FE7">
        <w:rPr>
          <w:color w:val="000000" w:themeColor="text1"/>
          <w:sz w:val="20"/>
          <w:szCs w:val="20"/>
          <w:lang w:val="en-ID"/>
        </w:rPr>
        <w:t>sekolah</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ataupun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ketika</w:t>
      </w:r>
      <w:proofErr w:type="spellEnd"/>
      <w:r w:rsidRPr="00153FE7">
        <w:rPr>
          <w:color w:val="000000" w:themeColor="text1"/>
          <w:sz w:val="20"/>
          <w:szCs w:val="20"/>
          <w:lang w:val="en-ID"/>
        </w:rPr>
        <w:t xml:space="preserve"> murid </w:t>
      </w:r>
      <w:proofErr w:type="spellStart"/>
      <w:r w:rsidRPr="00153FE7">
        <w:rPr>
          <w:color w:val="000000" w:themeColor="text1"/>
          <w:sz w:val="20"/>
          <w:szCs w:val="20"/>
          <w:lang w:val="en-ID"/>
        </w:rPr>
        <w:t>berada</w:t>
      </w:r>
      <w:proofErr w:type="spellEnd"/>
      <w:r w:rsidRPr="00153FE7">
        <w:rPr>
          <w:color w:val="000000" w:themeColor="text1"/>
          <w:sz w:val="20"/>
          <w:szCs w:val="20"/>
          <w:lang w:val="en-ID"/>
        </w:rPr>
        <w:t xml:space="preserve"> pada di </w:t>
      </w:r>
      <w:proofErr w:type="spellStart"/>
      <w:r w:rsidRPr="00153FE7">
        <w:rPr>
          <w:color w:val="000000" w:themeColor="text1"/>
          <w:sz w:val="20"/>
          <w:szCs w:val="20"/>
          <w:lang w:val="en-ID"/>
        </w:rPr>
        <w:t>rumah</w:t>
      </w:r>
      <w:proofErr w:type="spellEnd"/>
      <w:r w:rsidRPr="00153FE7">
        <w:rPr>
          <w:color w:val="000000" w:themeColor="text1"/>
          <w:sz w:val="20"/>
          <w:szCs w:val="20"/>
          <w:lang w:val="en-ID"/>
        </w:rPr>
        <w:t xml:space="preserve">. Guru dan orang </w:t>
      </w:r>
      <w:proofErr w:type="spellStart"/>
      <w:r w:rsidRPr="00153FE7">
        <w:rPr>
          <w:color w:val="000000" w:themeColor="text1"/>
          <w:sz w:val="20"/>
          <w:szCs w:val="20"/>
          <w:lang w:val="en-ID"/>
        </w:rPr>
        <w:t>tua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akan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diharapkan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dapat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membuat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sebuah</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peraturan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untuk</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dapat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meregulasi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fenomena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ini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tanpa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harus</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mengurangi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atau</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memberatkan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siswa</w:t>
      </w:r>
      <w:proofErr w:type="spellEnd"/>
      <w:r w:rsidRPr="00153FE7">
        <w:rPr>
          <w:color w:val="000000" w:themeColor="text1"/>
          <w:sz w:val="20"/>
          <w:szCs w:val="20"/>
          <w:lang w:val="en-ID"/>
        </w:rPr>
        <w:t xml:space="preserve"> yang </w:t>
      </w:r>
      <w:proofErr w:type="spellStart"/>
      <w:r w:rsidRPr="00153FE7">
        <w:rPr>
          <w:color w:val="000000" w:themeColor="text1"/>
          <w:sz w:val="20"/>
          <w:szCs w:val="20"/>
          <w:lang w:val="en-ID"/>
        </w:rPr>
        <w:t>sudah</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terbiasa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untuk</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menggunakan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sosial</w:t>
      </w:r>
      <w:proofErr w:type="spellEnd"/>
      <w:r w:rsidRPr="00153FE7">
        <w:rPr>
          <w:color w:val="000000" w:themeColor="text1"/>
          <w:sz w:val="20"/>
          <w:szCs w:val="20"/>
          <w:lang w:val="en-ID"/>
        </w:rPr>
        <w:t xml:space="preserve"> media </w:t>
      </w:r>
      <w:proofErr w:type="spellStart"/>
      <w:r w:rsidRPr="00153FE7">
        <w:rPr>
          <w:color w:val="000000" w:themeColor="text1"/>
          <w:sz w:val="20"/>
          <w:szCs w:val="20"/>
          <w:lang w:val="en-ID"/>
        </w:rPr>
        <w:t>dalam</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kehidupan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sehari-hari</w:t>
      </w:r>
      <w:proofErr w:type="spellEnd"/>
      <w:r w:rsidRPr="00153FE7">
        <w:rPr>
          <w:color w:val="000000" w:themeColor="text1"/>
          <w:sz w:val="20"/>
          <w:szCs w:val="20"/>
          <w:lang w:val="en-ID"/>
        </w:rPr>
        <w:t xml:space="preserve">. Adapun </w:t>
      </w:r>
      <w:proofErr w:type="spellStart"/>
      <w:r w:rsidRPr="00153FE7">
        <w:rPr>
          <w:color w:val="000000" w:themeColor="text1"/>
          <w:sz w:val="20"/>
          <w:szCs w:val="20"/>
          <w:lang w:val="en-ID"/>
        </w:rPr>
        <w:t>sekolah</w:t>
      </w:r>
      <w:proofErr w:type="spellEnd"/>
      <w:r w:rsidRPr="00153FE7">
        <w:rPr>
          <w:color w:val="000000" w:themeColor="text1"/>
          <w:sz w:val="20"/>
          <w:szCs w:val="20"/>
          <w:lang w:val="en-ID"/>
        </w:rPr>
        <w:t xml:space="preserve"> dan orang </w:t>
      </w:r>
      <w:proofErr w:type="spellStart"/>
      <w:r w:rsidRPr="00153FE7">
        <w:rPr>
          <w:color w:val="000000" w:themeColor="text1"/>
          <w:sz w:val="20"/>
          <w:szCs w:val="20"/>
          <w:lang w:val="en-ID"/>
        </w:rPr>
        <w:t>tua</w:t>
      </w:r>
      <w:proofErr w:type="spellEnd"/>
      <w:r w:rsidRPr="00153FE7">
        <w:rPr>
          <w:color w:val="000000" w:themeColor="text1"/>
          <w:sz w:val="20"/>
          <w:szCs w:val="20"/>
          <w:lang w:val="en-ID"/>
        </w:rPr>
        <w:t xml:space="preserve"> juga </w:t>
      </w:r>
      <w:proofErr w:type="spellStart"/>
      <w:r w:rsidRPr="00153FE7">
        <w:rPr>
          <w:color w:val="000000" w:themeColor="text1"/>
          <w:sz w:val="20"/>
          <w:szCs w:val="20"/>
          <w:lang w:val="en-ID"/>
        </w:rPr>
        <w:t>dapat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bekerja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sama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untuk</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memberikan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edukasi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kepada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siswa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terkait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dampak</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buruk</w:t>
      </w:r>
      <w:proofErr w:type="spellEnd"/>
      <w:r w:rsidRPr="00153FE7">
        <w:rPr>
          <w:color w:val="000000" w:themeColor="text1"/>
          <w:sz w:val="20"/>
          <w:szCs w:val="20"/>
          <w:lang w:val="en-ID"/>
        </w:rPr>
        <w:t xml:space="preserve"> yang </w:t>
      </w:r>
      <w:proofErr w:type="spellStart"/>
      <w:r w:rsidRPr="00153FE7">
        <w:rPr>
          <w:color w:val="000000" w:themeColor="text1"/>
          <w:sz w:val="20"/>
          <w:szCs w:val="20"/>
          <w:lang w:val="en-ID"/>
        </w:rPr>
        <w:t>akan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terjadi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apabila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siswa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sampai</w:t>
      </w:r>
      <w:proofErr w:type="spellEnd"/>
      <w:r w:rsidRPr="00153FE7">
        <w:rPr>
          <w:color w:val="000000" w:themeColor="text1"/>
          <w:sz w:val="20"/>
          <w:szCs w:val="20"/>
          <w:lang w:val="en-ID"/>
        </w:rPr>
        <w:t xml:space="preserve"> pada </w:t>
      </w:r>
      <w:proofErr w:type="spellStart"/>
      <w:r w:rsidRPr="00153FE7">
        <w:rPr>
          <w:color w:val="000000" w:themeColor="text1"/>
          <w:sz w:val="20"/>
          <w:szCs w:val="20"/>
          <w:lang w:val="en-ID"/>
        </w:rPr>
        <w:t>tahap</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kecanduan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dalam</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menggunakan</w:t>
      </w:r>
      <w:proofErr w:type="spellEnd"/>
      <w:r w:rsidRPr="00153FE7">
        <w:rPr>
          <w:color w:val="000000" w:themeColor="text1"/>
          <w:sz w:val="20"/>
          <w:szCs w:val="20"/>
          <w:lang w:val="en-ID"/>
        </w:rPr>
        <w:t xml:space="preserve"> media </w:t>
      </w:r>
      <w:proofErr w:type="spellStart"/>
      <w:r w:rsidRPr="00153FE7">
        <w:rPr>
          <w:color w:val="000000" w:themeColor="text1"/>
          <w:sz w:val="20"/>
          <w:szCs w:val="20"/>
          <w:lang w:val="en-ID"/>
        </w:rPr>
        <w:t>sosial</w:t>
      </w:r>
      <w:proofErr w:type="spellEnd"/>
      <w:r w:rsidRPr="00153FE7">
        <w:rPr>
          <w:color w:val="000000" w:themeColor="text1"/>
          <w:sz w:val="20"/>
          <w:szCs w:val="20"/>
          <w:lang w:val="en-ID"/>
        </w:rPr>
        <w:t>.</w:t>
      </w:r>
    </w:p>
    <w:p w14:paraId="15A4E39C" w14:textId="129FF46B" w:rsidR="00AB036C" w:rsidRPr="00153FE7" w:rsidRDefault="00AB036C" w:rsidP="00AB036C">
      <w:pPr>
        <w:pBdr>
          <w:top w:val="nil"/>
          <w:left w:val="nil"/>
          <w:bottom w:val="nil"/>
          <w:right w:val="nil"/>
          <w:between w:val="nil"/>
        </w:pBdr>
        <w:ind w:firstLine="567"/>
        <w:jc w:val="both"/>
        <w:rPr>
          <w:color w:val="000000" w:themeColor="text1"/>
          <w:sz w:val="20"/>
          <w:szCs w:val="20"/>
          <w:lang w:val="en-ID"/>
        </w:rPr>
      </w:pPr>
      <w:r w:rsidRPr="00153FE7">
        <w:rPr>
          <w:color w:val="000000" w:themeColor="text1"/>
          <w:sz w:val="20"/>
          <w:szCs w:val="20"/>
          <w:lang w:val="en-ID"/>
        </w:rPr>
        <w:tab/>
      </w:r>
      <w:proofErr w:type="spellStart"/>
      <w:r w:rsidRPr="00153FE7">
        <w:rPr>
          <w:color w:val="000000" w:themeColor="text1"/>
          <w:sz w:val="20"/>
          <w:szCs w:val="20"/>
          <w:lang w:val="en-ID"/>
        </w:rPr>
        <w:t>Penelitian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ini</w:t>
      </w:r>
      <w:proofErr w:type="spellEnd"/>
      <w:r w:rsidRPr="00153FE7">
        <w:rPr>
          <w:color w:val="000000" w:themeColor="text1"/>
          <w:sz w:val="20"/>
          <w:szCs w:val="20"/>
          <w:lang w:val="en-ID"/>
        </w:rPr>
        <w:t xml:space="preserve"> juga </w:t>
      </w:r>
      <w:proofErr w:type="spellStart"/>
      <w:proofErr w:type="gramStart"/>
      <w:r w:rsidRPr="00153FE7">
        <w:rPr>
          <w:color w:val="000000" w:themeColor="text1"/>
          <w:sz w:val="20"/>
          <w:szCs w:val="20"/>
          <w:lang w:val="en-ID"/>
        </w:rPr>
        <w:t>dapat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menjadi</w:t>
      </w:r>
      <w:proofErr w:type="spellEnd"/>
      <w:proofErr w:type="gramEnd"/>
      <w:r w:rsidRPr="00153FE7">
        <w:rPr>
          <w:color w:val="000000" w:themeColor="text1"/>
          <w:sz w:val="20"/>
          <w:szCs w:val="20"/>
          <w:lang w:val="en-ID"/>
        </w:rPr>
        <w:t xml:space="preserve"> </w:t>
      </w:r>
      <w:proofErr w:type="spellStart"/>
      <w:r w:rsidRPr="00153FE7">
        <w:rPr>
          <w:color w:val="000000" w:themeColor="text1"/>
          <w:sz w:val="20"/>
          <w:szCs w:val="20"/>
          <w:lang w:val="en-ID"/>
        </w:rPr>
        <w:t>bahan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referensi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untuk</w:t>
      </w:r>
      <w:proofErr w:type="spellEnd"/>
      <w:r w:rsidRPr="00153FE7">
        <w:rPr>
          <w:color w:val="000000" w:themeColor="text1"/>
          <w:sz w:val="20"/>
          <w:szCs w:val="20"/>
          <w:lang w:val="en-ID"/>
        </w:rPr>
        <w:t xml:space="preserve"> di masa yang </w:t>
      </w:r>
      <w:proofErr w:type="spellStart"/>
      <w:r w:rsidRPr="00153FE7">
        <w:rPr>
          <w:color w:val="000000" w:themeColor="text1"/>
          <w:sz w:val="20"/>
          <w:szCs w:val="20"/>
          <w:lang w:val="en-ID"/>
        </w:rPr>
        <w:t>akan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datang</w:t>
      </w:r>
      <w:proofErr w:type="spellEnd"/>
      <w:r w:rsidRPr="00153FE7">
        <w:rPr>
          <w:color w:val="000000" w:themeColor="text1"/>
          <w:sz w:val="20"/>
          <w:szCs w:val="20"/>
          <w:lang w:val="en-ID"/>
        </w:rPr>
        <w:t xml:space="preserve"> dan </w:t>
      </w:r>
      <w:proofErr w:type="spellStart"/>
      <w:r w:rsidRPr="00153FE7">
        <w:rPr>
          <w:color w:val="000000" w:themeColor="text1"/>
          <w:sz w:val="20"/>
          <w:szCs w:val="20"/>
          <w:lang w:val="en-ID"/>
        </w:rPr>
        <w:t>dengan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topik</w:t>
      </w:r>
      <w:proofErr w:type="spellEnd"/>
      <w:r w:rsidRPr="00153FE7">
        <w:rPr>
          <w:color w:val="000000" w:themeColor="text1"/>
          <w:sz w:val="20"/>
          <w:szCs w:val="20"/>
          <w:lang w:val="en-ID"/>
        </w:rPr>
        <w:t xml:space="preserve"> yang </w:t>
      </w:r>
      <w:proofErr w:type="spellStart"/>
      <w:r w:rsidRPr="00153FE7">
        <w:rPr>
          <w:color w:val="000000" w:themeColor="text1"/>
          <w:sz w:val="20"/>
          <w:szCs w:val="20"/>
          <w:lang w:val="en-ID"/>
        </w:rPr>
        <w:t>sama</w:t>
      </w:r>
      <w:proofErr w:type="spellEnd"/>
      <w:r w:rsidRPr="00153FE7">
        <w:rPr>
          <w:color w:val="000000" w:themeColor="text1"/>
          <w:sz w:val="20"/>
          <w:szCs w:val="20"/>
          <w:lang w:val="en-ID"/>
        </w:rPr>
        <w:t xml:space="preserve">. Adapun </w:t>
      </w:r>
      <w:proofErr w:type="spellStart"/>
      <w:r w:rsidRPr="00153FE7">
        <w:rPr>
          <w:color w:val="000000" w:themeColor="text1"/>
          <w:sz w:val="20"/>
          <w:szCs w:val="20"/>
          <w:lang w:val="en-ID"/>
        </w:rPr>
        <w:t>diharapkan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penelitian</w:t>
      </w:r>
      <w:proofErr w:type="spellEnd"/>
      <w:r w:rsidRPr="00153FE7">
        <w:rPr>
          <w:color w:val="000000" w:themeColor="text1"/>
          <w:sz w:val="20"/>
          <w:szCs w:val="20"/>
          <w:lang w:val="en-ID"/>
        </w:rPr>
        <w:t xml:space="preserve"> di masa yang </w:t>
      </w:r>
      <w:proofErr w:type="spellStart"/>
      <w:r w:rsidRPr="00153FE7">
        <w:rPr>
          <w:color w:val="000000" w:themeColor="text1"/>
          <w:sz w:val="20"/>
          <w:szCs w:val="20"/>
          <w:lang w:val="en-ID"/>
        </w:rPr>
        <w:t>akan</w:t>
      </w:r>
      <w:proofErr w:type="spellEnd"/>
      <w:r w:rsidRPr="00153FE7">
        <w:rPr>
          <w:color w:val="000000" w:themeColor="text1"/>
          <w:sz w:val="20"/>
          <w:szCs w:val="20"/>
          <w:lang w:val="en-ID"/>
        </w:rPr>
        <w:t xml:space="preserve"> dating </w:t>
      </w:r>
      <w:proofErr w:type="spellStart"/>
      <w:r w:rsidRPr="00153FE7">
        <w:rPr>
          <w:color w:val="000000" w:themeColor="text1"/>
          <w:sz w:val="20"/>
          <w:szCs w:val="20"/>
          <w:lang w:val="en-ID"/>
        </w:rPr>
        <w:t>dapat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menjelaskan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fenomena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penelitian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dengan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metode</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penelitian</w:t>
      </w:r>
      <w:proofErr w:type="spellEnd"/>
      <w:r w:rsidRPr="00153FE7">
        <w:rPr>
          <w:color w:val="000000" w:themeColor="text1"/>
          <w:sz w:val="20"/>
          <w:szCs w:val="20"/>
          <w:lang w:val="en-ID"/>
        </w:rPr>
        <w:t xml:space="preserve"> yang </w:t>
      </w:r>
      <w:proofErr w:type="spellStart"/>
      <w:r w:rsidRPr="00153FE7">
        <w:rPr>
          <w:color w:val="000000" w:themeColor="text1"/>
          <w:sz w:val="20"/>
          <w:szCs w:val="20"/>
          <w:lang w:val="en-ID"/>
        </w:rPr>
        <w:t>lebih</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kompleks</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sehingga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fenomena</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dapat</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dipahami</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dengan</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lebih</w:t>
      </w:r>
      <w:proofErr w:type="spellEnd"/>
      <w:r w:rsidRPr="00153FE7">
        <w:rPr>
          <w:color w:val="000000" w:themeColor="text1"/>
          <w:sz w:val="20"/>
          <w:szCs w:val="20"/>
          <w:lang w:val="en-ID"/>
        </w:rPr>
        <w:t xml:space="preserve"> </w:t>
      </w:r>
      <w:proofErr w:type="spellStart"/>
      <w:r w:rsidRPr="00153FE7">
        <w:rPr>
          <w:color w:val="000000" w:themeColor="text1"/>
          <w:sz w:val="20"/>
          <w:szCs w:val="20"/>
          <w:lang w:val="en-ID"/>
        </w:rPr>
        <w:t>dalam</w:t>
      </w:r>
      <w:proofErr w:type="spellEnd"/>
      <w:r w:rsidRPr="00153FE7">
        <w:rPr>
          <w:color w:val="000000" w:themeColor="text1"/>
          <w:sz w:val="20"/>
          <w:szCs w:val="20"/>
          <w:lang w:val="en-ID"/>
        </w:rPr>
        <w:t>.</w:t>
      </w:r>
    </w:p>
    <w:p w14:paraId="7ECDB266" w14:textId="71D7290C" w:rsidR="00DF028D" w:rsidRDefault="00E82EAA" w:rsidP="00AB036C">
      <w:pPr>
        <w:pBdr>
          <w:top w:val="nil"/>
          <w:left w:val="nil"/>
          <w:bottom w:val="nil"/>
          <w:right w:val="nil"/>
          <w:between w:val="nil"/>
        </w:pBdr>
        <w:ind w:firstLine="567"/>
        <w:jc w:val="both"/>
        <w:rPr>
          <w:sz w:val="20"/>
          <w:szCs w:val="20"/>
          <w:lang w:val="en-US"/>
        </w:rPr>
      </w:pPr>
      <w:proofErr w:type="spellStart"/>
      <w:proofErr w:type="gramStart"/>
      <w:r w:rsidRPr="00B059D4">
        <w:rPr>
          <w:sz w:val="20"/>
          <w:szCs w:val="20"/>
          <w:lang w:val="en-US"/>
        </w:rPr>
        <w:t>terdapat</w:t>
      </w:r>
      <w:proofErr w:type="spellEnd"/>
      <w:r w:rsidRPr="00B059D4">
        <w:rPr>
          <w:sz w:val="20"/>
          <w:szCs w:val="20"/>
          <w:lang w:val="en-US"/>
        </w:rPr>
        <w:t xml:space="preserve">  </w:t>
      </w:r>
      <w:proofErr w:type="spellStart"/>
      <w:r w:rsidRPr="00B059D4">
        <w:rPr>
          <w:sz w:val="20"/>
          <w:szCs w:val="20"/>
          <w:lang w:val="en-US"/>
        </w:rPr>
        <w:t>keterbatasan</w:t>
      </w:r>
      <w:proofErr w:type="spellEnd"/>
      <w:proofErr w:type="gramEnd"/>
      <w:r w:rsidRPr="00B059D4">
        <w:rPr>
          <w:sz w:val="20"/>
          <w:szCs w:val="20"/>
          <w:lang w:val="en-US"/>
        </w:rPr>
        <w:t xml:space="preserve"> </w:t>
      </w:r>
      <w:proofErr w:type="spellStart"/>
      <w:r w:rsidRPr="00B059D4">
        <w:rPr>
          <w:sz w:val="20"/>
          <w:szCs w:val="20"/>
          <w:lang w:val="en-US"/>
        </w:rPr>
        <w:t>dalam</w:t>
      </w:r>
      <w:proofErr w:type="spellEnd"/>
      <w:r w:rsidRPr="00B059D4">
        <w:rPr>
          <w:sz w:val="20"/>
          <w:szCs w:val="20"/>
          <w:lang w:val="en-US"/>
        </w:rPr>
        <w:t xml:space="preserve"> </w:t>
      </w:r>
      <w:proofErr w:type="spellStart"/>
      <w:r w:rsidRPr="00B059D4">
        <w:rPr>
          <w:sz w:val="20"/>
          <w:szCs w:val="20"/>
          <w:lang w:val="en-US"/>
        </w:rPr>
        <w:t>penelitian</w:t>
      </w:r>
      <w:proofErr w:type="spellEnd"/>
      <w:r w:rsidRPr="00B059D4">
        <w:rPr>
          <w:sz w:val="20"/>
          <w:szCs w:val="20"/>
          <w:lang w:val="en-US"/>
        </w:rPr>
        <w:t xml:space="preserve"> </w:t>
      </w:r>
      <w:proofErr w:type="spellStart"/>
      <w:r w:rsidRPr="00B059D4">
        <w:rPr>
          <w:sz w:val="20"/>
          <w:szCs w:val="20"/>
          <w:lang w:val="en-US"/>
        </w:rPr>
        <w:t>adalah</w:t>
      </w:r>
      <w:proofErr w:type="spellEnd"/>
      <w:r w:rsidRPr="00B059D4">
        <w:rPr>
          <w:sz w:val="20"/>
          <w:szCs w:val="20"/>
          <w:lang w:val="en-US"/>
        </w:rPr>
        <w:t xml:space="preserve"> </w:t>
      </w:r>
      <w:proofErr w:type="spellStart"/>
      <w:r w:rsidRPr="00B059D4">
        <w:rPr>
          <w:sz w:val="20"/>
          <w:szCs w:val="20"/>
          <w:lang w:val="en-US"/>
        </w:rPr>
        <w:t>penggunaan</w:t>
      </w:r>
      <w:proofErr w:type="spellEnd"/>
      <w:r w:rsidRPr="00B059D4">
        <w:rPr>
          <w:sz w:val="20"/>
          <w:szCs w:val="20"/>
          <w:lang w:val="en-US"/>
        </w:rPr>
        <w:t xml:space="preserve"> </w:t>
      </w:r>
      <w:proofErr w:type="spellStart"/>
      <w:r w:rsidRPr="00B059D4">
        <w:rPr>
          <w:sz w:val="20"/>
          <w:szCs w:val="20"/>
          <w:lang w:val="en-US"/>
        </w:rPr>
        <w:t>metode</w:t>
      </w:r>
      <w:proofErr w:type="spellEnd"/>
      <w:r w:rsidRPr="00B059D4">
        <w:rPr>
          <w:sz w:val="20"/>
          <w:szCs w:val="20"/>
          <w:lang w:val="en-US"/>
        </w:rPr>
        <w:t xml:space="preserve"> </w:t>
      </w:r>
      <w:proofErr w:type="spellStart"/>
      <w:r w:rsidRPr="00B059D4">
        <w:rPr>
          <w:sz w:val="20"/>
          <w:szCs w:val="20"/>
          <w:lang w:val="en-US"/>
        </w:rPr>
        <w:t>penelitian</w:t>
      </w:r>
      <w:proofErr w:type="spellEnd"/>
      <w:r w:rsidRPr="00B059D4">
        <w:rPr>
          <w:sz w:val="20"/>
          <w:szCs w:val="20"/>
          <w:lang w:val="en-US"/>
        </w:rPr>
        <w:t xml:space="preserve"> yang </w:t>
      </w:r>
      <w:proofErr w:type="spellStart"/>
      <w:r w:rsidRPr="00B059D4">
        <w:rPr>
          <w:sz w:val="20"/>
          <w:szCs w:val="20"/>
          <w:lang w:val="en-US"/>
        </w:rPr>
        <w:t>tidak</w:t>
      </w:r>
      <w:proofErr w:type="spellEnd"/>
      <w:r w:rsidRPr="00B059D4">
        <w:rPr>
          <w:sz w:val="20"/>
          <w:szCs w:val="20"/>
          <w:lang w:val="en-US"/>
        </w:rPr>
        <w:t xml:space="preserve"> </w:t>
      </w:r>
      <w:proofErr w:type="spellStart"/>
      <w:r w:rsidRPr="00B059D4">
        <w:rPr>
          <w:sz w:val="20"/>
          <w:szCs w:val="20"/>
          <w:lang w:val="en-US"/>
        </w:rPr>
        <w:t>terlalu</w:t>
      </w:r>
      <w:proofErr w:type="spellEnd"/>
      <w:r w:rsidRPr="00B059D4">
        <w:rPr>
          <w:sz w:val="20"/>
          <w:szCs w:val="20"/>
          <w:lang w:val="en-US"/>
        </w:rPr>
        <w:t xml:space="preserve"> </w:t>
      </w:r>
      <w:proofErr w:type="spellStart"/>
      <w:r w:rsidRPr="00B059D4">
        <w:rPr>
          <w:sz w:val="20"/>
          <w:szCs w:val="20"/>
          <w:lang w:val="en-US"/>
        </w:rPr>
        <w:t>kompleks</w:t>
      </w:r>
      <w:proofErr w:type="spellEnd"/>
      <w:r w:rsidRPr="00B059D4">
        <w:rPr>
          <w:sz w:val="20"/>
          <w:szCs w:val="20"/>
          <w:lang w:val="en-US"/>
        </w:rPr>
        <w:t xml:space="preserve"> </w:t>
      </w:r>
      <w:proofErr w:type="spellStart"/>
      <w:r w:rsidRPr="00B059D4">
        <w:rPr>
          <w:sz w:val="20"/>
          <w:szCs w:val="20"/>
          <w:lang w:val="en-US"/>
        </w:rPr>
        <w:t>karena</w:t>
      </w:r>
      <w:proofErr w:type="spellEnd"/>
      <w:r w:rsidRPr="00B059D4">
        <w:rPr>
          <w:sz w:val="20"/>
          <w:szCs w:val="20"/>
          <w:lang w:val="en-US"/>
        </w:rPr>
        <w:t xml:space="preserve"> </w:t>
      </w:r>
      <w:proofErr w:type="spellStart"/>
      <w:r w:rsidRPr="00B059D4">
        <w:rPr>
          <w:sz w:val="20"/>
          <w:szCs w:val="20"/>
          <w:lang w:val="en-US"/>
        </w:rPr>
        <w:t>hanya</w:t>
      </w:r>
      <w:proofErr w:type="spellEnd"/>
      <w:r w:rsidRPr="00B059D4">
        <w:rPr>
          <w:sz w:val="20"/>
          <w:szCs w:val="20"/>
          <w:lang w:val="en-US"/>
        </w:rPr>
        <w:t xml:space="preserve"> </w:t>
      </w:r>
      <w:proofErr w:type="spellStart"/>
      <w:r w:rsidRPr="00B059D4">
        <w:rPr>
          <w:sz w:val="20"/>
          <w:szCs w:val="20"/>
          <w:lang w:val="en-US"/>
        </w:rPr>
        <w:t>menjelaskan</w:t>
      </w:r>
      <w:proofErr w:type="spellEnd"/>
      <w:r w:rsidRPr="00B059D4">
        <w:rPr>
          <w:sz w:val="20"/>
          <w:szCs w:val="20"/>
          <w:lang w:val="en-US"/>
        </w:rPr>
        <w:t xml:space="preserve"> 1 </w:t>
      </w:r>
      <w:proofErr w:type="spellStart"/>
      <w:r w:rsidRPr="00B059D4">
        <w:rPr>
          <w:sz w:val="20"/>
          <w:szCs w:val="20"/>
          <w:lang w:val="en-US"/>
        </w:rPr>
        <w:t>variabel</w:t>
      </w:r>
      <w:proofErr w:type="spellEnd"/>
      <w:r w:rsidRPr="00B059D4">
        <w:rPr>
          <w:sz w:val="20"/>
          <w:szCs w:val="20"/>
          <w:lang w:val="en-US"/>
        </w:rPr>
        <w:t xml:space="preserve"> </w:t>
      </w:r>
      <w:proofErr w:type="spellStart"/>
      <w:r w:rsidRPr="00B059D4">
        <w:rPr>
          <w:sz w:val="20"/>
          <w:szCs w:val="20"/>
          <w:lang w:val="en-US"/>
        </w:rPr>
        <w:t>yaitu</w:t>
      </w:r>
      <w:proofErr w:type="spellEnd"/>
      <w:r w:rsidRPr="00B059D4">
        <w:rPr>
          <w:sz w:val="20"/>
          <w:szCs w:val="20"/>
          <w:lang w:val="en-US"/>
        </w:rPr>
        <w:t xml:space="preserve"> </w:t>
      </w:r>
      <w:proofErr w:type="spellStart"/>
      <w:r w:rsidRPr="00B059D4">
        <w:rPr>
          <w:sz w:val="20"/>
          <w:szCs w:val="20"/>
          <w:lang w:val="en-US"/>
        </w:rPr>
        <w:t>menjelaskan</w:t>
      </w:r>
      <w:proofErr w:type="spellEnd"/>
      <w:r w:rsidRPr="00B059D4">
        <w:rPr>
          <w:sz w:val="20"/>
          <w:szCs w:val="20"/>
          <w:lang w:val="en-US"/>
        </w:rPr>
        <w:t xml:space="preserve"> </w:t>
      </w:r>
      <w:proofErr w:type="spellStart"/>
      <w:r w:rsidRPr="00B059D4">
        <w:rPr>
          <w:sz w:val="20"/>
          <w:szCs w:val="20"/>
          <w:lang w:val="en-US"/>
        </w:rPr>
        <w:t>fenomena</w:t>
      </w:r>
      <w:proofErr w:type="spellEnd"/>
      <w:r w:rsidRPr="00B059D4">
        <w:rPr>
          <w:sz w:val="20"/>
          <w:szCs w:val="20"/>
          <w:lang w:val="en-US"/>
        </w:rPr>
        <w:t xml:space="preserve"> </w:t>
      </w:r>
      <w:proofErr w:type="spellStart"/>
      <w:r w:rsidRPr="00B059D4">
        <w:rPr>
          <w:sz w:val="20"/>
          <w:szCs w:val="20"/>
          <w:lang w:val="en-US"/>
        </w:rPr>
        <w:t>motivasi</w:t>
      </w:r>
      <w:proofErr w:type="spellEnd"/>
      <w:r w:rsidRPr="00B059D4">
        <w:rPr>
          <w:sz w:val="20"/>
          <w:szCs w:val="20"/>
          <w:lang w:val="en-US"/>
        </w:rPr>
        <w:t xml:space="preserve"> </w:t>
      </w:r>
      <w:proofErr w:type="spellStart"/>
      <w:r w:rsidRPr="00B059D4">
        <w:rPr>
          <w:sz w:val="20"/>
          <w:szCs w:val="20"/>
          <w:lang w:val="en-US"/>
        </w:rPr>
        <w:t>belajar</w:t>
      </w:r>
      <w:proofErr w:type="spellEnd"/>
      <w:r w:rsidRPr="00B059D4">
        <w:rPr>
          <w:sz w:val="20"/>
          <w:szCs w:val="20"/>
          <w:lang w:val="en-US"/>
        </w:rPr>
        <w:t xml:space="preserve"> </w:t>
      </w:r>
      <w:proofErr w:type="spellStart"/>
      <w:r w:rsidRPr="00B059D4">
        <w:rPr>
          <w:sz w:val="20"/>
          <w:szCs w:val="20"/>
          <w:lang w:val="en-US"/>
        </w:rPr>
        <w:t>akademik</w:t>
      </w:r>
      <w:proofErr w:type="spellEnd"/>
      <w:r w:rsidRPr="00B059D4">
        <w:rPr>
          <w:sz w:val="20"/>
          <w:szCs w:val="20"/>
          <w:lang w:val="en-US"/>
        </w:rPr>
        <w:t xml:space="preserve"> pada </w:t>
      </w:r>
      <w:proofErr w:type="spellStart"/>
      <w:r w:rsidRPr="00B059D4">
        <w:rPr>
          <w:sz w:val="20"/>
          <w:szCs w:val="20"/>
          <w:lang w:val="en-US"/>
        </w:rPr>
        <w:t>siswa</w:t>
      </w:r>
      <w:proofErr w:type="spellEnd"/>
      <w:r w:rsidRPr="00B059D4">
        <w:rPr>
          <w:sz w:val="20"/>
          <w:szCs w:val="20"/>
          <w:lang w:val="en-US"/>
        </w:rPr>
        <w:t xml:space="preserve"> </w:t>
      </w:r>
      <w:proofErr w:type="spellStart"/>
      <w:r w:rsidRPr="00B059D4">
        <w:rPr>
          <w:sz w:val="20"/>
          <w:szCs w:val="20"/>
          <w:lang w:val="en-US"/>
        </w:rPr>
        <w:t>sekolah</w:t>
      </w:r>
      <w:proofErr w:type="spellEnd"/>
      <w:r w:rsidRPr="00B059D4">
        <w:rPr>
          <w:sz w:val="20"/>
          <w:szCs w:val="20"/>
          <w:lang w:val="en-US"/>
        </w:rPr>
        <w:t xml:space="preserve"> </w:t>
      </w:r>
      <w:proofErr w:type="spellStart"/>
      <w:r w:rsidRPr="00B059D4">
        <w:rPr>
          <w:sz w:val="20"/>
          <w:szCs w:val="20"/>
          <w:lang w:val="en-US"/>
        </w:rPr>
        <w:t>dasar</w:t>
      </w:r>
      <w:proofErr w:type="spellEnd"/>
      <w:r w:rsidRPr="00B059D4">
        <w:rPr>
          <w:sz w:val="20"/>
          <w:szCs w:val="20"/>
          <w:lang w:val="en-US"/>
        </w:rPr>
        <w:t xml:space="preserve"> </w:t>
      </w:r>
      <w:proofErr w:type="spellStart"/>
      <w:r w:rsidRPr="00B059D4">
        <w:rPr>
          <w:sz w:val="20"/>
          <w:szCs w:val="20"/>
          <w:lang w:val="en-US"/>
        </w:rPr>
        <w:t>sehingga</w:t>
      </w:r>
      <w:proofErr w:type="spellEnd"/>
      <w:r w:rsidRPr="00B059D4">
        <w:rPr>
          <w:sz w:val="20"/>
          <w:szCs w:val="20"/>
          <w:lang w:val="en-US"/>
        </w:rPr>
        <w:t xml:space="preserve"> </w:t>
      </w:r>
      <w:proofErr w:type="spellStart"/>
      <w:r w:rsidRPr="00B059D4">
        <w:rPr>
          <w:sz w:val="20"/>
          <w:szCs w:val="20"/>
          <w:lang w:val="en-US"/>
        </w:rPr>
        <w:t>menyebabkan</w:t>
      </w:r>
      <w:proofErr w:type="spellEnd"/>
      <w:r w:rsidRPr="00B059D4">
        <w:rPr>
          <w:sz w:val="20"/>
          <w:szCs w:val="20"/>
          <w:lang w:val="en-US"/>
        </w:rPr>
        <w:t xml:space="preserve"> </w:t>
      </w:r>
      <w:proofErr w:type="spellStart"/>
      <w:r w:rsidRPr="00B059D4">
        <w:rPr>
          <w:sz w:val="20"/>
          <w:szCs w:val="20"/>
          <w:lang w:val="en-US"/>
        </w:rPr>
        <w:t>pemahaman</w:t>
      </w:r>
      <w:proofErr w:type="spellEnd"/>
      <w:r w:rsidRPr="00B059D4">
        <w:rPr>
          <w:sz w:val="20"/>
          <w:szCs w:val="20"/>
          <w:lang w:val="en-US"/>
        </w:rPr>
        <w:t xml:space="preserve"> </w:t>
      </w:r>
      <w:proofErr w:type="spellStart"/>
      <w:r w:rsidRPr="00B059D4">
        <w:rPr>
          <w:sz w:val="20"/>
          <w:szCs w:val="20"/>
          <w:lang w:val="en-US"/>
        </w:rPr>
        <w:t>permasalahan</w:t>
      </w:r>
      <w:proofErr w:type="spellEnd"/>
      <w:r w:rsidRPr="00B059D4">
        <w:rPr>
          <w:sz w:val="20"/>
          <w:szCs w:val="20"/>
          <w:lang w:val="en-US"/>
        </w:rPr>
        <w:t xml:space="preserve"> </w:t>
      </w:r>
      <w:proofErr w:type="spellStart"/>
      <w:r w:rsidRPr="00B059D4">
        <w:rPr>
          <w:sz w:val="20"/>
          <w:szCs w:val="20"/>
          <w:lang w:val="en-US"/>
        </w:rPr>
        <w:t>menjadi</w:t>
      </w:r>
      <w:proofErr w:type="spellEnd"/>
      <w:r w:rsidRPr="00B059D4">
        <w:rPr>
          <w:sz w:val="20"/>
          <w:szCs w:val="20"/>
          <w:lang w:val="en-US"/>
        </w:rPr>
        <w:t xml:space="preserve"> </w:t>
      </w:r>
      <w:proofErr w:type="spellStart"/>
      <w:r w:rsidRPr="00B059D4">
        <w:rPr>
          <w:sz w:val="20"/>
          <w:szCs w:val="20"/>
          <w:lang w:val="en-US"/>
        </w:rPr>
        <w:t>kurang</w:t>
      </w:r>
      <w:proofErr w:type="spellEnd"/>
      <w:r w:rsidRPr="00B059D4">
        <w:rPr>
          <w:sz w:val="20"/>
          <w:szCs w:val="20"/>
          <w:lang w:val="en-US"/>
        </w:rPr>
        <w:t xml:space="preserve"> </w:t>
      </w:r>
      <w:proofErr w:type="spellStart"/>
      <w:r w:rsidRPr="00B059D4">
        <w:rPr>
          <w:sz w:val="20"/>
          <w:szCs w:val="20"/>
          <w:lang w:val="en-US"/>
        </w:rPr>
        <w:t>jelas</w:t>
      </w:r>
      <w:proofErr w:type="spellEnd"/>
      <w:r w:rsidRPr="00B059D4">
        <w:rPr>
          <w:sz w:val="20"/>
          <w:szCs w:val="20"/>
          <w:lang w:val="en-US"/>
        </w:rPr>
        <w:t xml:space="preserve"> dan </w:t>
      </w:r>
      <w:proofErr w:type="spellStart"/>
      <w:r w:rsidRPr="00B059D4">
        <w:rPr>
          <w:sz w:val="20"/>
          <w:szCs w:val="20"/>
          <w:lang w:val="en-US"/>
        </w:rPr>
        <w:t>komprehensif</w:t>
      </w:r>
      <w:proofErr w:type="spellEnd"/>
    </w:p>
    <w:p w14:paraId="664EA56C" w14:textId="77777777" w:rsidR="00E82EAA" w:rsidRPr="00153FE7" w:rsidRDefault="00E82EAA" w:rsidP="00AB036C">
      <w:pPr>
        <w:pBdr>
          <w:top w:val="nil"/>
          <w:left w:val="nil"/>
          <w:bottom w:val="nil"/>
          <w:right w:val="nil"/>
          <w:between w:val="nil"/>
        </w:pBdr>
        <w:ind w:firstLine="567"/>
        <w:jc w:val="both"/>
        <w:rPr>
          <w:color w:val="000000" w:themeColor="text1"/>
          <w:sz w:val="20"/>
          <w:szCs w:val="20"/>
          <w:lang w:val="en-ID"/>
        </w:rPr>
      </w:pPr>
    </w:p>
    <w:p w14:paraId="71BC92B6" w14:textId="77777777" w:rsidR="00AB036C" w:rsidRPr="00153FE7" w:rsidRDefault="00AB036C" w:rsidP="00AB036C">
      <w:pPr>
        <w:pStyle w:val="Heading1"/>
        <w:numPr>
          <w:ilvl w:val="0"/>
          <w:numId w:val="7"/>
        </w:numPr>
        <w:tabs>
          <w:tab w:val="num" w:pos="360"/>
          <w:tab w:val="num" w:pos="432"/>
        </w:tabs>
        <w:spacing w:before="0" w:after="0"/>
        <w:ind w:left="432" w:hanging="432"/>
        <w:rPr>
          <w:color w:val="000000" w:themeColor="text1"/>
        </w:rPr>
      </w:pPr>
      <w:r w:rsidRPr="00153FE7">
        <w:rPr>
          <w:color w:val="000000" w:themeColor="text1"/>
        </w:rPr>
        <w:t xml:space="preserve">Ucapan Terima Kasih </w:t>
      </w:r>
    </w:p>
    <w:p w14:paraId="66BAA2BD" w14:textId="2699B246" w:rsidR="00AB036C" w:rsidRDefault="00AB036C" w:rsidP="00DF028D">
      <w:pPr>
        <w:pStyle w:val="NormalWeb"/>
        <w:spacing w:before="0" w:after="0"/>
        <w:ind w:firstLine="720"/>
        <w:jc w:val="both"/>
        <w:rPr>
          <w:color w:val="000000" w:themeColor="text1"/>
          <w:sz w:val="20"/>
          <w:szCs w:val="20"/>
        </w:rPr>
      </w:pPr>
      <w:r w:rsidRPr="00153FE7">
        <w:rPr>
          <w:color w:val="000000" w:themeColor="text1"/>
          <w:sz w:val="20"/>
          <w:szCs w:val="20"/>
        </w:rPr>
        <w:t xml:space="preserve">Peneliti mengucapkan terima kasih kepada pihak sekolah </w:t>
      </w:r>
      <w:r w:rsidR="00E82EAA">
        <w:rPr>
          <w:color w:val="000000" w:themeColor="text1"/>
          <w:sz w:val="20"/>
          <w:szCs w:val="20"/>
          <w:lang w:val="en-US"/>
        </w:rPr>
        <w:t>SD</w:t>
      </w:r>
      <w:r w:rsidR="008D419B">
        <w:rPr>
          <w:color w:val="000000" w:themeColor="text1"/>
          <w:sz w:val="20"/>
          <w:szCs w:val="20"/>
          <w:lang w:val="en-US"/>
        </w:rPr>
        <w:t xml:space="preserve"> </w:t>
      </w:r>
      <w:r w:rsidRPr="00153FE7">
        <w:rPr>
          <w:color w:val="000000" w:themeColor="text1"/>
          <w:sz w:val="20"/>
          <w:szCs w:val="20"/>
        </w:rPr>
        <w:t>yang telah bersedia untuk memperbolehkan peneliti untuk melakukan penelitian di lingkungan sekolah. Peneliti juga mengucapkan terima kasih kepada para siswa, guru, dan wali murid yang telah bersedia berpartisipasi sehingga data penelitian terkumpul dan artikel penelitian ini dapat terselesaikan</w:t>
      </w:r>
    </w:p>
    <w:p w14:paraId="037336E6" w14:textId="760DCCD9" w:rsidR="009B2431" w:rsidRDefault="009B2431" w:rsidP="00DF028D">
      <w:pPr>
        <w:pStyle w:val="NormalWeb"/>
        <w:spacing w:before="0" w:after="0"/>
        <w:ind w:firstLine="720"/>
        <w:jc w:val="both"/>
        <w:rPr>
          <w:color w:val="000000" w:themeColor="text1"/>
          <w:sz w:val="20"/>
          <w:szCs w:val="20"/>
        </w:rPr>
      </w:pPr>
    </w:p>
    <w:p w14:paraId="0A78A2FC" w14:textId="511164A7" w:rsidR="009B2431" w:rsidRDefault="009B2431" w:rsidP="00DF028D">
      <w:pPr>
        <w:pStyle w:val="NormalWeb"/>
        <w:spacing w:before="0" w:after="0"/>
        <w:ind w:firstLine="720"/>
        <w:jc w:val="both"/>
        <w:rPr>
          <w:color w:val="000000" w:themeColor="text1"/>
          <w:sz w:val="20"/>
          <w:szCs w:val="20"/>
        </w:rPr>
      </w:pPr>
    </w:p>
    <w:p w14:paraId="234F42F8" w14:textId="32C8F7F1" w:rsidR="009B2431" w:rsidRDefault="009B2431" w:rsidP="00DF028D">
      <w:pPr>
        <w:pStyle w:val="NormalWeb"/>
        <w:spacing w:before="0" w:after="0"/>
        <w:ind w:firstLine="720"/>
        <w:jc w:val="both"/>
        <w:rPr>
          <w:color w:val="000000" w:themeColor="text1"/>
          <w:sz w:val="20"/>
          <w:szCs w:val="20"/>
        </w:rPr>
      </w:pPr>
    </w:p>
    <w:p w14:paraId="62DC95D7" w14:textId="436D4946" w:rsidR="009B2431" w:rsidRDefault="009B2431" w:rsidP="00DF028D">
      <w:pPr>
        <w:pStyle w:val="NormalWeb"/>
        <w:spacing w:before="0" w:after="0"/>
        <w:ind w:firstLine="720"/>
        <w:jc w:val="both"/>
        <w:rPr>
          <w:color w:val="000000" w:themeColor="text1"/>
          <w:sz w:val="20"/>
          <w:szCs w:val="20"/>
        </w:rPr>
      </w:pPr>
    </w:p>
    <w:p w14:paraId="52A0D90C" w14:textId="7FB37A4C" w:rsidR="009B2431" w:rsidRDefault="009B2431" w:rsidP="00DF028D">
      <w:pPr>
        <w:pStyle w:val="NormalWeb"/>
        <w:spacing w:before="0" w:after="0"/>
        <w:ind w:firstLine="720"/>
        <w:jc w:val="both"/>
        <w:rPr>
          <w:color w:val="000000" w:themeColor="text1"/>
          <w:sz w:val="20"/>
          <w:szCs w:val="20"/>
        </w:rPr>
      </w:pPr>
    </w:p>
    <w:p w14:paraId="2367A6C1" w14:textId="77777777" w:rsidR="009B2431" w:rsidRDefault="009B2431" w:rsidP="00DF028D">
      <w:pPr>
        <w:pStyle w:val="NormalWeb"/>
        <w:spacing w:before="0" w:after="0"/>
        <w:ind w:firstLine="720"/>
        <w:jc w:val="both"/>
        <w:rPr>
          <w:color w:val="000000" w:themeColor="text1"/>
          <w:sz w:val="20"/>
          <w:szCs w:val="20"/>
        </w:rPr>
      </w:pPr>
    </w:p>
    <w:p w14:paraId="2F17F3FC" w14:textId="722D0802" w:rsidR="00DF028D" w:rsidRDefault="00DF028D" w:rsidP="00DF028D">
      <w:pPr>
        <w:pStyle w:val="NormalWeb"/>
        <w:spacing w:before="0" w:after="0"/>
        <w:ind w:firstLine="720"/>
        <w:jc w:val="both"/>
        <w:rPr>
          <w:color w:val="000000" w:themeColor="text1"/>
          <w:sz w:val="20"/>
          <w:szCs w:val="20"/>
        </w:rPr>
      </w:pPr>
    </w:p>
    <w:p w14:paraId="44992485" w14:textId="77777777" w:rsidR="00E82EAA" w:rsidRPr="00153FE7" w:rsidRDefault="00E82EAA" w:rsidP="00DF028D">
      <w:pPr>
        <w:pStyle w:val="NormalWeb"/>
        <w:spacing w:before="0" w:after="0"/>
        <w:ind w:firstLine="720"/>
        <w:jc w:val="both"/>
        <w:rPr>
          <w:color w:val="000000" w:themeColor="text1"/>
          <w:sz w:val="20"/>
          <w:szCs w:val="20"/>
        </w:rPr>
      </w:pPr>
    </w:p>
    <w:p w14:paraId="210227B2" w14:textId="77777777" w:rsidR="00AB036C" w:rsidRPr="00153FE7" w:rsidRDefault="00AB036C" w:rsidP="00AB036C">
      <w:pPr>
        <w:pStyle w:val="Heading1"/>
        <w:numPr>
          <w:ilvl w:val="0"/>
          <w:numId w:val="7"/>
        </w:numPr>
        <w:tabs>
          <w:tab w:val="left" w:pos="0"/>
          <w:tab w:val="num" w:pos="360"/>
          <w:tab w:val="num" w:pos="432"/>
          <w:tab w:val="left" w:pos="2835"/>
        </w:tabs>
        <w:spacing w:before="0" w:after="0"/>
        <w:ind w:left="432" w:hanging="432"/>
        <w:rPr>
          <w:color w:val="000000" w:themeColor="text1"/>
        </w:rPr>
      </w:pPr>
      <w:r w:rsidRPr="00153FE7">
        <w:rPr>
          <w:color w:val="000000" w:themeColor="text1"/>
        </w:rPr>
        <w:lastRenderedPageBreak/>
        <w:t>Referensi</w:t>
      </w:r>
    </w:p>
    <w:p w14:paraId="1818F986" w14:textId="012C581B" w:rsidR="00153FE7" w:rsidRPr="00153FE7" w:rsidRDefault="00AB036C" w:rsidP="00153FE7">
      <w:pPr>
        <w:widowControl w:val="0"/>
        <w:autoSpaceDE w:val="0"/>
        <w:autoSpaceDN w:val="0"/>
        <w:adjustRightInd w:val="0"/>
        <w:ind w:left="640" w:hanging="640"/>
        <w:rPr>
          <w:noProof/>
          <w:color w:val="000000" w:themeColor="text1"/>
          <w:sz w:val="20"/>
        </w:rPr>
      </w:pPr>
      <w:r w:rsidRPr="00153FE7">
        <w:rPr>
          <w:color w:val="000000" w:themeColor="text1"/>
          <w:sz w:val="40"/>
          <w:szCs w:val="40"/>
          <w:lang w:val="en-ID"/>
        </w:rPr>
        <w:fldChar w:fldCharType="begin" w:fldLock="1"/>
      </w:r>
      <w:r w:rsidRPr="00153FE7">
        <w:rPr>
          <w:color w:val="000000" w:themeColor="text1"/>
          <w:sz w:val="40"/>
          <w:szCs w:val="40"/>
          <w:lang w:val="en-ID"/>
        </w:rPr>
        <w:instrText xml:space="preserve">ADDIN Mendeley Bibliography CSL_BIBLIOGRAPHY </w:instrText>
      </w:r>
      <w:r w:rsidRPr="00153FE7">
        <w:rPr>
          <w:color w:val="000000" w:themeColor="text1"/>
          <w:sz w:val="40"/>
          <w:szCs w:val="40"/>
          <w:lang w:val="en-ID"/>
        </w:rPr>
        <w:fldChar w:fldCharType="separate"/>
      </w:r>
      <w:r w:rsidR="00153FE7" w:rsidRPr="00153FE7">
        <w:rPr>
          <w:noProof/>
          <w:color w:val="000000" w:themeColor="text1"/>
          <w:sz w:val="20"/>
        </w:rPr>
        <w:t>[1]</w:t>
      </w:r>
      <w:r w:rsidR="00153FE7" w:rsidRPr="00153FE7">
        <w:rPr>
          <w:noProof/>
          <w:color w:val="000000" w:themeColor="text1"/>
          <w:sz w:val="20"/>
        </w:rPr>
        <w:tab/>
        <w:t xml:space="preserve">H. Hero and M. E. Sni, “Peran Orang Tua Dalam Meningkatkan Motivasi Belajar Siswa Kelas V Di Sekolah Dasar Inpres Iligetang,” </w:t>
      </w:r>
      <w:r w:rsidR="00153FE7" w:rsidRPr="00153FE7">
        <w:rPr>
          <w:i/>
          <w:iCs/>
          <w:noProof/>
          <w:color w:val="000000" w:themeColor="text1"/>
          <w:sz w:val="20"/>
        </w:rPr>
        <w:t>JRPD (Jurnal Ris. Pendidik. Dasar)</w:t>
      </w:r>
      <w:r w:rsidR="00153FE7" w:rsidRPr="00153FE7">
        <w:rPr>
          <w:noProof/>
          <w:color w:val="000000" w:themeColor="text1"/>
          <w:sz w:val="20"/>
        </w:rPr>
        <w:t>, vol. 1, no. 2, pp. 129–139, 2018, doi: 10.26618/jrpd.v1i2.1568.</w:t>
      </w:r>
    </w:p>
    <w:p w14:paraId="11293C42"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[2]</w:t>
      </w:r>
      <w:r w:rsidRPr="00153FE7">
        <w:rPr>
          <w:noProof/>
          <w:color w:val="000000" w:themeColor="text1"/>
          <w:sz w:val="20"/>
        </w:rPr>
        <w:tab/>
        <w:t xml:space="preserve">A. Emda, “Kedudukan Motivasi Belajar Siswa Dalam Pembelajaran,” </w:t>
      </w:r>
      <w:r w:rsidRPr="00153FE7">
        <w:rPr>
          <w:i/>
          <w:iCs/>
          <w:noProof/>
          <w:color w:val="000000" w:themeColor="text1"/>
          <w:sz w:val="20"/>
        </w:rPr>
        <w:t>Lantanida J.</w:t>
      </w:r>
      <w:r w:rsidRPr="00153FE7">
        <w:rPr>
          <w:noProof/>
          <w:color w:val="000000" w:themeColor="text1"/>
          <w:sz w:val="20"/>
        </w:rPr>
        <w:t>, vol. 5, no. 2, pp. 93–196, 2017, [Online]. Available: https://doi.org/10.22373/lj.v5i2.2838</w:t>
      </w:r>
    </w:p>
    <w:p w14:paraId="75F97AC1"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[3]</w:t>
      </w:r>
      <w:r w:rsidRPr="00153FE7">
        <w:rPr>
          <w:noProof/>
          <w:color w:val="000000" w:themeColor="text1"/>
          <w:sz w:val="20"/>
        </w:rPr>
        <w:tab/>
        <w:t xml:space="preserve">F. Pratama, Firman, and Neviyarni, “Pengaruh Motivasi Belajar IPA Siswa Terhadap Hasil Belajar,” </w:t>
      </w:r>
      <w:r w:rsidRPr="00153FE7">
        <w:rPr>
          <w:i/>
          <w:iCs/>
          <w:noProof/>
          <w:color w:val="000000" w:themeColor="text1"/>
          <w:sz w:val="20"/>
        </w:rPr>
        <w:t>EDUKATIF  J. Ilmu Pendidik.</w:t>
      </w:r>
      <w:r w:rsidRPr="00153FE7">
        <w:rPr>
          <w:noProof/>
          <w:color w:val="000000" w:themeColor="text1"/>
          <w:sz w:val="20"/>
        </w:rPr>
        <w:t>, vol. 1, no. 3, pp. 280–286, 2019, doi: https://doi.org/10.31004/edukatif.v1i3.63.</w:t>
      </w:r>
    </w:p>
    <w:p w14:paraId="7EE72297"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[4]</w:t>
      </w:r>
      <w:r w:rsidRPr="00153FE7">
        <w:rPr>
          <w:noProof/>
          <w:color w:val="000000" w:themeColor="text1"/>
          <w:sz w:val="20"/>
        </w:rPr>
        <w:tab/>
        <w:t>Y. M. Chasanah, “Pengaruh intensitas penggunaan aplikasi tik tok terhadap motivasi belajar kelas xi sma n 1 candiroto tahun ajaran 2020/2021,” institut agama islam negeri salatiga, 2021. [Online]. Available: http://e-repository.perpus.iainsalatiga.ac.id/11813/</w:t>
      </w:r>
    </w:p>
    <w:p w14:paraId="0426EB07"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[5]</w:t>
      </w:r>
      <w:r w:rsidRPr="00153FE7">
        <w:rPr>
          <w:noProof/>
          <w:color w:val="000000" w:themeColor="text1"/>
          <w:sz w:val="20"/>
        </w:rPr>
        <w:tab/>
        <w:t xml:space="preserve">R. Rahyuni, M. Yunus, and S. Hamid, “Pengaruh Game Online Terhadap Motivasi Belajar dan Prestasi Belajar Siswa SD Kecamatan Pammana Kabupaten Wajo,” </w:t>
      </w:r>
      <w:r w:rsidRPr="00153FE7">
        <w:rPr>
          <w:i/>
          <w:iCs/>
          <w:noProof/>
          <w:color w:val="000000" w:themeColor="text1"/>
          <w:sz w:val="20"/>
        </w:rPr>
        <w:t>Bosowa J. Educ.</w:t>
      </w:r>
      <w:r w:rsidRPr="00153FE7">
        <w:rPr>
          <w:noProof/>
          <w:color w:val="000000" w:themeColor="text1"/>
          <w:sz w:val="20"/>
        </w:rPr>
        <w:t>, vol. 1, no. 2, pp. 65–70, 2021, doi: 10.35965/bje.v1i2.657.</w:t>
      </w:r>
    </w:p>
    <w:p w14:paraId="64131BDF"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[6]</w:t>
      </w:r>
      <w:r w:rsidRPr="00153FE7">
        <w:rPr>
          <w:noProof/>
          <w:color w:val="000000" w:themeColor="text1"/>
          <w:sz w:val="20"/>
        </w:rPr>
        <w:tab/>
        <w:t xml:space="preserve">E. Warti, “Pengaruh Motivasi Belajar Siswa terhadap Hasil Belajar Matematika Siswa di SD Angkasa 10 Halim Perdana Kusuma Jakarta Timur,” </w:t>
      </w:r>
      <w:r w:rsidRPr="00153FE7">
        <w:rPr>
          <w:i/>
          <w:iCs/>
          <w:noProof/>
          <w:color w:val="000000" w:themeColor="text1"/>
          <w:sz w:val="20"/>
        </w:rPr>
        <w:t>J. Pendidik. Mat. STKIP Garut</w:t>
      </w:r>
      <w:r w:rsidRPr="00153FE7">
        <w:rPr>
          <w:noProof/>
          <w:color w:val="000000" w:themeColor="text1"/>
          <w:sz w:val="20"/>
        </w:rPr>
        <w:t>, vol. 5, pp. 177–185, 2016.</w:t>
      </w:r>
    </w:p>
    <w:p w14:paraId="4C2119EB"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[7]</w:t>
      </w:r>
      <w:r w:rsidRPr="00153FE7">
        <w:rPr>
          <w:noProof/>
          <w:color w:val="000000" w:themeColor="text1"/>
          <w:sz w:val="20"/>
        </w:rPr>
        <w:tab/>
        <w:t xml:space="preserve">J. Jainiyah, F. Fahrudin, I. Ismiasih, and M. Ulfah, “Peranan Guru Dalam Meningkatkan Motivasi Belajar Siswa,” </w:t>
      </w:r>
      <w:r w:rsidRPr="00153FE7">
        <w:rPr>
          <w:i/>
          <w:iCs/>
          <w:noProof/>
          <w:color w:val="000000" w:themeColor="text1"/>
          <w:sz w:val="20"/>
        </w:rPr>
        <w:t>J. Multidisiplin Indones.</w:t>
      </w:r>
      <w:r w:rsidRPr="00153FE7">
        <w:rPr>
          <w:noProof/>
          <w:color w:val="000000" w:themeColor="text1"/>
          <w:sz w:val="20"/>
        </w:rPr>
        <w:t>, vol. 2, no. 6, pp. 1304–1309, 2023, doi: 10.58344/jmi.v2i6.284.</w:t>
      </w:r>
    </w:p>
    <w:p w14:paraId="2CEC3965"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[8]</w:t>
      </w:r>
      <w:r w:rsidRPr="00153FE7">
        <w:rPr>
          <w:noProof/>
          <w:color w:val="000000" w:themeColor="text1"/>
          <w:sz w:val="20"/>
        </w:rPr>
        <w:tab/>
        <w:t xml:space="preserve">A. Rismana, E. Normelani, and S. Adyatma, “Pengaruh jejaring sosial terhadap motivasi belajar siswa-siswi sekolah menengah pertama (smp) di kecamatan banjarmasin barat,” </w:t>
      </w:r>
      <w:r w:rsidRPr="00153FE7">
        <w:rPr>
          <w:i/>
          <w:iCs/>
          <w:noProof/>
          <w:color w:val="000000" w:themeColor="text1"/>
          <w:sz w:val="20"/>
        </w:rPr>
        <w:t>Pendidik. Geogr.</w:t>
      </w:r>
      <w:r w:rsidRPr="00153FE7">
        <w:rPr>
          <w:noProof/>
          <w:color w:val="000000" w:themeColor="text1"/>
          <w:sz w:val="20"/>
        </w:rPr>
        <w:t>, vol. 3, no. 5, pp. 38–50, 2016, doi: http://dx.doi.org/10.20527/jpg.v3i5.2299.</w:t>
      </w:r>
    </w:p>
    <w:p w14:paraId="7D62962E"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[9]</w:t>
      </w:r>
      <w:r w:rsidRPr="00153FE7">
        <w:rPr>
          <w:noProof/>
          <w:color w:val="000000" w:themeColor="text1"/>
          <w:sz w:val="20"/>
        </w:rPr>
        <w:tab/>
        <w:t xml:space="preserve">A. P. Pratama, “Pengaruh Pembelajaran Daring Terhadap Motivasi Belajar Siswa SD,” </w:t>
      </w:r>
      <w:r w:rsidRPr="00153FE7">
        <w:rPr>
          <w:i/>
          <w:iCs/>
          <w:noProof/>
          <w:color w:val="000000" w:themeColor="text1"/>
          <w:sz w:val="20"/>
        </w:rPr>
        <w:t>Mahaguru J. Pendidik. guru Sekol. dasar</w:t>
      </w:r>
      <w:r w:rsidRPr="00153FE7">
        <w:rPr>
          <w:noProof/>
          <w:color w:val="000000" w:themeColor="text1"/>
          <w:sz w:val="20"/>
        </w:rPr>
        <w:t>, vol. 2, no. 1, pp. 88–95, 2021.</w:t>
      </w:r>
    </w:p>
    <w:p w14:paraId="4A284F48"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[10]</w:t>
      </w:r>
      <w:r w:rsidRPr="00153FE7">
        <w:rPr>
          <w:noProof/>
          <w:color w:val="000000" w:themeColor="text1"/>
          <w:sz w:val="20"/>
        </w:rPr>
        <w:tab/>
        <w:t xml:space="preserve">Y. J. Saptono, “Motivasi Belajar dan Keberhasilan Peserta Didik,” </w:t>
      </w:r>
      <w:r w:rsidRPr="00153FE7">
        <w:rPr>
          <w:i/>
          <w:iCs/>
          <w:noProof/>
          <w:color w:val="000000" w:themeColor="text1"/>
          <w:sz w:val="20"/>
        </w:rPr>
        <w:t>J. Pendidik. Agama Kristen Fidei</w:t>
      </w:r>
      <w:r w:rsidRPr="00153FE7">
        <w:rPr>
          <w:noProof/>
          <w:color w:val="000000" w:themeColor="text1"/>
          <w:sz w:val="20"/>
        </w:rPr>
        <w:t>, vol. I, pp. 189–212, 2016.</w:t>
      </w:r>
    </w:p>
    <w:p w14:paraId="07765EA4"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[11]</w:t>
      </w:r>
      <w:r w:rsidRPr="00153FE7">
        <w:rPr>
          <w:noProof/>
          <w:color w:val="000000" w:themeColor="text1"/>
          <w:sz w:val="20"/>
        </w:rPr>
        <w:tab/>
        <w:t xml:space="preserve">V. Gopalan, J. A. A. Bakar, A. N. Zulkifli, A. Alwi, and R. C. Mat, “A review of the motivation theories in learning,” </w:t>
      </w:r>
      <w:r w:rsidRPr="00153FE7">
        <w:rPr>
          <w:i/>
          <w:iCs/>
          <w:noProof/>
          <w:color w:val="000000" w:themeColor="text1"/>
          <w:sz w:val="20"/>
        </w:rPr>
        <w:t>AIP Conf. Proc.</w:t>
      </w:r>
      <w:r w:rsidRPr="00153FE7">
        <w:rPr>
          <w:noProof/>
          <w:color w:val="000000" w:themeColor="text1"/>
          <w:sz w:val="20"/>
        </w:rPr>
        <w:t>, vol. 1891, no. December, 2017, doi: 10.1063/1.5005376.</w:t>
      </w:r>
    </w:p>
    <w:p w14:paraId="6319791E"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[12]</w:t>
      </w:r>
      <w:r w:rsidRPr="00153FE7">
        <w:rPr>
          <w:noProof/>
          <w:color w:val="000000" w:themeColor="text1"/>
          <w:sz w:val="20"/>
        </w:rPr>
        <w:tab/>
        <w:t>S. Hafsah, “Pengaruh Media Sosial terhadap Motivasi Belajar Siswa,” Universitas Muhammadiyah Jakarta, 2018.</w:t>
      </w:r>
    </w:p>
    <w:p w14:paraId="63484EEF"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[13]</w:t>
      </w:r>
      <w:r w:rsidRPr="00153FE7">
        <w:rPr>
          <w:noProof/>
          <w:color w:val="000000" w:themeColor="text1"/>
          <w:sz w:val="20"/>
        </w:rPr>
        <w:tab/>
        <w:t xml:space="preserve">M. Borah, “Journal of Critical Reviews Motivation in Learning,” </w:t>
      </w:r>
      <w:r w:rsidRPr="00153FE7">
        <w:rPr>
          <w:i/>
          <w:iCs/>
          <w:noProof/>
          <w:color w:val="000000" w:themeColor="text1"/>
          <w:sz w:val="20"/>
        </w:rPr>
        <w:t>J. Crit. Rev.</w:t>
      </w:r>
      <w:r w:rsidRPr="00153FE7">
        <w:rPr>
          <w:noProof/>
          <w:color w:val="000000" w:themeColor="text1"/>
          <w:sz w:val="20"/>
        </w:rPr>
        <w:t>, vol. 8, no. 02, pp. 550–552, 2021, [Online]. Available: https://www.jcreview.com/admin/Uploads/Files/61c1acf9cfb5a1.40236533.pd</w:t>
      </w:r>
    </w:p>
    <w:p w14:paraId="68091B43"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[14]</w:t>
      </w:r>
      <w:r w:rsidRPr="00153FE7">
        <w:rPr>
          <w:noProof/>
          <w:color w:val="000000" w:themeColor="text1"/>
          <w:sz w:val="20"/>
        </w:rPr>
        <w:tab/>
        <w:t xml:space="preserve">S. Vikram and V. Malik, “Impact of Social Media on Learning Motivation,” </w:t>
      </w:r>
      <w:r w:rsidRPr="00153FE7">
        <w:rPr>
          <w:i/>
          <w:iCs/>
          <w:noProof/>
          <w:color w:val="000000" w:themeColor="text1"/>
          <w:sz w:val="20"/>
        </w:rPr>
        <w:t>STM Journals</w:t>
      </w:r>
      <w:r w:rsidRPr="00153FE7">
        <w:rPr>
          <w:noProof/>
          <w:color w:val="000000" w:themeColor="text1"/>
          <w:sz w:val="20"/>
        </w:rPr>
        <w:t>, vol. 2, no. 4, pp. 636–640, 2021.</w:t>
      </w:r>
    </w:p>
    <w:p w14:paraId="4067BD85"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[15]</w:t>
      </w:r>
      <w:r w:rsidRPr="00153FE7">
        <w:rPr>
          <w:noProof/>
          <w:color w:val="000000" w:themeColor="text1"/>
          <w:sz w:val="20"/>
        </w:rPr>
        <w:tab/>
        <w:t xml:space="preserve">M. Sosiady, N. Djamil, and E. Ermansyah, “The Effects of Internet Addiction Disorder on Students’ Learning Motivation,” </w:t>
      </w:r>
      <w:r w:rsidRPr="00153FE7">
        <w:rPr>
          <w:i/>
          <w:iCs/>
          <w:noProof/>
          <w:color w:val="000000" w:themeColor="text1"/>
          <w:sz w:val="20"/>
        </w:rPr>
        <w:t>AL-ISHLAH J. Pendidik.</w:t>
      </w:r>
      <w:r w:rsidRPr="00153FE7">
        <w:rPr>
          <w:noProof/>
          <w:color w:val="000000" w:themeColor="text1"/>
          <w:sz w:val="20"/>
        </w:rPr>
        <w:t>, vol. 14, no. 3, pp. 3449–3460, 2022, doi: 10.35445/alishlah.v14i3.1712.</w:t>
      </w:r>
    </w:p>
    <w:p w14:paraId="66DE6B89"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[16]</w:t>
      </w:r>
      <w:r w:rsidRPr="00153FE7">
        <w:rPr>
          <w:noProof/>
          <w:color w:val="000000" w:themeColor="text1"/>
          <w:sz w:val="20"/>
        </w:rPr>
        <w:tab/>
        <w:t xml:space="preserve">H. N. Rahmawati, M. K. B. Iqomh, and H. Hermanto, “Hubungan Durasi Penggunaan Media Sosial Dengan Motivasi Belajar Remaja,” </w:t>
      </w:r>
      <w:r w:rsidRPr="00153FE7">
        <w:rPr>
          <w:i/>
          <w:iCs/>
          <w:noProof/>
          <w:color w:val="000000" w:themeColor="text1"/>
          <w:sz w:val="20"/>
        </w:rPr>
        <w:t>J. Keperawatan Jiwa</w:t>
      </w:r>
      <w:r w:rsidRPr="00153FE7">
        <w:rPr>
          <w:noProof/>
          <w:color w:val="000000" w:themeColor="text1"/>
          <w:sz w:val="20"/>
        </w:rPr>
        <w:t>, vol. 5, no. 2, pp. 77–81, 2019, doi: 10.26714/jkj.5.2.2017.77-81.</w:t>
      </w:r>
    </w:p>
    <w:p w14:paraId="7DD046E6"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[17]</w:t>
      </w:r>
      <w:r w:rsidRPr="00153FE7">
        <w:rPr>
          <w:noProof/>
          <w:color w:val="000000" w:themeColor="text1"/>
          <w:sz w:val="20"/>
        </w:rPr>
        <w:tab/>
        <w:t xml:space="preserve">Alimni, A. Amin, and M. Lestari, “Intensitas Media Sosial Dan Pengaruhnya Terhadap Hasil Belajar Agama Islam Siswa Sekolah Menegah Pertama Kota Bengkulu,” </w:t>
      </w:r>
      <w:r w:rsidRPr="00153FE7">
        <w:rPr>
          <w:i/>
          <w:iCs/>
          <w:noProof/>
          <w:color w:val="000000" w:themeColor="text1"/>
          <w:sz w:val="20"/>
        </w:rPr>
        <w:t>J. El-Ta’dib</w:t>
      </w:r>
      <w:r w:rsidRPr="00153FE7">
        <w:rPr>
          <w:noProof/>
          <w:color w:val="000000" w:themeColor="text1"/>
          <w:sz w:val="20"/>
        </w:rPr>
        <w:t>, vol. 1, no. 2, pp. 145–156, 2021.</w:t>
      </w:r>
    </w:p>
    <w:p w14:paraId="3A3CE77B"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[18]</w:t>
      </w:r>
      <w:r w:rsidRPr="00153FE7">
        <w:rPr>
          <w:noProof/>
          <w:color w:val="000000" w:themeColor="text1"/>
          <w:sz w:val="20"/>
        </w:rPr>
        <w:tab/>
        <w:t xml:space="preserve">J. McNallie, E. Timmermans, E. Dorrance Hall, J. Van den Bulck, and S. R. Wilson, “Social media intensity and first-year college students’ academic self-efficacy in Flanders and the United States,” </w:t>
      </w:r>
      <w:r w:rsidRPr="00153FE7">
        <w:rPr>
          <w:i/>
          <w:iCs/>
          <w:noProof/>
          <w:color w:val="000000" w:themeColor="text1"/>
          <w:sz w:val="20"/>
        </w:rPr>
        <w:t>Commun. Q.</w:t>
      </w:r>
      <w:r w:rsidRPr="00153FE7">
        <w:rPr>
          <w:noProof/>
          <w:color w:val="000000" w:themeColor="text1"/>
          <w:sz w:val="20"/>
        </w:rPr>
        <w:t>, vol. 68, no. 2, pp. 115–137, 2020, doi: 10.1080/01463373.2019.1703774.</w:t>
      </w:r>
    </w:p>
    <w:p w14:paraId="4D893253"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[19]</w:t>
      </w:r>
      <w:r w:rsidRPr="00153FE7">
        <w:rPr>
          <w:noProof/>
          <w:color w:val="000000" w:themeColor="text1"/>
          <w:sz w:val="20"/>
        </w:rPr>
        <w:tab/>
        <w:t>M. Lafifah, “Pengaruh intensitas penggunaan tiktok terhadap prokrastinasi akademik remaja kelas vii di smpn 1 babadan ponorogo,” institut agama islam negeri ponorogo, 2023. [Online]. Available: http://etheses.iainponorogo.ac.id/24399/1/skripsi watermark w.pdf</w:t>
      </w:r>
    </w:p>
    <w:p w14:paraId="235C6F6C"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[20]</w:t>
      </w:r>
      <w:r w:rsidRPr="00153FE7">
        <w:rPr>
          <w:noProof/>
          <w:color w:val="000000" w:themeColor="text1"/>
          <w:sz w:val="20"/>
        </w:rPr>
        <w:tab/>
        <w:t xml:space="preserve">A. S. Alshalawi, “Social Media Usage Intensity and Academic Performance among Undergraduate Students in Saudi Arabia,” </w:t>
      </w:r>
      <w:r w:rsidRPr="00153FE7">
        <w:rPr>
          <w:i/>
          <w:iCs/>
          <w:noProof/>
          <w:color w:val="000000" w:themeColor="text1"/>
          <w:sz w:val="20"/>
        </w:rPr>
        <w:t>Contemp. Educ. Technol.</w:t>
      </w:r>
      <w:r w:rsidRPr="00153FE7">
        <w:rPr>
          <w:noProof/>
          <w:color w:val="000000" w:themeColor="text1"/>
          <w:sz w:val="20"/>
        </w:rPr>
        <w:t>, vol. 14, no. 2, pp. 1–13, 2022, doi: 10.30935/cedtech/11711.</w:t>
      </w:r>
    </w:p>
    <w:p w14:paraId="2C2B50D6"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[21]</w:t>
      </w:r>
      <w:r w:rsidRPr="00153FE7">
        <w:rPr>
          <w:noProof/>
          <w:color w:val="000000" w:themeColor="text1"/>
          <w:sz w:val="20"/>
        </w:rPr>
        <w:tab/>
        <w:t xml:space="preserve"> asidiniah euis nur &amp; triana lestari Amanah, “Pengaruh Media Sosial Tiktok terhadap Perkembangan Prestasi Belajar Anak Sekolah Dasar,” </w:t>
      </w:r>
      <w:r w:rsidRPr="00153FE7">
        <w:rPr>
          <w:i/>
          <w:iCs/>
          <w:noProof/>
          <w:color w:val="000000" w:themeColor="text1"/>
          <w:sz w:val="20"/>
        </w:rPr>
        <w:t>J. Pendidik. Tambusai</w:t>
      </w:r>
      <w:r w:rsidRPr="00153FE7">
        <w:rPr>
          <w:noProof/>
          <w:color w:val="000000" w:themeColor="text1"/>
          <w:sz w:val="20"/>
        </w:rPr>
        <w:t>, vol. 5, no. Vol. 5 No. 1 (2021): 2021, pp. 1675–1682, 2021, [Online]. Available: https://jptam.org/index.php/jptam/article/view/1156/1036</w:t>
      </w:r>
    </w:p>
    <w:p w14:paraId="14C8E9FA"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[22]</w:t>
      </w:r>
      <w:r w:rsidRPr="00153FE7">
        <w:rPr>
          <w:noProof/>
          <w:color w:val="000000" w:themeColor="text1"/>
          <w:sz w:val="20"/>
        </w:rPr>
        <w:tab/>
        <w:t xml:space="preserve">D. Anggraini, M. Nurmayasari, and Saripah, “Penggunaan Media Sosial Tik Tok dan Pengaruhnya terhadap Motivasi Berprestasi Siswa SMK Al Khairiyah Bahari Jakarta,” </w:t>
      </w:r>
      <w:r w:rsidRPr="00153FE7">
        <w:rPr>
          <w:i/>
          <w:iCs/>
          <w:noProof/>
          <w:color w:val="000000" w:themeColor="text1"/>
          <w:sz w:val="20"/>
        </w:rPr>
        <w:t>J. Pendidik. Tambusai</w:t>
      </w:r>
      <w:r w:rsidRPr="00153FE7">
        <w:rPr>
          <w:noProof/>
          <w:color w:val="000000" w:themeColor="text1"/>
          <w:sz w:val="20"/>
        </w:rPr>
        <w:t>, vol. 7, no. 1, pp. 2239–2244, 2023, doi: https://doi.org/10.31004/jptam.v7i1.5549.</w:t>
      </w:r>
    </w:p>
    <w:p w14:paraId="7AC4D330"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[23]</w:t>
      </w:r>
      <w:r w:rsidRPr="00153FE7">
        <w:rPr>
          <w:noProof/>
          <w:color w:val="000000" w:themeColor="text1"/>
          <w:sz w:val="20"/>
        </w:rPr>
        <w:tab/>
        <w:t xml:space="preserve">E. Pratiwi, I. Anderson, and T. P. Simaremare, “Media Sosial Tiktok dan Motivasi Belajar Siswa pada Pelajaran Pendidikan Pancasila dan Kewarganegaraan,” </w:t>
      </w:r>
      <w:r w:rsidRPr="00153FE7">
        <w:rPr>
          <w:i/>
          <w:iCs/>
          <w:noProof/>
          <w:color w:val="000000" w:themeColor="text1"/>
          <w:sz w:val="20"/>
        </w:rPr>
        <w:t>J. Civ. Educ.</w:t>
      </w:r>
      <w:r w:rsidRPr="00153FE7">
        <w:rPr>
          <w:noProof/>
          <w:color w:val="000000" w:themeColor="text1"/>
          <w:sz w:val="20"/>
        </w:rPr>
        <w:t>, vol. 5, no. 4, pp. 548–556, 2023, doi: 10.24036/jce.v5i4.831.</w:t>
      </w:r>
    </w:p>
    <w:p w14:paraId="6BE6E18E"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lastRenderedPageBreak/>
        <w:t>[24]</w:t>
      </w:r>
      <w:r w:rsidRPr="00153FE7">
        <w:rPr>
          <w:noProof/>
          <w:color w:val="000000" w:themeColor="text1"/>
          <w:sz w:val="20"/>
        </w:rPr>
        <w:tab/>
        <w:t xml:space="preserve">D. A. Bujuri, M. Sari, T. Handayani, and A. D. Saputra, “Penggunaan Media Sosial dalam Pembelajaran: Analisis Dampak Penggunaan Media Tiktok terhadap Motivasi Belajar Siswa di Sekolah Dasar,” </w:t>
      </w:r>
      <w:r w:rsidRPr="00153FE7">
        <w:rPr>
          <w:i/>
          <w:iCs/>
          <w:noProof/>
          <w:color w:val="000000" w:themeColor="text1"/>
          <w:sz w:val="20"/>
        </w:rPr>
        <w:t>J. Ilm. Pendidik. Dasar</w:t>
      </w:r>
      <w:r w:rsidRPr="00153FE7">
        <w:rPr>
          <w:noProof/>
          <w:color w:val="000000" w:themeColor="text1"/>
          <w:sz w:val="20"/>
        </w:rPr>
        <w:t>, vol. 10, no. 2, pp. 112–127, 2023.</w:t>
      </w:r>
    </w:p>
    <w:p w14:paraId="1367EE03"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[25]</w:t>
      </w:r>
      <w:r w:rsidRPr="00153FE7">
        <w:rPr>
          <w:noProof/>
          <w:color w:val="000000" w:themeColor="text1"/>
          <w:sz w:val="20"/>
        </w:rPr>
        <w:tab/>
        <w:t xml:space="preserve">R. D. Marvianto and W. Widhiarso, “Adaptasi Academic Motivation Scale (AMS) versi Bahasa Indonesia,” </w:t>
      </w:r>
      <w:r w:rsidRPr="00153FE7">
        <w:rPr>
          <w:i/>
          <w:iCs/>
          <w:noProof/>
          <w:color w:val="000000" w:themeColor="text1"/>
          <w:sz w:val="20"/>
        </w:rPr>
        <w:t>Gadjah Mada J. Psychol.</w:t>
      </w:r>
      <w:r w:rsidRPr="00153FE7">
        <w:rPr>
          <w:noProof/>
          <w:color w:val="000000" w:themeColor="text1"/>
          <w:sz w:val="20"/>
        </w:rPr>
        <w:t>, vol. 4, no. 1, p. 87, 2019, doi: 10.22146/gamajop.45785.</w:t>
      </w:r>
    </w:p>
    <w:p w14:paraId="1522B273"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[26]</w:t>
      </w:r>
      <w:r w:rsidRPr="00153FE7">
        <w:rPr>
          <w:noProof/>
          <w:color w:val="000000" w:themeColor="text1"/>
          <w:sz w:val="20"/>
        </w:rPr>
        <w:tab/>
        <w:t>N. Fauziyatun N, “Faktor-faktor yang melatarbelakangi rendahnya motivasi belajar siswa kelas ix smp negeri 22 semarang tahun ajaran 2013/2014,” universitas negeri malang, 2014. [Online]. Available: http://lib.unnes.ac.id/20086/</w:t>
      </w:r>
    </w:p>
    <w:p w14:paraId="6F249295"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[27]</w:t>
      </w:r>
      <w:r w:rsidRPr="00153FE7">
        <w:rPr>
          <w:noProof/>
          <w:color w:val="000000" w:themeColor="text1"/>
          <w:sz w:val="20"/>
        </w:rPr>
        <w:tab/>
        <w:t>I. U. Mansyah, “Korelasi Intensitas Penggunaan Media Sosial Tiktok terhadap Motivasi Belajar Siswa di MTS Daarul Hikmah Pamulang,” Universitas Islam Negeri Islam Syarif Hidayatullah Jakarta, 2023.</w:t>
      </w:r>
    </w:p>
    <w:p w14:paraId="69184FCB"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[28]</w:t>
      </w:r>
      <w:r w:rsidRPr="00153FE7">
        <w:rPr>
          <w:noProof/>
          <w:color w:val="000000" w:themeColor="text1"/>
          <w:sz w:val="20"/>
        </w:rPr>
        <w:tab/>
        <w:t xml:space="preserve">A. Jeilani, “Students ’ Dependence on TikTok and Associated Factors for their Academic Performance in Primary and Secondary Schools,” </w:t>
      </w:r>
      <w:r w:rsidRPr="00153FE7">
        <w:rPr>
          <w:i/>
          <w:iCs/>
          <w:noProof/>
          <w:color w:val="000000" w:themeColor="text1"/>
          <w:sz w:val="20"/>
        </w:rPr>
        <w:t>mogadishu Univ. J.</w:t>
      </w:r>
      <w:r w:rsidRPr="00153FE7">
        <w:rPr>
          <w:noProof/>
          <w:color w:val="000000" w:themeColor="text1"/>
          <w:sz w:val="20"/>
        </w:rPr>
        <w:t>, no. 8, pp. 51–80, 2023, [Online]. Available: https://www.researchgate.net/publication/368298535_Students’_Dependence_on_TikTok_and_Associated_Factors_for_their_Academic_Performance_in_Primary_and_Secondary_Schools</w:t>
      </w:r>
    </w:p>
    <w:p w14:paraId="64BA0DB7"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[29]</w:t>
      </w:r>
      <w:r w:rsidRPr="00153FE7">
        <w:rPr>
          <w:noProof/>
          <w:color w:val="000000" w:themeColor="text1"/>
          <w:sz w:val="20"/>
        </w:rPr>
        <w:tab/>
        <w:t xml:space="preserve">E. Hanesty, N. Neviyarni, and Y. Karneli, “Factors Affecting Student Learning Motivation During the Covid-19 Pandemic,” </w:t>
      </w:r>
      <w:r w:rsidRPr="00153FE7">
        <w:rPr>
          <w:i/>
          <w:iCs/>
          <w:noProof/>
          <w:color w:val="000000" w:themeColor="text1"/>
          <w:sz w:val="20"/>
        </w:rPr>
        <w:t>Int. J. Appl. Couns. Soc. Sci.</w:t>
      </w:r>
      <w:r w:rsidRPr="00153FE7">
        <w:rPr>
          <w:noProof/>
          <w:color w:val="000000" w:themeColor="text1"/>
          <w:sz w:val="20"/>
        </w:rPr>
        <w:t>, vol. 2, no. 1, pp. 100–107, 2021, doi: 10.24036/005404ijaccs.</w:t>
      </w:r>
    </w:p>
    <w:p w14:paraId="50ACFFB2"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[30]</w:t>
      </w:r>
      <w:r w:rsidRPr="00153FE7">
        <w:rPr>
          <w:noProof/>
          <w:color w:val="000000" w:themeColor="text1"/>
          <w:sz w:val="20"/>
        </w:rPr>
        <w:tab/>
        <w:t xml:space="preserve">A. Littlejohn, “The tip of the iceberg: Factors affecting learner motivation,” </w:t>
      </w:r>
      <w:r w:rsidRPr="00153FE7">
        <w:rPr>
          <w:i/>
          <w:iCs/>
          <w:noProof/>
          <w:color w:val="000000" w:themeColor="text1"/>
          <w:sz w:val="20"/>
        </w:rPr>
        <w:t>RELC J.</w:t>
      </w:r>
      <w:r w:rsidRPr="00153FE7">
        <w:rPr>
          <w:noProof/>
          <w:color w:val="000000" w:themeColor="text1"/>
          <w:sz w:val="20"/>
        </w:rPr>
        <w:t>, vol. 39, no. 2, pp. 214–225, 2008, doi: 10.1177/0033688208092185.</w:t>
      </w:r>
    </w:p>
    <w:p w14:paraId="17DA1DD1"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[31]</w:t>
      </w:r>
      <w:r w:rsidRPr="00153FE7">
        <w:rPr>
          <w:noProof/>
          <w:color w:val="000000" w:themeColor="text1"/>
          <w:sz w:val="20"/>
        </w:rPr>
        <w:tab/>
        <w:t xml:space="preserve">J. H. Ye, Y. T. Wu, Y. F. Wu, M. Y. Chen, and J. N. Ye, “Effects of Short Video Addiction on the Motivation and Well-Being of Chinese Vocational College Students,” </w:t>
      </w:r>
      <w:r w:rsidRPr="00153FE7">
        <w:rPr>
          <w:i/>
          <w:iCs/>
          <w:noProof/>
          <w:color w:val="000000" w:themeColor="text1"/>
          <w:sz w:val="20"/>
        </w:rPr>
        <w:t>Front. Public Heal.</w:t>
      </w:r>
      <w:r w:rsidRPr="00153FE7">
        <w:rPr>
          <w:noProof/>
          <w:color w:val="000000" w:themeColor="text1"/>
          <w:sz w:val="20"/>
        </w:rPr>
        <w:t>, vol. 10, no. May, pp. 1–11, 2022, doi: 10.3389/fpubh.2022.847672.</w:t>
      </w:r>
    </w:p>
    <w:p w14:paraId="25B69FB6"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[32]</w:t>
      </w:r>
      <w:r w:rsidRPr="00153FE7">
        <w:rPr>
          <w:noProof/>
          <w:color w:val="000000" w:themeColor="text1"/>
          <w:sz w:val="20"/>
        </w:rPr>
        <w:tab/>
        <w:t xml:space="preserve">S. Maryadi, M. R. Al-fiqri, O. D. Repino Putra, P. Halilintar, R. R. Kurniawan, and R. Ramadana, “Analysis of The Views of Students At MAN 2 Jambi City on Social Media In Influencing the Learning Process in Schools,” </w:t>
      </w:r>
      <w:r w:rsidRPr="00153FE7">
        <w:rPr>
          <w:i/>
          <w:iCs/>
          <w:noProof/>
          <w:color w:val="000000" w:themeColor="text1"/>
          <w:sz w:val="20"/>
        </w:rPr>
        <w:t>Int. J. Educ. Teach. Zo.</w:t>
      </w:r>
      <w:r w:rsidRPr="00153FE7">
        <w:rPr>
          <w:noProof/>
          <w:color w:val="000000" w:themeColor="text1"/>
          <w:sz w:val="20"/>
        </w:rPr>
        <w:t>, vol. 2, no. 2, pp. 275–285, 2023, doi: 10.57092/ijetz.v2i2.66.</w:t>
      </w:r>
    </w:p>
    <w:p w14:paraId="6A19D937" w14:textId="77777777" w:rsidR="00153FE7" w:rsidRPr="00153FE7" w:rsidRDefault="00153FE7" w:rsidP="00153FE7">
      <w:pPr>
        <w:widowControl w:val="0"/>
        <w:autoSpaceDE w:val="0"/>
        <w:autoSpaceDN w:val="0"/>
        <w:adjustRightInd w:val="0"/>
        <w:ind w:left="640" w:hanging="640"/>
        <w:rPr>
          <w:noProof/>
          <w:color w:val="000000" w:themeColor="text1"/>
          <w:sz w:val="20"/>
        </w:rPr>
      </w:pPr>
      <w:r w:rsidRPr="00153FE7">
        <w:rPr>
          <w:noProof/>
          <w:color w:val="000000" w:themeColor="text1"/>
          <w:sz w:val="20"/>
        </w:rPr>
        <w:t>[33]</w:t>
      </w:r>
      <w:r w:rsidRPr="00153FE7">
        <w:rPr>
          <w:noProof/>
          <w:color w:val="000000" w:themeColor="text1"/>
          <w:sz w:val="20"/>
        </w:rPr>
        <w:tab/>
        <w:t xml:space="preserve">L. Yuliana, M. Hutagaol, N. Hutabarat, R. Rahmawati, and I. Daulay, “The Impact of Tiktok’s Online App Used on Learning Interest among High School Students,” </w:t>
      </w:r>
      <w:r w:rsidRPr="00153FE7">
        <w:rPr>
          <w:i/>
          <w:iCs/>
          <w:noProof/>
          <w:color w:val="000000" w:themeColor="text1"/>
          <w:sz w:val="20"/>
        </w:rPr>
        <w:t>Interact. J. Pendidik. Bhs.</w:t>
      </w:r>
      <w:r w:rsidRPr="00153FE7">
        <w:rPr>
          <w:noProof/>
          <w:color w:val="000000" w:themeColor="text1"/>
          <w:sz w:val="20"/>
        </w:rPr>
        <w:t>, vol. 10, no. 1 SE-Articles, May 2023, doi: 10.36232/jurnalpendidikanbahasa.v10i1.3950.</w:t>
      </w:r>
    </w:p>
    <w:p w14:paraId="01CD084A" w14:textId="4F0E497B" w:rsidR="00AB036C" w:rsidRPr="00153FE7" w:rsidRDefault="00AB036C" w:rsidP="00AB036C">
      <w:pPr>
        <w:widowControl w:val="0"/>
        <w:autoSpaceDE w:val="0"/>
        <w:autoSpaceDN w:val="0"/>
        <w:adjustRightInd w:val="0"/>
        <w:ind w:left="640" w:hanging="640"/>
        <w:rPr>
          <w:color w:val="000000" w:themeColor="text1"/>
          <w:sz w:val="40"/>
          <w:szCs w:val="40"/>
          <w:lang w:val="en-ID"/>
        </w:rPr>
      </w:pPr>
      <w:r w:rsidRPr="00153FE7">
        <w:rPr>
          <w:color w:val="000000" w:themeColor="text1"/>
          <w:sz w:val="40"/>
          <w:szCs w:val="40"/>
          <w:lang w:val="en-ID"/>
        </w:rPr>
        <w:fldChar w:fldCharType="end"/>
      </w:r>
    </w:p>
    <w:p w14:paraId="7E09CFE3" w14:textId="4A6B938F" w:rsidR="00B478C4" w:rsidRPr="00153FE7" w:rsidRDefault="00B478C4" w:rsidP="00153FE7">
      <w:pPr>
        <w:widowControl w:val="0"/>
        <w:autoSpaceDE w:val="0"/>
        <w:autoSpaceDN w:val="0"/>
        <w:adjustRightInd w:val="0"/>
        <w:rPr>
          <w:color w:val="000000" w:themeColor="text1"/>
          <w:sz w:val="20"/>
          <w:szCs w:val="20"/>
          <w:lang w:val="en-ID"/>
        </w:rPr>
      </w:pPr>
    </w:p>
    <w:sectPr w:rsidR="00B478C4" w:rsidRPr="00153FE7" w:rsidSect="009D77D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701" w:right="1134" w:bottom="1134" w:left="1418"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D4049" w14:textId="77777777" w:rsidR="001C1BD5" w:rsidRDefault="001C1BD5">
      <w:r>
        <w:separator/>
      </w:r>
    </w:p>
  </w:endnote>
  <w:endnote w:type="continuationSeparator" w:id="0">
    <w:p w14:paraId="5D86F9AC" w14:textId="77777777" w:rsidR="001C1BD5" w:rsidRDefault="001C1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A" w14:textId="77777777" w:rsidR="00150250" w:rsidRDefault="00EC5AD1">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C" w14:textId="77777777" w:rsidR="00150250" w:rsidRDefault="00EC5AD1">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B" w14:textId="77777777" w:rsidR="00150250" w:rsidRDefault="00EC5AD1">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6545D" w14:textId="77777777" w:rsidR="001C1BD5" w:rsidRDefault="001C1BD5">
      <w:r>
        <w:separator/>
      </w:r>
    </w:p>
  </w:footnote>
  <w:footnote w:type="continuationSeparator" w:id="0">
    <w:p w14:paraId="727D3E47" w14:textId="77777777" w:rsidR="001C1BD5" w:rsidRDefault="001C1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7" w14:textId="676CAE07" w:rsidR="00150250" w:rsidRDefault="00EC5AD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FD6F50">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5" w14:textId="37BD1C71" w:rsidR="00150250" w:rsidRDefault="00EC5AD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D6F50">
      <w:rPr>
        <w:noProof/>
        <w:color w:val="000000"/>
      </w:rPr>
      <w:t>3</w:t>
    </w:r>
    <w:r>
      <w:rPr>
        <w:color w:val="000000"/>
      </w:rPr>
      <w:fldChar w:fldCharType="end"/>
    </w:r>
  </w:p>
  <w:p w14:paraId="00000086" w14:textId="77777777" w:rsidR="00150250" w:rsidRDefault="0015025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8" w14:textId="6A99D4EB" w:rsidR="00150250" w:rsidRDefault="00AB036C" w:rsidP="00AB036C">
    <w:pPr>
      <w:pBdr>
        <w:top w:val="nil"/>
        <w:left w:val="nil"/>
        <w:bottom w:val="single" w:sz="4" w:space="1" w:color="D9D9D9"/>
        <w:right w:val="nil"/>
        <w:between w:val="nil"/>
      </w:pBdr>
      <w:tabs>
        <w:tab w:val="center" w:pos="4680"/>
        <w:tab w:val="left" w:pos="6675"/>
        <w:tab w:val="right" w:pos="9361"/>
      </w:tabs>
      <w:rPr>
        <w:b/>
        <w:color w:val="000000"/>
      </w:rPr>
    </w:pPr>
    <w:r>
      <w:rPr>
        <w:color w:val="7F7F7F"/>
      </w:rPr>
      <w:tab/>
    </w:r>
    <w:r>
      <w:rPr>
        <w:color w:val="7F7F7F"/>
      </w:rPr>
      <w:tab/>
    </w:r>
    <w:r>
      <w:rPr>
        <w:color w:val="7F7F7F"/>
      </w:rPr>
      <w:tab/>
    </w:r>
    <w:r w:rsidR="00EC5AD1">
      <w:rPr>
        <w:color w:val="7F7F7F"/>
      </w:rPr>
      <w:t>Page</w:t>
    </w:r>
    <w:r w:rsidR="00EC5AD1">
      <w:rPr>
        <w:color w:val="000000"/>
      </w:rPr>
      <w:t xml:space="preserve"> | </w:t>
    </w:r>
    <w:r w:rsidR="00EC5AD1">
      <w:rPr>
        <w:color w:val="000000"/>
      </w:rPr>
      <w:fldChar w:fldCharType="begin"/>
    </w:r>
    <w:r w:rsidR="00EC5AD1">
      <w:rPr>
        <w:color w:val="000000"/>
      </w:rPr>
      <w:instrText>PAGE</w:instrText>
    </w:r>
    <w:r w:rsidR="00EC5AD1">
      <w:rPr>
        <w:color w:val="000000"/>
      </w:rPr>
      <w:fldChar w:fldCharType="separate"/>
    </w:r>
    <w:r w:rsidR="00FD6F50">
      <w:rPr>
        <w:noProof/>
        <w:color w:val="000000"/>
      </w:rPr>
      <w:t>1</w:t>
    </w:r>
    <w:r w:rsidR="00EC5AD1">
      <w:rPr>
        <w:color w:val="000000"/>
      </w:rPr>
      <w:fldChar w:fldCharType="end"/>
    </w:r>
  </w:p>
  <w:p w14:paraId="00000089" w14:textId="77777777" w:rsidR="00150250" w:rsidRDefault="001502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00000003"/>
    <w:name w:val="WW8Num19"/>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2" w15:restartNumberingAfterBreak="0">
    <w:nsid w:val="14CA32A4"/>
    <w:multiLevelType w:val="multilevel"/>
    <w:tmpl w:val="E2DCABE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24906351"/>
    <w:multiLevelType w:val="multilevel"/>
    <w:tmpl w:val="EF24EE1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499F1AA7"/>
    <w:multiLevelType w:val="multilevel"/>
    <w:tmpl w:val="6FB4E58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15:restartNumberingAfterBreak="0">
    <w:nsid w:val="6D5E007F"/>
    <w:multiLevelType w:val="multilevel"/>
    <w:tmpl w:val="7BB0930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1B910EF"/>
    <w:multiLevelType w:val="multilevel"/>
    <w:tmpl w:val="9CA60F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6"/>
  </w:num>
  <w:num w:numId="3">
    <w:abstractNumId w:val="4"/>
  </w:num>
  <w:num w:numId="4">
    <w:abstractNumId w:val="2"/>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250"/>
    <w:rsid w:val="00004A5A"/>
    <w:rsid w:val="00150250"/>
    <w:rsid w:val="00153FE7"/>
    <w:rsid w:val="001728D8"/>
    <w:rsid w:val="001866B0"/>
    <w:rsid w:val="001A0AEF"/>
    <w:rsid w:val="001C1BD5"/>
    <w:rsid w:val="001C270C"/>
    <w:rsid w:val="001F18FE"/>
    <w:rsid w:val="00335CD8"/>
    <w:rsid w:val="00363B9A"/>
    <w:rsid w:val="00395D62"/>
    <w:rsid w:val="006D7C94"/>
    <w:rsid w:val="0070549F"/>
    <w:rsid w:val="00735B50"/>
    <w:rsid w:val="00763995"/>
    <w:rsid w:val="007D0E73"/>
    <w:rsid w:val="00872585"/>
    <w:rsid w:val="008D419B"/>
    <w:rsid w:val="008F5015"/>
    <w:rsid w:val="00926DC4"/>
    <w:rsid w:val="00971EFF"/>
    <w:rsid w:val="009844C6"/>
    <w:rsid w:val="009B2431"/>
    <w:rsid w:val="009C7A98"/>
    <w:rsid w:val="009D77DE"/>
    <w:rsid w:val="00AB036C"/>
    <w:rsid w:val="00B478C4"/>
    <w:rsid w:val="00B83743"/>
    <w:rsid w:val="00C30FC6"/>
    <w:rsid w:val="00C514CB"/>
    <w:rsid w:val="00D63C58"/>
    <w:rsid w:val="00D83838"/>
    <w:rsid w:val="00DF028D"/>
    <w:rsid w:val="00E27562"/>
    <w:rsid w:val="00E82EAA"/>
    <w:rsid w:val="00EC5AD1"/>
    <w:rsid w:val="00EC76EC"/>
    <w:rsid w:val="00F34215"/>
    <w:rsid w:val="00F51425"/>
    <w:rsid w:val="00F84CA8"/>
    <w:rsid w:val="00FD6F5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17C80"/>
  <w15:docId w15:val="{C62FE722-1E6E-41E2-BA02-E64A1F610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unhideWhenUsed/>
    <w:qFormat/>
    <w:pPr>
      <w:keepNext/>
      <w:numPr>
        <w:ilvl w:val="1"/>
        <w:numId w:val="1"/>
      </w:numPr>
      <w:jc w:val="both"/>
      <w:outlineLvl w:val="1"/>
    </w:pPr>
    <w:rPr>
      <w:szCs w:val="20"/>
    </w:rPr>
  </w:style>
  <w:style w:type="paragraph" w:styleId="Heading3">
    <w:name w:val="heading 3"/>
    <w:basedOn w:val="Normal"/>
    <w:next w:val="Normal"/>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qFormat/>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qFormat/>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y2iqfc">
    <w:name w:val="y2iqfc"/>
    <w:basedOn w:val="DefaultParagraphFont"/>
    <w:rsid w:val="008D4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0823">
      <w:bodyDiv w:val="1"/>
      <w:marLeft w:val="0"/>
      <w:marRight w:val="0"/>
      <w:marTop w:val="0"/>
      <w:marBottom w:val="0"/>
      <w:divBdr>
        <w:top w:val="none" w:sz="0" w:space="0" w:color="auto"/>
        <w:left w:val="none" w:sz="0" w:space="0" w:color="auto"/>
        <w:bottom w:val="none" w:sz="0" w:space="0" w:color="auto"/>
        <w:right w:val="none" w:sz="0" w:space="0" w:color="auto"/>
      </w:divBdr>
    </w:div>
    <w:div w:id="35929410">
      <w:bodyDiv w:val="1"/>
      <w:marLeft w:val="0"/>
      <w:marRight w:val="0"/>
      <w:marTop w:val="0"/>
      <w:marBottom w:val="0"/>
      <w:divBdr>
        <w:top w:val="none" w:sz="0" w:space="0" w:color="auto"/>
        <w:left w:val="none" w:sz="0" w:space="0" w:color="auto"/>
        <w:bottom w:val="none" w:sz="0" w:space="0" w:color="auto"/>
        <w:right w:val="none" w:sz="0" w:space="0" w:color="auto"/>
      </w:divBdr>
    </w:div>
    <w:div w:id="434206742">
      <w:bodyDiv w:val="1"/>
      <w:marLeft w:val="0"/>
      <w:marRight w:val="0"/>
      <w:marTop w:val="0"/>
      <w:marBottom w:val="0"/>
      <w:divBdr>
        <w:top w:val="none" w:sz="0" w:space="0" w:color="auto"/>
        <w:left w:val="none" w:sz="0" w:space="0" w:color="auto"/>
        <w:bottom w:val="none" w:sz="0" w:space="0" w:color="auto"/>
        <w:right w:val="none" w:sz="0" w:space="0" w:color="auto"/>
      </w:divBdr>
    </w:div>
    <w:div w:id="603343260">
      <w:bodyDiv w:val="1"/>
      <w:marLeft w:val="0"/>
      <w:marRight w:val="0"/>
      <w:marTop w:val="0"/>
      <w:marBottom w:val="0"/>
      <w:divBdr>
        <w:top w:val="none" w:sz="0" w:space="0" w:color="auto"/>
        <w:left w:val="none" w:sz="0" w:space="0" w:color="auto"/>
        <w:bottom w:val="none" w:sz="0" w:space="0" w:color="auto"/>
        <w:right w:val="none" w:sz="0" w:space="0" w:color="auto"/>
      </w:divBdr>
    </w:div>
    <w:div w:id="1065880502">
      <w:bodyDiv w:val="1"/>
      <w:marLeft w:val="0"/>
      <w:marRight w:val="0"/>
      <w:marTop w:val="0"/>
      <w:marBottom w:val="0"/>
      <w:divBdr>
        <w:top w:val="none" w:sz="0" w:space="0" w:color="auto"/>
        <w:left w:val="none" w:sz="0" w:space="0" w:color="auto"/>
        <w:bottom w:val="none" w:sz="0" w:space="0" w:color="auto"/>
        <w:right w:val="none" w:sz="0" w:space="0" w:color="auto"/>
      </w:divBdr>
    </w:div>
    <w:div w:id="1746344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ikalely@umsida.ac.id"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0B64B676-6F2B-4138-9096-A4F284F8E6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15347</Words>
  <Characters>87478</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OKe</cp:lastModifiedBy>
  <cp:revision>6</cp:revision>
  <dcterms:created xsi:type="dcterms:W3CDTF">2024-01-23T05:39:00Z</dcterms:created>
  <dcterms:modified xsi:type="dcterms:W3CDTF">2024-01-24T11:03:00Z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13dd459a-81fe-352c-ac99-cd9f2a84499f</vt:lpwstr>
  </property>
  <property fmtid="{D5CDD505-2E9C-101B-9397-08002B2CF9AE}" pid="24" name="Mendeley Citation Style_1">
    <vt:lpwstr>http://www.zotero.org/styles/ieee</vt:lpwstr>
  </property>
</Properties>
</file>