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6CABA8" w14:textId="15F17469" w:rsidR="00922636" w:rsidRDefault="00922636" w:rsidP="00922636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RAW DATA</w:t>
      </w:r>
    </w:p>
    <w:p w14:paraId="6B0BAA65" w14:textId="32301003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  <w:drawing>
          <wp:inline distT="0" distB="0" distL="0" distR="0" wp14:anchorId="2C96772B" wp14:editId="73A2FBAE">
            <wp:extent cx="5731510" cy="200342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izbul wathon.jpe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0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30E3D" w14:textId="0D516741" w:rsidR="00922636" w:rsidRDefault="00922636" w:rsidP="00922636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Gambar 1.1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gambar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di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atas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adalah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siswa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sedang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melakukan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upacara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Hizbul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wathan</w:t>
      </w:r>
      <w:proofErr w:type="spellEnd"/>
    </w:p>
    <w:p w14:paraId="06F2D2BA" w14:textId="2C8AE032" w:rsidR="00922636" w:rsidRDefault="00922636" w:rsidP="00922636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</w:p>
    <w:p w14:paraId="66C7A199" w14:textId="3E62A6BE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  <w:drawing>
          <wp:inline distT="0" distB="0" distL="0" distR="0" wp14:anchorId="3A85EEFE" wp14:editId="6B97ECC1">
            <wp:extent cx="5731510" cy="200342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osialisasi program tahfidz.jpe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0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7A7A0" w14:textId="23373E34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  <w:t>Gambar 1.2 gambar di atas adalah peserta didik sedang melakukan sosialisasi tentang program tahfidz Al Qur’an</w:t>
      </w:r>
    </w:p>
    <w:p w14:paraId="195A051E" w14:textId="2D831A87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</w:p>
    <w:p w14:paraId="199D8396" w14:textId="4ACDE377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</w:p>
    <w:p w14:paraId="579C1B21" w14:textId="1AC9A518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</w:p>
    <w:p w14:paraId="44CF56F8" w14:textId="61484C59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</w:p>
    <w:p w14:paraId="2DA5CD85" w14:textId="4CCA4354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</w:p>
    <w:p w14:paraId="0685C975" w14:textId="558E3C1C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</w:p>
    <w:p w14:paraId="4CA4D743" w14:textId="6AE2FE0D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</w:p>
    <w:p w14:paraId="21393B53" w14:textId="2BA5A9B5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</w:p>
    <w:p w14:paraId="0D6C5455" w14:textId="0FEBF09D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</w:p>
    <w:p w14:paraId="697A5F32" w14:textId="16A2E8CB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</w:p>
    <w:p w14:paraId="1395A427" w14:textId="6EC732BF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</w:p>
    <w:p w14:paraId="6AF2CDA2" w14:textId="1B751D75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  <w:lastRenderedPageBreak/>
        <w:drawing>
          <wp:inline distT="0" distB="0" distL="0" distR="0" wp14:anchorId="76405855" wp14:editId="25FAA412">
            <wp:extent cx="5731510" cy="234950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apat kendala program tahfidz.jpe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F7DFF3" w14:textId="13DC6836" w:rsidR="00922636" w:rsidRDefault="00922636" w:rsidP="00922636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Gambar 1.3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gambar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diatas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adalah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rapat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kendala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program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tahfidz</w:t>
      </w:r>
      <w:proofErr w:type="spellEnd"/>
    </w:p>
    <w:p w14:paraId="1B788DB4" w14:textId="7AE0EC4F" w:rsidR="00922636" w:rsidRDefault="00922636" w:rsidP="00922636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</w:p>
    <w:p w14:paraId="21D67C33" w14:textId="19EAAE38" w:rsidR="00922636" w:rsidRDefault="00922636" w:rsidP="0092263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  <w:drawing>
          <wp:inline distT="0" distB="0" distL="0" distR="0" wp14:anchorId="774B12F5" wp14:editId="2B98A47A">
            <wp:extent cx="4714875" cy="381000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esriapan ANBK.jpe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6A582" w14:textId="62A8FEDB" w:rsidR="00922636" w:rsidRPr="00922636" w:rsidRDefault="00922636" w:rsidP="00922636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Gambar 1.4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gambar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diatas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adalah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peserta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didik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sedang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melakukan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persiapan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ANBK</w:t>
      </w:r>
      <w:bookmarkStart w:id="0" w:name="_GoBack"/>
      <w:bookmarkEnd w:id="0"/>
    </w:p>
    <w:sectPr w:rsidR="00922636" w:rsidRPr="0092263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2636"/>
    <w:rsid w:val="00922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C37C19"/>
  <w15:chartTrackingRefBased/>
  <w15:docId w15:val="{194EF88D-1BC0-4A53-ACE3-2767868D11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1</cp:revision>
  <dcterms:created xsi:type="dcterms:W3CDTF">2023-09-28T13:32:00Z</dcterms:created>
  <dcterms:modified xsi:type="dcterms:W3CDTF">2023-09-28T13:41:00Z</dcterms:modified>
</cp:coreProperties>
</file>