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52" w:rsidRDefault="00624252">
      <w:pPr>
        <w:pStyle w:val="BodyText"/>
        <w:rPr>
          <w:sz w:val="20"/>
        </w:rPr>
      </w:pPr>
    </w:p>
    <w:p w:rsidR="00624252" w:rsidRDefault="00624252">
      <w:pPr>
        <w:pStyle w:val="BodyText"/>
        <w:spacing w:before="4"/>
        <w:rPr>
          <w:sz w:val="16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52"/>
      </w:tblGrid>
      <w:tr w:rsidR="00624252">
        <w:trPr>
          <w:trHeight w:val="971"/>
        </w:trPr>
        <w:tc>
          <w:tcPr>
            <w:tcW w:w="9352" w:type="dxa"/>
            <w:shd w:val="clear" w:color="auto" w:fill="A4A4A4"/>
          </w:tcPr>
          <w:p w:rsidR="00624252" w:rsidRDefault="00A822C9">
            <w:pPr>
              <w:pStyle w:val="TableParagraph"/>
              <w:spacing w:before="8" w:line="276" w:lineRule="auto"/>
              <w:ind w:left="2049" w:right="2034" w:firstLine="1047"/>
              <w:rPr>
                <w:b/>
                <w:sz w:val="24"/>
              </w:rPr>
            </w:pPr>
            <w:r>
              <w:rPr>
                <w:b/>
                <w:sz w:val="24"/>
              </w:rPr>
              <w:t>CAPAIAN PEMBELAJARAN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PENDIDIKAN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PANCASILA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FASE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(KELAS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IV)</w:t>
            </w:r>
          </w:p>
        </w:tc>
      </w:tr>
      <w:tr w:rsidR="00624252">
        <w:trPr>
          <w:trHeight w:val="1905"/>
        </w:trPr>
        <w:tc>
          <w:tcPr>
            <w:tcW w:w="9352" w:type="dxa"/>
            <w:tcBorders>
              <w:left w:val="single" w:sz="4" w:space="0" w:color="C8C8C8"/>
              <w:bottom w:val="single" w:sz="4" w:space="0" w:color="C8C8C8"/>
              <w:right w:val="single" w:sz="4" w:space="0" w:color="C8C8C8"/>
            </w:tcBorders>
            <w:shd w:val="clear" w:color="auto" w:fill="ECECEC"/>
          </w:tcPr>
          <w:p w:rsidR="00624252" w:rsidRDefault="00624252">
            <w:pPr>
              <w:pStyle w:val="TableParagraph"/>
              <w:ind w:left="0"/>
              <w:rPr>
                <w:sz w:val="27"/>
              </w:rPr>
            </w:pPr>
          </w:p>
          <w:p w:rsidR="00112454" w:rsidRDefault="00A822C9" w:rsidP="00112454">
            <w:pPr>
              <w:pStyle w:val="TableParagraph"/>
              <w:tabs>
                <w:tab w:val="left" w:pos="1811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Nama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Sekolah</w:t>
            </w:r>
            <w:proofErr w:type="spellEnd"/>
            <w:r>
              <w:rPr>
                <w:sz w:val="24"/>
              </w:rPr>
              <w:tab/>
              <w:t>:</w:t>
            </w:r>
            <w:r>
              <w:rPr>
                <w:spacing w:val="-1"/>
                <w:sz w:val="24"/>
              </w:rPr>
              <w:t xml:space="preserve"> </w:t>
            </w:r>
            <w:r w:rsidR="0082735F">
              <w:rPr>
                <w:sz w:val="24"/>
              </w:rPr>
              <w:t xml:space="preserve">SDN </w:t>
            </w:r>
            <w:proofErr w:type="spellStart"/>
            <w:r w:rsidR="0082735F">
              <w:rPr>
                <w:sz w:val="24"/>
              </w:rPr>
              <w:t>Kedungkembar</w:t>
            </w:r>
            <w:proofErr w:type="spellEnd"/>
          </w:p>
          <w:p w:rsidR="00112454" w:rsidRDefault="00A822C9">
            <w:pPr>
              <w:pStyle w:val="TableParagraph"/>
              <w:tabs>
                <w:tab w:val="left" w:pos="1792"/>
              </w:tabs>
              <w:spacing w:before="41" w:line="278" w:lineRule="auto"/>
              <w:ind w:right="5376"/>
              <w:rPr>
                <w:spacing w:val="-57"/>
                <w:sz w:val="24"/>
              </w:rPr>
            </w:pPr>
            <w:r>
              <w:rPr>
                <w:sz w:val="24"/>
              </w:rPr>
              <w:t>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Pelajara</w:t>
            </w:r>
            <w:r w:rsidR="0082735F">
              <w:rPr>
                <w:sz w:val="24"/>
              </w:rPr>
              <w:t>n</w:t>
            </w:r>
            <w:r>
              <w:rPr>
                <w:sz w:val="24"/>
              </w:rPr>
              <w:tab/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Pancasila</w:t>
            </w:r>
            <w:r>
              <w:rPr>
                <w:spacing w:val="-57"/>
                <w:sz w:val="24"/>
              </w:rPr>
              <w:t xml:space="preserve"> </w:t>
            </w:r>
          </w:p>
          <w:p w:rsidR="00624252" w:rsidRDefault="00A822C9">
            <w:pPr>
              <w:pStyle w:val="TableParagraph"/>
              <w:tabs>
                <w:tab w:val="left" w:pos="1792"/>
              </w:tabs>
              <w:spacing w:before="41" w:line="278" w:lineRule="auto"/>
              <w:ind w:right="5376"/>
              <w:rPr>
                <w:sz w:val="24"/>
              </w:rPr>
            </w:pPr>
            <w:proofErr w:type="spellStart"/>
            <w:r>
              <w:rPr>
                <w:sz w:val="24"/>
              </w:rPr>
              <w:t>Fase</w:t>
            </w:r>
            <w:proofErr w:type="spellEnd"/>
            <w:r w:rsidR="0082735F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8273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Kelas</w:t>
            </w:r>
            <w:proofErr w:type="spellEnd"/>
            <w:r>
              <w:rPr>
                <w:sz w:val="24"/>
              </w:rPr>
              <w:tab/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  <w:r w:rsidR="0082735F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82735F">
              <w:rPr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  <w:p w:rsidR="00624252" w:rsidRDefault="00A822C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Penyusun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 w:rsidR="0082735F">
              <w:rPr>
                <w:sz w:val="24"/>
              </w:rPr>
              <w:t xml:space="preserve">Mufroda Alfiatun Nisa </w:t>
            </w:r>
          </w:p>
        </w:tc>
      </w:tr>
    </w:tbl>
    <w:p w:rsidR="00624252" w:rsidRDefault="00624252">
      <w:pPr>
        <w:pStyle w:val="BodyText"/>
        <w:spacing w:before="3"/>
        <w:rPr>
          <w:sz w:val="19"/>
        </w:rPr>
      </w:pPr>
    </w:p>
    <w:p w:rsidR="00624252" w:rsidRDefault="00A822C9">
      <w:pPr>
        <w:pStyle w:val="BodyText"/>
        <w:spacing w:before="90" w:line="276" w:lineRule="auto"/>
        <w:ind w:left="100" w:right="117"/>
        <w:jc w:val="both"/>
      </w:pPr>
      <w:r>
        <w:t>Memahami dan menjelaskan makna sila-sila Pancasila serta menceritakan contoh penerapan sila</w:t>
      </w:r>
      <w:r>
        <w:rPr>
          <w:spacing w:val="1"/>
        </w:rPr>
        <w:t xml:space="preserve"> </w:t>
      </w:r>
      <w:r>
        <w:t>Pancasila dalam kehidupan sehari-hari; menerapkan nilai-nilai Pancasila di lingkungan keluarga,</w:t>
      </w:r>
      <w:r>
        <w:rPr>
          <w:spacing w:val="1"/>
        </w:rPr>
        <w:t xml:space="preserve"> </w:t>
      </w:r>
      <w:r>
        <w:t>sekolah, dan masyarakat; mengidentifikasi aturan di keluarga, sekolah, dan lingkungan sekitar</w:t>
      </w:r>
      <w:r>
        <w:rPr>
          <w:spacing w:val="1"/>
        </w:rPr>
        <w:t xml:space="preserve"> </w:t>
      </w:r>
      <w:r>
        <w:t>tempat tinggal serta melaksanakannya dengan bimbingan orang tua dan guru; mengidentifikasi</w:t>
      </w:r>
      <w:r>
        <w:rPr>
          <w:spacing w:val="1"/>
        </w:rPr>
        <w:t xml:space="preserve"> </w:t>
      </w:r>
      <w:r>
        <w:t>dan menyajikan hasil identifikasi hak dan kewajiban sebagai anggota keluarga dan sebagai warga</w:t>
      </w:r>
      <w:r>
        <w:rPr>
          <w:spacing w:val="-57"/>
        </w:rPr>
        <w:t xml:space="preserve"> </w:t>
      </w:r>
      <w:r>
        <w:t>sekolah; dan melaksanakan kewajiban dan hak sebagai anggota keluarga dan sebagai warga</w:t>
      </w:r>
      <w:r>
        <w:rPr>
          <w:spacing w:val="1"/>
        </w:rPr>
        <w:t xml:space="preserve"> </w:t>
      </w:r>
      <w:r>
        <w:t>sekolah.</w:t>
      </w:r>
    </w:p>
    <w:p w:rsidR="00624252" w:rsidRDefault="00A822C9">
      <w:pPr>
        <w:pStyle w:val="BodyText"/>
        <w:spacing w:line="276" w:lineRule="auto"/>
        <w:ind w:left="100" w:right="117"/>
        <w:jc w:val="both"/>
      </w:pPr>
      <w:r>
        <w:t>Menjelaskan identitas diri, keluarga, dan teman-temannya sesuai budaya, minat, dan perilakunya;</w:t>
      </w:r>
      <w:r>
        <w:rPr>
          <w:spacing w:val="-57"/>
        </w:rPr>
        <w:t xml:space="preserve"> </w:t>
      </w:r>
      <w:r>
        <w:t>mengenali dan menyebutkan identitas diri (fisik dan non-fisik) orang di lingkungan sekitarnya;</w:t>
      </w:r>
      <w:r>
        <w:rPr>
          <w:spacing w:val="1"/>
        </w:rPr>
        <w:t xml:space="preserve"> </w:t>
      </w:r>
      <w:r>
        <w:t>menghargai</w:t>
      </w:r>
      <w:r>
        <w:rPr>
          <w:spacing w:val="-11"/>
        </w:rPr>
        <w:t xml:space="preserve"> </w:t>
      </w:r>
      <w:r>
        <w:t>perbedaan</w:t>
      </w:r>
      <w:r>
        <w:rPr>
          <w:spacing w:val="-11"/>
        </w:rPr>
        <w:t xml:space="preserve"> </w:t>
      </w:r>
      <w:r>
        <w:t>karakteristik</w:t>
      </w:r>
      <w:r>
        <w:rPr>
          <w:spacing w:val="-11"/>
        </w:rPr>
        <w:t xml:space="preserve"> </w:t>
      </w:r>
      <w:r>
        <w:t>baik</w:t>
      </w:r>
      <w:r>
        <w:rPr>
          <w:spacing w:val="-11"/>
        </w:rPr>
        <w:t xml:space="preserve"> </w:t>
      </w:r>
      <w:r>
        <w:t>fisik</w:t>
      </w:r>
      <w:r>
        <w:rPr>
          <w:spacing w:val="-11"/>
        </w:rPr>
        <w:t xml:space="preserve"> </w:t>
      </w:r>
      <w:r>
        <w:t>(contoh</w:t>
      </w:r>
      <w:r>
        <w:rPr>
          <w:spacing w:val="-8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t>warna</w:t>
      </w:r>
      <w:r>
        <w:rPr>
          <w:spacing w:val="-13"/>
        </w:rPr>
        <w:t xml:space="preserve"> </w:t>
      </w:r>
      <w:r>
        <w:t>kulit,</w:t>
      </w:r>
      <w:r>
        <w:rPr>
          <w:spacing w:val="-11"/>
        </w:rPr>
        <w:t xml:space="preserve"> </w:t>
      </w:r>
      <w:r>
        <w:t>jenis</w:t>
      </w:r>
      <w:r>
        <w:rPr>
          <w:spacing w:val="-11"/>
        </w:rPr>
        <w:t xml:space="preserve"> </w:t>
      </w:r>
      <w:r>
        <w:t>rambut,</w:t>
      </w:r>
      <w:r>
        <w:rPr>
          <w:spacing w:val="-10"/>
        </w:rPr>
        <w:t xml:space="preserve"> </w:t>
      </w:r>
      <w:r>
        <w:t>dll)</w:t>
      </w:r>
      <w:r>
        <w:rPr>
          <w:spacing w:val="-12"/>
        </w:rPr>
        <w:t xml:space="preserve"> </w:t>
      </w:r>
      <w:r>
        <w:t>maupun</w:t>
      </w:r>
      <w:r>
        <w:rPr>
          <w:spacing w:val="-12"/>
        </w:rPr>
        <w:t xml:space="preserve"> </w:t>
      </w:r>
      <w:r>
        <w:t>non</w:t>
      </w:r>
      <w:r>
        <w:rPr>
          <w:spacing w:val="-58"/>
        </w:rPr>
        <w:t xml:space="preserve"> </w:t>
      </w:r>
      <w:r>
        <w:t>fisik</w:t>
      </w:r>
      <w:r>
        <w:rPr>
          <w:spacing w:val="-12"/>
        </w:rPr>
        <w:t xml:space="preserve"> </w:t>
      </w:r>
      <w:r>
        <w:t>(contoh</w:t>
      </w:r>
      <w:r>
        <w:rPr>
          <w:spacing w:val="-11"/>
        </w:rPr>
        <w:t xml:space="preserve"> </w:t>
      </w:r>
      <w:r>
        <w:t>:</w:t>
      </w:r>
      <w:r>
        <w:rPr>
          <w:spacing w:val="-12"/>
        </w:rPr>
        <w:t xml:space="preserve"> </w:t>
      </w:r>
      <w:r>
        <w:t>miskin,</w:t>
      </w:r>
      <w:r>
        <w:rPr>
          <w:spacing w:val="-11"/>
        </w:rPr>
        <w:t xml:space="preserve"> </w:t>
      </w:r>
      <w:r>
        <w:t>kaya,</w:t>
      </w:r>
      <w:r>
        <w:rPr>
          <w:spacing w:val="-11"/>
        </w:rPr>
        <w:t xml:space="preserve"> </w:t>
      </w:r>
      <w:r>
        <w:t>dll)</w:t>
      </w:r>
      <w:r>
        <w:rPr>
          <w:spacing w:val="-12"/>
        </w:rPr>
        <w:t xml:space="preserve"> </w:t>
      </w:r>
      <w:r>
        <w:t>orang</w:t>
      </w:r>
      <w:r>
        <w:rPr>
          <w:spacing w:val="-1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lingkungan</w:t>
      </w:r>
      <w:r>
        <w:rPr>
          <w:spacing w:val="-12"/>
        </w:rPr>
        <w:t xml:space="preserve"> </w:t>
      </w:r>
      <w:r>
        <w:t>sekitar;</w:t>
      </w:r>
      <w:r>
        <w:rPr>
          <w:spacing w:val="-11"/>
        </w:rPr>
        <w:t xml:space="preserve"> </w:t>
      </w:r>
      <w:r>
        <w:t>menghargai</w:t>
      </w:r>
      <w:r>
        <w:rPr>
          <w:spacing w:val="-12"/>
        </w:rPr>
        <w:t xml:space="preserve"> </w:t>
      </w:r>
      <w:r>
        <w:t>kebinekaan</w:t>
      </w:r>
      <w:r>
        <w:rPr>
          <w:spacing w:val="-11"/>
        </w:rPr>
        <w:t xml:space="preserve"> </w:t>
      </w:r>
      <w:r>
        <w:t>suku</w:t>
      </w:r>
      <w:r>
        <w:rPr>
          <w:spacing w:val="-12"/>
        </w:rPr>
        <w:t xml:space="preserve"> </w:t>
      </w:r>
      <w:r>
        <w:t>bangsa,</w:t>
      </w:r>
      <w:r>
        <w:rPr>
          <w:spacing w:val="-57"/>
        </w:rPr>
        <w:t xml:space="preserve"> </w:t>
      </w:r>
      <w:r>
        <w:t>sosial budaya, dalam bingkai Bhinneka Tunggal Ika; mengidentifikasi dan menyajikan berbagai</w:t>
      </w:r>
      <w:r>
        <w:rPr>
          <w:spacing w:val="1"/>
        </w:rPr>
        <w:t xml:space="preserve"> </w:t>
      </w:r>
      <w:r>
        <w:t>bentuk keberagaman suku bangsa, sosial budaya di lingkungan sekitar; memahami lingkungan</w:t>
      </w:r>
      <w:r>
        <w:rPr>
          <w:spacing w:val="1"/>
        </w:rPr>
        <w:t xml:space="preserve"> </w:t>
      </w:r>
      <w:r>
        <w:t>sekitar (RT/RW/desa/kelurahan, dan kecamatan) sebagai bagian tidak terpisahkan dari wilayah</w:t>
      </w:r>
      <w:r>
        <w:rPr>
          <w:spacing w:val="1"/>
        </w:rPr>
        <w:t xml:space="preserve"> </w:t>
      </w:r>
      <w:r>
        <w:t>NKRI; dan menampilkan sikap kerja sama dalam berbagai bentuk keberagaman suku bangsa,</w:t>
      </w:r>
      <w:r>
        <w:rPr>
          <w:spacing w:val="1"/>
        </w:rPr>
        <w:t xml:space="preserve"> </w:t>
      </w:r>
      <w:r>
        <w:t>sosial,</w:t>
      </w:r>
      <w:r>
        <w:rPr>
          <w:spacing w:val="-1"/>
        </w:rPr>
        <w:t xml:space="preserve"> </w:t>
      </w:r>
      <w:r>
        <w:t>dan budaya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terikat persatuan</w:t>
      </w:r>
      <w:r>
        <w:rPr>
          <w:spacing w:val="-1"/>
        </w:rPr>
        <w:t xml:space="preserve"> </w:t>
      </w:r>
      <w:r>
        <w:t>dan kesatuan.</w:t>
      </w:r>
    </w:p>
    <w:p w:rsidR="00624252" w:rsidRDefault="00624252">
      <w:pPr>
        <w:pStyle w:val="BodyText"/>
        <w:spacing w:before="1"/>
        <w:rPr>
          <w:sz w:val="2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07"/>
        <w:gridCol w:w="5845"/>
      </w:tblGrid>
      <w:tr w:rsidR="00624252">
        <w:trPr>
          <w:trHeight w:val="316"/>
        </w:trPr>
        <w:tc>
          <w:tcPr>
            <w:tcW w:w="3507" w:type="dxa"/>
            <w:shd w:val="clear" w:color="auto" w:fill="DBDBDB"/>
          </w:tcPr>
          <w:p w:rsidR="00624252" w:rsidRDefault="00A822C9">
            <w:pPr>
              <w:pStyle w:val="TableParagraph"/>
              <w:spacing w:line="275" w:lineRule="exact"/>
              <w:ind w:left="1344" w:right="1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Elemen</w:t>
            </w:r>
          </w:p>
        </w:tc>
        <w:tc>
          <w:tcPr>
            <w:tcW w:w="5845" w:type="dxa"/>
            <w:shd w:val="clear" w:color="auto" w:fill="DBDBDB"/>
          </w:tcPr>
          <w:p w:rsidR="00624252" w:rsidRDefault="00A822C9">
            <w:pPr>
              <w:pStyle w:val="TableParagraph"/>
              <w:spacing w:line="275" w:lineRule="exact"/>
              <w:ind w:left="1735"/>
              <w:rPr>
                <w:b/>
                <w:sz w:val="24"/>
              </w:rPr>
            </w:pPr>
            <w:r>
              <w:rPr>
                <w:b/>
                <w:sz w:val="24"/>
              </w:rPr>
              <w:t>Capaian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</w:p>
        </w:tc>
      </w:tr>
      <w:tr w:rsidR="00624252">
        <w:trPr>
          <w:trHeight w:val="2858"/>
        </w:trPr>
        <w:tc>
          <w:tcPr>
            <w:tcW w:w="3507" w:type="dxa"/>
          </w:tcPr>
          <w:p w:rsidR="00624252" w:rsidRDefault="00A822C9">
            <w:pPr>
              <w:pStyle w:val="TableParagraph"/>
              <w:tabs>
                <w:tab w:val="left" w:pos="1210"/>
                <w:tab w:val="left" w:pos="2516"/>
              </w:tabs>
              <w:spacing w:line="278" w:lineRule="auto"/>
              <w:ind w:right="98"/>
              <w:rPr>
                <w:sz w:val="24"/>
              </w:rPr>
            </w:pPr>
            <w:r>
              <w:rPr>
                <w:sz w:val="24"/>
              </w:rPr>
              <w:t>Negara</w:t>
            </w:r>
            <w:r>
              <w:rPr>
                <w:sz w:val="24"/>
              </w:rPr>
              <w:tab/>
              <w:t>Kesatuan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Republik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Indonesia</w:t>
            </w:r>
          </w:p>
        </w:tc>
        <w:tc>
          <w:tcPr>
            <w:tcW w:w="5845" w:type="dxa"/>
          </w:tcPr>
          <w:p w:rsidR="00624252" w:rsidRDefault="00A822C9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menyajikan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berbagai bentuk keberagaman suku bangsa, sosial budaya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 lingkungan sekitar. Peserta didik mampu memahami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sekitar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(RT/RW/desa/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kelurahan,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kecamatan) sebagai bagian tidak terpisahkan dari wilayah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NKRI.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menampilkan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sikap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kerja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sama dalam berbagai bentuk keberagaman suku bangsa,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sosial,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budaya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Indonesia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terikat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persatuan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:rsidR="00624252" w:rsidRDefault="00A822C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kesatuan.</w:t>
            </w:r>
          </w:p>
        </w:tc>
      </w:tr>
    </w:tbl>
    <w:p w:rsidR="00A822C9" w:rsidRDefault="00A822C9"/>
    <w:sectPr w:rsidR="00A822C9" w:rsidSect="00624252">
      <w:type w:val="continuous"/>
      <w:pgSz w:w="12240" w:h="15840"/>
      <w:pgMar w:top="150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24252"/>
    <w:rsid w:val="00112454"/>
    <w:rsid w:val="00624252"/>
    <w:rsid w:val="007F7806"/>
    <w:rsid w:val="0082735F"/>
    <w:rsid w:val="00A01116"/>
    <w:rsid w:val="00A8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2425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24252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24252"/>
  </w:style>
  <w:style w:type="paragraph" w:customStyle="1" w:styleId="TableParagraph">
    <w:name w:val="Table Paragraph"/>
    <w:basedOn w:val="Normal"/>
    <w:uiPriority w:val="1"/>
    <w:qFormat/>
    <w:rsid w:val="00624252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E202S</dc:creator>
  <cp:lastModifiedBy>Lenovo</cp:lastModifiedBy>
  <cp:revision>4</cp:revision>
  <dcterms:created xsi:type="dcterms:W3CDTF">2023-01-16T04:34:00Z</dcterms:created>
  <dcterms:modified xsi:type="dcterms:W3CDTF">2023-03-27T03:04:00Z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2023-01-16T00:00:00Z</vt:filetime>
  </property>
</Properties>
</file>