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FEBA8" w14:textId="693BC5E4" w:rsidR="002862E8" w:rsidRDefault="002862E8" w:rsidP="002862E8">
      <w:pPr>
        <w:spacing w:before="80" w:after="60" w:line="240" w:lineRule="auto"/>
        <w:ind w:left="2268" w:right="1701"/>
        <w:rPr>
          <w:rFonts w:ascii="Times New Roman" w:eastAsia="Times New Roman" w:hAnsi="Times New Roman"/>
          <w:b/>
          <w:bCs/>
          <w:sz w:val="26"/>
          <w:szCs w:val="26"/>
          <w:lang w:val="id-ID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id-ID"/>
        </w:rPr>
        <w:t>A.</w:t>
      </w:r>
      <w:r>
        <w:rPr>
          <w:rFonts w:ascii="Times New Roman" w:eastAsia="Times New Roman" w:hAnsi="Times New Roman"/>
          <w:b/>
          <w:bCs/>
          <w:sz w:val="26"/>
          <w:szCs w:val="26"/>
          <w:lang w:val="id-ID"/>
        </w:rPr>
        <w:t xml:space="preserve"> Hasil Analisis JASP</w:t>
      </w:r>
    </w:p>
    <w:p w14:paraId="25E05B3B" w14:textId="77777777" w:rsidR="002862E8" w:rsidRPr="00606F01" w:rsidRDefault="002862E8" w:rsidP="002862E8">
      <w:pPr>
        <w:pStyle w:val="Heading3"/>
        <w:spacing w:before="80" w:after="60"/>
        <w:ind w:left="2268" w:right="1701" w:firstLine="0"/>
        <w:rPr>
          <w:sz w:val="22"/>
          <w:szCs w:val="22"/>
          <w:lang w:val="id-ID"/>
        </w:rPr>
      </w:pPr>
      <w:r w:rsidRPr="00606F01">
        <w:rPr>
          <w:sz w:val="22"/>
          <w:szCs w:val="22"/>
          <w:lang w:val="id-ID"/>
        </w:rPr>
        <w:t>1. Histogram Uji Normalitas</w:t>
      </w:r>
    </w:p>
    <w:p w14:paraId="2B18C00D" w14:textId="77777777" w:rsidR="002862E8" w:rsidRPr="00606F01" w:rsidRDefault="002862E8" w:rsidP="002862E8">
      <w:pPr>
        <w:spacing w:before="80" w:after="60"/>
        <w:ind w:left="2268" w:right="1701"/>
        <w:jc w:val="both"/>
        <w:rPr>
          <w:rFonts w:ascii="Times New Roman" w:hAnsi="Times New Roman" w:cs="Times New Roman"/>
          <w:lang w:val="id-ID"/>
        </w:rPr>
      </w:pPr>
      <w:r w:rsidRPr="00606F01">
        <w:rPr>
          <w:rFonts w:ascii="Times New Roman" w:hAnsi="Times New Roman" w:cs="Times New Roman"/>
          <w:noProof/>
          <w:lang w:val="id-ID" w:eastAsia="id-ID"/>
        </w:rPr>
        <w:drawing>
          <wp:inline distT="0" distB="0" distL="0" distR="0" wp14:anchorId="118BAB6C" wp14:editId="363BFAF8">
            <wp:extent cx="2986562" cy="2254102"/>
            <wp:effectExtent l="0" t="0" r="4445" b="0"/>
            <wp:docPr id="16649994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328" cy="2265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F01">
        <w:rPr>
          <w:rFonts w:ascii="Times New Roman" w:hAnsi="Times New Roman" w:cs="Times New Roman"/>
        </w:rPr>
        <w:br/>
      </w:r>
      <w:r w:rsidRPr="00606F01">
        <w:rPr>
          <w:rFonts w:ascii="Times New Roman" w:hAnsi="Times New Roman" w:cs="Times New Roman"/>
          <w:lang w:val="id-ID"/>
        </w:rPr>
        <w:t>Sumber : JASP 16.0</w:t>
      </w:r>
    </w:p>
    <w:p w14:paraId="6F8C6F7D" w14:textId="77777777" w:rsidR="002862E8" w:rsidRPr="00606F01" w:rsidRDefault="002862E8" w:rsidP="002862E8">
      <w:pPr>
        <w:pStyle w:val="Heading3"/>
        <w:spacing w:before="80" w:after="60"/>
        <w:ind w:left="2268" w:right="1701" w:firstLine="0"/>
        <w:rPr>
          <w:sz w:val="22"/>
          <w:szCs w:val="22"/>
          <w:lang w:val="id-ID"/>
        </w:rPr>
      </w:pPr>
      <w:r w:rsidRPr="00606F01">
        <w:rPr>
          <w:sz w:val="22"/>
          <w:szCs w:val="22"/>
          <w:lang w:val="id-ID"/>
        </w:rPr>
        <w:lastRenderedPageBreak/>
        <w:t>2. Q-Q Plot Uji Linearitas</w:t>
      </w:r>
    </w:p>
    <w:p w14:paraId="799DF429" w14:textId="77777777" w:rsidR="002862E8" w:rsidRPr="00606F01" w:rsidRDefault="002862E8" w:rsidP="002862E8">
      <w:pPr>
        <w:spacing w:before="80" w:after="60"/>
        <w:ind w:left="2268" w:right="1701"/>
        <w:rPr>
          <w:rFonts w:ascii="Times New Roman" w:hAnsi="Times New Roman" w:cs="Times New Roman"/>
        </w:rPr>
      </w:pPr>
      <w:r w:rsidRPr="00606F01">
        <w:rPr>
          <w:rFonts w:ascii="Times New Roman" w:hAnsi="Times New Roman" w:cs="Times New Roman"/>
          <w:noProof/>
          <w:lang w:val="id-ID" w:eastAsia="id-ID"/>
        </w:rPr>
        <w:drawing>
          <wp:inline distT="0" distB="0" distL="0" distR="0" wp14:anchorId="3617C06E" wp14:editId="483E089D">
            <wp:extent cx="2615610" cy="2615610"/>
            <wp:effectExtent l="0" t="0" r="0" b="0"/>
            <wp:docPr id="97637708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313" cy="2631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CBC82" w14:textId="77777777" w:rsidR="002862E8" w:rsidRPr="00606F01" w:rsidRDefault="002862E8" w:rsidP="002862E8">
      <w:pPr>
        <w:spacing w:before="80" w:after="60"/>
        <w:ind w:left="2268" w:right="1701"/>
        <w:rPr>
          <w:rFonts w:ascii="Times New Roman" w:hAnsi="Times New Roman" w:cs="Times New Roman"/>
          <w:lang w:val="id-ID" w:eastAsia="ar-SA"/>
        </w:rPr>
      </w:pPr>
      <w:r w:rsidRPr="00606F01">
        <w:rPr>
          <w:rFonts w:ascii="Times New Roman" w:hAnsi="Times New Roman" w:cs="Times New Roman"/>
          <w:lang w:val="id-ID"/>
        </w:rPr>
        <w:t>Sumber : JASP 16.0</w:t>
      </w:r>
    </w:p>
    <w:p w14:paraId="6CC8AB8E" w14:textId="77777777" w:rsidR="002862E8" w:rsidRPr="00606F01" w:rsidRDefault="002862E8" w:rsidP="002862E8">
      <w:pPr>
        <w:spacing w:before="80" w:after="60"/>
        <w:ind w:left="2268" w:right="1701"/>
        <w:jc w:val="both"/>
        <w:rPr>
          <w:rFonts w:ascii="Times New Roman" w:hAnsi="Times New Roman" w:cs="Times New Roman"/>
          <w:lang w:val="id-ID"/>
        </w:rPr>
      </w:pPr>
      <w:r w:rsidRPr="00606F01">
        <w:rPr>
          <w:rFonts w:ascii="Times New Roman" w:hAnsi="Times New Roman" w:cs="Times New Roman"/>
          <w:b/>
          <w:bCs/>
          <w:lang w:val="id-ID"/>
        </w:rPr>
        <w:t>3. Analisis Uji Multikolinearitas</w:t>
      </w:r>
    </w:p>
    <w:tbl>
      <w:tblPr>
        <w:tblW w:w="9317" w:type="dxa"/>
        <w:tblInd w:w="2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76"/>
        <w:gridCol w:w="1233"/>
        <w:gridCol w:w="36"/>
        <w:gridCol w:w="1326"/>
        <w:gridCol w:w="71"/>
        <w:gridCol w:w="982"/>
        <w:gridCol w:w="74"/>
        <w:gridCol w:w="1093"/>
        <w:gridCol w:w="82"/>
        <w:gridCol w:w="680"/>
        <w:gridCol w:w="36"/>
        <w:gridCol w:w="543"/>
        <w:gridCol w:w="36"/>
        <w:gridCol w:w="240"/>
        <w:gridCol w:w="240"/>
        <w:gridCol w:w="895"/>
        <w:gridCol w:w="240"/>
        <w:gridCol w:w="240"/>
        <w:gridCol w:w="695"/>
      </w:tblGrid>
      <w:tr w:rsidR="002862E8" w:rsidRPr="006F489C" w14:paraId="2D757911" w14:textId="77777777" w:rsidTr="00726BB7">
        <w:trPr>
          <w:trHeight w:val="363"/>
          <w:tblHeader/>
        </w:trPr>
        <w:tc>
          <w:tcPr>
            <w:tcW w:w="0" w:type="auto"/>
            <w:gridSpan w:val="2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6A48BD" w14:textId="77777777" w:rsidR="002862E8" w:rsidRPr="006F489C" w:rsidRDefault="002862E8" w:rsidP="00726B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D" w:eastAsia="en-ID"/>
              </w:rPr>
            </w:pPr>
            <w:r w:rsidRPr="006F4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Coefficients </w:t>
            </w:r>
          </w:p>
        </w:tc>
      </w:tr>
      <w:tr w:rsidR="002862E8" w:rsidRPr="006F489C" w14:paraId="5274C50D" w14:textId="77777777" w:rsidTr="00726BB7">
        <w:trPr>
          <w:trHeight w:val="381"/>
          <w:tblHeader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24510" w14:textId="77777777" w:rsidR="002862E8" w:rsidRPr="006F489C" w:rsidRDefault="002862E8" w:rsidP="00726B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104004" w14:textId="77777777" w:rsidR="002862E8" w:rsidRPr="006F489C" w:rsidRDefault="002862E8" w:rsidP="00726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Collinearity Statistics</w:t>
            </w:r>
          </w:p>
        </w:tc>
      </w:tr>
      <w:tr w:rsidR="002862E8" w:rsidRPr="006F489C" w14:paraId="50C26C0E" w14:textId="77777777" w:rsidTr="00726BB7">
        <w:trPr>
          <w:trHeight w:val="363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B85744" w14:textId="77777777" w:rsidR="002862E8" w:rsidRPr="006F489C" w:rsidRDefault="002862E8" w:rsidP="00726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F8B9DA" w14:textId="77777777" w:rsidR="002862E8" w:rsidRPr="006F489C" w:rsidRDefault="002862E8" w:rsidP="00726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FE941E" w14:textId="77777777" w:rsidR="002862E8" w:rsidRPr="006F489C" w:rsidRDefault="002862E8" w:rsidP="00726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853E62" w14:textId="77777777" w:rsidR="002862E8" w:rsidRPr="006F489C" w:rsidRDefault="002862E8" w:rsidP="00726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B6F644" w14:textId="77777777" w:rsidR="002862E8" w:rsidRPr="006F489C" w:rsidRDefault="002862E8" w:rsidP="00726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125F2D" w14:textId="77777777" w:rsidR="002862E8" w:rsidRPr="006F489C" w:rsidRDefault="002862E8" w:rsidP="00726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DA1E55" w14:textId="77777777" w:rsidR="002862E8" w:rsidRPr="006F489C" w:rsidRDefault="002862E8" w:rsidP="00726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CA8CAE" w14:textId="77777777" w:rsidR="002862E8" w:rsidRPr="006F489C" w:rsidRDefault="002862E8" w:rsidP="00726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83B4F8" w14:textId="77777777" w:rsidR="002862E8" w:rsidRPr="006F489C" w:rsidRDefault="002862E8" w:rsidP="00726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VIF</w:t>
            </w:r>
          </w:p>
        </w:tc>
      </w:tr>
      <w:tr w:rsidR="002862E8" w:rsidRPr="006F489C" w14:paraId="7636C1C4" w14:textId="77777777" w:rsidTr="00726BB7">
        <w:trPr>
          <w:trHeight w:val="36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82662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55A84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E366B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A971E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4111F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115.984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1A714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39BC8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0.945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C289E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EEA85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7E833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3DE57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122.720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5AC84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7EF90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E3637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299B9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01B75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A3BC2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35CAA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2E8" w:rsidRPr="006F489C" w14:paraId="7F78F806" w14:textId="77777777" w:rsidTr="00726BB7">
        <w:trPr>
          <w:trHeight w:val="3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47E81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5EFE9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17756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C1933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FA486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22.297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79135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A60A4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2.135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A4ADE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717F1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E449A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AAFCB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10.445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6F582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5523F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10272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794CD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43797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581C2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FCA83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2E8" w:rsidRPr="006F489C" w14:paraId="0E219D7A" w14:textId="77777777" w:rsidTr="00726BB7">
        <w:trPr>
          <w:trHeight w:val="36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008DF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1353D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46A62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Konsep Diri_X1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209F2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44250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0AFC9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478C0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94992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84E7E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0.607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7F331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97A36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23.399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25A89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8096B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E2AEE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1DD3B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0.542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0E212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DAADF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1.846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12126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2E8" w:rsidRPr="006F489C" w14:paraId="1EADEA47" w14:textId="77777777" w:rsidTr="00726BB7">
        <w:trPr>
          <w:trHeight w:val="3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30FA9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CA508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3E731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Dukungan Sosial_X2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920FD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349BF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0.735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11B4C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116A4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E57F0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05B2A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65751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0780C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15.603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A31FC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C7148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29DBD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A398B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0.542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E7A31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26477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489C">
              <w:rPr>
                <w:rFonts w:ascii="Times New Roman" w:hAnsi="Times New Roman" w:cs="Times New Roman"/>
                <w:sz w:val="20"/>
                <w:szCs w:val="20"/>
              </w:rPr>
              <w:t>1.846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5320D" w14:textId="77777777" w:rsidR="002862E8" w:rsidRPr="006F489C" w:rsidRDefault="002862E8" w:rsidP="00726B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2E8" w:rsidRPr="006F489C" w14:paraId="7BC79DDD" w14:textId="77777777" w:rsidTr="00726BB7">
        <w:trPr>
          <w:trHeight w:hRule="exact" w:val="15"/>
        </w:trPr>
        <w:tc>
          <w:tcPr>
            <w:tcW w:w="0" w:type="auto"/>
            <w:gridSpan w:val="2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1015932" w14:textId="77777777" w:rsidR="002862E8" w:rsidRPr="006F489C" w:rsidRDefault="002862E8" w:rsidP="0072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002B29" w14:textId="77777777" w:rsidR="002862E8" w:rsidRPr="00606F01" w:rsidRDefault="002862E8" w:rsidP="002862E8">
      <w:pPr>
        <w:ind w:left="216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   </w:t>
      </w:r>
      <w:r w:rsidRPr="00606F01">
        <w:rPr>
          <w:rFonts w:ascii="Times New Roman" w:hAnsi="Times New Roman" w:cs="Times New Roman"/>
          <w:lang w:val="id-ID"/>
        </w:rPr>
        <w:t>Sumber : JASP 16.0</w:t>
      </w:r>
    </w:p>
    <w:p w14:paraId="058491C0" w14:textId="77777777" w:rsidR="002862E8" w:rsidRDefault="002862E8" w:rsidP="002862E8">
      <w:pPr>
        <w:spacing w:line="240" w:lineRule="auto"/>
        <w:rPr>
          <w:rFonts w:ascii="Times New Roman" w:eastAsia="Times New Roman" w:hAnsi="Times New Roman"/>
          <w:b/>
          <w:bCs/>
          <w:sz w:val="26"/>
          <w:szCs w:val="26"/>
          <w:lang w:val="id-ID"/>
        </w:rPr>
      </w:pPr>
    </w:p>
    <w:p w14:paraId="49D81BA9" w14:textId="071987FF" w:rsidR="002862E8" w:rsidRDefault="002862E8" w:rsidP="002862E8">
      <w:pPr>
        <w:spacing w:before="80" w:after="60" w:line="240" w:lineRule="auto"/>
        <w:ind w:left="2268" w:right="1701"/>
        <w:rPr>
          <w:rFonts w:ascii="Times New Roman" w:eastAsia="Times New Roman" w:hAnsi="Times New Roman"/>
          <w:b/>
          <w:bCs/>
          <w:sz w:val="26"/>
          <w:szCs w:val="26"/>
          <w:lang w:val="id-ID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id-ID"/>
        </w:rPr>
        <w:t xml:space="preserve">B. </w:t>
      </w:r>
      <w:r>
        <w:rPr>
          <w:rFonts w:ascii="Times New Roman" w:eastAsia="Times New Roman" w:hAnsi="Times New Roman"/>
          <w:b/>
          <w:bCs/>
          <w:sz w:val="26"/>
          <w:szCs w:val="26"/>
          <w:lang w:val="id-ID"/>
        </w:rPr>
        <w:t>Hasil Analisis SPSS</w:t>
      </w:r>
    </w:p>
    <w:p w14:paraId="02AA02FB" w14:textId="77777777" w:rsidR="002862E8" w:rsidRPr="00606F01" w:rsidRDefault="002862E8" w:rsidP="002862E8">
      <w:pPr>
        <w:widowControl w:val="0"/>
        <w:spacing w:before="80" w:after="60" w:line="200" w:lineRule="auto"/>
        <w:ind w:left="2268" w:right="1701"/>
        <w:jc w:val="both"/>
        <w:rPr>
          <w:rFonts w:ascii="Times New Roman" w:hAnsi="Times New Roman" w:cs="Times New Roman"/>
          <w:b/>
          <w:bCs/>
          <w:color w:val="000000" w:themeColor="text1"/>
          <w:lang w:val="id-ID"/>
        </w:rPr>
      </w:pPr>
      <w:r w:rsidRPr="00606F01">
        <w:rPr>
          <w:rFonts w:ascii="Times New Roman" w:hAnsi="Times New Roman" w:cs="Times New Roman"/>
          <w:b/>
          <w:bCs/>
          <w:lang w:val="id-ID"/>
        </w:rPr>
        <w:t>1. Hasil Uji Deskriptif</w:t>
      </w:r>
    </w:p>
    <w:tbl>
      <w:tblPr>
        <w:tblStyle w:val="TableGrid"/>
        <w:tblW w:w="9484" w:type="dxa"/>
        <w:tblInd w:w="2070" w:type="dxa"/>
        <w:tblLook w:val="04A0" w:firstRow="1" w:lastRow="0" w:firstColumn="1" w:lastColumn="0" w:noHBand="0" w:noVBand="1"/>
      </w:tblPr>
      <w:tblGrid>
        <w:gridCol w:w="1354"/>
        <w:gridCol w:w="1354"/>
        <w:gridCol w:w="1354"/>
        <w:gridCol w:w="1353"/>
        <w:gridCol w:w="1355"/>
        <w:gridCol w:w="1354"/>
        <w:gridCol w:w="1360"/>
      </w:tblGrid>
      <w:tr w:rsidR="002862E8" w:rsidRPr="00606F01" w14:paraId="0ED65207" w14:textId="77777777" w:rsidTr="00726BB7">
        <w:trPr>
          <w:trHeight w:val="362"/>
        </w:trPr>
        <w:tc>
          <w:tcPr>
            <w:tcW w:w="1354" w:type="dxa"/>
            <w:vMerge w:val="restart"/>
            <w:tcBorders>
              <w:right w:val="nil"/>
            </w:tcBorders>
            <w:vAlign w:val="center"/>
          </w:tcPr>
          <w:p w14:paraId="4F410FD4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Kategori</w:t>
            </w:r>
          </w:p>
        </w:tc>
        <w:tc>
          <w:tcPr>
            <w:tcW w:w="8130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14:paraId="0E091E26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Responden Penelitian</w:t>
            </w:r>
          </w:p>
        </w:tc>
      </w:tr>
      <w:tr w:rsidR="002862E8" w:rsidRPr="00606F01" w14:paraId="5FEC0C3D" w14:textId="77777777" w:rsidTr="00726BB7">
        <w:trPr>
          <w:trHeight w:val="345"/>
        </w:trPr>
        <w:tc>
          <w:tcPr>
            <w:tcW w:w="1354" w:type="dxa"/>
            <w:vMerge/>
            <w:tcBorders>
              <w:right w:val="nil"/>
            </w:tcBorders>
            <w:vAlign w:val="center"/>
          </w:tcPr>
          <w:p w14:paraId="4F158F30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</w:p>
        </w:tc>
        <w:tc>
          <w:tcPr>
            <w:tcW w:w="27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230A92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Motivasi Belajar</w:t>
            </w:r>
          </w:p>
        </w:tc>
        <w:tc>
          <w:tcPr>
            <w:tcW w:w="27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592642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Konsep Diri</w:t>
            </w:r>
          </w:p>
        </w:tc>
        <w:tc>
          <w:tcPr>
            <w:tcW w:w="271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171D73B1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Dukungan Sosial</w:t>
            </w:r>
          </w:p>
        </w:tc>
      </w:tr>
      <w:tr w:rsidR="002862E8" w:rsidRPr="00606F01" w14:paraId="4EE67059" w14:textId="77777777" w:rsidTr="00726BB7">
        <w:trPr>
          <w:trHeight w:val="740"/>
        </w:trPr>
        <w:tc>
          <w:tcPr>
            <w:tcW w:w="1354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7D9E702D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425D64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Jumlah Responden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05A6AA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 xml:space="preserve">Presentase 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D7795B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Jumalah Responden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A1B4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Presentase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E343CA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Jumlah Responden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8AC8E93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 xml:space="preserve">Presentase </w:t>
            </w:r>
          </w:p>
        </w:tc>
      </w:tr>
      <w:tr w:rsidR="002862E8" w:rsidRPr="00606F01" w14:paraId="0916E780" w14:textId="77777777" w:rsidTr="00726BB7">
        <w:trPr>
          <w:trHeight w:val="345"/>
        </w:trPr>
        <w:tc>
          <w:tcPr>
            <w:tcW w:w="1354" w:type="dxa"/>
            <w:tcBorders>
              <w:bottom w:val="nil"/>
              <w:right w:val="nil"/>
            </w:tcBorders>
            <w:vAlign w:val="center"/>
          </w:tcPr>
          <w:p w14:paraId="7970E317" w14:textId="77777777" w:rsidR="002862E8" w:rsidRPr="00606F01" w:rsidRDefault="002862E8" w:rsidP="00726BB7">
            <w:pPr>
              <w:widowControl w:val="0"/>
              <w:spacing w:line="200" w:lineRule="auto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 xml:space="preserve">Rendah </w:t>
            </w:r>
          </w:p>
        </w:tc>
        <w:tc>
          <w:tcPr>
            <w:tcW w:w="1354" w:type="dxa"/>
            <w:tcBorders>
              <w:left w:val="nil"/>
              <w:bottom w:val="nil"/>
              <w:right w:val="nil"/>
            </w:tcBorders>
            <w:vAlign w:val="center"/>
          </w:tcPr>
          <w:p w14:paraId="7AC4E49C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74</w:t>
            </w:r>
          </w:p>
        </w:tc>
        <w:tc>
          <w:tcPr>
            <w:tcW w:w="1354" w:type="dxa"/>
            <w:tcBorders>
              <w:left w:val="nil"/>
              <w:bottom w:val="nil"/>
              <w:right w:val="nil"/>
            </w:tcBorders>
            <w:vAlign w:val="center"/>
          </w:tcPr>
          <w:p w14:paraId="6E832D3B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20%</w:t>
            </w:r>
          </w:p>
        </w:tc>
        <w:tc>
          <w:tcPr>
            <w:tcW w:w="1353" w:type="dxa"/>
            <w:tcBorders>
              <w:left w:val="nil"/>
              <w:bottom w:val="nil"/>
              <w:right w:val="nil"/>
            </w:tcBorders>
            <w:vAlign w:val="center"/>
          </w:tcPr>
          <w:p w14:paraId="396B1450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61</w:t>
            </w:r>
          </w:p>
        </w:tc>
        <w:tc>
          <w:tcPr>
            <w:tcW w:w="1355" w:type="dxa"/>
            <w:tcBorders>
              <w:left w:val="nil"/>
              <w:bottom w:val="nil"/>
              <w:right w:val="nil"/>
            </w:tcBorders>
            <w:vAlign w:val="center"/>
          </w:tcPr>
          <w:p w14:paraId="5BF71FD8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16%</w:t>
            </w:r>
          </w:p>
        </w:tc>
        <w:tc>
          <w:tcPr>
            <w:tcW w:w="1354" w:type="dxa"/>
            <w:tcBorders>
              <w:left w:val="nil"/>
              <w:bottom w:val="nil"/>
              <w:right w:val="nil"/>
            </w:tcBorders>
            <w:vAlign w:val="center"/>
          </w:tcPr>
          <w:p w14:paraId="328D990E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64</w:t>
            </w:r>
          </w:p>
        </w:tc>
        <w:tc>
          <w:tcPr>
            <w:tcW w:w="1359" w:type="dxa"/>
            <w:tcBorders>
              <w:left w:val="nil"/>
              <w:bottom w:val="nil"/>
            </w:tcBorders>
            <w:vAlign w:val="center"/>
          </w:tcPr>
          <w:p w14:paraId="7D358406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17%</w:t>
            </w:r>
          </w:p>
        </w:tc>
      </w:tr>
      <w:tr w:rsidR="002862E8" w:rsidRPr="00606F01" w14:paraId="63A88648" w14:textId="77777777" w:rsidTr="00726BB7">
        <w:trPr>
          <w:trHeight w:val="345"/>
        </w:trPr>
        <w:tc>
          <w:tcPr>
            <w:tcW w:w="1354" w:type="dxa"/>
            <w:tcBorders>
              <w:top w:val="nil"/>
              <w:bottom w:val="nil"/>
              <w:right w:val="nil"/>
            </w:tcBorders>
            <w:vAlign w:val="center"/>
          </w:tcPr>
          <w:p w14:paraId="4EBBBCCA" w14:textId="77777777" w:rsidR="002862E8" w:rsidRPr="00606F01" w:rsidRDefault="002862E8" w:rsidP="00726BB7">
            <w:pPr>
              <w:widowControl w:val="0"/>
              <w:spacing w:line="200" w:lineRule="auto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 xml:space="preserve">Sedang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6806E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247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9B6C8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67%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5E0AF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285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98518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77%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3DCBB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219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</w:tcBorders>
            <w:vAlign w:val="center"/>
          </w:tcPr>
          <w:p w14:paraId="4F17EB3E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59%</w:t>
            </w:r>
          </w:p>
        </w:tc>
      </w:tr>
      <w:tr w:rsidR="002862E8" w:rsidRPr="00606F01" w14:paraId="6E57DC1A" w14:textId="77777777" w:rsidTr="00726BB7">
        <w:trPr>
          <w:trHeight w:val="345"/>
        </w:trPr>
        <w:tc>
          <w:tcPr>
            <w:tcW w:w="1354" w:type="dxa"/>
            <w:tcBorders>
              <w:top w:val="nil"/>
              <w:bottom w:val="nil"/>
              <w:right w:val="nil"/>
            </w:tcBorders>
            <w:vAlign w:val="center"/>
          </w:tcPr>
          <w:p w14:paraId="5334736A" w14:textId="77777777" w:rsidR="002862E8" w:rsidRPr="00606F01" w:rsidRDefault="002862E8" w:rsidP="00726BB7">
            <w:pPr>
              <w:widowControl w:val="0"/>
              <w:spacing w:line="200" w:lineRule="auto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 xml:space="preserve">Tinggi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C7BA2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49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FAC54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13%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2C804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24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00F74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7%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DB259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87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</w:tcBorders>
            <w:vAlign w:val="center"/>
          </w:tcPr>
          <w:p w14:paraId="0A2FFF0A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iCs/>
                <w:color w:val="000000" w:themeColor="text1"/>
                <w:lang w:val="id-ID"/>
              </w:rPr>
              <w:t>24%</w:t>
            </w:r>
          </w:p>
        </w:tc>
      </w:tr>
      <w:tr w:rsidR="002862E8" w:rsidRPr="00606F01" w14:paraId="48701643" w14:textId="77777777" w:rsidTr="00726BB7">
        <w:trPr>
          <w:trHeight w:val="345"/>
        </w:trPr>
        <w:tc>
          <w:tcPr>
            <w:tcW w:w="1354" w:type="dxa"/>
            <w:tcBorders>
              <w:top w:val="nil"/>
              <w:right w:val="nil"/>
            </w:tcBorders>
            <w:vAlign w:val="center"/>
          </w:tcPr>
          <w:p w14:paraId="3BA3B780" w14:textId="77777777" w:rsidR="002862E8" w:rsidRPr="00606F01" w:rsidRDefault="002862E8" w:rsidP="00726BB7">
            <w:pPr>
              <w:widowControl w:val="0"/>
              <w:spacing w:line="200" w:lineRule="auto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JUMLAH</w:t>
            </w: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vAlign w:val="center"/>
          </w:tcPr>
          <w:p w14:paraId="12C36C44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370</w:t>
            </w: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vAlign w:val="center"/>
          </w:tcPr>
          <w:p w14:paraId="6E1D1A1B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100%</w:t>
            </w: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  <w:vAlign w:val="center"/>
          </w:tcPr>
          <w:p w14:paraId="6D7F80DB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370</w:t>
            </w:r>
          </w:p>
        </w:tc>
        <w:tc>
          <w:tcPr>
            <w:tcW w:w="1355" w:type="dxa"/>
            <w:tcBorders>
              <w:top w:val="nil"/>
              <w:left w:val="nil"/>
              <w:right w:val="nil"/>
            </w:tcBorders>
            <w:vAlign w:val="center"/>
          </w:tcPr>
          <w:p w14:paraId="4F7F45EC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vAlign w:val="center"/>
          </w:tcPr>
          <w:p w14:paraId="60AA4C05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370</w:t>
            </w:r>
          </w:p>
        </w:tc>
        <w:tc>
          <w:tcPr>
            <w:tcW w:w="1359" w:type="dxa"/>
            <w:tcBorders>
              <w:top w:val="nil"/>
              <w:left w:val="nil"/>
            </w:tcBorders>
            <w:vAlign w:val="center"/>
          </w:tcPr>
          <w:p w14:paraId="00333B21" w14:textId="77777777" w:rsidR="002862E8" w:rsidRPr="00606F01" w:rsidRDefault="002862E8" w:rsidP="00726BB7">
            <w:pPr>
              <w:widowControl w:val="0"/>
              <w:spacing w:line="20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val="id-ID"/>
              </w:rPr>
              <w:t>100%</w:t>
            </w:r>
          </w:p>
        </w:tc>
      </w:tr>
    </w:tbl>
    <w:p w14:paraId="0F12E7CE" w14:textId="77777777" w:rsidR="002862E8" w:rsidRDefault="002862E8" w:rsidP="002862E8">
      <w:pPr>
        <w:jc w:val="both"/>
        <w:rPr>
          <w:rFonts w:ascii="Times New Roman" w:hAnsi="Times New Roman" w:cs="Times New Roman"/>
          <w:b/>
          <w:bCs/>
          <w:i/>
          <w:iCs/>
          <w:lang w:val="id-ID"/>
        </w:rPr>
      </w:pPr>
    </w:p>
    <w:p w14:paraId="63537511" w14:textId="77777777" w:rsidR="002862E8" w:rsidRPr="00606F01" w:rsidRDefault="002862E8" w:rsidP="002862E8">
      <w:pPr>
        <w:jc w:val="both"/>
        <w:rPr>
          <w:rFonts w:ascii="Times New Roman" w:hAnsi="Times New Roman" w:cs="Times New Roman"/>
          <w:b/>
          <w:bCs/>
          <w:i/>
          <w:iCs/>
          <w:lang w:val="id-ID"/>
        </w:rPr>
      </w:pPr>
    </w:p>
    <w:p w14:paraId="13BF05F7" w14:textId="77777777" w:rsidR="002862E8" w:rsidRPr="00606F01" w:rsidRDefault="002862E8" w:rsidP="002862E8">
      <w:pPr>
        <w:spacing w:before="80" w:after="60"/>
        <w:ind w:left="2268" w:right="1701"/>
        <w:jc w:val="both"/>
        <w:rPr>
          <w:rFonts w:ascii="Times New Roman" w:hAnsi="Times New Roman" w:cs="Times New Roman"/>
          <w:b/>
          <w:bCs/>
          <w:lang w:val="id-ID"/>
        </w:rPr>
      </w:pPr>
      <w:r w:rsidRPr="00606F01">
        <w:rPr>
          <w:rFonts w:ascii="Times New Roman" w:hAnsi="Times New Roman" w:cs="Times New Roman"/>
          <w:b/>
          <w:bCs/>
          <w:lang w:val="id-ID"/>
        </w:rPr>
        <w:t>2. Uji Hipotesis</w:t>
      </w:r>
    </w:p>
    <w:tbl>
      <w:tblPr>
        <w:tblW w:w="9414" w:type="dxa"/>
        <w:tblInd w:w="21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"/>
        <w:gridCol w:w="2223"/>
        <w:gridCol w:w="1389"/>
        <w:gridCol w:w="1392"/>
        <w:gridCol w:w="1532"/>
        <w:gridCol w:w="1052"/>
        <w:gridCol w:w="1062"/>
      </w:tblGrid>
      <w:tr w:rsidR="002862E8" w:rsidRPr="00606F01" w14:paraId="1EDAB7DC" w14:textId="77777777" w:rsidTr="00726BB7">
        <w:trPr>
          <w:cantSplit/>
          <w:trHeight w:val="254"/>
        </w:trPr>
        <w:tc>
          <w:tcPr>
            <w:tcW w:w="94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5480B7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Coefficients</w:t>
            </w:r>
          </w:p>
        </w:tc>
      </w:tr>
      <w:tr w:rsidR="002862E8" w:rsidRPr="00606F01" w14:paraId="09BAA0BE" w14:textId="77777777" w:rsidTr="00726BB7">
        <w:trPr>
          <w:cantSplit/>
          <w:trHeight w:val="523"/>
        </w:trPr>
        <w:tc>
          <w:tcPr>
            <w:tcW w:w="298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7CC426C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lastRenderedPageBreak/>
              <w:t>Model</w:t>
            </w:r>
          </w:p>
        </w:tc>
        <w:tc>
          <w:tcPr>
            <w:tcW w:w="2781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021CF85D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Unstandardized Coefficients</w:t>
            </w:r>
          </w:p>
        </w:tc>
        <w:tc>
          <w:tcPr>
            <w:tcW w:w="1532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C70B412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Standardized Coefficients</w:t>
            </w:r>
          </w:p>
        </w:tc>
        <w:tc>
          <w:tcPr>
            <w:tcW w:w="1052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AB8D76D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t</w:t>
            </w:r>
          </w:p>
        </w:tc>
        <w:tc>
          <w:tcPr>
            <w:tcW w:w="106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02D6CFB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Sig.</w:t>
            </w:r>
          </w:p>
        </w:tc>
      </w:tr>
      <w:tr w:rsidR="002862E8" w:rsidRPr="00606F01" w14:paraId="318EE5A9" w14:textId="77777777" w:rsidTr="00726BB7">
        <w:trPr>
          <w:cantSplit/>
          <w:trHeight w:val="113"/>
        </w:trPr>
        <w:tc>
          <w:tcPr>
            <w:tcW w:w="298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7B55E68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  <w:tc>
          <w:tcPr>
            <w:tcW w:w="138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3F39D43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B</w:t>
            </w:r>
          </w:p>
        </w:tc>
        <w:tc>
          <w:tcPr>
            <w:tcW w:w="139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3E4F93F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Std. Error</w:t>
            </w:r>
          </w:p>
        </w:tc>
        <w:tc>
          <w:tcPr>
            <w:tcW w:w="1532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523A9A8F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Beta</w:t>
            </w:r>
          </w:p>
        </w:tc>
        <w:tc>
          <w:tcPr>
            <w:tcW w:w="1052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D485464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  <w:tc>
          <w:tcPr>
            <w:tcW w:w="106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ADA3E25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</w:tr>
      <w:tr w:rsidR="002862E8" w:rsidRPr="00606F01" w14:paraId="7E8893C1" w14:textId="77777777" w:rsidTr="00726BB7">
        <w:trPr>
          <w:cantSplit/>
          <w:trHeight w:val="267"/>
        </w:trPr>
        <w:tc>
          <w:tcPr>
            <w:tcW w:w="76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20D6487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1</w:t>
            </w:r>
          </w:p>
        </w:tc>
        <w:tc>
          <w:tcPr>
            <w:tcW w:w="222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6D66A9A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(Constant)</w:t>
            </w:r>
          </w:p>
        </w:tc>
        <w:tc>
          <w:tcPr>
            <w:tcW w:w="138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C494CC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,588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28D43CD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,056</w:t>
            </w:r>
          </w:p>
        </w:tc>
        <w:tc>
          <w:tcPr>
            <w:tcW w:w="153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06F0CAE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ID" w:eastAsia="en-ID"/>
              </w:rPr>
            </w:pPr>
          </w:p>
        </w:tc>
        <w:tc>
          <w:tcPr>
            <w:tcW w:w="10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F4636C5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10,475</w:t>
            </w:r>
          </w:p>
        </w:tc>
        <w:tc>
          <w:tcPr>
            <w:tcW w:w="106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AFE8F3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,000</w:t>
            </w:r>
          </w:p>
        </w:tc>
      </w:tr>
      <w:tr w:rsidR="002862E8" w:rsidRPr="00606F01" w14:paraId="4598A28A" w14:textId="77777777" w:rsidTr="00726BB7">
        <w:trPr>
          <w:cantSplit/>
          <w:trHeight w:val="113"/>
        </w:trPr>
        <w:tc>
          <w:tcPr>
            <w:tcW w:w="76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8995F61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ECE748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Konsep Diri (X1)</w:t>
            </w:r>
          </w:p>
        </w:tc>
        <w:tc>
          <w:tcPr>
            <w:tcW w:w="138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715CDF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,582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0494D3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,025</w:t>
            </w: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CE5D3B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,606</w:t>
            </w:r>
          </w:p>
        </w:tc>
        <w:tc>
          <w:tcPr>
            <w:tcW w:w="10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DBA6EE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23,385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9FD41A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,000</w:t>
            </w:r>
          </w:p>
        </w:tc>
      </w:tr>
      <w:tr w:rsidR="002862E8" w:rsidRPr="00606F01" w14:paraId="2AF65193" w14:textId="77777777" w:rsidTr="00726BB7">
        <w:trPr>
          <w:cantSplit/>
          <w:trHeight w:val="47"/>
        </w:trPr>
        <w:tc>
          <w:tcPr>
            <w:tcW w:w="76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BA071B6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53703F9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Dukungan Sosial (X2)</w:t>
            </w:r>
          </w:p>
        </w:tc>
        <w:tc>
          <w:tcPr>
            <w:tcW w:w="138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AA02B6B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,252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DAE780A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,016</w:t>
            </w:r>
          </w:p>
        </w:tc>
        <w:tc>
          <w:tcPr>
            <w:tcW w:w="153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9402579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,407</w:t>
            </w:r>
          </w:p>
        </w:tc>
        <w:tc>
          <w:tcPr>
            <w:tcW w:w="10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CEA66F4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15,693</w:t>
            </w:r>
          </w:p>
        </w:tc>
        <w:tc>
          <w:tcPr>
            <w:tcW w:w="106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7C69DE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,000</w:t>
            </w:r>
          </w:p>
        </w:tc>
      </w:tr>
      <w:tr w:rsidR="002862E8" w:rsidRPr="00606F01" w14:paraId="27FB9677" w14:textId="77777777" w:rsidTr="00726BB7">
        <w:trPr>
          <w:cantSplit/>
          <w:trHeight w:val="267"/>
        </w:trPr>
        <w:tc>
          <w:tcPr>
            <w:tcW w:w="94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A44BC5" w14:textId="77777777" w:rsidR="002862E8" w:rsidRPr="00606F01" w:rsidRDefault="002862E8" w:rsidP="00726BB7">
            <w:pPr>
              <w:jc w:val="both"/>
              <w:rPr>
                <w:rFonts w:ascii="Times New Roman" w:hAnsi="Times New Roman" w:cs="Times New Roman"/>
                <w:lang w:val="id-ID"/>
              </w:rPr>
            </w:pPr>
            <w:r w:rsidRPr="00606F01">
              <w:rPr>
                <w:rFonts w:ascii="Times New Roman" w:hAnsi="Times New Roman" w:cs="Times New Roman"/>
                <w:lang w:val="id-ID"/>
              </w:rPr>
              <w:t>Sumber : SPSS Statistics.22</w:t>
            </w:r>
          </w:p>
        </w:tc>
      </w:tr>
    </w:tbl>
    <w:p w14:paraId="79C81B29" w14:textId="77777777" w:rsidR="002862E8" w:rsidRPr="00606F01" w:rsidRDefault="002862E8" w:rsidP="002862E8">
      <w:pPr>
        <w:jc w:val="both"/>
        <w:rPr>
          <w:rFonts w:ascii="Times New Roman" w:hAnsi="Times New Roman" w:cs="Times New Roman"/>
          <w:b/>
          <w:bCs/>
          <w:i/>
          <w:iCs/>
          <w:lang w:val="id-ID"/>
        </w:rPr>
      </w:pPr>
    </w:p>
    <w:p w14:paraId="0CC6DC20" w14:textId="77777777" w:rsidR="002862E8" w:rsidRPr="00606F01" w:rsidRDefault="002862E8" w:rsidP="002862E8">
      <w:pPr>
        <w:spacing w:before="80" w:after="60"/>
        <w:ind w:left="2268" w:right="1701"/>
        <w:jc w:val="both"/>
        <w:rPr>
          <w:rFonts w:ascii="Times New Roman" w:hAnsi="Times New Roman" w:cs="Times New Roman"/>
          <w:b/>
          <w:bCs/>
          <w:lang w:val="id-ID"/>
        </w:rPr>
      </w:pPr>
      <w:r w:rsidRPr="00606F01">
        <w:rPr>
          <w:rFonts w:ascii="Times New Roman" w:hAnsi="Times New Roman" w:cs="Times New Roman"/>
          <w:b/>
          <w:bCs/>
          <w:lang w:val="id-ID"/>
        </w:rPr>
        <w:t>3. Analisis Regresi Linear Berganda ANOVA</w:t>
      </w:r>
    </w:p>
    <w:tbl>
      <w:tblPr>
        <w:tblW w:w="9416" w:type="dxa"/>
        <w:tblInd w:w="2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1518"/>
        <w:gridCol w:w="1735"/>
        <w:gridCol w:w="1173"/>
        <w:gridCol w:w="1663"/>
        <w:gridCol w:w="1282"/>
        <w:gridCol w:w="1178"/>
      </w:tblGrid>
      <w:tr w:rsidR="002862E8" w:rsidRPr="00606F01" w14:paraId="03E62C5D" w14:textId="77777777" w:rsidTr="00726BB7">
        <w:trPr>
          <w:cantSplit/>
          <w:trHeight w:val="342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F75E37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before="80" w:after="60" w:line="320" w:lineRule="atLeast"/>
              <w:ind w:right="1701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ANOVA</w:t>
            </w:r>
            <w:r w:rsidRPr="00606F01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  <w:lang w:val="en-ID" w:eastAsia="en-ID"/>
              </w:rPr>
              <w:t>a</w:t>
            </w:r>
          </w:p>
        </w:tc>
      </w:tr>
      <w:tr w:rsidR="002862E8" w:rsidRPr="00606F01" w14:paraId="72A2AA8C" w14:textId="77777777" w:rsidTr="00726BB7">
        <w:trPr>
          <w:cantSplit/>
          <w:trHeight w:val="361"/>
        </w:trPr>
        <w:tc>
          <w:tcPr>
            <w:tcW w:w="238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040B118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Model</w:t>
            </w:r>
          </w:p>
        </w:tc>
        <w:tc>
          <w:tcPr>
            <w:tcW w:w="173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CD6C03C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Sum of Squares</w:t>
            </w:r>
          </w:p>
        </w:tc>
        <w:tc>
          <w:tcPr>
            <w:tcW w:w="117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5998176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df</w:t>
            </w:r>
          </w:p>
        </w:tc>
        <w:tc>
          <w:tcPr>
            <w:tcW w:w="166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D08402B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Mean Square</w:t>
            </w:r>
          </w:p>
        </w:tc>
        <w:tc>
          <w:tcPr>
            <w:tcW w:w="12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0928339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F</w:t>
            </w:r>
          </w:p>
        </w:tc>
        <w:tc>
          <w:tcPr>
            <w:tcW w:w="11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FC0CDC5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Sig.</w:t>
            </w:r>
          </w:p>
        </w:tc>
      </w:tr>
      <w:tr w:rsidR="002862E8" w:rsidRPr="00606F01" w14:paraId="028FD156" w14:textId="77777777" w:rsidTr="00726BB7">
        <w:trPr>
          <w:cantSplit/>
          <w:trHeight w:val="342"/>
        </w:trPr>
        <w:tc>
          <w:tcPr>
            <w:tcW w:w="86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575BA1A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1</w:t>
            </w:r>
          </w:p>
        </w:tc>
        <w:tc>
          <w:tcPr>
            <w:tcW w:w="15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07155A1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Regression</w:t>
            </w:r>
          </w:p>
        </w:tc>
        <w:tc>
          <w:tcPr>
            <w:tcW w:w="173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EEE7B1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73,150</w:t>
            </w:r>
          </w:p>
        </w:tc>
        <w:tc>
          <w:tcPr>
            <w:tcW w:w="117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63B41D9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2</w:t>
            </w:r>
          </w:p>
        </w:tc>
        <w:tc>
          <w:tcPr>
            <w:tcW w:w="166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A5A05C9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36,575</w:t>
            </w:r>
          </w:p>
        </w:tc>
        <w:tc>
          <w:tcPr>
            <w:tcW w:w="128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A9CD5B3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1190,489</w:t>
            </w:r>
          </w:p>
        </w:tc>
        <w:tc>
          <w:tcPr>
            <w:tcW w:w="11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BEFA29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,000</w:t>
            </w:r>
            <w:r w:rsidRPr="00606F01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>b</w:t>
            </w:r>
          </w:p>
        </w:tc>
      </w:tr>
      <w:tr w:rsidR="002862E8" w:rsidRPr="00606F01" w14:paraId="4D811551" w14:textId="77777777" w:rsidTr="00726BB7">
        <w:trPr>
          <w:cantSplit/>
          <w:trHeight w:val="154"/>
        </w:trPr>
        <w:tc>
          <w:tcPr>
            <w:tcW w:w="86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25E8CEF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0518B9C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Residual</w:t>
            </w:r>
          </w:p>
        </w:tc>
        <w:tc>
          <w:tcPr>
            <w:tcW w:w="173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65C7E6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11,275</w:t>
            </w:r>
          </w:p>
        </w:tc>
        <w:tc>
          <w:tcPr>
            <w:tcW w:w="117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B28F6E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367</w:t>
            </w:r>
          </w:p>
        </w:tc>
        <w:tc>
          <w:tcPr>
            <w:tcW w:w="166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3556BC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,031</w:t>
            </w:r>
          </w:p>
        </w:tc>
        <w:tc>
          <w:tcPr>
            <w:tcW w:w="128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4D5A17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ID" w:eastAsia="en-ID"/>
              </w:rPr>
            </w:pPr>
          </w:p>
        </w:tc>
        <w:tc>
          <w:tcPr>
            <w:tcW w:w="11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85FE7F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ID" w:eastAsia="en-ID"/>
              </w:rPr>
            </w:pPr>
          </w:p>
        </w:tc>
      </w:tr>
      <w:tr w:rsidR="002862E8" w:rsidRPr="00606F01" w14:paraId="262F2C5D" w14:textId="77777777" w:rsidTr="00726BB7">
        <w:trPr>
          <w:cantSplit/>
          <w:trHeight w:val="154"/>
        </w:trPr>
        <w:tc>
          <w:tcPr>
            <w:tcW w:w="86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C1BB3B1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ID" w:eastAsia="en-ID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DC98362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Total</w:t>
            </w:r>
          </w:p>
        </w:tc>
        <w:tc>
          <w:tcPr>
            <w:tcW w:w="173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6C250FF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84,425</w:t>
            </w:r>
          </w:p>
        </w:tc>
        <w:tc>
          <w:tcPr>
            <w:tcW w:w="117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7AA0CFE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369</w:t>
            </w:r>
          </w:p>
        </w:tc>
        <w:tc>
          <w:tcPr>
            <w:tcW w:w="166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1C15B9E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ID" w:eastAsia="en-ID"/>
              </w:rPr>
            </w:pPr>
          </w:p>
        </w:tc>
        <w:tc>
          <w:tcPr>
            <w:tcW w:w="128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1E49317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ID" w:eastAsia="en-ID"/>
              </w:rPr>
            </w:pPr>
          </w:p>
        </w:tc>
        <w:tc>
          <w:tcPr>
            <w:tcW w:w="11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EBB944" w14:textId="77777777" w:rsidR="002862E8" w:rsidRPr="00606F01" w:rsidRDefault="002862E8" w:rsidP="0072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ID" w:eastAsia="en-ID"/>
              </w:rPr>
            </w:pPr>
          </w:p>
        </w:tc>
      </w:tr>
    </w:tbl>
    <w:p w14:paraId="7AC5AA46" w14:textId="77777777" w:rsidR="002862E8" w:rsidRPr="00606F01" w:rsidRDefault="002862E8" w:rsidP="002862E8">
      <w:pPr>
        <w:ind w:left="1440" w:firstLine="720"/>
        <w:jc w:val="both"/>
        <w:rPr>
          <w:rFonts w:ascii="Times New Roman" w:hAnsi="Times New Roman" w:cs="Times New Roman"/>
          <w:lang w:val="id-ID"/>
        </w:rPr>
      </w:pPr>
      <w:r w:rsidRPr="00606F01">
        <w:rPr>
          <w:rFonts w:ascii="Times New Roman" w:hAnsi="Times New Roman" w:cs="Times New Roman"/>
          <w:lang w:val="id-ID"/>
        </w:rPr>
        <w:t>Sumber : SPSS Statistic.22</w:t>
      </w:r>
    </w:p>
    <w:p w14:paraId="0C222C01" w14:textId="77777777" w:rsidR="002862E8" w:rsidRDefault="002862E8" w:rsidP="002862E8">
      <w:pPr>
        <w:jc w:val="both"/>
        <w:rPr>
          <w:rFonts w:ascii="Times New Roman" w:hAnsi="Times New Roman" w:cs="Times New Roman"/>
          <w:b/>
          <w:bCs/>
          <w:lang w:val="id-ID"/>
        </w:rPr>
      </w:pPr>
    </w:p>
    <w:p w14:paraId="15FEDD7C" w14:textId="77777777" w:rsidR="002862E8" w:rsidRPr="00606F01" w:rsidRDefault="002862E8" w:rsidP="002862E8">
      <w:pPr>
        <w:spacing w:before="80" w:after="60"/>
        <w:ind w:left="2268" w:right="1701"/>
        <w:jc w:val="both"/>
        <w:rPr>
          <w:rFonts w:ascii="Times New Roman" w:hAnsi="Times New Roman" w:cs="Times New Roman"/>
          <w:b/>
          <w:bCs/>
          <w:lang w:val="id-ID"/>
        </w:rPr>
      </w:pPr>
      <w:r w:rsidRPr="00606F01">
        <w:rPr>
          <w:rFonts w:ascii="Times New Roman" w:hAnsi="Times New Roman" w:cs="Times New Roman"/>
          <w:b/>
          <w:bCs/>
          <w:lang w:val="id-ID"/>
        </w:rPr>
        <w:t>4. Model Summary – Motivasi Belajar</w:t>
      </w:r>
    </w:p>
    <w:tbl>
      <w:tblPr>
        <w:tblW w:w="9353" w:type="dxa"/>
        <w:tblInd w:w="2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8"/>
        <w:gridCol w:w="1599"/>
        <w:gridCol w:w="1747"/>
        <w:gridCol w:w="2363"/>
        <w:gridCol w:w="2366"/>
      </w:tblGrid>
      <w:tr w:rsidR="002862E8" w:rsidRPr="00606F01" w14:paraId="6D415E87" w14:textId="77777777" w:rsidTr="00726BB7">
        <w:trPr>
          <w:cantSplit/>
          <w:trHeight w:val="344"/>
        </w:trPr>
        <w:tc>
          <w:tcPr>
            <w:tcW w:w="93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839D95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Model Summary</w:t>
            </w:r>
          </w:p>
        </w:tc>
      </w:tr>
      <w:tr w:rsidR="002862E8" w:rsidRPr="00606F01" w14:paraId="2FD2A27F" w14:textId="77777777" w:rsidTr="00726BB7">
        <w:trPr>
          <w:cantSplit/>
          <w:trHeight w:val="708"/>
        </w:trPr>
        <w:tc>
          <w:tcPr>
            <w:tcW w:w="127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FD4558E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lastRenderedPageBreak/>
              <w:t>Model</w:t>
            </w:r>
          </w:p>
        </w:tc>
        <w:tc>
          <w:tcPr>
            <w:tcW w:w="15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FE313D0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R</w:t>
            </w:r>
          </w:p>
        </w:tc>
        <w:tc>
          <w:tcPr>
            <w:tcW w:w="174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57BC358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R Square</w:t>
            </w:r>
          </w:p>
        </w:tc>
        <w:tc>
          <w:tcPr>
            <w:tcW w:w="236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01C3F6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Adjusted R Square</w:t>
            </w:r>
          </w:p>
        </w:tc>
        <w:tc>
          <w:tcPr>
            <w:tcW w:w="236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6C788AA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Std. Error of the Estimate</w:t>
            </w:r>
          </w:p>
        </w:tc>
      </w:tr>
      <w:tr w:rsidR="002862E8" w:rsidRPr="00606F01" w14:paraId="62293671" w14:textId="77777777" w:rsidTr="00726BB7">
        <w:trPr>
          <w:cantSplit/>
          <w:trHeight w:val="344"/>
        </w:trPr>
        <w:tc>
          <w:tcPr>
            <w:tcW w:w="127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EB0B994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1</w:t>
            </w:r>
          </w:p>
        </w:tc>
        <w:tc>
          <w:tcPr>
            <w:tcW w:w="15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CCC3BA2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,931</w:t>
            </w:r>
            <w:r w:rsidRPr="00606F01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>a</w:t>
            </w:r>
          </w:p>
        </w:tc>
        <w:tc>
          <w:tcPr>
            <w:tcW w:w="174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21879A9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,866</w:t>
            </w:r>
          </w:p>
        </w:tc>
        <w:tc>
          <w:tcPr>
            <w:tcW w:w="236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00030FE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,866</w:t>
            </w:r>
          </w:p>
        </w:tc>
        <w:tc>
          <w:tcPr>
            <w:tcW w:w="236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646FFF" w14:textId="77777777" w:rsidR="002862E8" w:rsidRPr="00606F01" w:rsidRDefault="002862E8" w:rsidP="00726BB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606F01">
              <w:rPr>
                <w:rFonts w:ascii="Times New Roman" w:hAnsi="Times New Roman" w:cs="Times New Roman"/>
                <w:color w:val="000000"/>
                <w:lang w:val="en-ID" w:eastAsia="en-ID"/>
              </w:rPr>
              <w:t>,17528</w:t>
            </w:r>
          </w:p>
        </w:tc>
      </w:tr>
    </w:tbl>
    <w:p w14:paraId="621A7EB8" w14:textId="77777777" w:rsidR="002862E8" w:rsidRPr="00606F01" w:rsidRDefault="002862E8" w:rsidP="002862E8">
      <w:pPr>
        <w:ind w:left="1440" w:firstLine="720"/>
        <w:jc w:val="both"/>
        <w:rPr>
          <w:rFonts w:ascii="Times New Roman" w:hAnsi="Times New Roman" w:cs="Times New Roman"/>
          <w:lang w:val="id-ID"/>
        </w:rPr>
      </w:pPr>
      <w:r w:rsidRPr="00606F01">
        <w:rPr>
          <w:rFonts w:ascii="Times New Roman" w:hAnsi="Times New Roman" w:cs="Times New Roman"/>
          <w:lang w:val="id-ID"/>
        </w:rPr>
        <w:t>Sumber : SPSS Statistic.22</w:t>
      </w:r>
    </w:p>
    <w:p w14:paraId="2D7C3861" w14:textId="77777777" w:rsidR="002862E8" w:rsidRPr="00606F01" w:rsidRDefault="002862E8" w:rsidP="002862E8">
      <w:pPr>
        <w:jc w:val="both"/>
        <w:rPr>
          <w:rFonts w:ascii="Times New Roman" w:hAnsi="Times New Roman" w:cs="Times New Roman"/>
          <w:lang w:val="id-ID"/>
        </w:rPr>
      </w:pPr>
    </w:p>
    <w:p w14:paraId="22CA9CD8" w14:textId="77777777" w:rsidR="007317D2" w:rsidRDefault="007317D2"/>
    <w:sectPr w:rsidR="007317D2" w:rsidSect="002862E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2E8"/>
    <w:rsid w:val="0028224F"/>
    <w:rsid w:val="002862E8"/>
    <w:rsid w:val="004B0966"/>
    <w:rsid w:val="006A2CE7"/>
    <w:rsid w:val="006B3FB5"/>
    <w:rsid w:val="007317D2"/>
    <w:rsid w:val="007D6517"/>
    <w:rsid w:val="00862A7F"/>
    <w:rsid w:val="00AF66A2"/>
    <w:rsid w:val="00B42E49"/>
    <w:rsid w:val="00B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7D59"/>
  <w15:chartTrackingRefBased/>
  <w15:docId w15:val="{635166A5-9A54-4808-BC09-CB380272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2E8"/>
    <w:rPr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2E8"/>
    <w:pPr>
      <w:keepNext/>
      <w:tabs>
        <w:tab w:val="num" w:pos="0"/>
      </w:tabs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kern w:val="0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862E8"/>
    <w:rPr>
      <w:rFonts w:ascii="Times New Roman" w:eastAsia="Times New Roman" w:hAnsi="Times New Roman" w:cs="Times New Roman"/>
      <w:b/>
      <w:kern w:val="0"/>
      <w:sz w:val="20"/>
      <w:szCs w:val="20"/>
      <w:lang w:val="en-US" w:eastAsia="ar-SA"/>
    </w:rPr>
  </w:style>
  <w:style w:type="table" w:styleId="TableGrid">
    <w:name w:val="Table Grid"/>
    <w:basedOn w:val="TableNormal"/>
    <w:rsid w:val="0028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Nafis</dc:creator>
  <cp:keywords/>
  <dc:description/>
  <cp:lastModifiedBy>Nafis</cp:lastModifiedBy>
  <cp:revision>1</cp:revision>
  <dcterms:created xsi:type="dcterms:W3CDTF">2023-08-25T14:35:00Z</dcterms:created>
  <dcterms:modified xsi:type="dcterms:W3CDTF">2023-08-25T14:37:00Z</dcterms:modified>
</cp:coreProperties>
</file>