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8E" w:rsidRDefault="006F148E" w:rsidP="006F148E">
      <w:pPr>
        <w:pStyle w:val="an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ASAL DANA</w:t>
      </w:r>
    </w:p>
    <w:p w:rsidR="006F148E" w:rsidRDefault="006F148E" w:rsidP="006F148E">
      <w:pPr>
        <w:pStyle w:val="an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6F148E" w:rsidRDefault="006F148E" w:rsidP="006F148E">
      <w:pPr>
        <w:pStyle w:val="an"/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6F148E" w:rsidRPr="000E701C" w:rsidRDefault="006F148E" w:rsidP="006F148E">
      <w:pPr>
        <w:pStyle w:val="an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>Desa Sidomulyo Kecamatan Krian Kabupaten Sidoarjo, Kegiatan Pamsimas III pada tahun anggaran 2018 telah menerima bantuan dari :</w:t>
      </w:r>
    </w:p>
    <w:p w:rsidR="006F148E" w:rsidRPr="000E701C" w:rsidRDefault="006F148E" w:rsidP="006F148E">
      <w:pPr>
        <w:pStyle w:val="ListParagraph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283"/>
        <w:contextualSpacing w:val="0"/>
        <w:rPr>
          <w:rFonts w:ascii="Times New Roman" w:hAnsi="Times New Roman" w:cs="Times New Roman"/>
          <w:sz w:val="24"/>
          <w:szCs w:val="24"/>
          <w:lang w:val="sv-SE"/>
        </w:rPr>
      </w:pPr>
      <w:r w:rsidRPr="000E701C">
        <w:rPr>
          <w:rFonts w:ascii="Times New Roman" w:hAnsi="Times New Roman" w:cs="Times New Roman"/>
          <w:sz w:val="24"/>
          <w:szCs w:val="24"/>
          <w:lang w:val="sv-SE"/>
        </w:rPr>
        <w:t>APBN</w:t>
      </w:r>
      <w:r w:rsidRPr="000E701C">
        <w:rPr>
          <w:rFonts w:ascii="Times New Roman" w:hAnsi="Times New Roman" w:cs="Times New Roman"/>
          <w:sz w:val="24"/>
          <w:szCs w:val="24"/>
          <w:lang w:val="sv-SE"/>
        </w:rPr>
        <w:tab/>
        <w:t>sebesar Rp 245.000.000,- (dua ratus empat puluh lima juta rupiah),-</w:t>
      </w:r>
    </w:p>
    <w:p w:rsidR="006F148E" w:rsidRPr="000E701C" w:rsidRDefault="006F148E" w:rsidP="006F148E">
      <w:pPr>
        <w:pStyle w:val="ListParagraph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283"/>
        <w:contextualSpacing w:val="0"/>
        <w:rPr>
          <w:rFonts w:ascii="Times New Roman" w:hAnsi="Times New Roman" w:cs="Times New Roman"/>
          <w:sz w:val="24"/>
          <w:szCs w:val="24"/>
          <w:lang w:val="sv-SE"/>
        </w:rPr>
      </w:pPr>
      <w:r w:rsidRPr="000E701C">
        <w:rPr>
          <w:rFonts w:ascii="Times New Roman" w:hAnsi="Times New Roman" w:cs="Times New Roman"/>
          <w:sz w:val="24"/>
          <w:szCs w:val="24"/>
          <w:lang w:val="sv-SE"/>
        </w:rPr>
        <w:t>APBDes sebesar Rp   35.000.000,-  (tiga puluh lima juta rupiah),-</w:t>
      </w:r>
    </w:p>
    <w:p w:rsidR="006F148E" w:rsidRPr="000E701C" w:rsidRDefault="006F148E" w:rsidP="006F148E">
      <w:pPr>
        <w:pStyle w:val="ListParagraph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283"/>
        <w:contextualSpacing w:val="0"/>
        <w:rPr>
          <w:rFonts w:ascii="Times New Roman" w:hAnsi="Times New Roman" w:cs="Times New Roman"/>
          <w:sz w:val="24"/>
          <w:szCs w:val="24"/>
          <w:lang w:val="sv-SE"/>
        </w:rPr>
      </w:pPr>
      <w:r w:rsidRPr="000E701C">
        <w:rPr>
          <w:rFonts w:ascii="Times New Roman" w:hAnsi="Times New Roman" w:cs="Times New Roman"/>
          <w:sz w:val="24"/>
          <w:szCs w:val="24"/>
          <w:lang w:val="sv-SE"/>
        </w:rPr>
        <w:t>Kontribusi masyarakat Rp 70.000.000  (tujuh puluh juta rupiah),- dengan rincian sebagai berikut:</w:t>
      </w:r>
    </w:p>
    <w:p w:rsidR="006F148E" w:rsidRPr="000E701C" w:rsidRDefault="006F148E" w:rsidP="006F148E">
      <w:pPr>
        <w:pStyle w:val="ListParagraph"/>
        <w:tabs>
          <w:tab w:val="num" w:pos="360"/>
        </w:tabs>
        <w:autoSpaceDE w:val="0"/>
        <w:autoSpaceDN w:val="0"/>
        <w:adjustRightInd w:val="0"/>
        <w:spacing w:after="0" w:line="360" w:lineRule="auto"/>
        <w:ind w:left="851" w:hanging="284"/>
        <w:contextualSpacing w:val="0"/>
        <w:rPr>
          <w:rFonts w:ascii="Times New Roman" w:hAnsi="Times New Roman" w:cs="Times New Roman"/>
          <w:sz w:val="24"/>
          <w:szCs w:val="24"/>
          <w:lang w:val="sv-SE"/>
        </w:rPr>
      </w:pPr>
      <w:r w:rsidRPr="000E701C">
        <w:rPr>
          <w:rFonts w:ascii="Times New Roman" w:hAnsi="Times New Roman" w:cs="Times New Roman"/>
          <w:sz w:val="24"/>
          <w:szCs w:val="24"/>
          <w:lang w:val="sv-SE"/>
        </w:rPr>
        <w:t>1. Dana incash Rp 14.000.000,- (empat belas juta rupiah),-</w:t>
      </w:r>
    </w:p>
    <w:p w:rsidR="006F148E" w:rsidRDefault="006F148E" w:rsidP="006F148E">
      <w:pPr>
        <w:pStyle w:val="ListParagraph"/>
        <w:tabs>
          <w:tab w:val="num" w:pos="360"/>
        </w:tabs>
        <w:autoSpaceDE w:val="0"/>
        <w:autoSpaceDN w:val="0"/>
        <w:adjustRightInd w:val="0"/>
        <w:spacing w:after="0" w:line="360" w:lineRule="auto"/>
        <w:ind w:left="851" w:hanging="284"/>
        <w:contextualSpacing w:val="0"/>
        <w:rPr>
          <w:rFonts w:ascii="Times New Roman" w:hAnsi="Times New Roman" w:cs="Times New Roman"/>
          <w:sz w:val="24"/>
          <w:szCs w:val="24"/>
          <w:lang w:val="id-ID"/>
        </w:rPr>
      </w:pPr>
      <w:r w:rsidRPr="000E701C">
        <w:rPr>
          <w:rFonts w:ascii="Times New Roman" w:hAnsi="Times New Roman" w:cs="Times New Roman"/>
          <w:sz w:val="24"/>
          <w:szCs w:val="24"/>
          <w:lang w:val="sv-SE"/>
        </w:rPr>
        <w:t xml:space="preserve">2. Dana inkind Rp 56.000.000,- 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 (lima puluh enam juta rupiah),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6F148E" w:rsidRPr="002900C1" w:rsidRDefault="006F148E" w:rsidP="006F148E">
      <w:pPr>
        <w:pStyle w:val="ListParagraph"/>
        <w:tabs>
          <w:tab w:val="num" w:pos="360"/>
        </w:tabs>
        <w:autoSpaceDE w:val="0"/>
        <w:autoSpaceDN w:val="0"/>
        <w:adjustRightInd w:val="0"/>
        <w:spacing w:after="0" w:line="360" w:lineRule="auto"/>
        <w:ind w:left="567" w:hanging="284"/>
        <w:contextualSpacing w:val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-  Y</w:t>
      </w:r>
      <w:r w:rsidRPr="002900C1">
        <w:rPr>
          <w:rFonts w:ascii="Times New Roman" w:hAnsi="Times New Roman" w:cs="Times New Roman"/>
          <w:sz w:val="24"/>
          <w:szCs w:val="24"/>
          <w:lang w:val="sv-SE"/>
        </w:rPr>
        <w:t xml:space="preserve">ang antara lain digunakan untuk pembangunan sarana air minum berupa </w:t>
      </w:r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Pompa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Meteran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Induk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, Gate Valve,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pompa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Submmersible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, box panel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pompa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Menara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Air,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Jaringan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Pipa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Transmisi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Sarana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Sanitasi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0C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900C1">
        <w:rPr>
          <w:rFonts w:ascii="Times New Roman" w:hAnsi="Times New Roman" w:cs="Times New Roman"/>
          <w:sz w:val="24"/>
          <w:szCs w:val="24"/>
        </w:rPr>
        <w:t>;</w:t>
      </w:r>
    </w:p>
    <w:p w:rsidR="00092B00" w:rsidRDefault="00092B00" w:rsidP="00092B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B00" w:rsidRPr="000E701C" w:rsidRDefault="00092B00" w:rsidP="00092B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01C">
        <w:rPr>
          <w:rFonts w:ascii="Times New Roman" w:hAnsi="Times New Roman" w:cs="Times New Roman"/>
          <w:b/>
          <w:sz w:val="24"/>
          <w:szCs w:val="24"/>
        </w:rPr>
        <w:t xml:space="preserve">Kelompok Pengelola Sistem Penyediaan Air Minum dan Sanitasi </w:t>
      </w:r>
    </w:p>
    <w:p w:rsidR="00092B00" w:rsidRPr="000E701C" w:rsidRDefault="00092B00" w:rsidP="00092B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01C">
        <w:rPr>
          <w:rFonts w:ascii="Times New Roman" w:hAnsi="Times New Roman" w:cs="Times New Roman"/>
          <w:b/>
          <w:sz w:val="24"/>
          <w:szCs w:val="24"/>
        </w:rPr>
        <w:t>(KPSPAMS) “SIDOMULYO SEHAT”</w:t>
      </w:r>
    </w:p>
    <w:p w:rsidR="00092B00" w:rsidRDefault="00092B00" w:rsidP="00092B00">
      <w:pPr>
        <w:tabs>
          <w:tab w:val="left" w:pos="1985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2B00" w:rsidRPr="00643CCF" w:rsidRDefault="00092B00" w:rsidP="00092B00">
      <w:pPr>
        <w:tabs>
          <w:tab w:val="left" w:pos="1985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3CCF">
        <w:rPr>
          <w:rFonts w:ascii="Times New Roman" w:hAnsi="Times New Roman" w:cs="Times New Roman"/>
          <w:b/>
          <w:bCs/>
          <w:sz w:val="24"/>
          <w:szCs w:val="24"/>
        </w:rPr>
        <w:t>Nama Lembaga</w:t>
      </w:r>
      <w:r w:rsidRPr="00643CCF">
        <w:rPr>
          <w:rFonts w:ascii="Times New Roman" w:hAnsi="Times New Roman" w:cs="Times New Roman"/>
          <w:b/>
          <w:bCs/>
          <w:sz w:val="24"/>
          <w:szCs w:val="24"/>
        </w:rPr>
        <w:tab/>
        <w:t>:  KPSPAMS “SIDOMULYO SEHAT”</w:t>
      </w:r>
    </w:p>
    <w:p w:rsidR="00092B00" w:rsidRPr="000E701C" w:rsidRDefault="00092B00" w:rsidP="00092B00">
      <w:pPr>
        <w:tabs>
          <w:tab w:val="left" w:pos="198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E701C">
        <w:rPr>
          <w:rFonts w:ascii="Times New Roman" w:hAnsi="Times New Roman" w:cs="Times New Roman"/>
          <w:b/>
          <w:sz w:val="24"/>
          <w:szCs w:val="24"/>
        </w:rPr>
        <w:t xml:space="preserve">Pengurus </w:t>
      </w:r>
    </w:p>
    <w:p w:rsidR="00092B00" w:rsidRPr="000E701C" w:rsidRDefault="00092B00" w:rsidP="00092B00">
      <w:pPr>
        <w:tabs>
          <w:tab w:val="left" w:pos="19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>Pembina</w:t>
      </w:r>
      <w:r w:rsidRPr="000E701C">
        <w:rPr>
          <w:rFonts w:ascii="Times New Roman" w:hAnsi="Times New Roman" w:cs="Times New Roman"/>
          <w:sz w:val="24"/>
          <w:szCs w:val="24"/>
        </w:rPr>
        <w:tab/>
        <w:t>:    Kepala Desa</w:t>
      </w:r>
    </w:p>
    <w:p w:rsidR="00092B00" w:rsidRPr="000E701C" w:rsidRDefault="00092B00" w:rsidP="00092B00">
      <w:pPr>
        <w:tabs>
          <w:tab w:val="left" w:pos="1985"/>
          <w:tab w:val="left" w:pos="24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>Pengawas</w:t>
      </w:r>
      <w:r w:rsidRPr="000E701C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 w:rsidRPr="000E701C">
        <w:rPr>
          <w:rFonts w:ascii="Times New Roman" w:hAnsi="Times New Roman" w:cs="Times New Roman"/>
          <w:sz w:val="24"/>
          <w:szCs w:val="24"/>
        </w:rPr>
        <w:t>1. H Sahal</w:t>
      </w:r>
    </w:p>
    <w:p w:rsidR="00092B00" w:rsidRPr="000E701C" w:rsidRDefault="00092B00" w:rsidP="00092B00">
      <w:pPr>
        <w:tabs>
          <w:tab w:val="left" w:pos="1985"/>
          <w:tab w:val="left" w:pos="24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701C">
        <w:rPr>
          <w:rFonts w:ascii="Times New Roman" w:hAnsi="Times New Roman" w:cs="Times New Roman"/>
          <w:sz w:val="24"/>
          <w:szCs w:val="24"/>
        </w:rPr>
        <w:t>2. Ngasiran</w:t>
      </w:r>
    </w:p>
    <w:p w:rsidR="00092B00" w:rsidRPr="000E701C" w:rsidRDefault="00092B00" w:rsidP="00092B00">
      <w:pPr>
        <w:tabs>
          <w:tab w:val="left" w:pos="1985"/>
          <w:tab w:val="left" w:pos="24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701C">
        <w:rPr>
          <w:rFonts w:ascii="Times New Roman" w:hAnsi="Times New Roman" w:cs="Times New Roman"/>
          <w:sz w:val="24"/>
          <w:szCs w:val="24"/>
        </w:rPr>
        <w:t>3. Supratikno</w:t>
      </w:r>
    </w:p>
    <w:p w:rsidR="00092B00" w:rsidRPr="000E701C" w:rsidRDefault="00092B00" w:rsidP="00092B00">
      <w:pPr>
        <w:tabs>
          <w:tab w:val="left" w:pos="1985"/>
          <w:tab w:val="left" w:pos="24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701C">
        <w:rPr>
          <w:rFonts w:ascii="Times New Roman" w:hAnsi="Times New Roman" w:cs="Times New Roman"/>
          <w:sz w:val="24"/>
          <w:szCs w:val="24"/>
        </w:rPr>
        <w:t>4. Karsono</w:t>
      </w:r>
    </w:p>
    <w:p w:rsidR="00092B00" w:rsidRPr="000E701C" w:rsidRDefault="00092B00" w:rsidP="00092B00">
      <w:pPr>
        <w:tabs>
          <w:tab w:val="left" w:pos="1985"/>
          <w:tab w:val="left" w:pos="2250"/>
          <w:tab w:val="left" w:pos="27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>Ketua</w:t>
      </w:r>
      <w:r w:rsidRPr="000E701C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Pr="000E701C">
        <w:rPr>
          <w:rFonts w:ascii="Times New Roman" w:hAnsi="Times New Roman" w:cs="Times New Roman"/>
          <w:sz w:val="24"/>
          <w:szCs w:val="24"/>
        </w:rPr>
        <w:tab/>
        <w:t>Dadang Budi Hariadi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701C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E701C">
        <w:rPr>
          <w:rFonts w:ascii="Times New Roman" w:hAnsi="Times New Roman" w:cs="Times New Roman"/>
          <w:sz w:val="24"/>
          <w:szCs w:val="24"/>
        </w:rPr>
        <w:t>H</w:t>
      </w:r>
    </w:p>
    <w:p w:rsidR="00092B00" w:rsidRPr="000E701C" w:rsidRDefault="00092B00" w:rsidP="00092B00">
      <w:pPr>
        <w:tabs>
          <w:tab w:val="left" w:pos="1985"/>
          <w:tab w:val="left" w:pos="2250"/>
          <w:tab w:val="left" w:pos="27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>Sekretaris</w:t>
      </w:r>
      <w:r w:rsidRPr="000E701C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Pr="000E701C">
        <w:rPr>
          <w:rFonts w:ascii="Times New Roman" w:hAnsi="Times New Roman" w:cs="Times New Roman"/>
          <w:sz w:val="24"/>
          <w:szCs w:val="24"/>
        </w:rPr>
        <w:tab/>
      </w:r>
      <w:r w:rsidRPr="000E701C">
        <w:rPr>
          <w:rFonts w:ascii="Times New Roman" w:hAnsi="Times New Roman" w:cs="Times New Roman"/>
          <w:sz w:val="24"/>
          <w:szCs w:val="24"/>
          <w:lang w:val="fi-FI"/>
        </w:rPr>
        <w:t>Fachrul Ardi Pratama, A.Md</w:t>
      </w:r>
    </w:p>
    <w:p w:rsidR="00092B00" w:rsidRPr="000E701C" w:rsidRDefault="00092B00" w:rsidP="00092B00">
      <w:pPr>
        <w:tabs>
          <w:tab w:val="left" w:pos="1985"/>
          <w:tab w:val="left" w:pos="2250"/>
          <w:tab w:val="left" w:pos="27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>Bendahara</w:t>
      </w:r>
      <w:r w:rsidRPr="000E701C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Pr="000E70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H. </w:t>
      </w:r>
      <w:r w:rsidRPr="000E701C">
        <w:rPr>
          <w:rFonts w:ascii="Times New Roman" w:hAnsi="Times New Roman" w:cs="Times New Roman"/>
          <w:sz w:val="24"/>
          <w:szCs w:val="24"/>
        </w:rPr>
        <w:t>Muhamad Cahyo Wijaya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701C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E701C">
        <w:rPr>
          <w:rFonts w:ascii="Times New Roman" w:hAnsi="Times New Roman" w:cs="Times New Roman"/>
          <w:sz w:val="24"/>
          <w:szCs w:val="24"/>
        </w:rPr>
        <w:t>E</w:t>
      </w:r>
    </w:p>
    <w:p w:rsidR="00092B00" w:rsidRPr="008A6B4B" w:rsidRDefault="00092B00" w:rsidP="00092B00">
      <w:pPr>
        <w:tabs>
          <w:tab w:val="left" w:pos="1985"/>
          <w:tab w:val="left" w:pos="2250"/>
          <w:tab w:val="left" w:pos="27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>Humas</w:t>
      </w:r>
      <w:r w:rsidRPr="000E701C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Pr="000E701C">
        <w:rPr>
          <w:rFonts w:ascii="Times New Roman" w:hAnsi="Times New Roman" w:cs="Times New Roman"/>
          <w:sz w:val="24"/>
          <w:szCs w:val="24"/>
        </w:rPr>
        <w:tab/>
        <w:t>Drs H Wiyono</w:t>
      </w:r>
      <w:r>
        <w:rPr>
          <w:rFonts w:ascii="Times New Roman" w:hAnsi="Times New Roman" w:cs="Times New Roman"/>
          <w:sz w:val="24"/>
          <w:szCs w:val="24"/>
        </w:rPr>
        <w:t>, M.M</w:t>
      </w:r>
    </w:p>
    <w:p w:rsidR="00092B00" w:rsidRPr="000E701C" w:rsidRDefault="00092B00" w:rsidP="00092B00">
      <w:pPr>
        <w:tabs>
          <w:tab w:val="left" w:pos="1985"/>
          <w:tab w:val="left" w:pos="2250"/>
          <w:tab w:val="left" w:pos="27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>Teknik</w:t>
      </w:r>
      <w:r w:rsidRPr="000E701C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Pr="000E701C">
        <w:rPr>
          <w:rFonts w:ascii="Times New Roman" w:hAnsi="Times New Roman" w:cs="Times New Roman"/>
          <w:sz w:val="24"/>
          <w:szCs w:val="24"/>
        </w:rPr>
        <w:tab/>
        <w:t>Hadi Mustofa</w:t>
      </w:r>
    </w:p>
    <w:p w:rsidR="00092B00" w:rsidRPr="000E701C" w:rsidRDefault="00092B00" w:rsidP="00092B00">
      <w:pPr>
        <w:tabs>
          <w:tab w:val="left" w:pos="1985"/>
          <w:tab w:val="left" w:pos="2250"/>
          <w:tab w:val="left" w:pos="27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01C">
        <w:rPr>
          <w:rFonts w:ascii="Times New Roman" w:hAnsi="Times New Roman" w:cs="Times New Roman"/>
          <w:sz w:val="24"/>
          <w:szCs w:val="24"/>
        </w:rPr>
        <w:t>PHBS</w:t>
      </w:r>
      <w:r w:rsidRPr="000E701C">
        <w:rPr>
          <w:rFonts w:ascii="Times New Roman" w:hAnsi="Times New Roman" w:cs="Times New Roman"/>
          <w:sz w:val="24"/>
          <w:szCs w:val="24"/>
        </w:rPr>
        <w:tab/>
        <w:t>:</w:t>
      </w:r>
      <w:r w:rsidRPr="000E701C">
        <w:rPr>
          <w:rFonts w:ascii="Times New Roman" w:hAnsi="Times New Roman" w:cs="Times New Roman"/>
          <w:sz w:val="24"/>
          <w:szCs w:val="24"/>
        </w:rPr>
        <w:tab/>
        <w:t>Suyatin</w:t>
      </w:r>
    </w:p>
    <w:p w:rsidR="005C598B" w:rsidRDefault="005C598B"/>
    <w:sectPr w:rsidR="005C598B" w:rsidSect="005C59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576C"/>
    <w:multiLevelType w:val="multilevel"/>
    <w:tmpl w:val="DF08E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7F81D71"/>
    <w:multiLevelType w:val="hybridMultilevel"/>
    <w:tmpl w:val="ED800C2E"/>
    <w:lvl w:ilvl="0" w:tplc="73469D5A">
      <w:numFmt w:val="bullet"/>
      <w:lvlText w:val="-"/>
      <w:lvlJc w:val="left"/>
      <w:pPr>
        <w:ind w:left="63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148E"/>
    <w:rsid w:val="00092B00"/>
    <w:rsid w:val="005C598B"/>
    <w:rsid w:val="006F1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">
    <w:name w:val="an"/>
    <w:basedOn w:val="Normal"/>
    <w:link w:val="anChar"/>
    <w:uiPriority w:val="99"/>
    <w:rsid w:val="006F148E"/>
    <w:pPr>
      <w:autoSpaceDE w:val="0"/>
      <w:autoSpaceDN w:val="0"/>
      <w:adjustRightInd w:val="0"/>
      <w:spacing w:after="120"/>
      <w:jc w:val="both"/>
    </w:pPr>
    <w:rPr>
      <w:rFonts w:ascii="Arial" w:eastAsia="Calibri" w:hAnsi="Arial" w:cs="Arial"/>
      <w:lang w:val="sv-SE"/>
    </w:rPr>
  </w:style>
  <w:style w:type="character" w:customStyle="1" w:styleId="anChar">
    <w:name w:val="an Char"/>
    <w:link w:val="an"/>
    <w:uiPriority w:val="99"/>
    <w:locked/>
    <w:rsid w:val="006F148E"/>
    <w:rPr>
      <w:rFonts w:ascii="Arial" w:eastAsia="Calibri" w:hAnsi="Arial" w:cs="Arial"/>
      <w:lang w:val="sv-SE"/>
    </w:rPr>
  </w:style>
  <w:style w:type="paragraph" w:styleId="ListParagraph">
    <w:name w:val="List Paragraph"/>
    <w:basedOn w:val="Normal"/>
    <w:uiPriority w:val="34"/>
    <w:qFormat/>
    <w:rsid w:val="006F148E"/>
    <w:pPr>
      <w:ind w:left="720"/>
      <w:contextualSpacing/>
      <w:jc w:val="both"/>
    </w:pPr>
    <w:rPr>
      <w:rFonts w:ascii="Arial" w:eastAsia="Calibri" w:hAnsi="Arial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dcterms:created xsi:type="dcterms:W3CDTF">2023-02-02T00:48:00Z</dcterms:created>
  <dcterms:modified xsi:type="dcterms:W3CDTF">2023-02-02T01:04:00Z</dcterms:modified>
</cp:coreProperties>
</file>