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0BEC" w14:textId="527E1EAD" w:rsidR="00420887" w:rsidRDefault="001050A8">
      <w:pPr>
        <w:rPr>
          <w:lang w:val="en-US"/>
        </w:rPr>
      </w:pPr>
      <w:r>
        <w:rPr>
          <w:lang w:val="en-US"/>
        </w:rPr>
        <w:t>UJI ASUMSI</w:t>
      </w:r>
    </w:p>
    <w:p w14:paraId="00534501" w14:textId="4CBFF46D" w:rsidR="001050A8" w:rsidRDefault="001050A8" w:rsidP="001050A8">
      <w:pPr>
        <w:pStyle w:val="Daftar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>UJI NORMALITAS</w:t>
      </w:r>
      <w:r>
        <w:rPr>
          <w:lang w:val="en-US"/>
        </w:rPr>
        <w:br/>
      </w:r>
      <w:r w:rsidRPr="001050A8">
        <w:drawing>
          <wp:inline distT="0" distB="0" distL="0" distR="0" wp14:anchorId="7B10DFB9" wp14:editId="5D8EF7C9">
            <wp:extent cx="4648200" cy="3508542"/>
            <wp:effectExtent l="0" t="0" r="0" b="0"/>
            <wp:docPr id="2138171446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17144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3266" cy="351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8B269" w14:textId="5783D75B" w:rsidR="001050A8" w:rsidRDefault="001050A8" w:rsidP="001050A8">
      <w:pPr>
        <w:pStyle w:val="Daftar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>UJI LINIERITAS</w:t>
      </w:r>
      <w:r>
        <w:rPr>
          <w:lang w:val="en-US"/>
        </w:rPr>
        <w:br/>
      </w:r>
      <w:r w:rsidRPr="001050A8">
        <w:drawing>
          <wp:inline distT="0" distB="0" distL="0" distR="0" wp14:anchorId="77E997E5" wp14:editId="4CB991D3">
            <wp:extent cx="4497069" cy="3394465"/>
            <wp:effectExtent l="0" t="0" r="0" b="0"/>
            <wp:docPr id="858595522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59552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8598" cy="342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AEE1D" w14:textId="7982871E" w:rsidR="001050A8" w:rsidRDefault="001050A8" w:rsidP="001050A8">
      <w:pPr>
        <w:ind w:left="360"/>
        <w:rPr>
          <w:lang w:val="en-US"/>
        </w:rPr>
      </w:pPr>
      <w:r>
        <w:rPr>
          <w:lang w:val="en-US"/>
        </w:rPr>
        <w:t>UJI HIPOTESIS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6"/>
        <w:gridCol w:w="63"/>
        <w:gridCol w:w="190"/>
        <w:gridCol w:w="63"/>
        <w:gridCol w:w="2987"/>
        <w:gridCol w:w="61"/>
        <w:gridCol w:w="1277"/>
        <w:gridCol w:w="768"/>
        <w:gridCol w:w="1114"/>
        <w:gridCol w:w="61"/>
      </w:tblGrid>
      <w:tr w:rsidR="001050A8" w:rsidRPr="001050A8" w14:paraId="79B6C315" w14:textId="77777777" w:rsidTr="001050A8">
        <w:trPr>
          <w:tblHeader/>
        </w:trPr>
        <w:tc>
          <w:tcPr>
            <w:tcW w:w="5000" w:type="pct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D2D809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proofErr w:type="spellStart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Pearson's</w:t>
            </w:r>
            <w:proofErr w:type="spellEnd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 xml:space="preserve"> </w:t>
            </w:r>
            <w:proofErr w:type="spellStart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Correlations</w:t>
            </w:r>
            <w:proofErr w:type="spellEnd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 xml:space="preserve"> </w:t>
            </w:r>
          </w:p>
        </w:tc>
      </w:tr>
      <w:tr w:rsidR="001050A8" w:rsidRPr="001050A8" w14:paraId="5B8019E2" w14:textId="77777777" w:rsidTr="001050A8">
        <w:trPr>
          <w:tblHeader/>
        </w:trPr>
        <w:tc>
          <w:tcPr>
            <w:tcW w:w="1389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66F988" w14:textId="77777777" w:rsidR="001050A8" w:rsidRPr="001050A8" w:rsidRDefault="001050A8" w:rsidP="0010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 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07FCED1" w14:textId="77777777" w:rsidR="001050A8" w:rsidRPr="001050A8" w:rsidRDefault="001050A8" w:rsidP="0010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 </w:t>
            </w:r>
          </w:p>
        </w:tc>
        <w:tc>
          <w:tcPr>
            <w:tcW w:w="1688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2DFDDE" w14:textId="77777777" w:rsidR="001050A8" w:rsidRPr="001050A8" w:rsidRDefault="001050A8" w:rsidP="0010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 </w:t>
            </w:r>
          </w:p>
        </w:tc>
        <w:tc>
          <w:tcPr>
            <w:tcW w:w="1132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71149A" w14:textId="77777777" w:rsidR="001050A8" w:rsidRPr="001050A8" w:rsidRDefault="001050A8" w:rsidP="0010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proofErr w:type="spellStart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Pearson's</w:t>
            </w:r>
            <w:proofErr w:type="spellEnd"/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 xml:space="preserve"> r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302174" w14:textId="77777777" w:rsidR="001050A8" w:rsidRPr="001050A8" w:rsidRDefault="001050A8" w:rsidP="0010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  <w14:ligatures w14:val="none"/>
              </w:rPr>
              <w:t>p</w:t>
            </w:r>
          </w:p>
        </w:tc>
      </w:tr>
      <w:tr w:rsidR="001050A8" w:rsidRPr="001050A8" w14:paraId="085B84C7" w14:textId="77777777" w:rsidTr="001050A8">
        <w:tc>
          <w:tcPr>
            <w:tcW w:w="13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DDC86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INTENSITAS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1F052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5D6C5B" w14:textId="77777777" w:rsidR="001050A8" w:rsidRPr="001050A8" w:rsidRDefault="001050A8" w:rsidP="0010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-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2AE8F" w14:textId="77777777" w:rsidR="001050A8" w:rsidRPr="001050A8" w:rsidRDefault="001050A8" w:rsidP="0010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1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F7313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KONTROL DIRI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E728C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D4C1C" w14:textId="77777777" w:rsidR="001050A8" w:rsidRPr="001050A8" w:rsidRDefault="001050A8" w:rsidP="0010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-0.871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DB38C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***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ADF8EC" w14:textId="77777777" w:rsidR="001050A8" w:rsidRPr="001050A8" w:rsidRDefault="001050A8" w:rsidP="0010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&lt; .001</w:t>
            </w:r>
          </w:p>
        </w:tc>
        <w:tc>
          <w:tcPr>
            <w:tcW w:w="3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34143" w14:textId="77777777" w:rsidR="001050A8" w:rsidRPr="001050A8" w:rsidRDefault="001050A8" w:rsidP="00105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</w:p>
        </w:tc>
      </w:tr>
      <w:tr w:rsidR="001050A8" w:rsidRPr="001050A8" w14:paraId="6891CABE" w14:textId="77777777" w:rsidTr="001050A8">
        <w:tc>
          <w:tcPr>
            <w:tcW w:w="5000" w:type="pct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A018D2D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d-ID"/>
                <w14:ligatures w14:val="none"/>
              </w:rPr>
            </w:pPr>
          </w:p>
        </w:tc>
      </w:tr>
      <w:tr w:rsidR="001050A8" w:rsidRPr="001050A8" w14:paraId="0EEAA8F8" w14:textId="77777777" w:rsidTr="001050A8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BBB3B" w14:textId="77777777" w:rsidR="001050A8" w:rsidRPr="001050A8" w:rsidRDefault="001050A8" w:rsidP="00105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</w:pPr>
            <w:r w:rsidRPr="001050A8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  <w14:ligatures w14:val="none"/>
              </w:rPr>
              <w:t>* p &lt; .05, ** p &lt; .01, *** p &lt; .001</w:t>
            </w:r>
          </w:p>
        </w:tc>
      </w:tr>
    </w:tbl>
    <w:p w14:paraId="1B4B100B" w14:textId="77777777" w:rsidR="001050A8" w:rsidRPr="001050A8" w:rsidRDefault="001050A8" w:rsidP="001050A8">
      <w:pPr>
        <w:ind w:left="360"/>
        <w:rPr>
          <w:lang w:val="en-US"/>
        </w:rPr>
      </w:pPr>
    </w:p>
    <w:sectPr w:rsidR="001050A8" w:rsidRPr="001050A8" w:rsidSect="00B42653">
      <w:pgSz w:w="1191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16185"/>
    <w:multiLevelType w:val="hybridMultilevel"/>
    <w:tmpl w:val="0E786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47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0A8"/>
    <w:rsid w:val="001050A8"/>
    <w:rsid w:val="00297455"/>
    <w:rsid w:val="00420887"/>
    <w:rsid w:val="00436F29"/>
    <w:rsid w:val="0048111B"/>
    <w:rsid w:val="00796494"/>
    <w:rsid w:val="00941919"/>
    <w:rsid w:val="00B42653"/>
    <w:rsid w:val="00CE7232"/>
    <w:rsid w:val="00CE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973DC"/>
  <w15:chartTrackingRefBased/>
  <w15:docId w15:val="{A4CFDB0E-9F38-4B13-98BF-C7670D3B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105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238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2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7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1197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6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</dc:creator>
  <cp:keywords/>
  <dc:description/>
  <cp:lastModifiedBy>fitri</cp:lastModifiedBy>
  <cp:revision>1</cp:revision>
  <dcterms:created xsi:type="dcterms:W3CDTF">2023-08-18T22:05:00Z</dcterms:created>
  <dcterms:modified xsi:type="dcterms:W3CDTF">2023-08-18T22:11:00Z</dcterms:modified>
</cp:coreProperties>
</file>