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3"/>
        <w:gridCol w:w="36"/>
        <w:gridCol w:w="110"/>
        <w:gridCol w:w="36"/>
        <w:gridCol w:w="1757"/>
        <w:gridCol w:w="36"/>
        <w:gridCol w:w="703"/>
        <w:gridCol w:w="481"/>
        <w:gridCol w:w="646"/>
        <w:gridCol w:w="36"/>
      </w:tblGrid>
      <w:tr w:rsidR="007D35D2" w:rsidRPr="007D35D2" w:rsidTr="007D35D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Pearson's Correlations </w:t>
            </w:r>
          </w:p>
        </w:tc>
      </w:tr>
      <w:tr w:rsidR="007D35D2" w:rsidRPr="007D35D2" w:rsidTr="007D35D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Pearson's r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p </w:t>
            </w:r>
          </w:p>
        </w:tc>
      </w:tr>
      <w:tr w:rsidR="007D35D2" w:rsidRPr="007D35D2" w:rsidTr="007D35D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Cyber agression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-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Celebrity worship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0.287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***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7D35D2" w:rsidRPr="007D35D2" w:rsidTr="007D35D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7D35D2" w:rsidRPr="007D35D2" w:rsidTr="007D35D2">
        <w:tc>
          <w:tcPr>
            <w:tcW w:w="0" w:type="auto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* p &lt; .05, ** p &lt; .01, *** p &lt; .001 </w:t>
            </w:r>
          </w:p>
        </w:tc>
      </w:tr>
    </w:tbl>
    <w:p w:rsidR="002B0CA3" w:rsidRDefault="002B0CA3"/>
    <w:p w:rsidR="007D35D2" w:rsidRDefault="007D35D2"/>
    <w:p w:rsidR="007D35D2" w:rsidRPr="007D35D2" w:rsidRDefault="007D35D2" w:rsidP="007D35D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id-ID"/>
        </w:rPr>
      </w:pPr>
      <w:r w:rsidRPr="007D35D2">
        <w:rPr>
          <w:rFonts w:ascii="Times New Roman" w:eastAsia="Times New Roman" w:hAnsi="Times New Roman" w:cs="Times New Roman"/>
          <w:b/>
          <w:bCs/>
          <w:sz w:val="27"/>
          <w:szCs w:val="27"/>
          <w:lang w:eastAsia="id-ID"/>
        </w:rPr>
        <w:t>Assumption checks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3"/>
        <w:gridCol w:w="36"/>
        <w:gridCol w:w="110"/>
        <w:gridCol w:w="36"/>
        <w:gridCol w:w="1757"/>
        <w:gridCol w:w="36"/>
        <w:gridCol w:w="1346"/>
        <w:gridCol w:w="85"/>
        <w:gridCol w:w="570"/>
        <w:gridCol w:w="36"/>
      </w:tblGrid>
      <w:tr w:rsidR="007D35D2" w:rsidRPr="007D35D2" w:rsidTr="007D35D2">
        <w:trPr>
          <w:tblHeader/>
        </w:trPr>
        <w:tc>
          <w:tcPr>
            <w:tcW w:w="0" w:type="auto"/>
            <w:gridSpan w:val="10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divId w:val="140214463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Shapiro-Wilk Test for Bivariate Normality </w:t>
            </w:r>
          </w:p>
        </w:tc>
      </w:tr>
      <w:tr w:rsidR="007D35D2" w:rsidRPr="007D35D2" w:rsidTr="007D35D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Shapiro-Wilk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p </w:t>
            </w:r>
          </w:p>
        </w:tc>
      </w:tr>
      <w:tr w:rsidR="007D35D2" w:rsidRPr="007D35D2" w:rsidTr="007D35D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Cyber agression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-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Celebrity worship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0.992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0.055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7D35D2" w:rsidRPr="007D35D2" w:rsidTr="007D35D2">
        <w:tc>
          <w:tcPr>
            <w:tcW w:w="0" w:type="auto"/>
            <w:gridSpan w:val="10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</w:tbl>
    <w:p w:rsidR="007D35D2" w:rsidRDefault="007D35D2"/>
    <w:p w:rsidR="007D35D2" w:rsidRDefault="007D35D2"/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88"/>
        <w:gridCol w:w="1309"/>
        <w:gridCol w:w="43"/>
        <w:gridCol w:w="1904"/>
        <w:gridCol w:w="58"/>
        <w:gridCol w:w="465"/>
        <w:gridCol w:w="43"/>
        <w:gridCol w:w="1619"/>
        <w:gridCol w:w="63"/>
        <w:gridCol w:w="823"/>
        <w:gridCol w:w="43"/>
        <w:gridCol w:w="771"/>
        <w:gridCol w:w="43"/>
      </w:tblGrid>
      <w:tr w:rsidR="007D35D2" w:rsidRPr="007D35D2" w:rsidTr="007D35D2">
        <w:trPr>
          <w:tblHeader/>
        </w:trPr>
        <w:tc>
          <w:tcPr>
            <w:tcW w:w="0" w:type="auto"/>
            <w:gridSpan w:val="14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ANOVA </w:t>
            </w:r>
          </w:p>
        </w:tc>
      </w:tr>
      <w:tr w:rsidR="007D35D2" w:rsidRPr="007D35D2" w:rsidTr="007D35D2">
        <w:trPr>
          <w:tblHeader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Model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Sum of Squares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df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Mean Square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F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id-ID"/>
              </w:rPr>
              <w:t xml:space="preserve">p </w:t>
            </w:r>
          </w:p>
        </w:tc>
      </w:tr>
      <w:tr w:rsidR="007D35D2" w:rsidRPr="007D35D2" w:rsidTr="007D35D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>H</w:t>
            </w:r>
            <w:r w:rsidRPr="007D35D2">
              <w:rPr>
                <w:rFonts w:ascii="Cambria Math" w:eastAsia="Times New Roman" w:hAnsi="Cambria Math" w:cs="Cambria Math"/>
                <w:sz w:val="24"/>
                <w:szCs w:val="24"/>
                <w:lang w:eastAsia="id-ID"/>
              </w:rPr>
              <w:t>₁</w:t>
            </w: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Regression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9704.106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9704.106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33.544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&lt; .001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7D35D2" w:rsidRPr="007D35D2" w:rsidTr="007D35D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Residual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107906.758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373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289.294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7D35D2" w:rsidRPr="007D35D2" w:rsidTr="007D35D2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Total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117610.864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374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 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7D35D2" w:rsidRPr="007D35D2" w:rsidTr="007D35D2">
        <w:tc>
          <w:tcPr>
            <w:tcW w:w="0" w:type="auto"/>
            <w:gridSpan w:val="1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</w:p>
        </w:tc>
      </w:tr>
      <w:tr w:rsidR="007D35D2" w:rsidRPr="007D35D2" w:rsidTr="007D35D2">
        <w:tc>
          <w:tcPr>
            <w:tcW w:w="0" w:type="auto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D35D2" w:rsidRPr="007D35D2" w:rsidRDefault="007D35D2" w:rsidP="007D35D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</w:pPr>
            <w:r w:rsidRPr="007D35D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id-ID"/>
              </w:rPr>
              <w:t xml:space="preserve">Note. </w:t>
            </w:r>
            <w:r w:rsidRPr="007D35D2">
              <w:rPr>
                <w:rFonts w:ascii="Times New Roman" w:eastAsia="Times New Roman" w:hAnsi="Times New Roman" w:cs="Times New Roman"/>
                <w:sz w:val="24"/>
                <w:szCs w:val="24"/>
                <w:lang w:eastAsia="id-ID"/>
              </w:rPr>
              <w:t xml:space="preserve"> The intercept model is omitted, as no meaningful information can be shown. </w:t>
            </w:r>
          </w:p>
        </w:tc>
      </w:tr>
    </w:tbl>
    <w:p w:rsidR="007D35D2" w:rsidRDefault="007D35D2">
      <w:bookmarkStart w:id="0" w:name="_GoBack"/>
      <w:bookmarkEnd w:id="0"/>
    </w:p>
    <w:sectPr w:rsidR="007D35D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5D2"/>
    <w:rsid w:val="000F1313"/>
    <w:rsid w:val="002B0CA3"/>
    <w:rsid w:val="007D3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D35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D35D2"/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character" w:styleId="Emphasis">
    <w:name w:val="Emphasis"/>
    <w:basedOn w:val="DefaultParagraphFont"/>
    <w:uiPriority w:val="20"/>
    <w:qFormat/>
    <w:rsid w:val="007D35D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7D35D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D35D2"/>
    <w:rPr>
      <w:rFonts w:ascii="Times New Roman" w:eastAsia="Times New Roman" w:hAnsi="Times New Roman" w:cs="Times New Roman"/>
      <w:b/>
      <w:bCs/>
      <w:sz w:val="27"/>
      <w:szCs w:val="27"/>
      <w:lang w:eastAsia="id-ID"/>
    </w:rPr>
  </w:style>
  <w:style w:type="character" w:styleId="Emphasis">
    <w:name w:val="Emphasis"/>
    <w:basedOn w:val="DefaultParagraphFont"/>
    <w:uiPriority w:val="20"/>
    <w:qFormat/>
    <w:rsid w:val="007D35D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79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14973">
          <w:marLeft w:val="0"/>
          <w:marRight w:val="108"/>
          <w:marTop w:val="1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82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653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2628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99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491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989500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11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96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784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826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48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535141">
          <w:marLeft w:val="0"/>
          <w:marRight w:val="108"/>
          <w:marTop w:val="108"/>
          <w:marBottom w:val="10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74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2646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6888712">
                  <w:marLeft w:val="0"/>
                  <w:marRight w:val="108"/>
                  <w:marTop w:val="18"/>
                  <w:marBottom w:val="108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947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8900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3337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144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90</Words>
  <Characters>518</Characters>
  <Application>Microsoft Office Word</Application>
  <DocSecurity>0</DocSecurity>
  <Lines>4</Lines>
  <Paragraphs>1</Paragraphs>
  <ScaleCrop>false</ScaleCrop>
  <Company/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2023-08-16T04:32:00Z</dcterms:created>
  <dcterms:modified xsi:type="dcterms:W3CDTF">2023-08-16T04:34:00Z</dcterms:modified>
</cp:coreProperties>
</file>