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margin" w:tblpY="660"/>
        <w:tblW w:w="0" w:type="auto"/>
        <w:tblLook w:val="04A0" w:firstRow="1" w:lastRow="0" w:firstColumn="1" w:lastColumn="0" w:noHBand="0" w:noVBand="1"/>
      </w:tblPr>
      <w:tblGrid>
        <w:gridCol w:w="563"/>
        <w:gridCol w:w="4110"/>
        <w:gridCol w:w="4343"/>
      </w:tblGrid>
      <w:tr w:rsidR="00966C3D" w:rsidRPr="00780800" w14:paraId="214466D5" w14:textId="77777777" w:rsidTr="00FF2E64">
        <w:tc>
          <w:tcPr>
            <w:tcW w:w="563" w:type="dxa"/>
          </w:tcPr>
          <w:p w14:paraId="670C10FE" w14:textId="52E7DD91" w:rsidR="00966C3D" w:rsidRPr="00780800" w:rsidRDefault="00966C3D"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NO</w:t>
            </w:r>
          </w:p>
        </w:tc>
        <w:tc>
          <w:tcPr>
            <w:tcW w:w="4110" w:type="dxa"/>
          </w:tcPr>
          <w:p w14:paraId="54F4D982" w14:textId="52928C73" w:rsidR="00966C3D" w:rsidRPr="00780800" w:rsidRDefault="00966C3D"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DAFTAR PERTANYAAN</w:t>
            </w:r>
          </w:p>
        </w:tc>
        <w:tc>
          <w:tcPr>
            <w:tcW w:w="4343" w:type="dxa"/>
          </w:tcPr>
          <w:p w14:paraId="50492605" w14:textId="1B5F69ED" w:rsidR="00966C3D" w:rsidRPr="00780800" w:rsidRDefault="00966C3D"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JAWABAN</w:t>
            </w:r>
          </w:p>
        </w:tc>
      </w:tr>
      <w:tr w:rsidR="00966C3D" w:rsidRPr="00780800" w14:paraId="0EF845CC" w14:textId="77777777" w:rsidTr="00FF2E64">
        <w:tc>
          <w:tcPr>
            <w:tcW w:w="563" w:type="dxa"/>
          </w:tcPr>
          <w:p w14:paraId="5829CB20" w14:textId="68B26B69" w:rsidR="00966C3D" w:rsidRPr="00780800" w:rsidRDefault="00966C3D"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1.</w:t>
            </w:r>
          </w:p>
        </w:tc>
        <w:tc>
          <w:tcPr>
            <w:tcW w:w="4110" w:type="dxa"/>
          </w:tcPr>
          <w:p w14:paraId="56626AFB" w14:textId="00744CD4" w:rsidR="00966C3D" w:rsidRPr="00780800" w:rsidRDefault="00966C3D"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Apa saja metode pembelajaran yang ibu gunakan saat proses pembelajaran mapel PAI berlangsung ?</w:t>
            </w:r>
          </w:p>
        </w:tc>
        <w:tc>
          <w:tcPr>
            <w:tcW w:w="4343" w:type="dxa"/>
          </w:tcPr>
          <w:p w14:paraId="18AF0FA7" w14:textId="6CA8EAA9" w:rsidR="00966C3D" w:rsidRPr="00780800" w:rsidRDefault="00966C3D" w:rsidP="00FF2E64">
            <w:pPr>
              <w:jc w:val="both"/>
              <w:rPr>
                <w:rFonts w:asciiTheme="majorBidi" w:hAnsiTheme="majorBidi" w:cstheme="majorBidi"/>
                <w:sz w:val="24"/>
                <w:szCs w:val="24"/>
                <w:lang w:val="id-ID"/>
              </w:rPr>
            </w:pPr>
            <w:r w:rsidRPr="00780800">
              <w:rPr>
                <w:rFonts w:asciiTheme="majorBidi" w:hAnsiTheme="majorBidi" w:cstheme="majorBidi"/>
                <w:sz w:val="24"/>
                <w:szCs w:val="24"/>
                <w:lang w:val="id-ID"/>
              </w:rPr>
              <w:t xml:space="preserve">Sebelumnya dikelas IV ini metode yang sering digunakan yaitu metode ceramah, jadi siswa hanya melihat dan mendengarkan guru saat menjelaskan materi pembelajaran. </w:t>
            </w:r>
          </w:p>
        </w:tc>
      </w:tr>
      <w:tr w:rsidR="00966C3D" w:rsidRPr="00780800" w14:paraId="66EFD561" w14:textId="77777777" w:rsidTr="00FF2E64">
        <w:tc>
          <w:tcPr>
            <w:tcW w:w="563" w:type="dxa"/>
          </w:tcPr>
          <w:p w14:paraId="659A6B90" w14:textId="1B12546E" w:rsidR="00966C3D" w:rsidRPr="00780800" w:rsidRDefault="00966C3D"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2.</w:t>
            </w:r>
          </w:p>
        </w:tc>
        <w:tc>
          <w:tcPr>
            <w:tcW w:w="4110" w:type="dxa"/>
          </w:tcPr>
          <w:p w14:paraId="701D65F3" w14:textId="6ED461CF" w:rsidR="00966C3D" w:rsidRPr="00780800" w:rsidRDefault="00966C3D"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 xml:space="preserve">Bagaimana strategi ibu </w:t>
            </w:r>
            <w:r w:rsidRPr="00780800">
              <w:rPr>
                <w:rFonts w:asciiTheme="majorBidi" w:hAnsiTheme="majorBidi" w:cstheme="majorBidi"/>
                <w:sz w:val="24"/>
                <w:szCs w:val="24"/>
                <w:lang w:val="id-ID"/>
              </w:rPr>
              <w:t xml:space="preserve">jika </w:t>
            </w:r>
            <w:r w:rsidRPr="00780800">
              <w:rPr>
                <w:rFonts w:asciiTheme="majorBidi" w:hAnsiTheme="majorBidi" w:cstheme="majorBidi"/>
                <w:sz w:val="24"/>
                <w:szCs w:val="24"/>
                <w:lang w:val="id-ID"/>
              </w:rPr>
              <w:t>saat</w:t>
            </w:r>
            <w:r w:rsidRPr="00780800">
              <w:rPr>
                <w:rFonts w:asciiTheme="majorBidi" w:hAnsiTheme="majorBidi" w:cstheme="majorBidi"/>
                <w:sz w:val="24"/>
                <w:szCs w:val="24"/>
                <w:lang w:val="id-ID"/>
              </w:rPr>
              <w:t xml:space="preserve"> akan</w:t>
            </w:r>
            <w:r w:rsidRPr="00780800">
              <w:rPr>
                <w:rFonts w:asciiTheme="majorBidi" w:hAnsiTheme="majorBidi" w:cstheme="majorBidi"/>
                <w:sz w:val="24"/>
                <w:szCs w:val="24"/>
                <w:lang w:val="id-ID"/>
              </w:rPr>
              <w:t xml:space="preserve"> </w:t>
            </w:r>
            <w:r w:rsidRPr="00780800">
              <w:rPr>
                <w:rFonts w:asciiTheme="majorBidi" w:hAnsiTheme="majorBidi" w:cstheme="majorBidi"/>
                <w:sz w:val="24"/>
                <w:szCs w:val="24"/>
                <w:lang w:val="id-ID"/>
              </w:rPr>
              <w:t>menerapkan</w:t>
            </w:r>
            <w:r w:rsidRPr="00780800">
              <w:rPr>
                <w:rFonts w:asciiTheme="majorBidi" w:hAnsiTheme="majorBidi" w:cstheme="majorBidi"/>
                <w:sz w:val="24"/>
                <w:szCs w:val="24"/>
                <w:lang w:val="id-ID"/>
              </w:rPr>
              <w:t xml:space="preserve"> metode jigsaw </w:t>
            </w:r>
            <w:r w:rsidRPr="00780800">
              <w:rPr>
                <w:rFonts w:asciiTheme="majorBidi" w:hAnsiTheme="majorBidi" w:cstheme="majorBidi"/>
                <w:sz w:val="24"/>
                <w:szCs w:val="24"/>
                <w:lang w:val="id-ID"/>
              </w:rPr>
              <w:t xml:space="preserve">kepada siswa </w:t>
            </w:r>
            <w:r w:rsidRPr="00780800">
              <w:rPr>
                <w:rFonts w:asciiTheme="majorBidi" w:hAnsiTheme="majorBidi" w:cstheme="majorBidi"/>
                <w:sz w:val="24"/>
                <w:szCs w:val="24"/>
                <w:lang w:val="id-ID"/>
              </w:rPr>
              <w:t>dalam pembelajaran mapel PAI ?</w:t>
            </w:r>
          </w:p>
        </w:tc>
        <w:tc>
          <w:tcPr>
            <w:tcW w:w="4343" w:type="dxa"/>
          </w:tcPr>
          <w:p w14:paraId="32DD1809" w14:textId="6D16FCB4" w:rsidR="00966C3D" w:rsidRPr="00780800" w:rsidRDefault="00966C3D" w:rsidP="00FF2E64">
            <w:pPr>
              <w:jc w:val="both"/>
              <w:rPr>
                <w:rFonts w:asciiTheme="majorBidi" w:hAnsiTheme="majorBidi" w:cstheme="majorBidi"/>
                <w:sz w:val="24"/>
                <w:szCs w:val="24"/>
                <w:lang w:val="id-ID"/>
              </w:rPr>
            </w:pPr>
            <w:r w:rsidRPr="00780800">
              <w:rPr>
                <w:rFonts w:asciiTheme="majorBidi" w:hAnsiTheme="majorBidi" w:cstheme="majorBidi"/>
                <w:sz w:val="24"/>
                <w:szCs w:val="24"/>
                <w:lang w:val="id-ID"/>
              </w:rPr>
              <w:t>G</w:t>
            </w:r>
            <w:r w:rsidRPr="00780800">
              <w:rPr>
                <w:rFonts w:asciiTheme="majorBidi" w:hAnsiTheme="majorBidi" w:cstheme="majorBidi"/>
                <w:sz w:val="24"/>
                <w:szCs w:val="24"/>
                <w:lang w:val="id-ID"/>
              </w:rPr>
              <w:t>uru mengarahkan siswa untuk membentuk beberapa kelompok belajar dalam kelas, setiap kelompok masing-masing berjumlah 5-6 siswa, kemudian guru membagikan materi yang berbeda kepada setiap kelompok dengan berisi pretest yang akan di diskusikan oleh setiap kelompok tersebut, setelah dilakukan nya diskusi setiap kelompok mempresentasikan hasil pretest yang sudah dikerjakan bersama.</w:t>
            </w:r>
          </w:p>
        </w:tc>
      </w:tr>
      <w:tr w:rsidR="00966C3D" w:rsidRPr="00780800" w14:paraId="1426EE5A" w14:textId="77777777" w:rsidTr="00FF2E64">
        <w:tc>
          <w:tcPr>
            <w:tcW w:w="563" w:type="dxa"/>
          </w:tcPr>
          <w:p w14:paraId="1019443D" w14:textId="7B6A9BB8" w:rsidR="00966C3D" w:rsidRPr="00780800" w:rsidRDefault="00966C3D"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3.</w:t>
            </w:r>
          </w:p>
        </w:tc>
        <w:tc>
          <w:tcPr>
            <w:tcW w:w="4110" w:type="dxa"/>
          </w:tcPr>
          <w:p w14:paraId="345BA08B" w14:textId="2A8E8D56" w:rsidR="00966C3D" w:rsidRPr="00780800" w:rsidRDefault="00966C3D"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Bagaimana strategi ibu agar proses pembelajaran bisa berlangsung secara kondusif ?</w:t>
            </w:r>
          </w:p>
        </w:tc>
        <w:tc>
          <w:tcPr>
            <w:tcW w:w="4343" w:type="dxa"/>
          </w:tcPr>
          <w:p w14:paraId="3A2AB9CE" w14:textId="12320FCF" w:rsidR="00966C3D" w:rsidRPr="00780800" w:rsidRDefault="00966C3D" w:rsidP="00FF2E64">
            <w:pPr>
              <w:jc w:val="both"/>
              <w:rPr>
                <w:rFonts w:asciiTheme="majorBidi" w:hAnsiTheme="majorBidi" w:cstheme="majorBidi"/>
                <w:sz w:val="24"/>
                <w:szCs w:val="24"/>
                <w:lang w:val="id-ID"/>
              </w:rPr>
            </w:pPr>
            <w:r w:rsidRPr="00780800">
              <w:rPr>
                <w:rFonts w:asciiTheme="majorBidi" w:hAnsiTheme="majorBidi" w:cstheme="majorBidi"/>
                <w:sz w:val="24"/>
                <w:szCs w:val="24"/>
                <w:lang w:val="id-ID"/>
              </w:rPr>
              <w:t>semua siswa di kelas berdo’a bersama terlebih dahulu. Setelah itu guru membuka pembelajaran dengan memberikan motivasi atau ilustrasi tentang kehidupan sehari-hari yang berkaitan tentang Pendidikan Agama Islam untuk mendorong siswa untuk terlibat aktif dalam kegiatan pembelajaran. Selanjutnya guru memberi arahan agar semua siswa dapat membuka dan membaca materi sesuai dengan bab yang akan dibahas pada hari itu, setelah itu guru menjelaskan tentang bab tersebut, dan di akhiri dengan evaluasi pembelajaran tanya jawab tentang materi yang sudah di sampaikan guru</w:t>
            </w:r>
          </w:p>
        </w:tc>
      </w:tr>
      <w:tr w:rsidR="00FF2E64" w:rsidRPr="00780800" w14:paraId="129D9E5A" w14:textId="77777777" w:rsidTr="00FF2E64">
        <w:tc>
          <w:tcPr>
            <w:tcW w:w="563" w:type="dxa"/>
          </w:tcPr>
          <w:p w14:paraId="10ABA658" w14:textId="43D09246" w:rsidR="00FF2E64" w:rsidRPr="00780800" w:rsidRDefault="00FF2E64"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4</w:t>
            </w:r>
          </w:p>
        </w:tc>
        <w:tc>
          <w:tcPr>
            <w:tcW w:w="4110" w:type="dxa"/>
          </w:tcPr>
          <w:p w14:paraId="24192B4D" w14:textId="37128F5D" w:rsidR="00FF2E64" w:rsidRPr="00780800" w:rsidRDefault="00FF2E64" w:rsidP="00966C3D">
            <w:pPr>
              <w:rPr>
                <w:rFonts w:asciiTheme="majorBidi" w:hAnsiTheme="majorBidi" w:cstheme="majorBidi"/>
                <w:sz w:val="24"/>
                <w:szCs w:val="24"/>
                <w:lang w:val="id-ID"/>
              </w:rPr>
            </w:pPr>
            <w:r w:rsidRPr="00780800">
              <w:rPr>
                <w:rFonts w:asciiTheme="majorBidi" w:hAnsiTheme="majorBidi" w:cstheme="majorBidi"/>
                <w:sz w:val="24"/>
                <w:szCs w:val="24"/>
                <w:lang w:val="id-ID"/>
              </w:rPr>
              <w:t>Apa yang ibu ketahui tentan</w:t>
            </w:r>
            <w:r w:rsidR="00780800" w:rsidRPr="00780800">
              <w:rPr>
                <w:rFonts w:asciiTheme="majorBidi" w:hAnsiTheme="majorBidi" w:cstheme="majorBidi"/>
                <w:sz w:val="24"/>
                <w:szCs w:val="24"/>
                <w:lang w:val="id-ID"/>
              </w:rPr>
              <w:t xml:space="preserve">g </w:t>
            </w:r>
            <w:r w:rsidRPr="00780800">
              <w:rPr>
                <w:rFonts w:asciiTheme="majorBidi" w:hAnsiTheme="majorBidi" w:cstheme="majorBidi"/>
                <w:sz w:val="24"/>
                <w:szCs w:val="24"/>
                <w:lang w:val="id-ID"/>
              </w:rPr>
              <w:t>pembelajaran Active Learning ?</w:t>
            </w:r>
          </w:p>
        </w:tc>
        <w:tc>
          <w:tcPr>
            <w:tcW w:w="4343" w:type="dxa"/>
          </w:tcPr>
          <w:p w14:paraId="749EFEB0" w14:textId="7FE76F90" w:rsidR="00FF2E64" w:rsidRPr="00780800" w:rsidRDefault="00FF2E64" w:rsidP="00FF2E64">
            <w:pPr>
              <w:jc w:val="both"/>
              <w:rPr>
                <w:rFonts w:asciiTheme="majorBidi" w:hAnsiTheme="majorBidi" w:cstheme="majorBidi"/>
                <w:sz w:val="24"/>
                <w:szCs w:val="24"/>
                <w:lang w:val="id-ID"/>
              </w:rPr>
            </w:pPr>
            <w:r w:rsidRPr="00780800">
              <w:rPr>
                <w:rFonts w:asciiTheme="majorBidi" w:hAnsiTheme="majorBidi" w:cstheme="majorBidi"/>
                <w:sz w:val="24"/>
                <w:szCs w:val="24"/>
                <w:lang w:val="id-ID"/>
              </w:rPr>
              <w:t>Active Learning</w:t>
            </w:r>
            <w:r w:rsidRPr="00780800">
              <w:rPr>
                <w:rFonts w:asciiTheme="majorBidi" w:hAnsiTheme="majorBidi" w:cstheme="majorBidi"/>
                <w:sz w:val="24"/>
                <w:szCs w:val="24"/>
                <w:lang w:val="id-ID"/>
              </w:rPr>
              <w:t xml:space="preserve"> yaitu cara</w:t>
            </w:r>
            <w:r w:rsidRPr="00780800">
              <w:rPr>
                <w:rFonts w:asciiTheme="majorBidi" w:hAnsiTheme="majorBidi" w:cstheme="majorBidi"/>
                <w:sz w:val="24"/>
                <w:szCs w:val="24"/>
                <w:lang w:val="id-ID"/>
              </w:rPr>
              <w:t xml:space="preserve"> mengajak setiap siswa untuk aktif saat berlangsungnya pembelajaran. Pembelajaran yang aktif bukan hanya</w:t>
            </w:r>
            <w:r w:rsidRPr="00780800">
              <w:rPr>
                <w:rFonts w:asciiTheme="majorBidi" w:hAnsiTheme="majorBidi" w:cstheme="majorBidi"/>
                <w:sz w:val="24"/>
                <w:szCs w:val="24"/>
                <w:lang w:val="id-ID"/>
              </w:rPr>
              <w:t xml:space="preserve"> </w:t>
            </w:r>
            <w:r w:rsidRPr="00780800">
              <w:rPr>
                <w:rFonts w:asciiTheme="majorBidi" w:hAnsiTheme="majorBidi" w:cstheme="majorBidi"/>
                <w:sz w:val="24"/>
                <w:szCs w:val="24"/>
                <w:lang w:val="id-ID"/>
              </w:rPr>
              <w:t>pada siswa saja yang aktif, tetapi seorang guru harus bisa memiliki ide yang inovatif agar proses belajar yang berlangsung sesuai dengan materi pembelajaran dan siswa mengikutinya dengan aktif.</w:t>
            </w:r>
          </w:p>
        </w:tc>
      </w:tr>
    </w:tbl>
    <w:p w14:paraId="0653788A" w14:textId="3865D592" w:rsidR="00FF2E64" w:rsidRPr="00780800" w:rsidRDefault="00FF2E64" w:rsidP="00FF2E64">
      <w:pPr>
        <w:jc w:val="center"/>
        <w:rPr>
          <w:rFonts w:asciiTheme="majorBidi" w:hAnsiTheme="majorBidi" w:cstheme="majorBidi"/>
          <w:sz w:val="24"/>
          <w:szCs w:val="24"/>
          <w:lang w:val="id-ID"/>
        </w:rPr>
      </w:pPr>
      <w:r w:rsidRPr="00780800">
        <w:rPr>
          <w:rFonts w:asciiTheme="majorBidi" w:hAnsiTheme="majorBidi" w:cstheme="majorBidi"/>
          <w:sz w:val="24"/>
          <w:szCs w:val="24"/>
          <w:lang w:val="id-ID"/>
        </w:rPr>
        <w:t>INSTRUMEN PENELITIAN</w:t>
      </w:r>
    </w:p>
    <w:p w14:paraId="0A91FE6C" w14:textId="77777777" w:rsidR="00FF2E64" w:rsidRPr="00780800" w:rsidRDefault="00FF2E64">
      <w:pPr>
        <w:rPr>
          <w:rFonts w:asciiTheme="majorBidi" w:hAnsiTheme="majorBidi" w:cstheme="majorBidi"/>
          <w:sz w:val="24"/>
          <w:szCs w:val="24"/>
          <w:lang w:val="id-ID"/>
        </w:rPr>
      </w:pPr>
    </w:p>
    <w:p w14:paraId="58A899A3" w14:textId="77777777" w:rsidR="00FF2E64" w:rsidRPr="00780800" w:rsidRDefault="00FF2E64">
      <w:pPr>
        <w:rPr>
          <w:rFonts w:asciiTheme="majorBidi" w:hAnsiTheme="majorBidi" w:cstheme="majorBidi"/>
          <w:sz w:val="24"/>
          <w:szCs w:val="24"/>
          <w:lang w:val="id-ID"/>
        </w:rPr>
      </w:pPr>
    </w:p>
    <w:p w14:paraId="57B7A6DB" w14:textId="03764D86" w:rsidR="00966C3D" w:rsidRPr="00780800" w:rsidRDefault="00966C3D" w:rsidP="00FF2E64">
      <w:pPr>
        <w:jc w:val="center"/>
        <w:rPr>
          <w:rFonts w:asciiTheme="majorBidi" w:hAnsiTheme="majorBidi" w:cstheme="majorBidi"/>
          <w:sz w:val="24"/>
          <w:szCs w:val="24"/>
          <w:lang w:val="id-ID"/>
        </w:rPr>
      </w:pPr>
    </w:p>
    <w:p w14:paraId="303B6AB4" w14:textId="77777777" w:rsidR="00966C3D" w:rsidRPr="00780800" w:rsidRDefault="00966C3D">
      <w:pPr>
        <w:rPr>
          <w:rFonts w:asciiTheme="majorBidi" w:hAnsiTheme="majorBidi" w:cstheme="majorBidi"/>
          <w:sz w:val="24"/>
          <w:szCs w:val="24"/>
          <w:lang w:val="id-ID"/>
        </w:rPr>
      </w:pPr>
    </w:p>
    <w:p w14:paraId="1F3B1313" w14:textId="03564606" w:rsidR="00FF2E64" w:rsidRPr="00780800" w:rsidRDefault="00FF2E64" w:rsidP="00FF2E64">
      <w:pPr>
        <w:jc w:val="center"/>
        <w:rPr>
          <w:rFonts w:asciiTheme="majorBidi" w:hAnsiTheme="majorBidi" w:cstheme="majorBidi"/>
          <w:sz w:val="24"/>
          <w:szCs w:val="24"/>
          <w:lang w:val="id-ID"/>
        </w:rPr>
      </w:pPr>
      <w:r w:rsidRPr="00780800">
        <w:rPr>
          <w:rFonts w:asciiTheme="majorBidi" w:hAnsiTheme="majorBidi" w:cstheme="majorBidi"/>
          <w:sz w:val="24"/>
          <w:szCs w:val="24"/>
          <w:lang w:val="id-ID"/>
        </w:rPr>
        <w:lastRenderedPageBreak/>
        <w:t>DOKUMENTASI PENELITIAN</w:t>
      </w:r>
    </w:p>
    <w:p w14:paraId="1304FFE0" w14:textId="24194466" w:rsidR="00FF2E64" w:rsidRPr="00780800" w:rsidRDefault="00FF2E64" w:rsidP="00FF2E64">
      <w:pPr>
        <w:jc w:val="center"/>
        <w:rPr>
          <w:rFonts w:asciiTheme="majorBidi" w:hAnsiTheme="majorBidi" w:cstheme="majorBidi"/>
          <w:sz w:val="24"/>
          <w:szCs w:val="24"/>
          <w:lang w:val="id-ID"/>
        </w:rPr>
      </w:pPr>
    </w:p>
    <w:p w14:paraId="3B12330C" w14:textId="7CBA1524" w:rsidR="00FF2E64" w:rsidRPr="00780800" w:rsidRDefault="00780800" w:rsidP="00FF2E64">
      <w:pPr>
        <w:jc w:val="both"/>
        <w:rPr>
          <w:rFonts w:asciiTheme="majorBidi" w:hAnsiTheme="majorBidi" w:cstheme="majorBidi"/>
          <w:sz w:val="24"/>
          <w:szCs w:val="24"/>
          <w:lang w:val="id-ID"/>
        </w:rPr>
      </w:pPr>
      <w:r w:rsidRPr="00780800">
        <w:rPr>
          <w:rFonts w:asciiTheme="majorBidi" w:hAnsiTheme="majorBidi" w:cstheme="majorBidi"/>
          <w:noProof/>
          <w:sz w:val="24"/>
          <w:szCs w:val="24"/>
          <w:lang w:val="id-ID"/>
        </w:rPr>
        <w:drawing>
          <wp:anchor distT="0" distB="0" distL="114300" distR="114300" simplePos="0" relativeHeight="251658240" behindDoc="1" locked="0" layoutInCell="1" allowOverlap="1" wp14:anchorId="6AB1A566" wp14:editId="016407E9">
            <wp:simplePos x="0" y="0"/>
            <wp:positionH relativeFrom="margin">
              <wp:posOffset>1689220</wp:posOffset>
            </wp:positionH>
            <wp:positionV relativeFrom="paragraph">
              <wp:posOffset>3048120</wp:posOffset>
            </wp:positionV>
            <wp:extent cx="2053087" cy="2737525"/>
            <wp:effectExtent l="0" t="0" r="4445" b="5715"/>
            <wp:wrapNone/>
            <wp:docPr id="17105458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545881" name="Picture 171054588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53087" cy="2737525"/>
                    </a:xfrm>
                    <a:prstGeom prst="rect">
                      <a:avLst/>
                    </a:prstGeom>
                  </pic:spPr>
                </pic:pic>
              </a:graphicData>
            </a:graphic>
            <wp14:sizeRelH relativeFrom="page">
              <wp14:pctWidth>0</wp14:pctWidth>
            </wp14:sizeRelH>
            <wp14:sizeRelV relativeFrom="page">
              <wp14:pctHeight>0</wp14:pctHeight>
            </wp14:sizeRelV>
          </wp:anchor>
        </w:drawing>
      </w:r>
      <w:r w:rsidRPr="00780800">
        <w:rPr>
          <w:rFonts w:asciiTheme="majorBidi" w:hAnsiTheme="majorBidi" w:cstheme="majorBidi"/>
          <w:noProof/>
          <w:sz w:val="24"/>
          <w:szCs w:val="24"/>
          <w:lang w:val="id-ID"/>
        </w:rPr>
        <w:drawing>
          <wp:anchor distT="0" distB="0" distL="114300" distR="114300" simplePos="0" relativeHeight="251660288" behindDoc="1" locked="0" layoutInCell="1" allowOverlap="1" wp14:anchorId="70C23624" wp14:editId="2D364777">
            <wp:simplePos x="0" y="0"/>
            <wp:positionH relativeFrom="margin">
              <wp:posOffset>3467628</wp:posOffset>
            </wp:positionH>
            <wp:positionV relativeFrom="paragraph">
              <wp:posOffset>272200</wp:posOffset>
            </wp:positionV>
            <wp:extent cx="2707869" cy="2031052"/>
            <wp:effectExtent l="0" t="0" r="0" b="7620"/>
            <wp:wrapNone/>
            <wp:docPr id="16686289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628927" name="Picture 1668628927"/>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07869" cy="2031052"/>
                    </a:xfrm>
                    <a:prstGeom prst="rect">
                      <a:avLst/>
                    </a:prstGeom>
                  </pic:spPr>
                </pic:pic>
              </a:graphicData>
            </a:graphic>
            <wp14:sizeRelH relativeFrom="page">
              <wp14:pctWidth>0</wp14:pctWidth>
            </wp14:sizeRelH>
            <wp14:sizeRelV relativeFrom="page">
              <wp14:pctHeight>0</wp14:pctHeight>
            </wp14:sizeRelV>
          </wp:anchor>
        </w:drawing>
      </w:r>
      <w:r w:rsidRPr="00780800">
        <w:rPr>
          <w:rFonts w:asciiTheme="majorBidi" w:hAnsiTheme="majorBidi" w:cstheme="majorBidi"/>
          <w:noProof/>
          <w:sz w:val="24"/>
          <w:szCs w:val="24"/>
          <w:lang w:val="id-ID"/>
        </w:rPr>
        <w:drawing>
          <wp:anchor distT="0" distB="0" distL="114300" distR="114300" simplePos="0" relativeHeight="251659264" behindDoc="1" locked="0" layoutInCell="1" allowOverlap="1" wp14:anchorId="0FCA92AA" wp14:editId="779E8843">
            <wp:simplePos x="0" y="0"/>
            <wp:positionH relativeFrom="margin">
              <wp:posOffset>-284672</wp:posOffset>
            </wp:positionH>
            <wp:positionV relativeFrom="paragraph">
              <wp:posOffset>324114</wp:posOffset>
            </wp:positionV>
            <wp:extent cx="2536166" cy="1902005"/>
            <wp:effectExtent l="0" t="0" r="0" b="3175"/>
            <wp:wrapNone/>
            <wp:docPr id="896629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62939" name="Picture 89662939"/>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8030" cy="1910902"/>
                    </a:xfrm>
                    <a:prstGeom prst="rect">
                      <a:avLst/>
                    </a:prstGeom>
                  </pic:spPr>
                </pic:pic>
              </a:graphicData>
            </a:graphic>
            <wp14:sizeRelH relativeFrom="page">
              <wp14:pctWidth>0</wp14:pctWidth>
            </wp14:sizeRelH>
            <wp14:sizeRelV relativeFrom="page">
              <wp14:pctHeight>0</wp14:pctHeight>
            </wp14:sizeRelV>
          </wp:anchor>
        </w:drawing>
      </w:r>
    </w:p>
    <w:sectPr w:rsidR="00FF2E64" w:rsidRPr="007808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C3D"/>
    <w:rsid w:val="00780800"/>
    <w:rsid w:val="00966C3D"/>
    <w:rsid w:val="00FF2E64"/>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31ED8"/>
  <w15:chartTrackingRefBased/>
  <w15:docId w15:val="{59AF29B3-0B5C-4C1A-A511-457AB07A8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6C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andi</dc:creator>
  <cp:keywords/>
  <dc:description/>
  <cp:lastModifiedBy>andi</cp:lastModifiedBy>
  <cp:revision>1</cp:revision>
  <dcterms:created xsi:type="dcterms:W3CDTF">2023-08-17T12:30:00Z</dcterms:created>
  <dcterms:modified xsi:type="dcterms:W3CDTF">2023-08-17T13:07:00Z</dcterms:modified>
</cp:coreProperties>
</file>