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2A" w:rsidRPr="003934BE" w:rsidRDefault="003B5D2A" w:rsidP="003B5D2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34BE">
        <w:rPr>
          <w:rFonts w:ascii="Times New Roman" w:hAnsi="Times New Roman" w:cs="Times New Roman"/>
          <w:b/>
          <w:sz w:val="24"/>
          <w:szCs w:val="24"/>
        </w:rPr>
        <w:t>Hasil Analisa SPSS dan JASP</w:t>
      </w: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74A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Validitas dan Reliabilitas Skala Perilaku Maladaptif</w:t>
      </w:r>
    </w:p>
    <w:tbl>
      <w:tblPr>
        <w:tblStyle w:val="LightShading1"/>
        <w:tblW w:w="6925" w:type="dxa"/>
        <w:jc w:val="center"/>
        <w:tblLayout w:type="fixed"/>
        <w:tblLook w:val="04A0"/>
      </w:tblPr>
      <w:tblGrid>
        <w:gridCol w:w="1384"/>
        <w:gridCol w:w="1856"/>
        <w:gridCol w:w="1049"/>
        <w:gridCol w:w="992"/>
        <w:gridCol w:w="1644"/>
      </w:tblGrid>
      <w:tr w:rsidR="003B5D2A" w:rsidRPr="00E368BC" w:rsidTr="00995DDD">
        <w:trPr>
          <w:cnfStyle w:val="100000000000"/>
          <w:trHeight w:val="315"/>
          <w:jc w:val="center"/>
        </w:trPr>
        <w:tc>
          <w:tcPr>
            <w:cnfStyle w:val="001000000000"/>
            <w:tcW w:w="6925" w:type="dxa"/>
            <w:gridSpan w:val="5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Individual Item Reliability Statistics</w:t>
            </w:r>
          </w:p>
        </w:tc>
      </w:tr>
      <w:tr w:rsidR="003B5D2A" w:rsidRPr="00E368BC" w:rsidTr="00995DDD">
        <w:trPr>
          <w:cnfStyle w:val="000000100000"/>
          <w:trHeight w:val="6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Item-rest correlation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sd</w:t>
            </w:r>
          </w:p>
        </w:tc>
        <w:tc>
          <w:tcPr>
            <w:tcW w:w="164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Keterangan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0.583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0.695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0.422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1.47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3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0.694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0.863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4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0.580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5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0.374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1.275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6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0.516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1.135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0.768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7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0.558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8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0.605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9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0.649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1.045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0.798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10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0.562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1.29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11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0.620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0.735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12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0.599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13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0.684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14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0.640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0.775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15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0.589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16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0.671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17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0.685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18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0.743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19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0.778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20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0.761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0.829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21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0.790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22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0.813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23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0.737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24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0.691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0.723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25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0.579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00"/>
          <w:jc w:val="center"/>
        </w:trPr>
        <w:tc>
          <w:tcPr>
            <w:cnfStyle w:val="001000000000"/>
            <w:tcW w:w="138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85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26.655</w:t>
            </w:r>
          </w:p>
        </w:tc>
        <w:tc>
          <w:tcPr>
            <w:tcW w:w="99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12.681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</w:tbl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Reliabilitas SDQ</w:t>
      </w:r>
    </w:p>
    <w:tbl>
      <w:tblPr>
        <w:tblStyle w:val="LightShading1"/>
        <w:tblW w:w="6762" w:type="dxa"/>
        <w:jc w:val="center"/>
        <w:tblLayout w:type="fixed"/>
        <w:tblLook w:val="04A0"/>
      </w:tblPr>
      <w:tblGrid>
        <w:gridCol w:w="4355"/>
        <w:gridCol w:w="2407"/>
      </w:tblGrid>
      <w:tr w:rsidR="003B5D2A" w:rsidRPr="00E368BC" w:rsidTr="00995DDD">
        <w:trPr>
          <w:cnfStyle w:val="100000000000"/>
          <w:trHeight w:val="400"/>
          <w:jc w:val="center"/>
        </w:trPr>
        <w:tc>
          <w:tcPr>
            <w:cnfStyle w:val="001000000000"/>
            <w:tcW w:w="6762" w:type="dxa"/>
            <w:gridSpan w:val="2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Unidimensional Reliability</w:t>
            </w:r>
          </w:p>
        </w:tc>
      </w:tr>
      <w:tr w:rsidR="003B5D2A" w:rsidRPr="00E368BC" w:rsidTr="00995DDD">
        <w:trPr>
          <w:cnfStyle w:val="000000100000"/>
          <w:trHeight w:val="400"/>
          <w:jc w:val="center"/>
        </w:trPr>
        <w:tc>
          <w:tcPr>
            <w:cnfStyle w:val="001000000000"/>
            <w:tcW w:w="6762" w:type="dxa"/>
            <w:gridSpan w:val="2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Scale Reliability Statistics</w:t>
            </w:r>
          </w:p>
        </w:tc>
      </w:tr>
      <w:tr w:rsidR="003B5D2A" w:rsidRPr="00E368BC" w:rsidTr="00995DDD">
        <w:trPr>
          <w:trHeight w:val="400"/>
          <w:jc w:val="center"/>
        </w:trPr>
        <w:tc>
          <w:tcPr>
            <w:cnfStyle w:val="001000000000"/>
            <w:tcW w:w="43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Estimate</w:t>
            </w:r>
          </w:p>
        </w:tc>
        <w:tc>
          <w:tcPr>
            <w:tcW w:w="240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Cronbach's α</w:t>
            </w:r>
          </w:p>
        </w:tc>
      </w:tr>
      <w:tr w:rsidR="003B5D2A" w:rsidRPr="00E368BC" w:rsidTr="00995DDD">
        <w:trPr>
          <w:cnfStyle w:val="000000100000"/>
          <w:trHeight w:val="381"/>
          <w:jc w:val="center"/>
        </w:trPr>
        <w:tc>
          <w:tcPr>
            <w:cnfStyle w:val="001000000000"/>
            <w:tcW w:w="43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 estimate</w:t>
            </w:r>
          </w:p>
        </w:tc>
        <w:tc>
          <w:tcPr>
            <w:tcW w:w="240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0.756</w:t>
            </w:r>
          </w:p>
        </w:tc>
      </w:tr>
      <w:tr w:rsidR="003B5D2A" w:rsidRPr="00E368BC" w:rsidTr="00995DDD">
        <w:trPr>
          <w:trHeight w:val="381"/>
          <w:jc w:val="center"/>
        </w:trPr>
        <w:tc>
          <w:tcPr>
            <w:cnfStyle w:val="001000000000"/>
            <w:tcW w:w="43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lower bound</w:t>
            </w:r>
          </w:p>
        </w:tc>
        <w:tc>
          <w:tcPr>
            <w:tcW w:w="240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0.755</w:t>
            </w:r>
          </w:p>
        </w:tc>
      </w:tr>
      <w:tr w:rsidR="003B5D2A" w:rsidRPr="00E368BC" w:rsidTr="00995DDD">
        <w:trPr>
          <w:cnfStyle w:val="000000100000"/>
          <w:trHeight w:val="381"/>
          <w:jc w:val="center"/>
        </w:trPr>
        <w:tc>
          <w:tcPr>
            <w:cnfStyle w:val="001000000000"/>
            <w:tcW w:w="43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upper bound</w:t>
            </w:r>
          </w:p>
        </w:tc>
        <w:tc>
          <w:tcPr>
            <w:tcW w:w="240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</w:t>
            </w:r>
          </w:p>
        </w:tc>
      </w:tr>
    </w:tbl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Validitas dan Reliabilitas Skala Regulasi Emosi</w:t>
      </w:r>
    </w:p>
    <w:tbl>
      <w:tblPr>
        <w:tblStyle w:val="LightShading1"/>
        <w:tblW w:w="6888" w:type="dxa"/>
        <w:jc w:val="center"/>
        <w:tblLook w:val="04A0"/>
      </w:tblPr>
      <w:tblGrid>
        <w:gridCol w:w="1433"/>
        <w:gridCol w:w="1624"/>
        <w:gridCol w:w="1055"/>
        <w:gridCol w:w="1055"/>
        <w:gridCol w:w="1721"/>
      </w:tblGrid>
      <w:tr w:rsidR="003B5D2A" w:rsidRPr="00E368BC" w:rsidTr="00995DDD">
        <w:trPr>
          <w:cnfStyle w:val="100000000000"/>
          <w:trHeight w:val="355"/>
          <w:jc w:val="center"/>
        </w:trPr>
        <w:tc>
          <w:tcPr>
            <w:cnfStyle w:val="001000000000"/>
            <w:tcW w:w="6887" w:type="dxa"/>
            <w:gridSpan w:val="5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Individual Item Reliability Statistics</w:t>
            </w:r>
          </w:p>
        </w:tc>
      </w:tr>
      <w:tr w:rsidR="003B5D2A" w:rsidRPr="00E368BC" w:rsidTr="00995DDD">
        <w:trPr>
          <w:cnfStyle w:val="000000100000"/>
          <w:trHeight w:val="630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Item-rest correlation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Sd</w:t>
            </w:r>
          </w:p>
        </w:tc>
        <w:tc>
          <w:tcPr>
            <w:tcW w:w="1721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Keterangan</w:t>
            </w:r>
          </w:p>
        </w:tc>
      </w:tr>
      <w:tr w:rsidR="003B5D2A" w:rsidRPr="00E368BC" w:rsidTr="00995DDD">
        <w:trPr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0.842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1.959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1.892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3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1.913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4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0.738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4.66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1.981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5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0.832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4.945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6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1.988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7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1.891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8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0.778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1.881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9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4.01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1.849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cnfStyle w:val="000000100000"/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10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1.955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3B5D2A" w:rsidRPr="00E368BC" w:rsidTr="00995DDD">
        <w:trPr>
          <w:trHeight w:val="315"/>
          <w:jc w:val="center"/>
        </w:trPr>
        <w:tc>
          <w:tcPr>
            <w:cnfStyle w:val="001000000000"/>
            <w:tcW w:w="1433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624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46.255</w:t>
            </w:r>
          </w:p>
        </w:tc>
        <w:tc>
          <w:tcPr>
            <w:tcW w:w="1055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15.451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</w:tbl>
    <w:p w:rsidR="003B5D2A" w:rsidRPr="007E5E1E" w:rsidRDefault="003B5D2A" w:rsidP="003B5D2A">
      <w:pPr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Reliabilitas ERQ</w:t>
      </w:r>
    </w:p>
    <w:tbl>
      <w:tblPr>
        <w:tblStyle w:val="LightShading1"/>
        <w:tblW w:w="6798" w:type="dxa"/>
        <w:jc w:val="center"/>
        <w:tblLook w:val="04A0"/>
      </w:tblPr>
      <w:tblGrid>
        <w:gridCol w:w="3538"/>
        <w:gridCol w:w="3260"/>
      </w:tblGrid>
      <w:tr w:rsidR="003B5D2A" w:rsidRPr="00E368BC" w:rsidTr="00995DDD">
        <w:trPr>
          <w:cnfStyle w:val="100000000000"/>
          <w:trHeight w:val="369"/>
          <w:jc w:val="center"/>
        </w:trPr>
        <w:tc>
          <w:tcPr>
            <w:cnfStyle w:val="001000000000"/>
            <w:tcW w:w="6798" w:type="dxa"/>
            <w:gridSpan w:val="2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Unidimensional Reliability</w:t>
            </w:r>
          </w:p>
        </w:tc>
      </w:tr>
      <w:tr w:rsidR="003B5D2A" w:rsidRPr="00E368BC" w:rsidTr="00995DDD">
        <w:trPr>
          <w:cnfStyle w:val="000000100000"/>
          <w:trHeight w:val="369"/>
          <w:jc w:val="center"/>
        </w:trPr>
        <w:tc>
          <w:tcPr>
            <w:cnfStyle w:val="001000000000"/>
            <w:tcW w:w="6798" w:type="dxa"/>
            <w:gridSpan w:val="2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Scale Reliability Statistics</w:t>
            </w:r>
          </w:p>
        </w:tc>
      </w:tr>
      <w:tr w:rsidR="003B5D2A" w:rsidRPr="00E368BC" w:rsidTr="00995DDD">
        <w:trPr>
          <w:trHeight w:val="369"/>
          <w:jc w:val="center"/>
        </w:trPr>
        <w:tc>
          <w:tcPr>
            <w:cnfStyle w:val="001000000000"/>
            <w:tcW w:w="3538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Estimate</w:t>
            </w:r>
          </w:p>
        </w:tc>
        <w:tc>
          <w:tcPr>
            <w:tcW w:w="325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Cronbach's α</w:t>
            </w:r>
          </w:p>
        </w:tc>
      </w:tr>
      <w:tr w:rsidR="003B5D2A" w:rsidRPr="00E368BC" w:rsidTr="00995DDD">
        <w:trPr>
          <w:cnfStyle w:val="000000100000"/>
          <w:trHeight w:val="351"/>
          <w:jc w:val="center"/>
        </w:trPr>
        <w:tc>
          <w:tcPr>
            <w:cnfStyle w:val="001000000000"/>
            <w:tcW w:w="3538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 estimate</w:t>
            </w:r>
          </w:p>
        </w:tc>
        <w:tc>
          <w:tcPr>
            <w:tcW w:w="325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0.783</w:t>
            </w:r>
          </w:p>
        </w:tc>
      </w:tr>
      <w:tr w:rsidR="003B5D2A" w:rsidRPr="00E368BC" w:rsidTr="00995DDD">
        <w:trPr>
          <w:trHeight w:val="351"/>
          <w:jc w:val="center"/>
        </w:trPr>
        <w:tc>
          <w:tcPr>
            <w:cnfStyle w:val="001000000000"/>
            <w:tcW w:w="3538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lower bound</w:t>
            </w:r>
          </w:p>
        </w:tc>
        <w:tc>
          <w:tcPr>
            <w:tcW w:w="325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0.781</w:t>
            </w:r>
          </w:p>
        </w:tc>
      </w:tr>
      <w:tr w:rsidR="003B5D2A" w:rsidRPr="00E368BC" w:rsidTr="00995DDD">
        <w:trPr>
          <w:cnfStyle w:val="000000100000"/>
          <w:trHeight w:val="351"/>
          <w:jc w:val="center"/>
        </w:trPr>
        <w:tc>
          <w:tcPr>
            <w:cnfStyle w:val="001000000000"/>
            <w:tcW w:w="3538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upper bound</w:t>
            </w:r>
          </w:p>
        </w:tc>
        <w:tc>
          <w:tcPr>
            <w:tcW w:w="325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0.787</w:t>
            </w:r>
          </w:p>
        </w:tc>
      </w:tr>
    </w:tbl>
    <w:p w:rsidR="003B5D2A" w:rsidRDefault="003B5D2A" w:rsidP="003B5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Pr="007E5E1E" w:rsidRDefault="003B5D2A" w:rsidP="003B5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Uji Normalitas</w:t>
      </w:r>
    </w:p>
    <w:tbl>
      <w:tblPr>
        <w:tblStyle w:val="LightShading1"/>
        <w:tblW w:w="9205" w:type="dxa"/>
        <w:jc w:val="center"/>
        <w:tblLook w:val="04A0"/>
      </w:tblPr>
      <w:tblGrid>
        <w:gridCol w:w="2931"/>
        <w:gridCol w:w="362"/>
        <w:gridCol w:w="2909"/>
        <w:gridCol w:w="1907"/>
        <w:gridCol w:w="1096"/>
      </w:tblGrid>
      <w:tr w:rsidR="003B5D2A" w:rsidRPr="00E368BC" w:rsidTr="00995DDD">
        <w:trPr>
          <w:cnfStyle w:val="100000000000"/>
          <w:trHeight w:val="387"/>
          <w:jc w:val="center"/>
        </w:trPr>
        <w:tc>
          <w:tcPr>
            <w:cnfStyle w:val="001000000000"/>
            <w:tcW w:w="9205" w:type="dxa"/>
            <w:gridSpan w:val="5"/>
            <w:shd w:val="clear" w:color="auto" w:fill="auto"/>
            <w:noWrap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Assumption checks </w:t>
            </w:r>
          </w:p>
        </w:tc>
      </w:tr>
      <w:tr w:rsidR="003B5D2A" w:rsidRPr="00E368BC" w:rsidTr="00995DDD">
        <w:trPr>
          <w:cnfStyle w:val="000000100000"/>
          <w:trHeight w:val="387"/>
          <w:jc w:val="center"/>
        </w:trPr>
        <w:tc>
          <w:tcPr>
            <w:cnfStyle w:val="001000000000"/>
            <w:tcW w:w="9205" w:type="dxa"/>
            <w:gridSpan w:val="5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Shapiro-Wilk Test for Bivariate Normality</w:t>
            </w:r>
          </w:p>
        </w:tc>
      </w:tr>
      <w:tr w:rsidR="003B5D2A" w:rsidRPr="00E368BC" w:rsidTr="00995DDD">
        <w:trPr>
          <w:trHeight w:val="387"/>
          <w:jc w:val="center"/>
        </w:trPr>
        <w:tc>
          <w:tcPr>
            <w:cnfStyle w:val="001000000000"/>
            <w:tcW w:w="6202" w:type="dxa"/>
            <w:gridSpan w:val="3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Shapiro-Wilk</w:t>
            </w:r>
          </w:p>
        </w:tc>
        <w:tc>
          <w:tcPr>
            <w:tcW w:w="109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3B5D2A" w:rsidRPr="00E368BC" w:rsidTr="00995DDD">
        <w:trPr>
          <w:cnfStyle w:val="000000100000"/>
          <w:trHeight w:val="369"/>
          <w:jc w:val="center"/>
        </w:trPr>
        <w:tc>
          <w:tcPr>
            <w:cnfStyle w:val="001000000000"/>
            <w:tcW w:w="2931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Regulasi Emosi Guru</w:t>
            </w:r>
          </w:p>
        </w:tc>
        <w:tc>
          <w:tcPr>
            <w:tcW w:w="362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09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 Maladaptif Siswa</w:t>
            </w:r>
          </w:p>
        </w:tc>
        <w:tc>
          <w:tcPr>
            <w:tcW w:w="1907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0.981</w:t>
            </w:r>
          </w:p>
        </w:tc>
        <w:tc>
          <w:tcPr>
            <w:tcW w:w="1096" w:type="dxa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0.009</w:t>
            </w:r>
          </w:p>
        </w:tc>
      </w:tr>
      <w:tr w:rsidR="003B5D2A" w:rsidRPr="00E368BC" w:rsidTr="00995DDD">
        <w:trPr>
          <w:trHeight w:val="387"/>
          <w:jc w:val="center"/>
        </w:trPr>
        <w:tc>
          <w:tcPr>
            <w:cnfStyle w:val="001000000000"/>
            <w:tcW w:w="9205" w:type="dxa"/>
            <w:gridSpan w:val="5"/>
            <w:shd w:val="clear" w:color="auto" w:fill="auto"/>
            <w:hideMark/>
          </w:tcPr>
          <w:p w:rsidR="003B5D2A" w:rsidRPr="00E368BC" w:rsidRDefault="003B5D2A" w:rsidP="00995DDD">
            <w:pPr>
              <w:ind w:righ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B5D2A" w:rsidRPr="00837171" w:rsidRDefault="003B5D2A" w:rsidP="003B5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Uji Linieritas </w:t>
      </w:r>
    </w:p>
    <w:tbl>
      <w:tblPr>
        <w:tblStyle w:val="LightShading1"/>
        <w:tblW w:w="8752" w:type="dxa"/>
        <w:tblLook w:val="04A0"/>
      </w:tblPr>
      <w:tblGrid>
        <w:gridCol w:w="1363"/>
        <w:gridCol w:w="1056"/>
        <w:gridCol w:w="1376"/>
        <w:gridCol w:w="1236"/>
        <w:gridCol w:w="881"/>
        <w:gridCol w:w="1236"/>
        <w:gridCol w:w="996"/>
        <w:gridCol w:w="882"/>
      </w:tblGrid>
      <w:tr w:rsidR="003B5D2A" w:rsidRPr="002A6D11" w:rsidTr="00995DDD">
        <w:trPr>
          <w:cnfStyle w:val="100000000000"/>
          <w:trHeight w:val="308"/>
        </w:trPr>
        <w:tc>
          <w:tcPr>
            <w:cnfStyle w:val="001000000000"/>
            <w:tcW w:w="8750" w:type="dxa"/>
            <w:gridSpan w:val="8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ANOVA Table</w:t>
            </w:r>
          </w:p>
        </w:tc>
      </w:tr>
      <w:tr w:rsidR="003B5D2A" w:rsidRPr="002A6D11" w:rsidTr="00995DDD">
        <w:trPr>
          <w:cnfStyle w:val="000000100000"/>
          <w:trHeight w:val="493"/>
        </w:trPr>
        <w:tc>
          <w:tcPr>
            <w:cnfStyle w:val="001000000000"/>
            <w:tcW w:w="3649" w:type="dxa"/>
            <w:gridSpan w:val="3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3B5D2A" w:rsidRPr="002A6D11" w:rsidTr="00995DDD">
        <w:trPr>
          <w:trHeight w:val="493"/>
        </w:trPr>
        <w:tc>
          <w:tcPr>
            <w:cnfStyle w:val="001000000000"/>
            <w:tcW w:w="1308" w:type="dxa"/>
            <w:vMerge w:val="restart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Perilaku Maladaptif * Regulasi Emosi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26151.545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544.824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13.298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R="003B5D2A" w:rsidRPr="002A6D11" w:rsidTr="00995DDD">
        <w:trPr>
          <w:cnfStyle w:val="000000100000"/>
          <w:trHeight w:val="308"/>
        </w:trPr>
        <w:tc>
          <w:tcPr>
            <w:cnfStyle w:val="001000000000"/>
            <w:tcW w:w="1308" w:type="dxa"/>
            <w:vMerge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20051.714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20051.714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489.413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R="003B5D2A" w:rsidRPr="002A6D11" w:rsidTr="00995DDD">
        <w:trPr>
          <w:trHeight w:val="739"/>
        </w:trPr>
        <w:tc>
          <w:tcPr>
            <w:cnfStyle w:val="001000000000"/>
            <w:tcW w:w="1308" w:type="dxa"/>
            <w:vMerge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6099.832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129.784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3.168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</w:tr>
      <w:tr w:rsidR="003B5D2A" w:rsidRPr="002A6D11" w:rsidTr="00995DDD">
        <w:trPr>
          <w:cnfStyle w:val="000000100000"/>
          <w:trHeight w:val="308"/>
        </w:trPr>
        <w:tc>
          <w:tcPr>
            <w:cnfStyle w:val="001000000000"/>
            <w:tcW w:w="1308" w:type="dxa"/>
            <w:vMerge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6186.610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40.971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5D2A" w:rsidRPr="002A6D11" w:rsidTr="00995DDD">
        <w:trPr>
          <w:trHeight w:val="308"/>
        </w:trPr>
        <w:tc>
          <w:tcPr>
            <w:cnfStyle w:val="001000000000"/>
            <w:tcW w:w="1308" w:type="dxa"/>
            <w:vMerge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32338.155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3B5D2A" w:rsidRPr="002A6D11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5D2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D2A" w:rsidRPr="004C474A" w:rsidRDefault="003B5D2A" w:rsidP="003B5D2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Uji Hipotesis</w:t>
      </w:r>
    </w:p>
    <w:tbl>
      <w:tblPr>
        <w:tblStyle w:val="LightShading1"/>
        <w:tblW w:w="9198" w:type="dxa"/>
        <w:tblLook w:val="04A0"/>
      </w:tblPr>
      <w:tblGrid>
        <w:gridCol w:w="2758"/>
        <w:gridCol w:w="467"/>
        <w:gridCol w:w="3123"/>
        <w:gridCol w:w="1228"/>
        <w:gridCol w:w="664"/>
        <w:gridCol w:w="958"/>
      </w:tblGrid>
      <w:tr w:rsidR="003B5D2A" w:rsidRPr="00E368BC" w:rsidTr="00995DDD">
        <w:trPr>
          <w:cnfStyle w:val="100000000000"/>
          <w:trHeight w:val="360"/>
        </w:trPr>
        <w:tc>
          <w:tcPr>
            <w:cnfStyle w:val="001000000000"/>
            <w:tcW w:w="9198" w:type="dxa"/>
            <w:gridSpan w:val="6"/>
            <w:shd w:val="clear" w:color="auto" w:fill="auto"/>
            <w:noWrap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Correlation</w:t>
            </w:r>
          </w:p>
        </w:tc>
      </w:tr>
      <w:tr w:rsidR="003B5D2A" w:rsidRPr="00E368BC" w:rsidTr="00995DDD">
        <w:trPr>
          <w:cnfStyle w:val="000000100000"/>
          <w:trHeight w:val="344"/>
        </w:trPr>
        <w:tc>
          <w:tcPr>
            <w:cnfStyle w:val="001000000000"/>
            <w:tcW w:w="9198" w:type="dxa"/>
            <w:gridSpan w:val="6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Spearman's Correlations</w:t>
            </w:r>
          </w:p>
        </w:tc>
      </w:tr>
      <w:tr w:rsidR="003B5D2A" w:rsidRPr="00E368BC" w:rsidTr="00995DDD">
        <w:trPr>
          <w:trHeight w:val="344"/>
        </w:trPr>
        <w:tc>
          <w:tcPr>
            <w:cnfStyle w:val="001000000000"/>
            <w:tcW w:w="6348" w:type="dxa"/>
            <w:gridSpan w:val="3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Spearman's rho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3B5D2A" w:rsidRPr="00E368BC" w:rsidTr="00995DDD">
        <w:trPr>
          <w:cnfStyle w:val="000000100000"/>
          <w:trHeight w:val="327"/>
        </w:trPr>
        <w:tc>
          <w:tcPr>
            <w:cnfStyle w:val="001000000000"/>
            <w:tcW w:w="2758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Regulasi Emosi Guru</w:t>
            </w:r>
          </w:p>
        </w:tc>
        <w:tc>
          <w:tcPr>
            <w:tcW w:w="467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 Maladaptif Siswa</w:t>
            </w:r>
          </w:p>
        </w:tc>
        <w:tc>
          <w:tcPr>
            <w:tcW w:w="1228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 .001</w:t>
            </w:r>
          </w:p>
        </w:tc>
      </w:tr>
      <w:tr w:rsidR="003B5D2A" w:rsidRPr="00E368BC" w:rsidTr="00995DDD">
        <w:trPr>
          <w:trHeight w:val="360"/>
        </w:trPr>
        <w:tc>
          <w:tcPr>
            <w:cnfStyle w:val="001000000000"/>
            <w:tcW w:w="9198" w:type="dxa"/>
            <w:gridSpan w:val="6"/>
            <w:shd w:val="clear" w:color="auto" w:fill="auto"/>
            <w:vAlign w:val="center"/>
            <w:hideMark/>
          </w:tcPr>
          <w:p w:rsidR="003B5D2A" w:rsidRPr="00E368BC" w:rsidRDefault="003B5D2A" w:rsidP="00995DD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 p &lt; .05, ** p &lt; .01, *** p &lt; .001</w:t>
            </w:r>
          </w:p>
        </w:tc>
      </w:tr>
    </w:tbl>
    <w:p w:rsidR="003B5D2A" w:rsidRDefault="003B5D2A" w:rsidP="003B5D2A"/>
    <w:p w:rsidR="00E053C5" w:rsidRDefault="00E053C5"/>
    <w:sectPr w:rsidR="00E053C5" w:rsidSect="000465FD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A020D"/>
    <w:multiLevelType w:val="hybridMultilevel"/>
    <w:tmpl w:val="4FD64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grammar="clean"/>
  <w:defaultTabStop w:val="720"/>
  <w:characterSpacingControl w:val="doNotCompress"/>
  <w:compat/>
  <w:rsids>
    <w:rsidRoot w:val="003B5D2A"/>
    <w:rsid w:val="003B5D2A"/>
    <w:rsid w:val="00B26D81"/>
    <w:rsid w:val="00E0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  <w:ind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3B5D2A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B5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Anaaaaa Gembrootttt</dc:creator>
  <cp:lastModifiedBy>Anaaaaa Gembrootttt</cp:lastModifiedBy>
  <cp:revision>1</cp:revision>
  <dcterms:created xsi:type="dcterms:W3CDTF">2023-08-13T12:41:00Z</dcterms:created>
  <dcterms:modified xsi:type="dcterms:W3CDTF">2023-08-13T12:42:00Z</dcterms:modified>
</cp:coreProperties>
</file>