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6BE60" w14:textId="45D3FF8F" w:rsidR="00490B41" w:rsidRDefault="00490B41" w:rsidP="00490B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HASIL ANALISIS DATA</w:t>
      </w:r>
    </w:p>
    <w:p w14:paraId="1B6A7883" w14:textId="77777777" w:rsidR="00000438" w:rsidRDefault="00000438" w:rsidP="0000043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HASIL UJI VALIDITAS DAN UJI REALIBITAS</w:t>
      </w:r>
    </w:p>
    <w:p w14:paraId="0D9CA57A" w14:textId="5F3BFD1F" w:rsidR="00490B41" w:rsidRPr="00000438" w:rsidRDefault="00000438" w:rsidP="00000438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000438">
        <w:rPr>
          <w:rFonts w:ascii="Times New Roman" w:hAnsi="Times New Roman" w:cs="Times New Roman"/>
          <w:kern w:val="0"/>
          <w:sz w:val="24"/>
          <w:szCs w:val="24"/>
        </w:rPr>
        <w:t xml:space="preserve">UJI </w:t>
      </w:r>
      <w:r w:rsidR="00490B41" w:rsidRPr="00000438">
        <w:rPr>
          <w:rFonts w:ascii="Times New Roman" w:hAnsi="Times New Roman" w:cs="Times New Roman"/>
          <w:kern w:val="0"/>
          <w:sz w:val="24"/>
          <w:szCs w:val="24"/>
        </w:rPr>
        <w:t xml:space="preserve">VALIDITAS </w:t>
      </w:r>
      <w:r w:rsidR="000A7AF6" w:rsidRPr="00000438">
        <w:rPr>
          <w:rFonts w:ascii="Times New Roman" w:hAnsi="Times New Roman" w:cs="Times New Roman"/>
          <w:kern w:val="0"/>
          <w:sz w:val="24"/>
          <w:szCs w:val="24"/>
        </w:rPr>
        <w:t>PRE-TEST (</w:t>
      </w:r>
      <w:r w:rsidR="00490B41" w:rsidRPr="00000438">
        <w:rPr>
          <w:rFonts w:ascii="Times New Roman" w:hAnsi="Times New Roman" w:cs="Times New Roman"/>
          <w:kern w:val="0"/>
          <w:sz w:val="24"/>
          <w:szCs w:val="24"/>
        </w:rPr>
        <w:t>X</w:t>
      </w:r>
      <w:r w:rsidR="000A7AF6" w:rsidRPr="00000438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7E8BAAA4" w14:textId="77777777" w:rsidR="00490B41" w:rsidRPr="00490B41" w:rsidRDefault="00490B41" w:rsidP="00490B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</w:tblGrid>
      <w:tr w:rsidR="00490B41" w:rsidRPr="00490B41" w14:paraId="00337F8B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22195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490B41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490B41" w:rsidRPr="00490B41" w14:paraId="3744A042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B0B5E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3F913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B411C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1BBF3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8451D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X4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457FC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</w:t>
            </w:r>
          </w:p>
        </w:tc>
      </w:tr>
      <w:tr w:rsidR="00490B41" w:rsidRPr="00490B41" w14:paraId="125A7871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C4D41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8BD6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573D3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D31E5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.332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3F1F5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-.060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2D1B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-.367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54CD7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.566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90B41" w:rsidRPr="00490B41" w14:paraId="6CD811A2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CB3B5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0BD4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55AB8A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6B4A7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14A8F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A327F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40B12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</w:tr>
      <w:tr w:rsidR="00490B41" w:rsidRPr="00490B41" w14:paraId="5B38E5AC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8295B1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98D9F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EF040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79F02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FE2AB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BA34B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E85B9E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2EF76DC0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CFD7C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563B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EC0A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.332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D11BA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EF25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-.050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43EC8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-.074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D64A9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.680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90B41" w:rsidRPr="00490B41" w14:paraId="37318F70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3A26C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DA95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85047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08BE4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79203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6614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5FE06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90B41" w:rsidRPr="00490B41" w14:paraId="632C79DC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588D5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33DBC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B8488C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680792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9B3FFB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650A3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444819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27477AAF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4BDE5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E6FC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2DE8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-.060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90254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-.050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F30A2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87F1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8F51F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.473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490B41" w:rsidRPr="00490B41" w14:paraId="4D92D76D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3A4B8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1B1C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EBAE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4D09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C92EBD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DD5B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ABD18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.017</w:t>
            </w:r>
          </w:p>
        </w:tc>
      </w:tr>
      <w:tr w:rsidR="00490B41" w:rsidRPr="00490B41" w14:paraId="283CEF5F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5F5C3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60BDB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85AB6E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276FD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FA869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0A0F8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0231C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29BA1FEF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B7D2F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X4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47A0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A893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-.367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F6DB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-.074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C17BD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B8F04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E783D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.072</w:t>
            </w:r>
          </w:p>
        </w:tc>
      </w:tr>
      <w:tr w:rsidR="00490B41" w:rsidRPr="00490B41" w14:paraId="1D40F25C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67D03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BCE4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4929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498CB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A92A9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3D3CD5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78EDA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.731</w:t>
            </w:r>
          </w:p>
        </w:tc>
      </w:tr>
      <w:tr w:rsidR="00490B41" w:rsidRPr="00490B41" w14:paraId="441C2569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9E881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D7BDE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9E630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149B7E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218B0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DEC75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E92E30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70ABA414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D40AE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23C7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C7970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.566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FA891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.680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9259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.473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5136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577EE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490B41" w:rsidRPr="00490B41" w14:paraId="5FBAF83D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C2766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4E68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4C506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B4B82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9E0B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E0AC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BEFF5F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90B41" w:rsidRPr="00490B41" w14:paraId="37841E54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D2264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12939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B5952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27A5C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0E938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3DDD7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D66B03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</w:tbl>
    <w:p w14:paraId="52EDDDA8" w14:textId="77777777" w:rsidR="00490B41" w:rsidRDefault="00490B41" w:rsidP="00490B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DC21FD1" w14:textId="6C18C14E" w:rsidR="000A7AF6" w:rsidRPr="00000438" w:rsidRDefault="000A7AF6" w:rsidP="0000043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 w:rsidRPr="00000438">
        <w:rPr>
          <w:rFonts w:ascii="Times New Roman" w:hAnsi="Times New Roman" w:cs="Times New Roman"/>
          <w:kern w:val="0"/>
          <w:sz w:val="24"/>
          <w:szCs w:val="24"/>
        </w:rPr>
        <w:t>UJI VALIDITAS POST-TEST (Y)</w:t>
      </w:r>
    </w:p>
    <w:p w14:paraId="0BC0A266" w14:textId="77777777" w:rsidR="00490B41" w:rsidRPr="00490B41" w:rsidRDefault="00490B41" w:rsidP="00490B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</w:tblGrid>
      <w:tr w:rsidR="00490B41" w:rsidRPr="00490B41" w14:paraId="69A726EF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22C9D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490B41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490B41" w:rsidRPr="00490B41" w14:paraId="574BCC7B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8D7E3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2F99D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2E684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Y2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62960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Y3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2158A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Y4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53435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</w:t>
            </w:r>
          </w:p>
        </w:tc>
      </w:tr>
      <w:tr w:rsidR="00490B41" w:rsidRPr="00490B41" w14:paraId="688E3A16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1F05D0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Y1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DC74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30B0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0A8DF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F4293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.174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DD4A6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.305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7CA9E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.711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90B41" w:rsidRPr="00490B41" w14:paraId="4A0EE963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5748E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51A9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128F33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628F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F66B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F4A7F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DB8F2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90B41" w:rsidRPr="00490B41" w14:paraId="042864CB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91C533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B1D73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9A88E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833F5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22C22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7E42A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2D0ED3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10055D03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AF7A1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Y2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C977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C279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06D65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5AB52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-.053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5882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A5A70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.436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490B41" w:rsidRPr="00490B41" w14:paraId="17A06E61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CDE8A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3EB3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44A4C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6725EC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AD52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.802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F2ED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752F3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.029</w:t>
            </w:r>
          </w:p>
        </w:tc>
      </w:tr>
      <w:tr w:rsidR="00490B41" w:rsidRPr="00490B41" w14:paraId="79FB9845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B7313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E7EAB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2533B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3EF8A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D4BFE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D3007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7C4F51A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71824292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0D874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Y3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A899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4CB8B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.174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586A4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-.053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1049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4B2CC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012F5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.413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490B41" w:rsidRPr="00490B41" w14:paraId="1B327506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40C1B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3777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1A299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9F27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.802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396FDE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97050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A9627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.040</w:t>
            </w:r>
          </w:p>
        </w:tc>
      </w:tr>
      <w:tr w:rsidR="00490B41" w:rsidRPr="00490B41" w14:paraId="59A6D3CB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C0373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129F6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B7B1B3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CF3E0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8A9B5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75E61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308F4D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5F85668D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18093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Y4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616C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40EE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.305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FBB7F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CE2E1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C05A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00FA0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.637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90B41" w:rsidRPr="00490B41" w14:paraId="69365F2F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BC1CA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42AB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0714C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B50AE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6F4BD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1BDDC8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254A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</w:tr>
      <w:tr w:rsidR="00490B41" w:rsidRPr="00490B41" w14:paraId="6B81AE46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EE8A1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3412B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7BE83BE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D0EFA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85EAF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952DF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61194A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  <w:tr w:rsidR="00490B41" w:rsidRPr="00490B41" w14:paraId="6AB77304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07B62D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lastRenderedPageBreak/>
              <w:t>Y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4DB3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BA213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.711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95E8C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.436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CD0EB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.413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B9F45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.637</w:t>
            </w: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DEBAF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490B41" w:rsidRPr="00490B41" w14:paraId="374018AF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C43FC4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EF779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8E2C8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0D60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BF3C9B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84E863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4D41540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90B41" w:rsidRPr="00490B41" w14:paraId="2F878B19" w14:textId="77777777" w:rsidTr="0016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FFC2A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DB224F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C01FE5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945CF2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BE9811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DC8A16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FAA3387" w14:textId="77777777" w:rsidR="00490B41" w:rsidRPr="00490B41" w:rsidRDefault="00490B41" w:rsidP="00490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0B4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</w:tr>
    </w:tbl>
    <w:p w14:paraId="5ECBFBF3" w14:textId="77777777" w:rsidR="00490B41" w:rsidRPr="00490B41" w:rsidRDefault="00490B41" w:rsidP="00490B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FA44B94" w14:textId="55C7DF66" w:rsidR="00FD20A9" w:rsidRDefault="00490B41">
      <w:r>
        <w:t xml:space="preserve">Hasil </w:t>
      </w:r>
      <w:proofErr w:type="spellStart"/>
      <w:r>
        <w:t>pengamatan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rTable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sample (N) = 25 </w:t>
      </w:r>
      <w:proofErr w:type="spellStart"/>
      <w:r>
        <w:t>sebesar</w:t>
      </w:r>
      <w:proofErr w:type="spellEnd"/>
      <w:r>
        <w:t xml:space="preserve"> 0,3961.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merujuk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uji </w:t>
      </w:r>
      <w:proofErr w:type="spellStart"/>
      <w:r>
        <w:t>validitas</w:t>
      </w:r>
      <w:proofErr w:type="spellEnd"/>
      <w:r>
        <w:t xml:space="preserve"> </w:t>
      </w:r>
      <w:proofErr w:type="spellStart"/>
      <w:r>
        <w:t>dihasilkan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instrument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Pre-test (X)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X1, X2, X3, X4, </w:t>
      </w:r>
      <w:proofErr w:type="spellStart"/>
      <w:r>
        <w:t>semuanya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(</w:t>
      </w:r>
      <w:proofErr w:type="spellStart"/>
      <w:r>
        <w:t>rHitung</w:t>
      </w:r>
      <w:proofErr w:type="spellEnd"/>
      <w:r>
        <w:t xml:space="preserve">)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pada (</w:t>
      </w:r>
      <w:proofErr w:type="spellStart"/>
      <w:r>
        <w:t>rTable</w:t>
      </w:r>
      <w:proofErr w:type="spellEnd"/>
      <w:r>
        <w:t xml:space="preserve">).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P</w:t>
      </w:r>
      <w:r>
        <w:t>ost</w:t>
      </w:r>
      <w:r>
        <w:t>-test (</w:t>
      </w:r>
      <w:r>
        <w:t>Y</w:t>
      </w:r>
      <w:r>
        <w:t xml:space="preserve">)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r>
        <w:t>Y</w:t>
      </w:r>
      <w:r>
        <w:t xml:space="preserve">1, </w:t>
      </w:r>
      <w:r>
        <w:t>Y</w:t>
      </w:r>
      <w:r>
        <w:t xml:space="preserve">2, </w:t>
      </w:r>
      <w:r>
        <w:t>Y</w:t>
      </w:r>
      <w:r>
        <w:t xml:space="preserve">3, </w:t>
      </w:r>
      <w:r>
        <w:t>Y</w:t>
      </w:r>
      <w:r>
        <w:t>4</w:t>
      </w:r>
      <w:r>
        <w:t xml:space="preserve"> </w:t>
      </w:r>
      <w:proofErr w:type="spellStart"/>
      <w:r>
        <w:t>semuanya</w:t>
      </w:r>
      <w:proofErr w:type="spellEnd"/>
      <w:r>
        <w:t xml:space="preserve"> </w:t>
      </w:r>
      <w:proofErr w:type="spellStart"/>
      <w:r>
        <w:t>mengasilkan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proofErr w:type="gramStart"/>
      <w:r>
        <w:t>rHitung</w:t>
      </w:r>
      <w:proofErr w:type="spellEnd"/>
      <w:r>
        <w:t xml:space="preserve">  </w:t>
      </w:r>
      <w:proofErr w:type="spellStart"/>
      <w:r>
        <w:t>lebih</w:t>
      </w:r>
      <w:proofErr w:type="spellEnd"/>
      <w:proofErr w:type="gram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pada </w:t>
      </w:r>
      <w:proofErr w:type="spellStart"/>
      <w:r>
        <w:t>rTable</w:t>
      </w:r>
      <w:proofErr w:type="spellEnd"/>
      <w:r>
        <w:t>.</w:t>
      </w:r>
      <w:r w:rsidR="000A7AF6">
        <w:t xml:space="preserve"> </w:t>
      </w:r>
      <w:proofErr w:type="spellStart"/>
      <w:r w:rsidR="000A7AF6">
        <w:t>Sehingga</w:t>
      </w:r>
      <w:proofErr w:type="spellEnd"/>
      <w:r w:rsidR="000A7AF6">
        <w:t xml:space="preserve"> </w:t>
      </w:r>
      <w:proofErr w:type="spellStart"/>
      <w:r w:rsidR="000A7AF6">
        <w:t>dapat</w:t>
      </w:r>
      <w:proofErr w:type="spellEnd"/>
      <w:r w:rsidR="000A7AF6">
        <w:t xml:space="preserve"> </w:t>
      </w:r>
      <w:proofErr w:type="spellStart"/>
      <w:r w:rsidR="000A7AF6">
        <w:t>disimpulkan</w:t>
      </w:r>
      <w:proofErr w:type="spellEnd"/>
      <w:r w:rsidR="000A7AF6">
        <w:t xml:space="preserve"> </w:t>
      </w:r>
      <w:proofErr w:type="spellStart"/>
      <w:r w:rsidR="000A7AF6">
        <w:t>bahwa</w:t>
      </w:r>
      <w:proofErr w:type="spellEnd"/>
      <w:r w:rsidR="000A7AF6">
        <w:t xml:space="preserve"> </w:t>
      </w:r>
      <w:proofErr w:type="spellStart"/>
      <w:r w:rsidR="000A7AF6">
        <w:t>semua</w:t>
      </w:r>
      <w:proofErr w:type="spellEnd"/>
      <w:r w:rsidR="000A7AF6">
        <w:t xml:space="preserve"> instrument </w:t>
      </w:r>
      <w:proofErr w:type="spellStart"/>
      <w:r w:rsidR="000A7AF6">
        <w:t>dalam</w:t>
      </w:r>
      <w:proofErr w:type="spellEnd"/>
      <w:r w:rsidR="000A7AF6">
        <w:t xml:space="preserve"> </w:t>
      </w:r>
      <w:proofErr w:type="spellStart"/>
      <w:r w:rsidR="000A7AF6">
        <w:t>penelitian</w:t>
      </w:r>
      <w:proofErr w:type="spellEnd"/>
      <w:r w:rsidR="000A7AF6">
        <w:t xml:space="preserve"> </w:t>
      </w:r>
      <w:proofErr w:type="spellStart"/>
      <w:r w:rsidR="000A7AF6">
        <w:t>ini</w:t>
      </w:r>
      <w:proofErr w:type="spellEnd"/>
      <w:r w:rsidR="000A7AF6">
        <w:t xml:space="preserve"> </w:t>
      </w:r>
      <w:proofErr w:type="spellStart"/>
      <w:r w:rsidR="000A7AF6">
        <w:t>dapat</w:t>
      </w:r>
      <w:proofErr w:type="spellEnd"/>
      <w:r w:rsidR="000A7AF6">
        <w:t xml:space="preserve"> </w:t>
      </w:r>
      <w:proofErr w:type="spellStart"/>
      <w:r w:rsidR="000A7AF6">
        <w:t>dikatakan</w:t>
      </w:r>
      <w:proofErr w:type="spellEnd"/>
      <w:r w:rsidR="000A7AF6">
        <w:t xml:space="preserve"> Valid. </w:t>
      </w:r>
    </w:p>
    <w:p w14:paraId="7C883275" w14:textId="77777777" w:rsidR="00000438" w:rsidRDefault="00000438" w:rsidP="0000043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7C4C6D2" w14:textId="0FE26D4F" w:rsidR="00000438" w:rsidRDefault="000A7AF6" w:rsidP="000004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0438">
        <w:rPr>
          <w:rFonts w:ascii="Times New Roman" w:hAnsi="Times New Roman" w:cs="Times New Roman"/>
          <w:sz w:val="24"/>
          <w:szCs w:val="24"/>
        </w:rPr>
        <w:t>HASIL UJI RELIABILITAS</w:t>
      </w:r>
    </w:p>
    <w:p w14:paraId="3A40208D" w14:textId="542A59D3" w:rsidR="000A7AF6" w:rsidRPr="00000438" w:rsidRDefault="000A7AF6" w:rsidP="0000043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00438">
        <w:rPr>
          <w:rFonts w:ascii="Times New Roman" w:hAnsi="Times New Roman" w:cs="Times New Roman"/>
          <w:sz w:val="24"/>
          <w:szCs w:val="24"/>
        </w:rPr>
        <w:t>VARIABEL PRE-TEST (X)</w:t>
      </w:r>
    </w:p>
    <w:tbl>
      <w:tblPr>
        <w:tblpPr w:leftFromText="180" w:rightFromText="180" w:vertAnchor="text" w:horzAnchor="page" w:tblpX="2116" w:tblpY="-28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0A7AF6" w:rsidRPr="000A7AF6" w14:paraId="2DB6D185" w14:textId="77777777" w:rsidTr="000A7A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019B7C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0A7AF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0A7AF6" w:rsidRPr="000A7AF6" w14:paraId="054B5E2A" w14:textId="77777777" w:rsidTr="000A7A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909D41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Cronbach's </w:t>
            </w:r>
            <w:proofErr w:type="spellStart"/>
            <w:r w:rsidRPr="000A7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Alpha</w:t>
            </w:r>
            <w:r w:rsidRPr="000A7AF6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ED9A76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0A7AF6" w:rsidRPr="000A7AF6" w14:paraId="1F1FABE2" w14:textId="77777777" w:rsidTr="000A7A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6814B3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-.163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EEEEDA5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</w:tr>
      <w:tr w:rsidR="000A7AF6" w:rsidRPr="000A7AF6" w14:paraId="4E2DE737" w14:textId="77777777" w:rsidTr="000A7A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11C7E2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</w:tr>
    </w:tbl>
    <w:p w14:paraId="3301A4BA" w14:textId="77777777" w:rsidR="000A7AF6" w:rsidRPr="000A7AF6" w:rsidRDefault="000A7AF6" w:rsidP="000A7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E99AF40" w14:textId="77777777" w:rsidR="000A7AF6" w:rsidRPr="000A7AF6" w:rsidRDefault="000A7AF6" w:rsidP="000A7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89829EE" w14:textId="77777777" w:rsidR="000A7AF6" w:rsidRDefault="000A7AF6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52ABD8D" w14:textId="77777777" w:rsidR="000A7AF6" w:rsidRDefault="000A7AF6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13C65EC" w14:textId="77777777" w:rsidR="000A7AF6" w:rsidRDefault="000A7AF6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FEC68A1" w14:textId="77777777" w:rsidR="000A7AF6" w:rsidRDefault="000A7AF6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9FAD4CB" w14:textId="628EB25E" w:rsidR="000A7AF6" w:rsidRDefault="000A7AF6" w:rsidP="0000043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VARIABELPOST-TEST (Y)</w:t>
      </w:r>
    </w:p>
    <w:tbl>
      <w:tblPr>
        <w:tblpPr w:leftFromText="180" w:rightFromText="180" w:vertAnchor="text" w:horzAnchor="page" w:tblpX="2221" w:tblpY="17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0A7AF6" w:rsidRPr="000A7AF6" w14:paraId="297B6B26" w14:textId="77777777" w:rsidTr="000A7A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F224D3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0A7AF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0A7AF6" w:rsidRPr="000A7AF6" w14:paraId="238BFFD5" w14:textId="77777777" w:rsidTr="000A7A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CA68FE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2AD076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0A7AF6" w:rsidRPr="000A7AF6" w14:paraId="0D6E1BD2" w14:textId="77777777" w:rsidTr="000A7A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E2545D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.264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1CB404A" w14:textId="77777777" w:rsidR="000A7AF6" w:rsidRPr="000A7AF6" w:rsidRDefault="000A7AF6" w:rsidP="000A7A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A7AF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</w:tr>
    </w:tbl>
    <w:p w14:paraId="0EF6DFC4" w14:textId="77777777" w:rsidR="000A7AF6" w:rsidRPr="000A7AF6" w:rsidRDefault="000A7AF6" w:rsidP="000A7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D207D4B" w14:textId="77777777" w:rsidR="000A7AF6" w:rsidRPr="000A7AF6" w:rsidRDefault="000A7AF6" w:rsidP="000A7A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D288DBC" w14:textId="77777777" w:rsidR="000A7AF6" w:rsidRDefault="000A7AF6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39AFBA3" w14:textId="77777777" w:rsidR="000A7AF6" w:rsidRDefault="000A7AF6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F39CCC8" w14:textId="77777777" w:rsidR="000A7AF6" w:rsidRDefault="000A7AF6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E36C671" w14:textId="5E6C27AB" w:rsidR="00000438" w:rsidRPr="00C125EB" w:rsidRDefault="000A7AF6" w:rsidP="00C125E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Dari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 dan Y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0438">
        <w:rPr>
          <w:rFonts w:ascii="Times New Roman" w:hAnsi="Times New Roman" w:cs="Times New Roman"/>
          <w:sz w:val="24"/>
          <w:szCs w:val="24"/>
        </w:rPr>
        <w:t xml:space="preserve">alpha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cronbach’s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0,6 (&gt;0,6).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38">
        <w:rPr>
          <w:rFonts w:ascii="Times New Roman" w:hAnsi="Times New Roman" w:cs="Times New Roman"/>
          <w:sz w:val="24"/>
          <w:szCs w:val="24"/>
        </w:rPr>
        <w:t>reliabel</w:t>
      </w:r>
      <w:proofErr w:type="spellEnd"/>
      <w:r w:rsidR="000004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B479E8" w14:textId="77777777" w:rsidR="00000438" w:rsidRDefault="00000438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B7D9372" w14:textId="0E0E0B0A" w:rsidR="00000438" w:rsidRPr="00000438" w:rsidRDefault="00000438" w:rsidP="000004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UJI NORMALITAS</w:t>
      </w:r>
    </w:p>
    <w:p w14:paraId="0EC637E9" w14:textId="77777777" w:rsidR="00000438" w:rsidRDefault="00000438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8E087A6" w14:textId="77777777" w:rsidR="00000438" w:rsidRPr="00000438" w:rsidRDefault="00000438" w:rsidP="000004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92" w:type="dxa"/>
        <w:tblInd w:w="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1331"/>
        <w:gridCol w:w="1331"/>
        <w:gridCol w:w="1332"/>
        <w:gridCol w:w="1331"/>
        <w:gridCol w:w="1331"/>
        <w:gridCol w:w="1333"/>
      </w:tblGrid>
      <w:tr w:rsidR="00000438" w:rsidRPr="00000438" w14:paraId="22D43698" w14:textId="77777777" w:rsidTr="00C125EB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0ADB1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000438">
              <w:rPr>
                <w:rFonts w:ascii="Arial" w:hAnsi="Arial" w:cs="Arial"/>
                <w:b/>
                <w:bCs/>
                <w:color w:val="010205"/>
                <w:kern w:val="0"/>
              </w:rPr>
              <w:t>Tests of Normality</w:t>
            </w:r>
          </w:p>
        </w:tc>
      </w:tr>
      <w:tr w:rsidR="00000438" w:rsidRPr="00000438" w14:paraId="27B7D68B" w14:textId="77777777" w:rsidTr="00C125EB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3F3026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26EDDC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Kolmogorov-Smirnov</w:t>
            </w: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95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97FD269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000438" w:rsidRPr="00000438" w14:paraId="728E2761" w14:textId="77777777" w:rsidTr="00C125EB">
        <w:tblPrEx>
          <w:tblCellMar>
            <w:top w:w="0" w:type="dxa"/>
            <w:bottom w:w="0" w:type="dxa"/>
          </w:tblCellMar>
        </w:tblPrEx>
        <w:trPr>
          <w:cantSplit/>
          <w:trHeight w:val="141"/>
        </w:trPr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AE6883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EC5783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3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E601FA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E68EF0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3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067317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3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7A1466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6D34C4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000438" w:rsidRPr="00000438" w14:paraId="71D33071" w14:textId="77777777" w:rsidTr="00C125EB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100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9AED2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Pre-Test</w:t>
            </w:r>
          </w:p>
        </w:tc>
        <w:tc>
          <w:tcPr>
            <w:tcW w:w="13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048E6D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.251</w:t>
            </w:r>
          </w:p>
        </w:tc>
        <w:tc>
          <w:tcPr>
            <w:tcW w:w="13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8A0CC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3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9D8A9A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3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AFD47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.828</w:t>
            </w:r>
          </w:p>
        </w:tc>
        <w:tc>
          <w:tcPr>
            <w:tcW w:w="13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3363A3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822BB2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</w:tr>
      <w:tr w:rsidR="00000438" w:rsidRPr="00000438" w14:paraId="468FEFC6" w14:textId="77777777" w:rsidTr="00C125EB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100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F644A7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Post-Test</w:t>
            </w:r>
          </w:p>
        </w:tc>
        <w:tc>
          <w:tcPr>
            <w:tcW w:w="13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B4A031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.230</w:t>
            </w:r>
          </w:p>
        </w:tc>
        <w:tc>
          <w:tcPr>
            <w:tcW w:w="13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727CB9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3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227A809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3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665183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.883</w:t>
            </w:r>
          </w:p>
        </w:tc>
        <w:tc>
          <w:tcPr>
            <w:tcW w:w="13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51EC2D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DE4F2B" w14:textId="77777777" w:rsidR="00000438" w:rsidRPr="00000438" w:rsidRDefault="00000438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43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.008</w:t>
            </w:r>
          </w:p>
        </w:tc>
      </w:tr>
      <w:tr w:rsidR="00000438" w:rsidRPr="00000438" w14:paraId="45E162F4" w14:textId="77777777" w:rsidTr="00C125EB">
        <w:tblPrEx>
          <w:tblCellMar>
            <w:top w:w="0" w:type="dxa"/>
            <w:bottom w:w="0" w:type="dxa"/>
          </w:tblCellMar>
        </w:tblPrEx>
        <w:trPr>
          <w:cantSplit/>
          <w:trHeight w:val="8397"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74AE08" w14:textId="77777777" w:rsidR="00C125EB" w:rsidRDefault="00C125EB" w:rsidP="00C125EB">
            <w:pPr>
              <w:adjustRightInd w:val="0"/>
              <w:ind w:left="142" w:right="389" w:firstLine="425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Figure 2</w:t>
            </w:r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menunjukkan</w:t>
            </w:r>
            <w:proofErr w:type="spellEnd"/>
            <w:r w:rsidRPr="00F850B8">
              <w:rPr>
                <w:lang w:val="en-US"/>
              </w:rPr>
              <w:t xml:space="preserve"> </w:t>
            </w:r>
            <w:r>
              <w:rPr>
                <w:lang w:val="en-US"/>
              </w:rPr>
              <w:t>tests of Normality</w:t>
            </w:r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keterlibatan</w:t>
            </w:r>
            <w:proofErr w:type="spellEnd"/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siswa</w:t>
            </w:r>
            <w:proofErr w:type="spellEnd"/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sebelum</w:t>
            </w:r>
            <w:proofErr w:type="spellEnd"/>
            <w:r w:rsidRPr="00F850B8">
              <w:rPr>
                <w:lang w:val="en-US"/>
              </w:rPr>
              <w:t xml:space="preserve"> dan </w:t>
            </w:r>
            <w:proofErr w:type="spellStart"/>
            <w:r w:rsidRPr="00F850B8">
              <w:rPr>
                <w:lang w:val="en-US"/>
              </w:rPr>
              <w:t>sesudah</w:t>
            </w:r>
            <w:proofErr w:type="spellEnd"/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perlakuan</w:t>
            </w:r>
            <w:proofErr w:type="spellEnd"/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dengan</w:t>
            </w:r>
            <w:proofErr w:type="spellEnd"/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menggunakan</w:t>
            </w:r>
            <w:proofErr w:type="spellEnd"/>
            <w:r w:rsidRPr="00F850B8">
              <w:rPr>
                <w:lang w:val="en-US"/>
              </w:rPr>
              <w:t xml:space="preserve"> Video </w:t>
            </w:r>
            <w:proofErr w:type="spellStart"/>
            <w:r w:rsidRPr="00F850B8">
              <w:rPr>
                <w:lang w:val="en-US"/>
              </w:rPr>
              <w:t>Doratoon</w:t>
            </w:r>
            <w:proofErr w:type="spellEnd"/>
            <w:r w:rsidRPr="00F850B8">
              <w:rPr>
                <w:lang w:val="en-US"/>
              </w:rPr>
              <w:t xml:space="preserve"> yang </w:t>
            </w:r>
            <w:proofErr w:type="spellStart"/>
            <w:r w:rsidRPr="00F850B8">
              <w:rPr>
                <w:lang w:val="en-US"/>
              </w:rPr>
              <w:t>menggunakan</w:t>
            </w:r>
            <w:proofErr w:type="spellEnd"/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teks</w:t>
            </w:r>
            <w:proofErr w:type="spellEnd"/>
            <w:r w:rsidRPr="00F850B8">
              <w:rPr>
                <w:lang w:val="en-US"/>
              </w:rPr>
              <w:t xml:space="preserve"> </w:t>
            </w:r>
            <w:proofErr w:type="spellStart"/>
            <w:r w:rsidRPr="00F850B8">
              <w:rPr>
                <w:lang w:val="en-US"/>
              </w:rPr>
              <w:t>prosedur</w:t>
            </w:r>
            <w:proofErr w:type="spellEnd"/>
            <w:r w:rsidRPr="00F850B8">
              <w:rPr>
                <w:lang w:val="en-US"/>
              </w:rPr>
              <w:t>.</w:t>
            </w:r>
            <w:r w:rsidRPr="00C31ED8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Dari </w:t>
            </w:r>
            <w:proofErr w:type="spellStart"/>
            <w:r>
              <w:rPr>
                <w:lang w:val="en-US"/>
              </w:rPr>
              <w:t>gambar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diatas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dilihat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bahwa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signifikasi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Pre-Test </w:t>
            </w:r>
            <w:proofErr w:type="spellStart"/>
            <w:r>
              <w:rPr>
                <w:lang w:val="en-US"/>
              </w:rPr>
              <w:t>diperoleh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sebesar</w:t>
            </w:r>
            <w:proofErr w:type="spellEnd"/>
            <w:r>
              <w:rPr>
                <w:lang w:val="en-US"/>
              </w:rPr>
              <w:t xml:space="preserve"> 0,001, </w:t>
            </w:r>
            <w:proofErr w:type="spellStart"/>
            <w:r>
              <w:rPr>
                <w:lang w:val="en-US"/>
              </w:rPr>
              <w:t>kemudian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Post-Test </w:t>
            </w:r>
            <w:proofErr w:type="spellStart"/>
            <w:r>
              <w:rPr>
                <w:lang w:val="en-US"/>
              </w:rPr>
              <w:t>diperoleh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signifikasi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sebesar</w:t>
            </w:r>
            <w:proofErr w:type="spellEnd"/>
            <w:r>
              <w:rPr>
                <w:lang w:val="en-US"/>
              </w:rPr>
              <w:t xml:space="preserve"> 0,008. Karena </w:t>
            </w: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signifikasi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tersebut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kecil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0,05. </w:t>
            </w:r>
            <w:proofErr w:type="spellStart"/>
            <w:r>
              <w:rPr>
                <w:lang w:val="en-US"/>
              </w:rPr>
              <w:t>Sehingga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disimpulkan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bahwa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penelitian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keaktifan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siswa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sebelum</w:t>
            </w:r>
            <w:proofErr w:type="spellEnd"/>
            <w:r>
              <w:rPr>
                <w:lang w:val="en-US"/>
              </w:rPr>
              <w:t xml:space="preserve"> dan </w:t>
            </w:r>
            <w:proofErr w:type="spellStart"/>
            <w:r>
              <w:rPr>
                <w:lang w:val="en-US"/>
              </w:rPr>
              <w:t>sesudah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diberikannya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Doratoon</w:t>
            </w:r>
            <w:proofErr w:type="spellEnd"/>
            <w:r>
              <w:rPr>
                <w:lang w:val="en-US"/>
              </w:rPr>
              <w:t xml:space="preserve"> Video. Jadi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dikatakan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bahwa</w:t>
            </w:r>
            <w:proofErr w:type="spellEnd"/>
            <w:r>
              <w:rPr>
                <w:lang w:val="en-US"/>
              </w:rPr>
              <w:t xml:space="preserve"> uji </w:t>
            </w:r>
            <w:proofErr w:type="spellStart"/>
            <w:r>
              <w:rPr>
                <w:lang w:val="en-US"/>
              </w:rPr>
              <w:t>normalitas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berdistribusi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normal. Karena pada </w:t>
            </w:r>
            <w:proofErr w:type="spellStart"/>
            <w:r>
              <w:rPr>
                <w:lang w:val="en-US"/>
              </w:rPr>
              <w:t>penelitian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normal dan juga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homogen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maka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digunakannya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analisis</w:t>
            </w:r>
            <w:proofErr w:type="spellEnd"/>
            <w:r>
              <w:rPr>
                <w:lang w:val="en-US"/>
              </w:rPr>
              <w:t xml:space="preserve"> data, </w:t>
            </w:r>
            <w:proofErr w:type="spellStart"/>
            <w:r>
              <w:rPr>
                <w:lang w:val="en-US"/>
              </w:rPr>
              <w:t>yaitu</w:t>
            </w:r>
            <w:proofErr w:type="spellEnd"/>
            <w:r>
              <w:rPr>
                <w:lang w:val="en-US"/>
              </w:rPr>
              <w:t xml:space="preserve"> statistic non </w:t>
            </w:r>
            <w:proofErr w:type="spellStart"/>
            <w:r>
              <w:rPr>
                <w:lang w:val="en-US"/>
              </w:rPr>
              <w:t>parametik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yakni</w:t>
            </w:r>
            <w:proofErr w:type="spellEnd"/>
            <w:r>
              <w:rPr>
                <w:lang w:val="en-US"/>
              </w:rPr>
              <w:t xml:space="preserve"> uji Mann-Whitney U</w:t>
            </w:r>
          </w:p>
          <w:p w14:paraId="0074C039" w14:textId="77777777" w:rsidR="00C125EB" w:rsidRDefault="00C125EB" w:rsidP="00C125EB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  <w:p w14:paraId="275E4B77" w14:textId="4C57A333" w:rsidR="00000438" w:rsidRDefault="00C125EB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D. HASIL UJI MANN-WHITNEY U</w:t>
            </w:r>
          </w:p>
          <w:p w14:paraId="7E50D050" w14:textId="77777777" w:rsidR="00C125EB" w:rsidRPr="00C125EB" w:rsidRDefault="00C125EB" w:rsidP="00C12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tbl>
            <w:tblPr>
              <w:tblW w:w="4167" w:type="dxa"/>
              <w:tblInd w:w="3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36"/>
              <w:gridCol w:w="1731"/>
            </w:tblGrid>
            <w:tr w:rsidR="00C125EB" w:rsidRPr="00C125EB" w14:paraId="317CA747" w14:textId="77777777" w:rsidTr="00C125E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59"/>
              </w:trPr>
              <w:tc>
                <w:tcPr>
                  <w:tcW w:w="4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7D5498F3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10205"/>
                      <w:kern w:val="0"/>
                    </w:rPr>
                  </w:pPr>
                  <w:r w:rsidRPr="00C125EB">
                    <w:rPr>
                      <w:rFonts w:ascii="Arial" w:hAnsi="Arial" w:cs="Arial"/>
                      <w:b/>
                      <w:bCs/>
                      <w:color w:val="010205"/>
                      <w:kern w:val="0"/>
                    </w:rPr>
                    <w:t xml:space="preserve">Test </w:t>
                  </w:r>
                  <w:proofErr w:type="spellStart"/>
                  <w:r w:rsidRPr="00C125EB">
                    <w:rPr>
                      <w:rFonts w:ascii="Arial" w:hAnsi="Arial" w:cs="Arial"/>
                      <w:b/>
                      <w:bCs/>
                      <w:color w:val="010205"/>
                      <w:kern w:val="0"/>
                    </w:rPr>
                    <w:t>Statistics</w:t>
                  </w:r>
                  <w:r w:rsidRPr="00C125EB">
                    <w:rPr>
                      <w:rFonts w:ascii="Arial" w:hAnsi="Arial" w:cs="Arial"/>
                      <w:b/>
                      <w:bCs/>
                      <w:color w:val="010205"/>
                      <w:kern w:val="0"/>
                      <w:vertAlign w:val="superscript"/>
                    </w:rPr>
                    <w:t>a</w:t>
                  </w:r>
                  <w:proofErr w:type="spellEnd"/>
                </w:p>
              </w:tc>
            </w:tr>
            <w:tr w:rsidR="00C125EB" w:rsidRPr="00C125EB" w14:paraId="1D47F6DF" w14:textId="77777777" w:rsidTr="00C125E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739"/>
              </w:trPr>
              <w:tc>
                <w:tcPr>
                  <w:tcW w:w="2436" w:type="dxa"/>
                  <w:tcBorders>
                    <w:top w:val="nil"/>
                    <w:left w:val="nil"/>
                    <w:bottom w:val="single" w:sz="8" w:space="0" w:color="152935"/>
                    <w:right w:val="nil"/>
                  </w:tcBorders>
                  <w:shd w:val="clear" w:color="auto" w:fill="FFFFFF"/>
                  <w:vAlign w:val="bottom"/>
                </w:tcPr>
                <w:p w14:paraId="162A1228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152935"/>
                    <w:right w:val="nil"/>
                  </w:tcBorders>
                  <w:shd w:val="clear" w:color="auto" w:fill="FFFFFF"/>
                  <w:vAlign w:val="bottom"/>
                </w:tcPr>
                <w:p w14:paraId="67074752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 xml:space="preserve">Hasil </w:t>
                  </w:r>
                  <w:proofErr w:type="spellStart"/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Belajar</w:t>
                  </w:r>
                  <w:proofErr w:type="spellEnd"/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 xml:space="preserve"> Bahasa </w:t>
                  </w:r>
                  <w:proofErr w:type="spellStart"/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Inggris</w:t>
                  </w:r>
                  <w:proofErr w:type="spellEnd"/>
                </w:p>
              </w:tc>
            </w:tr>
            <w:tr w:rsidR="00C125EB" w:rsidRPr="00C125EB" w14:paraId="40802320" w14:textId="77777777" w:rsidTr="00C125E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77"/>
              </w:trPr>
              <w:tc>
                <w:tcPr>
                  <w:tcW w:w="2436" w:type="dxa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6CD699EF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Mann-Whitney U</w:t>
                  </w:r>
                </w:p>
              </w:tc>
              <w:tc>
                <w:tcPr>
                  <w:tcW w:w="1731" w:type="dxa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7FDC4641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173.500</w:t>
                  </w:r>
                </w:p>
              </w:tc>
            </w:tr>
            <w:tr w:rsidR="00C125EB" w:rsidRPr="00C125EB" w14:paraId="13DE710E" w14:textId="77777777" w:rsidTr="00C125E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59"/>
              </w:trPr>
              <w:tc>
                <w:tcPr>
                  <w:tcW w:w="2436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0ED051AD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Wilcoxon W</w:t>
                  </w:r>
                </w:p>
              </w:tc>
              <w:tc>
                <w:tcPr>
                  <w:tcW w:w="1731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68DA2586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498.500</w:t>
                  </w:r>
                </w:p>
              </w:tc>
            </w:tr>
            <w:tr w:rsidR="00C125EB" w:rsidRPr="00C125EB" w14:paraId="6E8550A5" w14:textId="77777777" w:rsidTr="00C125E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77"/>
              </w:trPr>
              <w:tc>
                <w:tcPr>
                  <w:tcW w:w="2436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57A3E4BA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Z</w:t>
                  </w:r>
                </w:p>
              </w:tc>
              <w:tc>
                <w:tcPr>
                  <w:tcW w:w="1731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458A87B7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-2.769</w:t>
                  </w:r>
                </w:p>
              </w:tc>
            </w:tr>
            <w:tr w:rsidR="00C125EB" w:rsidRPr="00C125EB" w14:paraId="6739F03F" w14:textId="77777777" w:rsidTr="00C125E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77"/>
              </w:trPr>
              <w:tc>
                <w:tcPr>
                  <w:tcW w:w="2436" w:type="dxa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0B73A9A1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</w:pPr>
                  <w:proofErr w:type="spellStart"/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Asymp</w:t>
                  </w:r>
                  <w:proofErr w:type="spellEnd"/>
                  <w:r w:rsidRPr="00C125EB">
                    <w:rPr>
                      <w:rFonts w:ascii="Arial" w:hAnsi="Arial" w:cs="Arial"/>
                      <w:color w:val="264A60"/>
                      <w:kern w:val="0"/>
                      <w:sz w:val="18"/>
                      <w:szCs w:val="18"/>
                    </w:rPr>
                    <w:t>. Sig. (2-tailed)</w:t>
                  </w:r>
                </w:p>
              </w:tc>
              <w:tc>
                <w:tcPr>
                  <w:tcW w:w="1731" w:type="dxa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nil"/>
                  </w:tcBorders>
                  <w:shd w:val="clear" w:color="auto" w:fill="FFFFFF"/>
                </w:tcPr>
                <w:p w14:paraId="6F3F3750" w14:textId="77777777" w:rsidR="00C125EB" w:rsidRPr="00C125EB" w:rsidRDefault="00C125EB" w:rsidP="00C125E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</w:pPr>
                  <w:r w:rsidRPr="00C125EB">
                    <w:rPr>
                      <w:rFonts w:ascii="Arial" w:hAnsi="Arial" w:cs="Arial"/>
                      <w:color w:val="010205"/>
                      <w:kern w:val="0"/>
                      <w:sz w:val="18"/>
                      <w:szCs w:val="18"/>
                    </w:rPr>
                    <w:t>.006</w:t>
                  </w:r>
                </w:p>
              </w:tc>
            </w:tr>
          </w:tbl>
          <w:p w14:paraId="136AAF3C" w14:textId="77777777" w:rsidR="00C125EB" w:rsidRDefault="00C125EB" w:rsidP="00C125EB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057E95BA" w14:textId="77777777" w:rsidR="00C125EB" w:rsidRDefault="00C125EB" w:rsidP="00C125EB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661106C1" w14:textId="77777777" w:rsidR="00C125EB" w:rsidRDefault="00C125EB" w:rsidP="00C125EB">
            <w:pPr>
              <w:adjustRightInd w:val="0"/>
              <w:ind w:right="389" w:firstLine="567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Dari figure 3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dikatakan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bahwa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Hipotesis</w:t>
            </w:r>
            <w:proofErr w:type="spellEnd"/>
            <w:r>
              <w:rPr>
                <w:lang w:val="en-US"/>
              </w:rPr>
              <w:t xml:space="preserve">:”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perbedaan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belajar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bahasa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inggris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sesudah</w:t>
            </w:r>
            <w:proofErr w:type="spellEnd"/>
            <w:r>
              <w:rPr>
                <w:lang w:val="en-US"/>
              </w:rPr>
              <w:t xml:space="preserve"> dan </w:t>
            </w:r>
            <w:proofErr w:type="spellStart"/>
            <w:r>
              <w:rPr>
                <w:lang w:val="en-US"/>
              </w:rPr>
              <w:t>sebelum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diberikannya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Doratoon</w:t>
            </w:r>
            <w:proofErr w:type="spellEnd"/>
            <w:r>
              <w:rPr>
                <w:lang w:val="en-US"/>
              </w:rPr>
              <w:t xml:space="preserve"> video pada </w:t>
            </w:r>
            <w:proofErr w:type="spellStart"/>
            <w:r>
              <w:rPr>
                <w:lang w:val="en-US"/>
              </w:rPr>
              <w:t>mata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pelajaran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teks</w:t>
            </w:r>
            <w:proofErr w:type="spellEnd"/>
            <w:r>
              <w:rPr>
                <w:lang w:val="en-US"/>
              </w:rPr>
              <w:t xml:space="preserve"> procedure di </w:t>
            </w:r>
            <w:proofErr w:type="spellStart"/>
            <w:r>
              <w:rPr>
                <w:lang w:val="en-US"/>
              </w:rPr>
              <w:t>kelas</w:t>
            </w:r>
            <w:proofErr w:type="spellEnd"/>
            <w:r>
              <w:rPr>
                <w:lang w:val="en-US"/>
              </w:rPr>
              <w:t xml:space="preserve"> 9 B di Mts. Muhammadiyah 1 Taman </w:t>
            </w:r>
            <w:proofErr w:type="spellStart"/>
            <w:r>
              <w:rPr>
                <w:lang w:val="en-US"/>
              </w:rPr>
              <w:t>sehingga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hipotesis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tersebut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diterima</w:t>
            </w:r>
            <w:proofErr w:type="spellEnd"/>
            <w:r>
              <w:rPr>
                <w:lang w:val="en-US"/>
              </w:rPr>
              <w:t xml:space="preserve">. Karena </w:t>
            </w: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Asymp.Sig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kecil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0,05 (&gt; 0,05). Jadi </w:t>
            </w:r>
            <w:proofErr w:type="spellStart"/>
            <w:r>
              <w:rPr>
                <w:lang w:val="en-US"/>
              </w:rPr>
              <w:t>berdasarkan</w:t>
            </w:r>
            <w:proofErr w:type="spellEnd"/>
            <w:r>
              <w:rPr>
                <w:lang w:val="en-US"/>
              </w:rPr>
              <w:t xml:space="preserve"> output “Test Statistics” </w:t>
            </w:r>
            <w:proofErr w:type="spellStart"/>
            <w:r>
              <w:rPr>
                <w:lang w:val="en-US"/>
              </w:rPr>
              <w:t>diketahui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bahwa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Asymp</w:t>
            </w:r>
            <w:proofErr w:type="spellEnd"/>
            <w:r>
              <w:rPr>
                <w:lang w:val="en-US"/>
              </w:rPr>
              <w:t xml:space="preserve">. Sig. (2-tailed) </w:t>
            </w:r>
            <w:proofErr w:type="spellStart"/>
            <w:r>
              <w:rPr>
                <w:lang w:val="en-US"/>
              </w:rPr>
              <w:t>sebesar</w:t>
            </w:r>
            <w:proofErr w:type="spellEnd"/>
            <w:r>
              <w:rPr>
                <w:lang w:val="en-US"/>
              </w:rPr>
              <w:t xml:space="preserve"> 0,006 &lt; 0,05. </w:t>
            </w:r>
            <w:proofErr w:type="spellStart"/>
            <w:r>
              <w:rPr>
                <w:lang w:val="en-US"/>
              </w:rPr>
              <w:t>Maka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disimpulkan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bahwa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perbedaan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belajar</w:t>
            </w:r>
            <w:proofErr w:type="spellEnd"/>
            <w:r>
              <w:rPr>
                <w:lang w:val="en-US"/>
              </w:rPr>
              <w:t xml:space="preserve"> Bahasa </w:t>
            </w:r>
            <w:proofErr w:type="spellStart"/>
            <w:r>
              <w:rPr>
                <w:lang w:val="en-US"/>
              </w:rPr>
              <w:t>Inggris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sebelum</w:t>
            </w:r>
            <w:proofErr w:type="spellEnd"/>
            <w:r>
              <w:rPr>
                <w:lang w:val="en-US"/>
              </w:rPr>
              <w:t xml:space="preserve"> dan </w:t>
            </w:r>
            <w:proofErr w:type="spellStart"/>
            <w:r>
              <w:rPr>
                <w:lang w:val="en-US"/>
              </w:rPr>
              <w:t>sesudah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diberikannya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Doratoon</w:t>
            </w:r>
            <w:proofErr w:type="spellEnd"/>
            <w:r>
              <w:rPr>
                <w:lang w:val="en-US"/>
              </w:rPr>
              <w:t xml:space="preserve"> Video. Karena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perbedaan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signifikan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dikatakan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bahwa</w:t>
            </w:r>
            <w:proofErr w:type="spellEnd"/>
            <w:r>
              <w:rPr>
                <w:lang w:val="en-US"/>
              </w:rPr>
              <w:t xml:space="preserve"> “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pengaruh</w:t>
            </w:r>
            <w:proofErr w:type="spellEnd"/>
            <w:r>
              <w:rPr>
                <w:lang w:val="en-US"/>
              </w:rPr>
              <w:t xml:space="preserve">” pada </w:t>
            </w:r>
            <w:proofErr w:type="spellStart"/>
            <w:r>
              <w:rPr>
                <w:lang w:val="en-US"/>
              </w:rPr>
              <w:t>penggunaan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metode</w:t>
            </w:r>
            <w:proofErr w:type="spellEnd"/>
            <w:r>
              <w:rPr>
                <w:lang w:val="en-US"/>
              </w:rPr>
              <w:t xml:space="preserve"> repetition drill </w:t>
            </w:r>
            <w:proofErr w:type="spellStart"/>
            <w:r>
              <w:rPr>
                <w:lang w:val="en-US"/>
              </w:rPr>
              <w:t>terhadap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belajar</w:t>
            </w:r>
            <w:proofErr w:type="spellEnd"/>
            <w:r>
              <w:rPr>
                <w:lang w:val="en-US"/>
              </w:rPr>
              <w:t xml:space="preserve"> pada </w:t>
            </w:r>
            <w:proofErr w:type="spellStart"/>
            <w:r>
              <w:rPr>
                <w:lang w:val="en-US"/>
              </w:rPr>
              <w:t>mata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pelajaran</w:t>
            </w:r>
            <w:proofErr w:type="spellEnd"/>
            <w:r>
              <w:rPr>
                <w:lang w:val="en-US"/>
              </w:rPr>
              <w:t xml:space="preserve"> Bahasa </w:t>
            </w:r>
            <w:proofErr w:type="spellStart"/>
            <w:r>
              <w:rPr>
                <w:lang w:val="en-US"/>
              </w:rPr>
              <w:t>Inggris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kelas</w:t>
            </w:r>
            <w:proofErr w:type="spellEnd"/>
            <w:r>
              <w:rPr>
                <w:lang w:val="en-US"/>
              </w:rPr>
              <w:t xml:space="preserve"> 9 B di Mts. Muhammadiyah 1 Taman.</w:t>
            </w:r>
          </w:p>
          <w:p w14:paraId="6D108CE4" w14:textId="77777777" w:rsidR="00C125EB" w:rsidRDefault="00C125EB" w:rsidP="00C125EB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8FDCEE0" w14:textId="77777777" w:rsidR="00C125EB" w:rsidRPr="00C125EB" w:rsidRDefault="00C125EB" w:rsidP="00C125EB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AEE5FE4" w14:textId="3A4166FE" w:rsidR="00C125EB" w:rsidRPr="00000438" w:rsidRDefault="00C125EB" w:rsidP="000004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</w:tr>
    </w:tbl>
    <w:p w14:paraId="729DFC29" w14:textId="77777777" w:rsidR="00000438" w:rsidRPr="00000438" w:rsidRDefault="00000438" w:rsidP="0000043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7B498ED" w14:textId="77777777" w:rsidR="00000438" w:rsidRPr="000A7AF6" w:rsidRDefault="00000438" w:rsidP="000A7A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00438" w:rsidRPr="000A7AF6" w:rsidSect="00B54C1B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6409"/>
    <w:multiLevelType w:val="hybridMultilevel"/>
    <w:tmpl w:val="AFACF9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257D6"/>
    <w:multiLevelType w:val="hybridMultilevel"/>
    <w:tmpl w:val="35B8266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15CEC"/>
    <w:multiLevelType w:val="hybridMultilevel"/>
    <w:tmpl w:val="431C0492"/>
    <w:lvl w:ilvl="0" w:tplc="796C9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05221C"/>
    <w:multiLevelType w:val="hybridMultilevel"/>
    <w:tmpl w:val="68F2A5DC"/>
    <w:lvl w:ilvl="0" w:tplc="3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D1F524B"/>
    <w:multiLevelType w:val="hybridMultilevel"/>
    <w:tmpl w:val="0C127A1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905876">
    <w:abstractNumId w:val="0"/>
  </w:num>
  <w:num w:numId="2" w16cid:durableId="1581718444">
    <w:abstractNumId w:val="4"/>
  </w:num>
  <w:num w:numId="3" w16cid:durableId="1693728860">
    <w:abstractNumId w:val="2"/>
  </w:num>
  <w:num w:numId="4" w16cid:durableId="1330986387">
    <w:abstractNumId w:val="3"/>
  </w:num>
  <w:num w:numId="5" w16cid:durableId="1384868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41"/>
    <w:rsid w:val="00000438"/>
    <w:rsid w:val="000A7AF6"/>
    <w:rsid w:val="001639C7"/>
    <w:rsid w:val="00211D80"/>
    <w:rsid w:val="003D0157"/>
    <w:rsid w:val="00463B21"/>
    <w:rsid w:val="00490B41"/>
    <w:rsid w:val="00695CB4"/>
    <w:rsid w:val="009B6C1B"/>
    <w:rsid w:val="00C125EB"/>
    <w:rsid w:val="00DF0C43"/>
    <w:rsid w:val="00EB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8B0DF"/>
  <w15:chartTrackingRefBased/>
  <w15:docId w15:val="{B431D151-5848-482D-A4C1-867F3EE3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Aisyah</dc:creator>
  <cp:keywords/>
  <dc:description/>
  <cp:lastModifiedBy>Ani Aisyah</cp:lastModifiedBy>
  <cp:revision>1</cp:revision>
  <dcterms:created xsi:type="dcterms:W3CDTF">2023-05-26T03:00:00Z</dcterms:created>
  <dcterms:modified xsi:type="dcterms:W3CDTF">2023-05-26T05:12:00Z</dcterms:modified>
</cp:coreProperties>
</file>