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6CE" w:rsidRDefault="000476CE">
      <w:r>
        <w:t>UJI NORMAL</w:t>
      </w:r>
      <w:r w:rsidR="00587225">
        <w:t>ITAS</w:t>
      </w:r>
    </w:p>
    <w:p w:rsidR="000476CE" w:rsidRPr="000476CE" w:rsidRDefault="000476CE" w:rsidP="000476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5"/>
        <w:gridCol w:w="1469"/>
        <w:gridCol w:w="1469"/>
        <w:gridCol w:w="1024"/>
      </w:tblGrid>
      <w:tr w:rsidR="000476CE" w:rsidRPr="000476CE" w:rsidTr="000476CE">
        <w:trPr>
          <w:cantSplit/>
        </w:trPr>
        <w:tc>
          <w:tcPr>
            <w:tcW w:w="4755" w:type="dxa"/>
            <w:gridSpan w:val="4"/>
            <w:shd w:val="clear" w:color="auto" w:fill="FFFFFF"/>
            <w:vAlign w:val="center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0476CE">
              <w:rPr>
                <w:rFonts w:ascii="Arial" w:hAnsi="Arial" w:cs="Arial"/>
                <w:b/>
                <w:bCs/>
                <w:color w:val="010205"/>
              </w:rPr>
              <w:t>Variables Entered/Removed</w:t>
            </w:r>
            <w:r w:rsidRPr="000476CE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0476CE" w:rsidRPr="000476CE" w:rsidTr="000476CE">
        <w:trPr>
          <w:cantSplit/>
        </w:trPr>
        <w:tc>
          <w:tcPr>
            <w:tcW w:w="795" w:type="dxa"/>
            <w:shd w:val="clear" w:color="auto" w:fill="FFFFFF"/>
            <w:vAlign w:val="bottom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468" w:type="dxa"/>
            <w:shd w:val="clear" w:color="auto" w:fill="FFFFFF"/>
            <w:vAlign w:val="bottom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Variables Entered</w:t>
            </w:r>
          </w:p>
        </w:tc>
        <w:tc>
          <w:tcPr>
            <w:tcW w:w="1468" w:type="dxa"/>
            <w:shd w:val="clear" w:color="auto" w:fill="FFFFFF"/>
            <w:vAlign w:val="bottom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Variables Removed</w:t>
            </w:r>
          </w:p>
        </w:tc>
        <w:tc>
          <w:tcPr>
            <w:tcW w:w="1024" w:type="dxa"/>
            <w:shd w:val="clear" w:color="auto" w:fill="FFFFFF"/>
            <w:vAlign w:val="bottom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Method</w:t>
            </w:r>
          </w:p>
        </w:tc>
      </w:tr>
      <w:tr w:rsidR="000476CE" w:rsidRPr="000476CE" w:rsidTr="000476CE">
        <w:trPr>
          <w:cantSplit/>
        </w:trPr>
        <w:tc>
          <w:tcPr>
            <w:tcW w:w="795" w:type="dxa"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68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PFC</w:t>
            </w:r>
            <w:r w:rsidRPr="000476CE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468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Enter</w:t>
            </w:r>
          </w:p>
        </w:tc>
      </w:tr>
      <w:tr w:rsidR="000476CE" w:rsidRPr="000476CE" w:rsidTr="000476CE">
        <w:trPr>
          <w:cantSplit/>
        </w:trPr>
        <w:tc>
          <w:tcPr>
            <w:tcW w:w="4755" w:type="dxa"/>
            <w:gridSpan w:val="4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a. Dependent Variable: SWB</w:t>
            </w:r>
          </w:p>
        </w:tc>
      </w:tr>
      <w:tr w:rsidR="000476CE" w:rsidRPr="000476CE" w:rsidTr="000476CE">
        <w:trPr>
          <w:cantSplit/>
        </w:trPr>
        <w:tc>
          <w:tcPr>
            <w:tcW w:w="4755" w:type="dxa"/>
            <w:gridSpan w:val="4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b. All requested variables entered.</w:t>
            </w:r>
          </w:p>
        </w:tc>
      </w:tr>
    </w:tbl>
    <w:p w:rsidR="000476CE" w:rsidRPr="000476CE" w:rsidRDefault="000476CE" w:rsidP="000476C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0476CE" w:rsidRPr="000476CE" w:rsidRDefault="000476CE" w:rsidP="000476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5"/>
        <w:gridCol w:w="1024"/>
        <w:gridCol w:w="1086"/>
        <w:gridCol w:w="1469"/>
        <w:gridCol w:w="1469"/>
      </w:tblGrid>
      <w:tr w:rsidR="000476CE" w:rsidRPr="000476CE" w:rsidTr="000476CE">
        <w:trPr>
          <w:cantSplit/>
        </w:trPr>
        <w:tc>
          <w:tcPr>
            <w:tcW w:w="5841" w:type="dxa"/>
            <w:gridSpan w:val="5"/>
            <w:shd w:val="clear" w:color="auto" w:fill="FFFFFF"/>
            <w:vAlign w:val="center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0476CE">
              <w:rPr>
                <w:rFonts w:ascii="Arial" w:hAnsi="Arial" w:cs="Arial"/>
                <w:b/>
                <w:bCs/>
                <w:color w:val="010205"/>
              </w:rPr>
              <w:t>Model Summary</w:t>
            </w:r>
            <w:r w:rsidRPr="000476CE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b</w:t>
            </w:r>
          </w:p>
        </w:tc>
      </w:tr>
      <w:tr w:rsidR="000476CE" w:rsidRPr="000476CE" w:rsidTr="000476CE">
        <w:trPr>
          <w:cantSplit/>
        </w:trPr>
        <w:tc>
          <w:tcPr>
            <w:tcW w:w="795" w:type="dxa"/>
            <w:shd w:val="clear" w:color="auto" w:fill="FFFFFF"/>
            <w:vAlign w:val="bottom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024" w:type="dxa"/>
            <w:shd w:val="clear" w:color="auto" w:fill="FFFFFF"/>
            <w:vAlign w:val="bottom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R</w:t>
            </w:r>
          </w:p>
        </w:tc>
        <w:tc>
          <w:tcPr>
            <w:tcW w:w="1086" w:type="dxa"/>
            <w:shd w:val="clear" w:color="auto" w:fill="FFFFFF"/>
            <w:vAlign w:val="bottom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R Square</w:t>
            </w:r>
          </w:p>
        </w:tc>
        <w:tc>
          <w:tcPr>
            <w:tcW w:w="1468" w:type="dxa"/>
            <w:shd w:val="clear" w:color="auto" w:fill="FFFFFF"/>
            <w:vAlign w:val="bottom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Adjusted R Square</w:t>
            </w:r>
          </w:p>
        </w:tc>
        <w:tc>
          <w:tcPr>
            <w:tcW w:w="1468" w:type="dxa"/>
            <w:shd w:val="clear" w:color="auto" w:fill="FFFFFF"/>
            <w:vAlign w:val="bottom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Std. Error of the Estimate</w:t>
            </w:r>
          </w:p>
        </w:tc>
      </w:tr>
      <w:tr w:rsidR="000476CE" w:rsidRPr="000476CE" w:rsidTr="000476CE">
        <w:trPr>
          <w:cantSplit/>
        </w:trPr>
        <w:tc>
          <w:tcPr>
            <w:tcW w:w="795" w:type="dxa"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.413</w:t>
            </w:r>
            <w:r w:rsidRPr="000476CE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86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.171</w:t>
            </w:r>
          </w:p>
        </w:tc>
        <w:tc>
          <w:tcPr>
            <w:tcW w:w="1468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.163</w:t>
            </w:r>
          </w:p>
        </w:tc>
        <w:tc>
          <w:tcPr>
            <w:tcW w:w="1468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9.507</w:t>
            </w:r>
          </w:p>
        </w:tc>
      </w:tr>
      <w:tr w:rsidR="000476CE" w:rsidRPr="000476CE" w:rsidTr="000476CE">
        <w:trPr>
          <w:cantSplit/>
        </w:trPr>
        <w:tc>
          <w:tcPr>
            <w:tcW w:w="5841" w:type="dxa"/>
            <w:gridSpan w:val="5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a. Predictors: (Constant), PFC</w:t>
            </w:r>
          </w:p>
        </w:tc>
      </w:tr>
      <w:tr w:rsidR="000476CE" w:rsidRPr="000476CE" w:rsidTr="000476CE">
        <w:trPr>
          <w:cantSplit/>
        </w:trPr>
        <w:tc>
          <w:tcPr>
            <w:tcW w:w="5841" w:type="dxa"/>
            <w:gridSpan w:val="5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b. Dependent Variable: SWB</w:t>
            </w:r>
          </w:p>
        </w:tc>
      </w:tr>
    </w:tbl>
    <w:p w:rsidR="000476CE" w:rsidRPr="000476CE" w:rsidRDefault="000476CE" w:rsidP="000476C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0476CE" w:rsidRPr="000476CE" w:rsidRDefault="000476CE" w:rsidP="000476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9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3"/>
        <w:gridCol w:w="1284"/>
        <w:gridCol w:w="1469"/>
        <w:gridCol w:w="1025"/>
        <w:gridCol w:w="1408"/>
        <w:gridCol w:w="1025"/>
        <w:gridCol w:w="1025"/>
      </w:tblGrid>
      <w:tr w:rsidR="000476CE" w:rsidRPr="000476CE" w:rsidTr="000476CE">
        <w:trPr>
          <w:cantSplit/>
        </w:trPr>
        <w:tc>
          <w:tcPr>
            <w:tcW w:w="7965" w:type="dxa"/>
            <w:gridSpan w:val="7"/>
            <w:shd w:val="clear" w:color="auto" w:fill="FFFFFF"/>
            <w:vAlign w:val="center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0476CE">
              <w:rPr>
                <w:rFonts w:ascii="Arial" w:hAnsi="Arial" w:cs="Arial"/>
                <w:b/>
                <w:bCs/>
                <w:color w:val="010205"/>
              </w:rPr>
              <w:t>ANOVA</w:t>
            </w:r>
            <w:r w:rsidRPr="000476CE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0476CE" w:rsidRPr="000476CE" w:rsidTr="000476CE">
        <w:trPr>
          <w:cantSplit/>
        </w:trPr>
        <w:tc>
          <w:tcPr>
            <w:tcW w:w="2018" w:type="dxa"/>
            <w:gridSpan w:val="2"/>
            <w:shd w:val="clear" w:color="auto" w:fill="FFFFFF"/>
            <w:vAlign w:val="bottom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468" w:type="dxa"/>
            <w:shd w:val="clear" w:color="auto" w:fill="FFFFFF"/>
            <w:vAlign w:val="bottom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Sum of Squares</w:t>
            </w:r>
          </w:p>
        </w:tc>
        <w:tc>
          <w:tcPr>
            <w:tcW w:w="1024" w:type="dxa"/>
            <w:shd w:val="clear" w:color="auto" w:fill="FFFFFF"/>
            <w:vAlign w:val="bottom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407" w:type="dxa"/>
            <w:shd w:val="clear" w:color="auto" w:fill="FFFFFF"/>
            <w:vAlign w:val="bottom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1024" w:type="dxa"/>
            <w:shd w:val="clear" w:color="auto" w:fill="FFFFFF"/>
            <w:vAlign w:val="bottom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24" w:type="dxa"/>
            <w:shd w:val="clear" w:color="auto" w:fill="FFFFFF"/>
            <w:vAlign w:val="bottom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0476CE" w:rsidRPr="000476CE" w:rsidTr="000476CE">
        <w:trPr>
          <w:cantSplit/>
        </w:trPr>
        <w:tc>
          <w:tcPr>
            <w:tcW w:w="734" w:type="dxa"/>
            <w:vMerge w:val="restart"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84" w:type="dxa"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Regression</w:t>
            </w:r>
          </w:p>
        </w:tc>
        <w:tc>
          <w:tcPr>
            <w:tcW w:w="1468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2157.081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07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2157.081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23.867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  <w:r w:rsidRPr="000476CE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</w:tr>
      <w:tr w:rsidR="000476CE" w:rsidRPr="000476CE" w:rsidTr="000476CE">
        <w:trPr>
          <w:cantSplit/>
        </w:trPr>
        <w:tc>
          <w:tcPr>
            <w:tcW w:w="734" w:type="dxa"/>
            <w:vMerge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4" w:type="dxa"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Residual</w:t>
            </w:r>
          </w:p>
        </w:tc>
        <w:tc>
          <w:tcPr>
            <w:tcW w:w="1468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10483.911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116</w:t>
            </w:r>
          </w:p>
        </w:tc>
        <w:tc>
          <w:tcPr>
            <w:tcW w:w="1407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90.379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FFFFFF"/>
            <w:vAlign w:val="center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6CE" w:rsidRPr="000476CE" w:rsidTr="000476CE">
        <w:trPr>
          <w:cantSplit/>
        </w:trPr>
        <w:tc>
          <w:tcPr>
            <w:tcW w:w="734" w:type="dxa"/>
            <w:vMerge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468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12640.992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117</w:t>
            </w:r>
          </w:p>
        </w:tc>
        <w:tc>
          <w:tcPr>
            <w:tcW w:w="1407" w:type="dxa"/>
            <w:shd w:val="clear" w:color="auto" w:fill="FFFFFF"/>
            <w:vAlign w:val="center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FFFFFF"/>
            <w:vAlign w:val="center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FFFFFF"/>
            <w:vAlign w:val="center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6CE" w:rsidRPr="000476CE" w:rsidTr="000476CE">
        <w:trPr>
          <w:cantSplit/>
        </w:trPr>
        <w:tc>
          <w:tcPr>
            <w:tcW w:w="7965" w:type="dxa"/>
            <w:gridSpan w:val="7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a. Dependent Variable: SWB</w:t>
            </w:r>
          </w:p>
        </w:tc>
      </w:tr>
      <w:tr w:rsidR="000476CE" w:rsidRPr="000476CE" w:rsidTr="000476CE">
        <w:trPr>
          <w:cantSplit/>
        </w:trPr>
        <w:tc>
          <w:tcPr>
            <w:tcW w:w="7965" w:type="dxa"/>
            <w:gridSpan w:val="7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b. Predictors: (Constant), PFC</w:t>
            </w:r>
          </w:p>
        </w:tc>
      </w:tr>
    </w:tbl>
    <w:p w:rsidR="000476CE" w:rsidRPr="000476CE" w:rsidRDefault="000476CE" w:rsidP="000476C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0476CE" w:rsidRPr="000476CE" w:rsidRDefault="000476CE" w:rsidP="000476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3"/>
        <w:gridCol w:w="1178"/>
        <w:gridCol w:w="1331"/>
        <w:gridCol w:w="1331"/>
        <w:gridCol w:w="1469"/>
        <w:gridCol w:w="1025"/>
        <w:gridCol w:w="1025"/>
      </w:tblGrid>
      <w:tr w:rsidR="000476CE" w:rsidRPr="000476CE" w:rsidTr="000476CE">
        <w:trPr>
          <w:cantSplit/>
        </w:trPr>
        <w:tc>
          <w:tcPr>
            <w:tcW w:w="8087" w:type="dxa"/>
            <w:gridSpan w:val="7"/>
            <w:shd w:val="clear" w:color="auto" w:fill="FFFFFF"/>
            <w:vAlign w:val="center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0476CE">
              <w:rPr>
                <w:rFonts w:ascii="Arial" w:hAnsi="Arial" w:cs="Arial"/>
                <w:b/>
                <w:bCs/>
                <w:color w:val="010205"/>
              </w:rPr>
              <w:t>Coefficients</w:t>
            </w:r>
            <w:r w:rsidRPr="000476CE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0476CE" w:rsidRPr="000476CE" w:rsidTr="000476CE">
        <w:trPr>
          <w:cantSplit/>
        </w:trPr>
        <w:tc>
          <w:tcPr>
            <w:tcW w:w="1911" w:type="dxa"/>
            <w:gridSpan w:val="2"/>
            <w:vMerge w:val="restart"/>
            <w:shd w:val="clear" w:color="auto" w:fill="FFFFFF"/>
            <w:vAlign w:val="bottom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2660" w:type="dxa"/>
            <w:gridSpan w:val="2"/>
            <w:shd w:val="clear" w:color="auto" w:fill="FFFFFF"/>
            <w:vAlign w:val="bottom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Unstandardized Coefficients</w:t>
            </w:r>
          </w:p>
        </w:tc>
        <w:tc>
          <w:tcPr>
            <w:tcW w:w="1468" w:type="dxa"/>
            <w:shd w:val="clear" w:color="auto" w:fill="FFFFFF"/>
            <w:vAlign w:val="bottom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Standardized Coefficients</w:t>
            </w:r>
          </w:p>
        </w:tc>
        <w:tc>
          <w:tcPr>
            <w:tcW w:w="1024" w:type="dxa"/>
            <w:vMerge w:val="restart"/>
            <w:shd w:val="clear" w:color="auto" w:fill="FFFFFF"/>
            <w:vAlign w:val="bottom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1024" w:type="dxa"/>
            <w:vMerge w:val="restart"/>
            <w:shd w:val="clear" w:color="auto" w:fill="FFFFFF"/>
            <w:vAlign w:val="bottom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0476CE" w:rsidRPr="000476CE" w:rsidTr="000476CE">
        <w:trPr>
          <w:cantSplit/>
        </w:trPr>
        <w:tc>
          <w:tcPr>
            <w:tcW w:w="1911" w:type="dxa"/>
            <w:gridSpan w:val="2"/>
            <w:vMerge/>
            <w:shd w:val="clear" w:color="auto" w:fill="FFFFFF"/>
            <w:vAlign w:val="bottom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330" w:type="dxa"/>
            <w:shd w:val="clear" w:color="auto" w:fill="FFFFFF"/>
            <w:vAlign w:val="bottom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1330" w:type="dxa"/>
            <w:shd w:val="clear" w:color="auto" w:fill="FFFFFF"/>
            <w:vAlign w:val="bottom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468" w:type="dxa"/>
            <w:shd w:val="clear" w:color="auto" w:fill="FFFFFF"/>
            <w:vAlign w:val="bottom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Beta</w:t>
            </w:r>
          </w:p>
        </w:tc>
        <w:tc>
          <w:tcPr>
            <w:tcW w:w="1024" w:type="dxa"/>
            <w:vMerge/>
            <w:shd w:val="clear" w:color="auto" w:fill="FFFFFF"/>
            <w:vAlign w:val="bottom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4" w:type="dxa"/>
            <w:vMerge/>
            <w:shd w:val="clear" w:color="auto" w:fill="FFFFFF"/>
            <w:vAlign w:val="bottom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0476CE" w:rsidRPr="000476CE" w:rsidTr="000476CE">
        <w:trPr>
          <w:cantSplit/>
        </w:trPr>
        <w:tc>
          <w:tcPr>
            <w:tcW w:w="734" w:type="dxa"/>
            <w:vMerge w:val="restart"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177" w:type="dxa"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(Constant)</w:t>
            </w:r>
          </w:p>
        </w:tc>
        <w:tc>
          <w:tcPr>
            <w:tcW w:w="1330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44.447</w:t>
            </w:r>
          </w:p>
        </w:tc>
        <w:tc>
          <w:tcPr>
            <w:tcW w:w="1330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7.735</w:t>
            </w:r>
          </w:p>
        </w:tc>
        <w:tc>
          <w:tcPr>
            <w:tcW w:w="1468" w:type="dxa"/>
            <w:shd w:val="clear" w:color="auto" w:fill="FFFFFF"/>
            <w:vAlign w:val="center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5.746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0476CE" w:rsidRPr="000476CE" w:rsidTr="000476CE">
        <w:trPr>
          <w:cantSplit/>
        </w:trPr>
        <w:tc>
          <w:tcPr>
            <w:tcW w:w="734" w:type="dxa"/>
            <w:vMerge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PFC</w:t>
            </w:r>
          </w:p>
        </w:tc>
        <w:tc>
          <w:tcPr>
            <w:tcW w:w="1330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.716</w:t>
            </w:r>
          </w:p>
        </w:tc>
        <w:tc>
          <w:tcPr>
            <w:tcW w:w="1330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.147</w:t>
            </w:r>
          </w:p>
        </w:tc>
        <w:tc>
          <w:tcPr>
            <w:tcW w:w="1468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.413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4.885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0476CE" w:rsidRPr="000476CE" w:rsidTr="000476CE">
        <w:trPr>
          <w:cantSplit/>
        </w:trPr>
        <w:tc>
          <w:tcPr>
            <w:tcW w:w="8087" w:type="dxa"/>
            <w:gridSpan w:val="7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a. Dependent Variable: SWB</w:t>
            </w:r>
          </w:p>
        </w:tc>
      </w:tr>
    </w:tbl>
    <w:p w:rsidR="000476CE" w:rsidRPr="000476CE" w:rsidRDefault="000476CE" w:rsidP="000476C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0476CE" w:rsidRDefault="000476CE" w:rsidP="000476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7225" w:rsidRDefault="00587225" w:rsidP="000476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7225" w:rsidRDefault="00587225" w:rsidP="000476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7225" w:rsidRDefault="00587225" w:rsidP="000476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7225" w:rsidRPr="000476CE" w:rsidRDefault="00587225" w:rsidP="000476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73"/>
        <w:gridCol w:w="1070"/>
        <w:gridCol w:w="1102"/>
        <w:gridCol w:w="1025"/>
        <w:gridCol w:w="1438"/>
        <w:gridCol w:w="1025"/>
      </w:tblGrid>
      <w:tr w:rsidR="000476CE" w:rsidRPr="000476CE" w:rsidTr="000476CE">
        <w:trPr>
          <w:cantSplit/>
        </w:trPr>
        <w:tc>
          <w:tcPr>
            <w:tcW w:w="7629" w:type="dxa"/>
            <w:gridSpan w:val="6"/>
            <w:shd w:val="clear" w:color="auto" w:fill="FFFFFF"/>
            <w:vAlign w:val="center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0476CE">
              <w:rPr>
                <w:rFonts w:ascii="Arial" w:hAnsi="Arial" w:cs="Arial"/>
                <w:b/>
                <w:bCs/>
                <w:color w:val="010205"/>
              </w:rPr>
              <w:t>Residuals Statistics</w:t>
            </w:r>
            <w:r w:rsidRPr="000476CE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0476CE" w:rsidRPr="000476CE" w:rsidTr="000476CE">
        <w:trPr>
          <w:cantSplit/>
        </w:trPr>
        <w:tc>
          <w:tcPr>
            <w:tcW w:w="1973" w:type="dxa"/>
            <w:shd w:val="clear" w:color="auto" w:fill="FFFFFF"/>
            <w:vAlign w:val="bottom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shd w:val="clear" w:color="auto" w:fill="FFFFFF"/>
            <w:vAlign w:val="bottom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Minimum</w:t>
            </w:r>
          </w:p>
        </w:tc>
        <w:tc>
          <w:tcPr>
            <w:tcW w:w="1101" w:type="dxa"/>
            <w:shd w:val="clear" w:color="auto" w:fill="FFFFFF"/>
            <w:vAlign w:val="bottom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Maximum</w:t>
            </w:r>
          </w:p>
        </w:tc>
        <w:tc>
          <w:tcPr>
            <w:tcW w:w="1024" w:type="dxa"/>
            <w:shd w:val="clear" w:color="auto" w:fill="FFFFFF"/>
            <w:vAlign w:val="bottom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37" w:type="dxa"/>
            <w:shd w:val="clear" w:color="auto" w:fill="FFFFFF"/>
            <w:vAlign w:val="bottom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24" w:type="dxa"/>
            <w:shd w:val="clear" w:color="auto" w:fill="FFFFFF"/>
            <w:vAlign w:val="bottom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0476CE" w:rsidRPr="000476CE" w:rsidTr="000476CE">
        <w:trPr>
          <w:cantSplit/>
        </w:trPr>
        <w:tc>
          <w:tcPr>
            <w:tcW w:w="1973" w:type="dxa"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Predicted Value</w:t>
            </w:r>
          </w:p>
        </w:tc>
        <w:tc>
          <w:tcPr>
            <w:tcW w:w="1070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65.21</w:t>
            </w:r>
          </w:p>
        </w:tc>
        <w:tc>
          <w:tcPr>
            <w:tcW w:w="1101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91.71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81.99</w:t>
            </w:r>
          </w:p>
        </w:tc>
        <w:tc>
          <w:tcPr>
            <w:tcW w:w="1437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4.294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118</w:t>
            </w:r>
          </w:p>
        </w:tc>
      </w:tr>
      <w:tr w:rsidR="000476CE" w:rsidRPr="000476CE" w:rsidTr="000476CE">
        <w:trPr>
          <w:cantSplit/>
        </w:trPr>
        <w:tc>
          <w:tcPr>
            <w:tcW w:w="1973" w:type="dxa"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Residual</w:t>
            </w:r>
          </w:p>
        </w:tc>
        <w:tc>
          <w:tcPr>
            <w:tcW w:w="1070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-33.818</w:t>
            </w:r>
          </w:p>
        </w:tc>
        <w:tc>
          <w:tcPr>
            <w:tcW w:w="1101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17.034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37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9.466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118</w:t>
            </w:r>
          </w:p>
        </w:tc>
      </w:tr>
      <w:tr w:rsidR="000476CE" w:rsidRPr="000476CE" w:rsidTr="000476CE">
        <w:trPr>
          <w:cantSplit/>
        </w:trPr>
        <w:tc>
          <w:tcPr>
            <w:tcW w:w="1973" w:type="dxa"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Std. Predicted Value</w:t>
            </w:r>
          </w:p>
        </w:tc>
        <w:tc>
          <w:tcPr>
            <w:tcW w:w="1070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-3.908</w:t>
            </w:r>
          </w:p>
        </w:tc>
        <w:tc>
          <w:tcPr>
            <w:tcW w:w="1101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2.263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37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118</w:t>
            </w:r>
          </w:p>
        </w:tc>
      </w:tr>
      <w:tr w:rsidR="000476CE" w:rsidRPr="000476CE" w:rsidTr="000476CE">
        <w:trPr>
          <w:cantSplit/>
        </w:trPr>
        <w:tc>
          <w:tcPr>
            <w:tcW w:w="1973" w:type="dxa"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Std. Residual</w:t>
            </w:r>
          </w:p>
        </w:tc>
        <w:tc>
          <w:tcPr>
            <w:tcW w:w="1070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-3.557</w:t>
            </w:r>
          </w:p>
        </w:tc>
        <w:tc>
          <w:tcPr>
            <w:tcW w:w="1101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1.792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37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.996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118</w:t>
            </w:r>
          </w:p>
        </w:tc>
      </w:tr>
      <w:tr w:rsidR="000476CE" w:rsidRPr="000476CE" w:rsidTr="000476CE">
        <w:trPr>
          <w:cantSplit/>
        </w:trPr>
        <w:tc>
          <w:tcPr>
            <w:tcW w:w="7629" w:type="dxa"/>
            <w:gridSpan w:val="6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a. Dependent Variable: SWB</w:t>
            </w:r>
          </w:p>
        </w:tc>
      </w:tr>
    </w:tbl>
    <w:p w:rsidR="000476CE" w:rsidRPr="000476CE" w:rsidRDefault="000476CE" w:rsidP="000476C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0476CE" w:rsidRPr="000476CE" w:rsidRDefault="000476CE" w:rsidP="000476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0476CE" w:rsidRPr="000476CE" w:rsidRDefault="000476CE" w:rsidP="000476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0476CE">
        <w:rPr>
          <w:rFonts w:ascii="Courier New" w:hAnsi="Courier New" w:cs="Courier New"/>
          <w:color w:val="000000"/>
          <w:sz w:val="20"/>
          <w:szCs w:val="20"/>
        </w:rPr>
        <w:t>NPAR TESTS</w:t>
      </w:r>
    </w:p>
    <w:p w:rsidR="000476CE" w:rsidRPr="000476CE" w:rsidRDefault="000476CE" w:rsidP="000476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0476CE">
        <w:rPr>
          <w:rFonts w:ascii="Courier New" w:hAnsi="Courier New" w:cs="Courier New"/>
          <w:color w:val="000000"/>
          <w:sz w:val="20"/>
          <w:szCs w:val="20"/>
        </w:rPr>
        <w:t xml:space="preserve">  /K-</w:t>
      </w:r>
      <w:proofErr w:type="gramStart"/>
      <w:r w:rsidRPr="000476CE">
        <w:rPr>
          <w:rFonts w:ascii="Courier New" w:hAnsi="Courier New" w:cs="Courier New"/>
          <w:color w:val="000000"/>
          <w:sz w:val="20"/>
          <w:szCs w:val="20"/>
        </w:rPr>
        <w:t>S(</w:t>
      </w:r>
      <w:proofErr w:type="gramEnd"/>
      <w:r w:rsidRPr="000476CE">
        <w:rPr>
          <w:rFonts w:ascii="Courier New" w:hAnsi="Courier New" w:cs="Courier New"/>
          <w:color w:val="000000"/>
          <w:sz w:val="20"/>
          <w:szCs w:val="20"/>
        </w:rPr>
        <w:t>NORMAL)=RES_1</w:t>
      </w:r>
    </w:p>
    <w:p w:rsidR="000476CE" w:rsidRPr="000476CE" w:rsidRDefault="000476CE" w:rsidP="000476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0476CE">
        <w:rPr>
          <w:rFonts w:ascii="Courier New" w:hAnsi="Courier New" w:cs="Courier New"/>
          <w:color w:val="000000"/>
          <w:sz w:val="20"/>
          <w:szCs w:val="20"/>
        </w:rPr>
        <w:t xml:space="preserve">  /MISSING ANALYSIS.</w:t>
      </w:r>
    </w:p>
    <w:p w:rsidR="000476CE" w:rsidRPr="000476CE" w:rsidRDefault="000476CE" w:rsidP="000476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0476CE" w:rsidRPr="000476CE" w:rsidRDefault="000476CE" w:rsidP="000476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0476CE" w:rsidRPr="000476CE" w:rsidRDefault="000476CE" w:rsidP="000476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 w:rsidRPr="000476CE">
        <w:rPr>
          <w:rFonts w:ascii="Arial" w:hAnsi="Arial" w:cs="Arial"/>
          <w:b/>
          <w:bCs/>
          <w:color w:val="000000"/>
          <w:sz w:val="26"/>
          <w:szCs w:val="26"/>
        </w:rPr>
        <w:t>NPar Tests</w:t>
      </w:r>
    </w:p>
    <w:p w:rsidR="000476CE" w:rsidRPr="000476CE" w:rsidRDefault="000476CE" w:rsidP="000476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</w:p>
    <w:p w:rsidR="000476CE" w:rsidRPr="000476CE" w:rsidRDefault="000476CE" w:rsidP="000476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1"/>
        <w:gridCol w:w="1438"/>
        <w:gridCol w:w="1469"/>
      </w:tblGrid>
      <w:tr w:rsidR="000476CE" w:rsidRPr="000476CE" w:rsidTr="000476CE">
        <w:trPr>
          <w:cantSplit/>
        </w:trPr>
        <w:tc>
          <w:tcPr>
            <w:tcW w:w="5336" w:type="dxa"/>
            <w:gridSpan w:val="3"/>
            <w:shd w:val="clear" w:color="auto" w:fill="FFFFFF"/>
            <w:vAlign w:val="center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0476CE">
              <w:rPr>
                <w:rFonts w:ascii="Arial" w:hAnsi="Arial" w:cs="Arial"/>
                <w:b/>
                <w:bCs/>
                <w:color w:val="010205"/>
              </w:rPr>
              <w:t>One-Sample Kolmogorov-Smirnov Test</w:t>
            </w:r>
          </w:p>
        </w:tc>
      </w:tr>
      <w:tr w:rsidR="000476CE" w:rsidRPr="000476CE" w:rsidTr="000476CE">
        <w:trPr>
          <w:cantSplit/>
        </w:trPr>
        <w:tc>
          <w:tcPr>
            <w:tcW w:w="3868" w:type="dxa"/>
            <w:gridSpan w:val="2"/>
            <w:shd w:val="clear" w:color="auto" w:fill="FFFFFF"/>
            <w:vAlign w:val="bottom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shd w:val="clear" w:color="auto" w:fill="FFFFFF"/>
            <w:vAlign w:val="bottom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Unstandardized Residual</w:t>
            </w:r>
          </w:p>
        </w:tc>
      </w:tr>
      <w:tr w:rsidR="000476CE" w:rsidRPr="000476CE" w:rsidTr="000476CE">
        <w:trPr>
          <w:cantSplit/>
        </w:trPr>
        <w:tc>
          <w:tcPr>
            <w:tcW w:w="3868" w:type="dxa"/>
            <w:gridSpan w:val="2"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468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118</w:t>
            </w:r>
          </w:p>
        </w:tc>
      </w:tr>
      <w:tr w:rsidR="000476CE" w:rsidRPr="000476CE" w:rsidTr="000476CE">
        <w:trPr>
          <w:cantSplit/>
        </w:trPr>
        <w:tc>
          <w:tcPr>
            <w:tcW w:w="2431" w:type="dxa"/>
            <w:vMerge w:val="restart"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Normal Parameters</w:t>
            </w:r>
            <w:r w:rsidRPr="000476CE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a,b</w:t>
            </w:r>
          </w:p>
        </w:tc>
        <w:tc>
          <w:tcPr>
            <w:tcW w:w="1437" w:type="dxa"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68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.0000000</w:t>
            </w:r>
          </w:p>
        </w:tc>
      </w:tr>
      <w:tr w:rsidR="000476CE" w:rsidRPr="000476CE" w:rsidTr="000476CE">
        <w:trPr>
          <w:cantSplit/>
        </w:trPr>
        <w:tc>
          <w:tcPr>
            <w:tcW w:w="2431" w:type="dxa"/>
            <w:vMerge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37" w:type="dxa"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468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9.46604849</w:t>
            </w:r>
          </w:p>
        </w:tc>
      </w:tr>
      <w:tr w:rsidR="000476CE" w:rsidRPr="000476CE" w:rsidTr="000476CE">
        <w:trPr>
          <w:cantSplit/>
        </w:trPr>
        <w:tc>
          <w:tcPr>
            <w:tcW w:w="2431" w:type="dxa"/>
            <w:vMerge w:val="restart"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Most Extreme Differences</w:t>
            </w:r>
          </w:p>
        </w:tc>
        <w:tc>
          <w:tcPr>
            <w:tcW w:w="1437" w:type="dxa"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Absolute</w:t>
            </w:r>
          </w:p>
        </w:tc>
        <w:tc>
          <w:tcPr>
            <w:tcW w:w="1468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.076</w:t>
            </w:r>
          </w:p>
        </w:tc>
      </w:tr>
      <w:tr w:rsidR="000476CE" w:rsidRPr="000476CE" w:rsidTr="000476CE">
        <w:trPr>
          <w:cantSplit/>
        </w:trPr>
        <w:tc>
          <w:tcPr>
            <w:tcW w:w="2431" w:type="dxa"/>
            <w:vMerge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37" w:type="dxa"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Positive</w:t>
            </w:r>
          </w:p>
        </w:tc>
        <w:tc>
          <w:tcPr>
            <w:tcW w:w="1468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.036</w:t>
            </w:r>
          </w:p>
        </w:tc>
      </w:tr>
      <w:tr w:rsidR="000476CE" w:rsidRPr="000476CE" w:rsidTr="000476CE">
        <w:trPr>
          <w:cantSplit/>
        </w:trPr>
        <w:tc>
          <w:tcPr>
            <w:tcW w:w="2431" w:type="dxa"/>
            <w:vMerge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37" w:type="dxa"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Negative</w:t>
            </w:r>
          </w:p>
        </w:tc>
        <w:tc>
          <w:tcPr>
            <w:tcW w:w="1468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-.076</w:t>
            </w:r>
          </w:p>
        </w:tc>
      </w:tr>
      <w:tr w:rsidR="000476CE" w:rsidRPr="000476CE" w:rsidTr="000476CE">
        <w:trPr>
          <w:cantSplit/>
        </w:trPr>
        <w:tc>
          <w:tcPr>
            <w:tcW w:w="3868" w:type="dxa"/>
            <w:gridSpan w:val="2"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Test Statistic</w:t>
            </w:r>
          </w:p>
        </w:tc>
        <w:tc>
          <w:tcPr>
            <w:tcW w:w="1468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.076</w:t>
            </w:r>
          </w:p>
        </w:tc>
      </w:tr>
      <w:tr w:rsidR="000476CE" w:rsidRPr="000476CE" w:rsidTr="000476CE">
        <w:trPr>
          <w:cantSplit/>
        </w:trPr>
        <w:tc>
          <w:tcPr>
            <w:tcW w:w="3868" w:type="dxa"/>
            <w:gridSpan w:val="2"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Asymp. Sig. (2-tailed)</w:t>
            </w:r>
          </w:p>
        </w:tc>
        <w:tc>
          <w:tcPr>
            <w:tcW w:w="1468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9252B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.090</w:t>
            </w:r>
            <w:r w:rsidRPr="0029252B">
              <w:rPr>
                <w:rFonts w:ascii="Arial" w:hAnsi="Arial" w:cs="Arial"/>
                <w:color w:val="010205"/>
                <w:sz w:val="18"/>
                <w:szCs w:val="18"/>
                <w:highlight w:val="yellow"/>
                <w:vertAlign w:val="superscript"/>
              </w:rPr>
              <w:t>c</w:t>
            </w:r>
          </w:p>
        </w:tc>
      </w:tr>
      <w:tr w:rsidR="000476CE" w:rsidRPr="000476CE" w:rsidTr="000476CE">
        <w:trPr>
          <w:cantSplit/>
        </w:trPr>
        <w:tc>
          <w:tcPr>
            <w:tcW w:w="5336" w:type="dxa"/>
            <w:gridSpan w:val="3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a. Test distribution is Normal.</w:t>
            </w:r>
          </w:p>
        </w:tc>
      </w:tr>
      <w:tr w:rsidR="000476CE" w:rsidRPr="000476CE" w:rsidTr="000476CE">
        <w:trPr>
          <w:cantSplit/>
        </w:trPr>
        <w:tc>
          <w:tcPr>
            <w:tcW w:w="5336" w:type="dxa"/>
            <w:gridSpan w:val="3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b. Calculated from data.</w:t>
            </w:r>
          </w:p>
        </w:tc>
      </w:tr>
      <w:tr w:rsidR="000476CE" w:rsidRPr="000476CE" w:rsidTr="000476CE">
        <w:trPr>
          <w:cantSplit/>
        </w:trPr>
        <w:tc>
          <w:tcPr>
            <w:tcW w:w="5336" w:type="dxa"/>
            <w:gridSpan w:val="3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proofErr w:type="gramStart"/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c</w:t>
            </w:r>
            <w:proofErr w:type="gramEnd"/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. Lilliefors Significance Correction.</w:t>
            </w:r>
          </w:p>
        </w:tc>
      </w:tr>
    </w:tbl>
    <w:p w:rsidR="000476CE" w:rsidRPr="000476CE" w:rsidRDefault="000476CE" w:rsidP="000476C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0476CE" w:rsidRDefault="000476CE" w:rsidP="000476C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0476CE" w:rsidRDefault="000476CE" w:rsidP="000476C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0476CE" w:rsidRDefault="000476CE" w:rsidP="000476C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0476CE" w:rsidRDefault="000476CE" w:rsidP="000476C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0476CE" w:rsidRDefault="000476CE" w:rsidP="000476C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0476CE" w:rsidRDefault="000476CE" w:rsidP="000476C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0476CE" w:rsidRDefault="000476CE" w:rsidP="000476C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0476CE" w:rsidRDefault="000476CE" w:rsidP="000476C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UJI </w:t>
      </w:r>
      <w:r w:rsidR="00587225">
        <w:rPr>
          <w:rFonts w:ascii="Times New Roman" w:hAnsi="Times New Roman" w:cs="Times New Roman"/>
          <w:sz w:val="24"/>
          <w:szCs w:val="24"/>
        </w:rPr>
        <w:t>HIPOTESIS</w:t>
      </w:r>
      <w:bookmarkStart w:id="0" w:name="_GoBack"/>
      <w:bookmarkEnd w:id="0"/>
    </w:p>
    <w:p w:rsidR="000476CE" w:rsidRPr="000476CE" w:rsidRDefault="000476CE" w:rsidP="000476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0476CE" w:rsidRPr="000476CE" w:rsidRDefault="000476CE" w:rsidP="000476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 w:rsidRPr="000476CE">
        <w:rPr>
          <w:rFonts w:ascii="Arial" w:hAnsi="Arial" w:cs="Arial"/>
          <w:b/>
          <w:bCs/>
          <w:color w:val="000000"/>
          <w:sz w:val="26"/>
          <w:szCs w:val="26"/>
        </w:rPr>
        <w:t>Means</w:t>
      </w:r>
    </w:p>
    <w:p w:rsidR="000476CE" w:rsidRPr="000476CE" w:rsidRDefault="000476CE" w:rsidP="000476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</w:p>
    <w:p w:rsidR="000476CE" w:rsidRPr="000476CE" w:rsidRDefault="000476CE" w:rsidP="000476C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0476CE" w:rsidRPr="000476CE" w:rsidRDefault="000476CE" w:rsidP="000476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4"/>
        <w:gridCol w:w="1025"/>
        <w:gridCol w:w="1025"/>
        <w:gridCol w:w="1025"/>
        <w:gridCol w:w="1025"/>
        <w:gridCol w:w="1025"/>
        <w:gridCol w:w="1025"/>
      </w:tblGrid>
      <w:tr w:rsidR="000476CE" w:rsidRPr="000476CE" w:rsidTr="000476CE">
        <w:trPr>
          <w:cantSplit/>
        </w:trPr>
        <w:tc>
          <w:tcPr>
            <w:tcW w:w="7428" w:type="dxa"/>
            <w:gridSpan w:val="7"/>
            <w:shd w:val="clear" w:color="auto" w:fill="FFFFFF"/>
            <w:vAlign w:val="center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0476CE">
              <w:rPr>
                <w:rFonts w:ascii="Arial" w:hAnsi="Arial" w:cs="Arial"/>
                <w:b/>
                <w:bCs/>
                <w:color w:val="010205"/>
              </w:rPr>
              <w:t>Case Processing Summary</w:t>
            </w:r>
          </w:p>
        </w:tc>
      </w:tr>
      <w:tr w:rsidR="000476CE" w:rsidRPr="000476CE" w:rsidTr="000476CE">
        <w:trPr>
          <w:cantSplit/>
        </w:trPr>
        <w:tc>
          <w:tcPr>
            <w:tcW w:w="1284" w:type="dxa"/>
            <w:vMerge w:val="restart"/>
            <w:shd w:val="clear" w:color="auto" w:fill="FFFFFF"/>
            <w:vAlign w:val="bottom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4" w:type="dxa"/>
            <w:gridSpan w:val="6"/>
            <w:shd w:val="clear" w:color="auto" w:fill="FFFFFF"/>
            <w:vAlign w:val="bottom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Cases</w:t>
            </w:r>
          </w:p>
        </w:tc>
      </w:tr>
      <w:tr w:rsidR="000476CE" w:rsidRPr="000476CE" w:rsidTr="000476CE">
        <w:trPr>
          <w:cantSplit/>
        </w:trPr>
        <w:tc>
          <w:tcPr>
            <w:tcW w:w="1284" w:type="dxa"/>
            <w:vMerge/>
            <w:shd w:val="clear" w:color="auto" w:fill="FFFFFF"/>
            <w:vAlign w:val="bottom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2048" w:type="dxa"/>
            <w:gridSpan w:val="2"/>
            <w:shd w:val="clear" w:color="auto" w:fill="FFFFFF"/>
            <w:vAlign w:val="bottom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Included</w:t>
            </w:r>
          </w:p>
        </w:tc>
        <w:tc>
          <w:tcPr>
            <w:tcW w:w="2048" w:type="dxa"/>
            <w:gridSpan w:val="2"/>
            <w:shd w:val="clear" w:color="auto" w:fill="FFFFFF"/>
            <w:vAlign w:val="bottom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Excluded</w:t>
            </w:r>
          </w:p>
        </w:tc>
        <w:tc>
          <w:tcPr>
            <w:tcW w:w="2048" w:type="dxa"/>
            <w:gridSpan w:val="2"/>
            <w:shd w:val="clear" w:color="auto" w:fill="FFFFFF"/>
            <w:vAlign w:val="bottom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</w:tr>
      <w:tr w:rsidR="000476CE" w:rsidRPr="000476CE" w:rsidTr="000476CE">
        <w:trPr>
          <w:cantSplit/>
        </w:trPr>
        <w:tc>
          <w:tcPr>
            <w:tcW w:w="1284" w:type="dxa"/>
            <w:vMerge/>
            <w:shd w:val="clear" w:color="auto" w:fill="FFFFFF"/>
            <w:vAlign w:val="bottom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FFFFFF"/>
            <w:vAlign w:val="bottom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4" w:type="dxa"/>
            <w:shd w:val="clear" w:color="auto" w:fill="FFFFFF"/>
            <w:vAlign w:val="bottom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024" w:type="dxa"/>
            <w:shd w:val="clear" w:color="auto" w:fill="FFFFFF"/>
            <w:vAlign w:val="bottom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4" w:type="dxa"/>
            <w:shd w:val="clear" w:color="auto" w:fill="FFFFFF"/>
            <w:vAlign w:val="bottom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024" w:type="dxa"/>
            <w:shd w:val="clear" w:color="auto" w:fill="FFFFFF"/>
            <w:vAlign w:val="bottom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4" w:type="dxa"/>
            <w:shd w:val="clear" w:color="auto" w:fill="FFFFFF"/>
            <w:vAlign w:val="bottom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</w:tr>
      <w:tr w:rsidR="000476CE" w:rsidRPr="000476CE" w:rsidTr="000476CE">
        <w:trPr>
          <w:cantSplit/>
        </w:trPr>
        <w:tc>
          <w:tcPr>
            <w:tcW w:w="1284" w:type="dxa"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SWB  * PFC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118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0.0%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118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</w:tbl>
    <w:p w:rsidR="000476CE" w:rsidRPr="000476CE" w:rsidRDefault="000476CE" w:rsidP="000476C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0476CE" w:rsidRPr="000476CE" w:rsidRDefault="000476CE" w:rsidP="000476C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0476CE" w:rsidRPr="000476CE" w:rsidRDefault="000476CE" w:rsidP="000476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1025"/>
        <w:gridCol w:w="1025"/>
        <w:gridCol w:w="1438"/>
      </w:tblGrid>
      <w:tr w:rsidR="000476CE" w:rsidRPr="000476CE" w:rsidTr="000476CE">
        <w:trPr>
          <w:cantSplit/>
        </w:trPr>
        <w:tc>
          <w:tcPr>
            <w:tcW w:w="4219" w:type="dxa"/>
            <w:gridSpan w:val="4"/>
            <w:shd w:val="clear" w:color="auto" w:fill="FFFFFF"/>
            <w:vAlign w:val="center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0476CE">
              <w:rPr>
                <w:rFonts w:ascii="Arial" w:hAnsi="Arial" w:cs="Arial"/>
                <w:b/>
                <w:bCs/>
                <w:color w:val="010205"/>
              </w:rPr>
              <w:t>Report</w:t>
            </w:r>
          </w:p>
        </w:tc>
      </w:tr>
      <w:tr w:rsidR="000476CE" w:rsidRPr="000476CE" w:rsidTr="000476CE">
        <w:trPr>
          <w:cantSplit/>
        </w:trPr>
        <w:tc>
          <w:tcPr>
            <w:tcW w:w="4219" w:type="dxa"/>
            <w:gridSpan w:val="4"/>
            <w:shd w:val="clear" w:color="auto" w:fill="FFFFFF"/>
            <w:vAlign w:val="bottom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SWB  </w:t>
            </w:r>
          </w:p>
        </w:tc>
      </w:tr>
      <w:tr w:rsidR="000476CE" w:rsidRPr="000476CE" w:rsidTr="000476CE">
        <w:trPr>
          <w:cantSplit/>
        </w:trPr>
        <w:tc>
          <w:tcPr>
            <w:tcW w:w="734" w:type="dxa"/>
            <w:shd w:val="clear" w:color="auto" w:fill="FFFFFF"/>
            <w:vAlign w:val="bottom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PFC</w:t>
            </w:r>
          </w:p>
        </w:tc>
        <w:tc>
          <w:tcPr>
            <w:tcW w:w="1024" w:type="dxa"/>
            <w:shd w:val="clear" w:color="auto" w:fill="FFFFFF"/>
            <w:vAlign w:val="bottom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24" w:type="dxa"/>
            <w:shd w:val="clear" w:color="auto" w:fill="FFFFFF"/>
            <w:vAlign w:val="bottom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437" w:type="dxa"/>
            <w:shd w:val="clear" w:color="auto" w:fill="FFFFFF"/>
            <w:vAlign w:val="bottom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</w:tr>
      <w:tr w:rsidR="000476CE" w:rsidRPr="000476CE" w:rsidTr="000476CE">
        <w:trPr>
          <w:cantSplit/>
        </w:trPr>
        <w:tc>
          <w:tcPr>
            <w:tcW w:w="734" w:type="dxa"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29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60.00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437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0476CE" w:rsidRPr="000476CE" w:rsidTr="000476CE">
        <w:trPr>
          <w:cantSplit/>
        </w:trPr>
        <w:tc>
          <w:tcPr>
            <w:tcW w:w="734" w:type="dxa"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37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64.00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37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0476CE" w:rsidRPr="000476CE" w:rsidTr="000476CE">
        <w:trPr>
          <w:cantSplit/>
        </w:trPr>
        <w:tc>
          <w:tcPr>
            <w:tcW w:w="734" w:type="dxa"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39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72.00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37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0476CE" w:rsidRPr="000476CE" w:rsidTr="000476CE">
        <w:trPr>
          <w:cantSplit/>
        </w:trPr>
        <w:tc>
          <w:tcPr>
            <w:tcW w:w="734" w:type="dxa"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40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63.00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37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0476CE" w:rsidRPr="000476CE" w:rsidTr="000476CE">
        <w:trPr>
          <w:cantSplit/>
        </w:trPr>
        <w:tc>
          <w:tcPr>
            <w:tcW w:w="734" w:type="dxa"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41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84.00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37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0476CE" w:rsidRPr="000476CE" w:rsidTr="000476CE">
        <w:trPr>
          <w:cantSplit/>
        </w:trPr>
        <w:tc>
          <w:tcPr>
            <w:tcW w:w="734" w:type="dxa"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42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85.00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37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0476CE" w:rsidRPr="000476CE" w:rsidTr="000476CE">
        <w:trPr>
          <w:cantSplit/>
        </w:trPr>
        <w:tc>
          <w:tcPr>
            <w:tcW w:w="734" w:type="dxa"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43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82.33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</w:p>
        </w:tc>
        <w:tc>
          <w:tcPr>
            <w:tcW w:w="1437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11.719</w:t>
            </w:r>
          </w:p>
        </w:tc>
      </w:tr>
      <w:tr w:rsidR="000476CE" w:rsidRPr="000476CE" w:rsidTr="000476CE">
        <w:trPr>
          <w:cantSplit/>
        </w:trPr>
        <w:tc>
          <w:tcPr>
            <w:tcW w:w="734" w:type="dxa"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44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78.50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437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4.950</w:t>
            </w:r>
          </w:p>
        </w:tc>
      </w:tr>
      <w:tr w:rsidR="000476CE" w:rsidRPr="000476CE" w:rsidTr="000476CE">
        <w:trPr>
          <w:cantSplit/>
        </w:trPr>
        <w:tc>
          <w:tcPr>
            <w:tcW w:w="734" w:type="dxa"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46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77.67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</w:p>
        </w:tc>
        <w:tc>
          <w:tcPr>
            <w:tcW w:w="1437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3.055</w:t>
            </w:r>
          </w:p>
        </w:tc>
      </w:tr>
      <w:tr w:rsidR="000476CE" w:rsidRPr="000476CE" w:rsidTr="000476CE">
        <w:trPr>
          <w:cantSplit/>
        </w:trPr>
        <w:tc>
          <w:tcPr>
            <w:tcW w:w="734" w:type="dxa"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47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91.00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37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0476CE" w:rsidRPr="000476CE" w:rsidTr="000476CE">
        <w:trPr>
          <w:cantSplit/>
        </w:trPr>
        <w:tc>
          <w:tcPr>
            <w:tcW w:w="734" w:type="dxa"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48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75.25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8</w:t>
            </w:r>
          </w:p>
        </w:tc>
        <w:tc>
          <w:tcPr>
            <w:tcW w:w="1437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13.520</w:t>
            </w:r>
          </w:p>
        </w:tc>
      </w:tr>
      <w:tr w:rsidR="000476CE" w:rsidRPr="000476CE" w:rsidTr="000476CE">
        <w:trPr>
          <w:cantSplit/>
        </w:trPr>
        <w:tc>
          <w:tcPr>
            <w:tcW w:w="734" w:type="dxa"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49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83.22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9</w:t>
            </w:r>
          </w:p>
        </w:tc>
        <w:tc>
          <w:tcPr>
            <w:tcW w:w="1437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4.324</w:t>
            </w:r>
          </w:p>
        </w:tc>
      </w:tr>
      <w:tr w:rsidR="000476CE" w:rsidRPr="000476CE" w:rsidTr="000476CE">
        <w:trPr>
          <w:cantSplit/>
        </w:trPr>
        <w:tc>
          <w:tcPr>
            <w:tcW w:w="734" w:type="dxa"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50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90.50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437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3.536</w:t>
            </w:r>
          </w:p>
        </w:tc>
      </w:tr>
      <w:tr w:rsidR="000476CE" w:rsidRPr="000476CE" w:rsidTr="000476CE">
        <w:trPr>
          <w:cantSplit/>
        </w:trPr>
        <w:tc>
          <w:tcPr>
            <w:tcW w:w="734" w:type="dxa"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51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86.60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437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9.476</w:t>
            </w:r>
          </w:p>
        </w:tc>
      </w:tr>
      <w:tr w:rsidR="000476CE" w:rsidRPr="000476CE" w:rsidTr="000476CE">
        <w:trPr>
          <w:cantSplit/>
        </w:trPr>
        <w:tc>
          <w:tcPr>
            <w:tcW w:w="734" w:type="dxa"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52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88.50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6</w:t>
            </w:r>
          </w:p>
        </w:tc>
        <w:tc>
          <w:tcPr>
            <w:tcW w:w="1437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9.834</w:t>
            </w:r>
          </w:p>
        </w:tc>
      </w:tr>
      <w:tr w:rsidR="000476CE" w:rsidRPr="000476CE" w:rsidTr="000476CE">
        <w:trPr>
          <w:cantSplit/>
        </w:trPr>
        <w:tc>
          <w:tcPr>
            <w:tcW w:w="734" w:type="dxa"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53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78.29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7</w:t>
            </w:r>
          </w:p>
        </w:tc>
        <w:tc>
          <w:tcPr>
            <w:tcW w:w="1437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13.793</w:t>
            </w:r>
          </w:p>
        </w:tc>
      </w:tr>
      <w:tr w:rsidR="000476CE" w:rsidRPr="000476CE" w:rsidTr="000476CE">
        <w:trPr>
          <w:cantSplit/>
        </w:trPr>
        <w:tc>
          <w:tcPr>
            <w:tcW w:w="734" w:type="dxa"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54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78.18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17</w:t>
            </w:r>
          </w:p>
        </w:tc>
        <w:tc>
          <w:tcPr>
            <w:tcW w:w="1437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7.047</w:t>
            </w:r>
          </w:p>
        </w:tc>
      </w:tr>
      <w:tr w:rsidR="000476CE" w:rsidRPr="000476CE" w:rsidTr="000476CE">
        <w:trPr>
          <w:cantSplit/>
        </w:trPr>
        <w:tc>
          <w:tcPr>
            <w:tcW w:w="734" w:type="dxa"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55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80.71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14</w:t>
            </w:r>
          </w:p>
        </w:tc>
        <w:tc>
          <w:tcPr>
            <w:tcW w:w="1437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10.730</w:t>
            </w:r>
          </w:p>
        </w:tc>
      </w:tr>
      <w:tr w:rsidR="000476CE" w:rsidRPr="000476CE" w:rsidTr="000476CE">
        <w:trPr>
          <w:cantSplit/>
        </w:trPr>
        <w:tc>
          <w:tcPr>
            <w:tcW w:w="734" w:type="dxa"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56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80.44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9</w:t>
            </w:r>
          </w:p>
        </w:tc>
        <w:tc>
          <w:tcPr>
            <w:tcW w:w="1437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6.616</w:t>
            </w:r>
          </w:p>
        </w:tc>
      </w:tr>
      <w:tr w:rsidR="000476CE" w:rsidRPr="000476CE" w:rsidTr="000476CE">
        <w:trPr>
          <w:cantSplit/>
        </w:trPr>
        <w:tc>
          <w:tcPr>
            <w:tcW w:w="734" w:type="dxa"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57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84.13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8</w:t>
            </w:r>
          </w:p>
        </w:tc>
        <w:tc>
          <w:tcPr>
            <w:tcW w:w="1437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11.141</w:t>
            </w:r>
          </w:p>
        </w:tc>
      </w:tr>
      <w:tr w:rsidR="000476CE" w:rsidRPr="000476CE" w:rsidTr="000476CE">
        <w:trPr>
          <w:cantSplit/>
        </w:trPr>
        <w:tc>
          <w:tcPr>
            <w:tcW w:w="734" w:type="dxa"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58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89.67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9</w:t>
            </w:r>
          </w:p>
        </w:tc>
        <w:tc>
          <w:tcPr>
            <w:tcW w:w="1437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5.916</w:t>
            </w:r>
          </w:p>
        </w:tc>
      </w:tr>
      <w:tr w:rsidR="000476CE" w:rsidRPr="000476CE" w:rsidTr="000476CE">
        <w:trPr>
          <w:cantSplit/>
        </w:trPr>
        <w:tc>
          <w:tcPr>
            <w:tcW w:w="734" w:type="dxa"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59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96.00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37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0476CE" w:rsidRPr="000476CE" w:rsidTr="000476CE">
        <w:trPr>
          <w:cantSplit/>
        </w:trPr>
        <w:tc>
          <w:tcPr>
            <w:tcW w:w="734" w:type="dxa"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60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87.00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437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7.071</w:t>
            </w:r>
          </w:p>
        </w:tc>
      </w:tr>
      <w:tr w:rsidR="000476CE" w:rsidRPr="000476CE" w:rsidTr="000476CE">
        <w:trPr>
          <w:cantSplit/>
        </w:trPr>
        <w:tc>
          <w:tcPr>
            <w:tcW w:w="734" w:type="dxa"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61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97.00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37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0476CE" w:rsidRPr="000476CE" w:rsidTr="000476CE">
        <w:trPr>
          <w:cantSplit/>
        </w:trPr>
        <w:tc>
          <w:tcPr>
            <w:tcW w:w="734" w:type="dxa"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63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96.00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</w:p>
        </w:tc>
        <w:tc>
          <w:tcPr>
            <w:tcW w:w="1437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</w:tr>
      <w:tr w:rsidR="000476CE" w:rsidRPr="000476CE" w:rsidTr="000476CE">
        <w:trPr>
          <w:cantSplit/>
        </w:trPr>
        <w:tc>
          <w:tcPr>
            <w:tcW w:w="734" w:type="dxa"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66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97.00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37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0476CE" w:rsidRPr="000476CE" w:rsidTr="000476CE">
        <w:trPr>
          <w:cantSplit/>
        </w:trPr>
        <w:tc>
          <w:tcPr>
            <w:tcW w:w="734" w:type="dxa"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81.99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118</w:t>
            </w:r>
          </w:p>
        </w:tc>
        <w:tc>
          <w:tcPr>
            <w:tcW w:w="1437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10.394</w:t>
            </w:r>
          </w:p>
        </w:tc>
      </w:tr>
    </w:tbl>
    <w:p w:rsidR="000476CE" w:rsidRPr="000476CE" w:rsidRDefault="000476CE" w:rsidP="000476C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0476CE" w:rsidRPr="000476CE" w:rsidRDefault="000476CE" w:rsidP="000476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1680" w:type="dxa"/>
        <w:tblInd w:w="-1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0"/>
        <w:gridCol w:w="1781"/>
        <w:gridCol w:w="2359"/>
        <w:gridCol w:w="1541"/>
        <w:gridCol w:w="1074"/>
        <w:gridCol w:w="1477"/>
        <w:gridCol w:w="1074"/>
        <w:gridCol w:w="1074"/>
      </w:tblGrid>
      <w:tr w:rsidR="000476CE" w:rsidRPr="000476CE" w:rsidTr="0029252B">
        <w:trPr>
          <w:cantSplit/>
        </w:trPr>
        <w:tc>
          <w:tcPr>
            <w:tcW w:w="11680" w:type="dxa"/>
            <w:gridSpan w:val="8"/>
            <w:shd w:val="clear" w:color="auto" w:fill="FFFFFF"/>
            <w:vAlign w:val="center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0476CE">
              <w:rPr>
                <w:rFonts w:ascii="Arial" w:hAnsi="Arial" w:cs="Arial"/>
                <w:b/>
                <w:bCs/>
                <w:color w:val="010205"/>
              </w:rPr>
              <w:t>ANOVA Table</w:t>
            </w:r>
          </w:p>
        </w:tc>
      </w:tr>
      <w:tr w:rsidR="000476CE" w:rsidRPr="000476CE" w:rsidTr="0029252B">
        <w:trPr>
          <w:cantSplit/>
        </w:trPr>
        <w:tc>
          <w:tcPr>
            <w:tcW w:w="5440" w:type="dxa"/>
            <w:gridSpan w:val="3"/>
            <w:shd w:val="clear" w:color="auto" w:fill="FFFFFF"/>
            <w:vAlign w:val="bottom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shd w:val="clear" w:color="auto" w:fill="FFFFFF"/>
            <w:vAlign w:val="bottom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Sum of Squares</w:t>
            </w:r>
          </w:p>
        </w:tc>
        <w:tc>
          <w:tcPr>
            <w:tcW w:w="1074" w:type="dxa"/>
            <w:shd w:val="clear" w:color="auto" w:fill="FFFFFF"/>
            <w:vAlign w:val="bottom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477" w:type="dxa"/>
            <w:shd w:val="clear" w:color="auto" w:fill="FFFFFF"/>
            <w:vAlign w:val="bottom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1074" w:type="dxa"/>
            <w:shd w:val="clear" w:color="auto" w:fill="FFFFFF"/>
            <w:vAlign w:val="bottom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74" w:type="dxa"/>
            <w:shd w:val="clear" w:color="auto" w:fill="FFFFFF"/>
            <w:vAlign w:val="bottom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0476CE" w:rsidRPr="000476CE" w:rsidTr="0029252B">
        <w:trPr>
          <w:cantSplit/>
        </w:trPr>
        <w:tc>
          <w:tcPr>
            <w:tcW w:w="1300" w:type="dxa"/>
            <w:vMerge w:val="restart"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SWB * PFC</w:t>
            </w:r>
          </w:p>
        </w:tc>
        <w:tc>
          <w:tcPr>
            <w:tcW w:w="1781" w:type="dxa"/>
            <w:vMerge w:val="restart"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Between Groups</w:t>
            </w:r>
          </w:p>
        </w:tc>
        <w:tc>
          <w:tcPr>
            <w:tcW w:w="2359" w:type="dxa"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(Combined)</w:t>
            </w:r>
          </w:p>
        </w:tc>
        <w:tc>
          <w:tcPr>
            <w:tcW w:w="1541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5049.049</w:t>
            </w:r>
          </w:p>
        </w:tc>
        <w:tc>
          <w:tcPr>
            <w:tcW w:w="107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25</w:t>
            </w:r>
          </w:p>
        </w:tc>
        <w:tc>
          <w:tcPr>
            <w:tcW w:w="1477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201.962</w:t>
            </w:r>
          </w:p>
        </w:tc>
        <w:tc>
          <w:tcPr>
            <w:tcW w:w="107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2.447</w:t>
            </w:r>
          </w:p>
        </w:tc>
        <w:tc>
          <w:tcPr>
            <w:tcW w:w="107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</w:tr>
      <w:tr w:rsidR="000476CE" w:rsidRPr="000476CE" w:rsidTr="0029252B">
        <w:trPr>
          <w:cantSplit/>
        </w:trPr>
        <w:tc>
          <w:tcPr>
            <w:tcW w:w="1300" w:type="dxa"/>
            <w:vMerge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781" w:type="dxa"/>
            <w:vMerge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359" w:type="dxa"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Linearity</w:t>
            </w:r>
          </w:p>
        </w:tc>
        <w:tc>
          <w:tcPr>
            <w:tcW w:w="1541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2157.081</w:t>
            </w:r>
          </w:p>
        </w:tc>
        <w:tc>
          <w:tcPr>
            <w:tcW w:w="107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77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2157.081</w:t>
            </w:r>
          </w:p>
        </w:tc>
        <w:tc>
          <w:tcPr>
            <w:tcW w:w="107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26.140</w:t>
            </w:r>
          </w:p>
        </w:tc>
        <w:tc>
          <w:tcPr>
            <w:tcW w:w="107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0476CE" w:rsidRPr="0029252B" w:rsidTr="0029252B">
        <w:trPr>
          <w:cantSplit/>
        </w:trPr>
        <w:tc>
          <w:tcPr>
            <w:tcW w:w="1300" w:type="dxa"/>
            <w:vMerge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781" w:type="dxa"/>
            <w:vMerge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359" w:type="dxa"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Deviation from Linearity</w:t>
            </w:r>
          </w:p>
        </w:tc>
        <w:tc>
          <w:tcPr>
            <w:tcW w:w="1541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2891.968</w:t>
            </w:r>
          </w:p>
        </w:tc>
        <w:tc>
          <w:tcPr>
            <w:tcW w:w="107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24</w:t>
            </w:r>
          </w:p>
        </w:tc>
        <w:tc>
          <w:tcPr>
            <w:tcW w:w="1477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120.499</w:t>
            </w:r>
          </w:p>
        </w:tc>
        <w:tc>
          <w:tcPr>
            <w:tcW w:w="107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1.460</w:t>
            </w:r>
          </w:p>
        </w:tc>
        <w:tc>
          <w:tcPr>
            <w:tcW w:w="1074" w:type="dxa"/>
            <w:shd w:val="clear" w:color="auto" w:fill="FFFFFF"/>
          </w:tcPr>
          <w:p w:rsidR="000476CE" w:rsidRPr="0029252B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29252B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.103</w:t>
            </w:r>
          </w:p>
        </w:tc>
      </w:tr>
      <w:tr w:rsidR="000476CE" w:rsidRPr="000476CE" w:rsidTr="0029252B">
        <w:trPr>
          <w:cantSplit/>
        </w:trPr>
        <w:tc>
          <w:tcPr>
            <w:tcW w:w="1300" w:type="dxa"/>
            <w:vMerge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4140" w:type="dxa"/>
            <w:gridSpan w:val="2"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Within Groups</w:t>
            </w:r>
          </w:p>
        </w:tc>
        <w:tc>
          <w:tcPr>
            <w:tcW w:w="1541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7591.942</w:t>
            </w:r>
          </w:p>
        </w:tc>
        <w:tc>
          <w:tcPr>
            <w:tcW w:w="107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92</w:t>
            </w:r>
          </w:p>
        </w:tc>
        <w:tc>
          <w:tcPr>
            <w:tcW w:w="1477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82.521</w:t>
            </w:r>
          </w:p>
        </w:tc>
        <w:tc>
          <w:tcPr>
            <w:tcW w:w="1074" w:type="dxa"/>
            <w:shd w:val="clear" w:color="auto" w:fill="FFFFFF"/>
            <w:vAlign w:val="center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6CE" w:rsidRPr="000476CE" w:rsidTr="0029252B">
        <w:trPr>
          <w:cantSplit/>
        </w:trPr>
        <w:tc>
          <w:tcPr>
            <w:tcW w:w="1300" w:type="dxa"/>
            <w:vMerge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gridSpan w:val="2"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541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12640.992</w:t>
            </w:r>
          </w:p>
        </w:tc>
        <w:tc>
          <w:tcPr>
            <w:tcW w:w="107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117</w:t>
            </w:r>
          </w:p>
        </w:tc>
        <w:tc>
          <w:tcPr>
            <w:tcW w:w="1477" w:type="dxa"/>
            <w:shd w:val="clear" w:color="auto" w:fill="FFFFFF"/>
            <w:vAlign w:val="center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76CE" w:rsidRPr="000476CE" w:rsidRDefault="000476CE" w:rsidP="000476C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0476CE" w:rsidRPr="000476CE" w:rsidRDefault="000476CE" w:rsidP="000476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8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39"/>
        <w:gridCol w:w="1024"/>
        <w:gridCol w:w="1194"/>
        <w:gridCol w:w="1025"/>
        <w:gridCol w:w="1331"/>
      </w:tblGrid>
      <w:tr w:rsidR="000476CE" w:rsidRPr="000476CE" w:rsidTr="000476CE">
        <w:trPr>
          <w:cantSplit/>
        </w:trPr>
        <w:tc>
          <w:tcPr>
            <w:tcW w:w="5810" w:type="dxa"/>
            <w:gridSpan w:val="5"/>
            <w:shd w:val="clear" w:color="auto" w:fill="FFFFFF"/>
            <w:vAlign w:val="center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0476CE">
              <w:rPr>
                <w:rFonts w:ascii="Arial" w:hAnsi="Arial" w:cs="Arial"/>
                <w:b/>
                <w:bCs/>
                <w:color w:val="010205"/>
              </w:rPr>
              <w:t>Measures of Association</w:t>
            </w:r>
          </w:p>
        </w:tc>
      </w:tr>
      <w:tr w:rsidR="000476CE" w:rsidRPr="000476CE" w:rsidTr="000476CE">
        <w:trPr>
          <w:cantSplit/>
        </w:trPr>
        <w:tc>
          <w:tcPr>
            <w:tcW w:w="1239" w:type="dxa"/>
            <w:shd w:val="clear" w:color="auto" w:fill="FFFFFF"/>
            <w:vAlign w:val="bottom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FFFFFF"/>
            <w:vAlign w:val="bottom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R</w:t>
            </w:r>
          </w:p>
        </w:tc>
        <w:tc>
          <w:tcPr>
            <w:tcW w:w="1193" w:type="dxa"/>
            <w:shd w:val="clear" w:color="auto" w:fill="FFFFFF"/>
            <w:vAlign w:val="bottom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R Squared</w:t>
            </w:r>
          </w:p>
        </w:tc>
        <w:tc>
          <w:tcPr>
            <w:tcW w:w="1024" w:type="dxa"/>
            <w:shd w:val="clear" w:color="auto" w:fill="FFFFFF"/>
            <w:vAlign w:val="bottom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Eta</w:t>
            </w:r>
          </w:p>
        </w:tc>
        <w:tc>
          <w:tcPr>
            <w:tcW w:w="1330" w:type="dxa"/>
            <w:shd w:val="clear" w:color="auto" w:fill="FFFFFF"/>
            <w:vAlign w:val="bottom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Eta Squared</w:t>
            </w:r>
          </w:p>
        </w:tc>
      </w:tr>
      <w:tr w:rsidR="000476CE" w:rsidRPr="000476CE" w:rsidTr="000476CE">
        <w:trPr>
          <w:cantSplit/>
        </w:trPr>
        <w:tc>
          <w:tcPr>
            <w:tcW w:w="1239" w:type="dxa"/>
            <w:shd w:val="clear" w:color="auto" w:fill="E0E0E0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264A60"/>
                <w:sz w:val="18"/>
                <w:szCs w:val="18"/>
              </w:rPr>
              <w:t>SWB * PFC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.413</w:t>
            </w:r>
          </w:p>
        </w:tc>
        <w:tc>
          <w:tcPr>
            <w:tcW w:w="1193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.171</w:t>
            </w:r>
          </w:p>
        </w:tc>
        <w:tc>
          <w:tcPr>
            <w:tcW w:w="1024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.632</w:t>
            </w:r>
          </w:p>
        </w:tc>
        <w:tc>
          <w:tcPr>
            <w:tcW w:w="1330" w:type="dxa"/>
            <w:shd w:val="clear" w:color="auto" w:fill="FFFFFF"/>
          </w:tcPr>
          <w:p w:rsidR="000476CE" w:rsidRPr="000476CE" w:rsidRDefault="000476CE" w:rsidP="000476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476CE">
              <w:rPr>
                <w:rFonts w:ascii="Arial" w:hAnsi="Arial" w:cs="Arial"/>
                <w:color w:val="010205"/>
                <w:sz w:val="18"/>
                <w:szCs w:val="18"/>
              </w:rPr>
              <w:t>.399</w:t>
            </w:r>
          </w:p>
        </w:tc>
      </w:tr>
    </w:tbl>
    <w:p w:rsidR="000476CE" w:rsidRDefault="000476CE" w:rsidP="000476C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4311BE" w:rsidRDefault="004311BE" w:rsidP="000476C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4311BE" w:rsidRDefault="004311BE" w:rsidP="000476C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UJI KORELASI</w:t>
      </w:r>
    </w:p>
    <w:p w:rsidR="004311BE" w:rsidRPr="004311BE" w:rsidRDefault="004311BE" w:rsidP="004311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4311BE" w:rsidRPr="004311BE" w:rsidRDefault="004311BE" w:rsidP="004311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 w:rsidRPr="004311BE">
        <w:rPr>
          <w:rFonts w:ascii="Arial" w:hAnsi="Arial" w:cs="Arial"/>
          <w:b/>
          <w:bCs/>
          <w:color w:val="000000"/>
          <w:sz w:val="26"/>
          <w:szCs w:val="26"/>
        </w:rPr>
        <w:t>Correlations</w:t>
      </w:r>
    </w:p>
    <w:p w:rsidR="004311BE" w:rsidRPr="004311BE" w:rsidRDefault="004311BE" w:rsidP="004311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1989"/>
        <w:gridCol w:w="1024"/>
        <w:gridCol w:w="1024"/>
      </w:tblGrid>
      <w:tr w:rsidR="004311BE" w:rsidRPr="004311BE" w:rsidTr="004311BE">
        <w:trPr>
          <w:cantSplit/>
        </w:trPr>
        <w:tc>
          <w:tcPr>
            <w:tcW w:w="4770" w:type="dxa"/>
            <w:gridSpan w:val="4"/>
            <w:shd w:val="clear" w:color="auto" w:fill="FFFFFF"/>
            <w:vAlign w:val="center"/>
          </w:tcPr>
          <w:p w:rsidR="004311BE" w:rsidRPr="004311BE" w:rsidRDefault="004311BE" w:rsidP="00431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311BE">
              <w:rPr>
                <w:rFonts w:ascii="Arial" w:hAnsi="Arial" w:cs="Arial"/>
                <w:b/>
                <w:bCs/>
                <w:color w:val="010205"/>
              </w:rPr>
              <w:t>Correlations</w:t>
            </w:r>
          </w:p>
        </w:tc>
      </w:tr>
      <w:tr w:rsidR="004311BE" w:rsidRPr="004311BE" w:rsidTr="004311BE">
        <w:trPr>
          <w:cantSplit/>
        </w:trPr>
        <w:tc>
          <w:tcPr>
            <w:tcW w:w="2722" w:type="dxa"/>
            <w:gridSpan w:val="2"/>
            <w:shd w:val="clear" w:color="auto" w:fill="FFFFFF"/>
            <w:vAlign w:val="bottom"/>
          </w:tcPr>
          <w:p w:rsidR="004311BE" w:rsidRPr="004311BE" w:rsidRDefault="004311BE" w:rsidP="004311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FFFFFF"/>
            <w:vAlign w:val="bottom"/>
          </w:tcPr>
          <w:p w:rsidR="004311BE" w:rsidRPr="004311BE" w:rsidRDefault="004311BE" w:rsidP="00431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311BE">
              <w:rPr>
                <w:rFonts w:ascii="Arial" w:hAnsi="Arial" w:cs="Arial"/>
                <w:color w:val="264A60"/>
                <w:sz w:val="18"/>
                <w:szCs w:val="18"/>
              </w:rPr>
              <w:t>SWB</w:t>
            </w:r>
          </w:p>
        </w:tc>
        <w:tc>
          <w:tcPr>
            <w:tcW w:w="1024" w:type="dxa"/>
            <w:shd w:val="clear" w:color="auto" w:fill="FFFFFF"/>
            <w:vAlign w:val="bottom"/>
          </w:tcPr>
          <w:p w:rsidR="004311BE" w:rsidRPr="004311BE" w:rsidRDefault="004311BE" w:rsidP="00431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311BE">
              <w:rPr>
                <w:rFonts w:ascii="Arial" w:hAnsi="Arial" w:cs="Arial"/>
                <w:color w:val="264A60"/>
                <w:sz w:val="18"/>
                <w:szCs w:val="18"/>
              </w:rPr>
              <w:t>PFC</w:t>
            </w:r>
          </w:p>
        </w:tc>
      </w:tr>
      <w:tr w:rsidR="004311BE" w:rsidRPr="004311BE" w:rsidTr="004311BE">
        <w:trPr>
          <w:cantSplit/>
        </w:trPr>
        <w:tc>
          <w:tcPr>
            <w:tcW w:w="734" w:type="dxa"/>
            <w:vMerge w:val="restart"/>
            <w:shd w:val="clear" w:color="auto" w:fill="E0E0E0"/>
          </w:tcPr>
          <w:p w:rsidR="004311BE" w:rsidRPr="004311BE" w:rsidRDefault="004311BE" w:rsidP="00431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311BE">
              <w:rPr>
                <w:rFonts w:ascii="Arial" w:hAnsi="Arial" w:cs="Arial"/>
                <w:color w:val="264A60"/>
                <w:sz w:val="18"/>
                <w:szCs w:val="18"/>
              </w:rPr>
              <w:t>SWB</w:t>
            </w:r>
          </w:p>
        </w:tc>
        <w:tc>
          <w:tcPr>
            <w:tcW w:w="1988" w:type="dxa"/>
            <w:shd w:val="clear" w:color="auto" w:fill="E0E0E0"/>
          </w:tcPr>
          <w:p w:rsidR="004311BE" w:rsidRPr="004311BE" w:rsidRDefault="004311BE" w:rsidP="00431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311BE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4" w:type="dxa"/>
            <w:shd w:val="clear" w:color="auto" w:fill="FFFFFF"/>
          </w:tcPr>
          <w:p w:rsidR="004311BE" w:rsidRPr="004311BE" w:rsidRDefault="004311BE" w:rsidP="00431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311BE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4" w:type="dxa"/>
            <w:shd w:val="clear" w:color="auto" w:fill="FFFFFF"/>
          </w:tcPr>
          <w:p w:rsidR="004311BE" w:rsidRPr="004311BE" w:rsidRDefault="004311BE" w:rsidP="00431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311BE">
              <w:rPr>
                <w:rFonts w:ascii="Arial" w:hAnsi="Arial" w:cs="Arial"/>
                <w:color w:val="010205"/>
                <w:sz w:val="18"/>
                <w:szCs w:val="18"/>
              </w:rPr>
              <w:t>.413</w:t>
            </w:r>
            <w:r w:rsidRPr="004311BE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4311BE" w:rsidRPr="004311BE" w:rsidTr="004311BE">
        <w:trPr>
          <w:cantSplit/>
        </w:trPr>
        <w:tc>
          <w:tcPr>
            <w:tcW w:w="734" w:type="dxa"/>
            <w:vMerge/>
            <w:shd w:val="clear" w:color="auto" w:fill="E0E0E0"/>
          </w:tcPr>
          <w:p w:rsidR="004311BE" w:rsidRPr="004311BE" w:rsidRDefault="004311BE" w:rsidP="004311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8" w:type="dxa"/>
            <w:shd w:val="clear" w:color="auto" w:fill="E0E0E0"/>
          </w:tcPr>
          <w:p w:rsidR="004311BE" w:rsidRPr="004311BE" w:rsidRDefault="004311BE" w:rsidP="00431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311BE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4311BE" w:rsidRPr="004311BE" w:rsidRDefault="004311BE" w:rsidP="004311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FFFFFF"/>
          </w:tcPr>
          <w:p w:rsidR="004311BE" w:rsidRPr="004311BE" w:rsidRDefault="004311BE" w:rsidP="00431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311BE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4311BE" w:rsidRPr="004311BE" w:rsidTr="004311BE">
        <w:trPr>
          <w:cantSplit/>
        </w:trPr>
        <w:tc>
          <w:tcPr>
            <w:tcW w:w="734" w:type="dxa"/>
            <w:vMerge/>
            <w:shd w:val="clear" w:color="auto" w:fill="E0E0E0"/>
          </w:tcPr>
          <w:p w:rsidR="004311BE" w:rsidRPr="004311BE" w:rsidRDefault="004311BE" w:rsidP="004311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8" w:type="dxa"/>
            <w:shd w:val="clear" w:color="auto" w:fill="E0E0E0"/>
          </w:tcPr>
          <w:p w:rsidR="004311BE" w:rsidRPr="004311BE" w:rsidRDefault="004311BE" w:rsidP="00431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311BE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4" w:type="dxa"/>
            <w:shd w:val="clear" w:color="auto" w:fill="FFFFFF"/>
          </w:tcPr>
          <w:p w:rsidR="004311BE" w:rsidRPr="004311BE" w:rsidRDefault="004311BE" w:rsidP="00431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311BE">
              <w:rPr>
                <w:rFonts w:ascii="Arial" w:hAnsi="Arial" w:cs="Arial"/>
                <w:color w:val="010205"/>
                <w:sz w:val="18"/>
                <w:szCs w:val="18"/>
              </w:rPr>
              <w:t>118</w:t>
            </w:r>
          </w:p>
        </w:tc>
        <w:tc>
          <w:tcPr>
            <w:tcW w:w="1024" w:type="dxa"/>
            <w:shd w:val="clear" w:color="auto" w:fill="FFFFFF"/>
          </w:tcPr>
          <w:p w:rsidR="004311BE" w:rsidRPr="004311BE" w:rsidRDefault="004311BE" w:rsidP="00431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311BE">
              <w:rPr>
                <w:rFonts w:ascii="Arial" w:hAnsi="Arial" w:cs="Arial"/>
                <w:color w:val="010205"/>
                <w:sz w:val="18"/>
                <w:szCs w:val="18"/>
              </w:rPr>
              <w:t>118</w:t>
            </w:r>
          </w:p>
        </w:tc>
      </w:tr>
      <w:tr w:rsidR="004311BE" w:rsidRPr="004311BE" w:rsidTr="004311BE">
        <w:trPr>
          <w:cantSplit/>
        </w:trPr>
        <w:tc>
          <w:tcPr>
            <w:tcW w:w="734" w:type="dxa"/>
            <w:vMerge w:val="restart"/>
            <w:shd w:val="clear" w:color="auto" w:fill="E0E0E0"/>
          </w:tcPr>
          <w:p w:rsidR="004311BE" w:rsidRPr="004311BE" w:rsidRDefault="004311BE" w:rsidP="00431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311BE">
              <w:rPr>
                <w:rFonts w:ascii="Arial" w:hAnsi="Arial" w:cs="Arial"/>
                <w:color w:val="264A60"/>
                <w:sz w:val="18"/>
                <w:szCs w:val="18"/>
              </w:rPr>
              <w:t>PFC</w:t>
            </w:r>
          </w:p>
        </w:tc>
        <w:tc>
          <w:tcPr>
            <w:tcW w:w="1988" w:type="dxa"/>
            <w:shd w:val="clear" w:color="auto" w:fill="E0E0E0"/>
          </w:tcPr>
          <w:p w:rsidR="004311BE" w:rsidRPr="004311BE" w:rsidRDefault="004311BE" w:rsidP="00431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311BE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4" w:type="dxa"/>
            <w:shd w:val="clear" w:color="auto" w:fill="FFFFFF"/>
          </w:tcPr>
          <w:p w:rsidR="004311BE" w:rsidRPr="004311BE" w:rsidRDefault="004311BE" w:rsidP="00431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311BE">
              <w:rPr>
                <w:rFonts w:ascii="Arial" w:hAnsi="Arial" w:cs="Arial"/>
                <w:color w:val="010205"/>
                <w:sz w:val="18"/>
                <w:szCs w:val="18"/>
              </w:rPr>
              <w:t>.413</w:t>
            </w:r>
            <w:r w:rsidRPr="004311BE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4" w:type="dxa"/>
            <w:shd w:val="clear" w:color="auto" w:fill="FFFFFF"/>
          </w:tcPr>
          <w:p w:rsidR="004311BE" w:rsidRPr="004311BE" w:rsidRDefault="004311BE" w:rsidP="00431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311BE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</w:tr>
      <w:tr w:rsidR="004311BE" w:rsidRPr="004311BE" w:rsidTr="004311BE">
        <w:trPr>
          <w:cantSplit/>
        </w:trPr>
        <w:tc>
          <w:tcPr>
            <w:tcW w:w="734" w:type="dxa"/>
            <w:vMerge/>
            <w:shd w:val="clear" w:color="auto" w:fill="E0E0E0"/>
          </w:tcPr>
          <w:p w:rsidR="004311BE" w:rsidRPr="004311BE" w:rsidRDefault="004311BE" w:rsidP="004311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8" w:type="dxa"/>
            <w:shd w:val="clear" w:color="auto" w:fill="E0E0E0"/>
          </w:tcPr>
          <w:p w:rsidR="004311BE" w:rsidRPr="004311BE" w:rsidRDefault="004311BE" w:rsidP="00431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311BE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4" w:type="dxa"/>
            <w:shd w:val="clear" w:color="auto" w:fill="FFFFFF"/>
          </w:tcPr>
          <w:p w:rsidR="004311BE" w:rsidRPr="0029252B" w:rsidRDefault="004311BE" w:rsidP="00431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29252B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.000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4311BE" w:rsidRPr="0029252B" w:rsidRDefault="004311BE" w:rsidP="004311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311BE" w:rsidRPr="004311BE" w:rsidTr="004311BE">
        <w:trPr>
          <w:cantSplit/>
        </w:trPr>
        <w:tc>
          <w:tcPr>
            <w:tcW w:w="734" w:type="dxa"/>
            <w:vMerge/>
            <w:shd w:val="clear" w:color="auto" w:fill="E0E0E0"/>
          </w:tcPr>
          <w:p w:rsidR="004311BE" w:rsidRPr="004311BE" w:rsidRDefault="004311BE" w:rsidP="004311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shd w:val="clear" w:color="auto" w:fill="E0E0E0"/>
          </w:tcPr>
          <w:p w:rsidR="004311BE" w:rsidRPr="004311BE" w:rsidRDefault="004311BE" w:rsidP="00431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311BE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4" w:type="dxa"/>
            <w:shd w:val="clear" w:color="auto" w:fill="FFFFFF"/>
          </w:tcPr>
          <w:p w:rsidR="004311BE" w:rsidRPr="004311BE" w:rsidRDefault="004311BE" w:rsidP="00431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311BE">
              <w:rPr>
                <w:rFonts w:ascii="Arial" w:hAnsi="Arial" w:cs="Arial"/>
                <w:color w:val="010205"/>
                <w:sz w:val="18"/>
                <w:szCs w:val="18"/>
              </w:rPr>
              <w:t>118</w:t>
            </w:r>
          </w:p>
        </w:tc>
        <w:tc>
          <w:tcPr>
            <w:tcW w:w="1024" w:type="dxa"/>
            <w:shd w:val="clear" w:color="auto" w:fill="FFFFFF"/>
          </w:tcPr>
          <w:p w:rsidR="004311BE" w:rsidRPr="004311BE" w:rsidRDefault="004311BE" w:rsidP="00431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311BE">
              <w:rPr>
                <w:rFonts w:ascii="Arial" w:hAnsi="Arial" w:cs="Arial"/>
                <w:color w:val="010205"/>
                <w:sz w:val="18"/>
                <w:szCs w:val="18"/>
              </w:rPr>
              <w:t>118</w:t>
            </w:r>
          </w:p>
        </w:tc>
      </w:tr>
      <w:tr w:rsidR="004311BE" w:rsidRPr="004311BE" w:rsidTr="004311BE">
        <w:trPr>
          <w:cantSplit/>
        </w:trPr>
        <w:tc>
          <w:tcPr>
            <w:tcW w:w="4770" w:type="dxa"/>
            <w:gridSpan w:val="4"/>
            <w:shd w:val="clear" w:color="auto" w:fill="FFFFFF"/>
          </w:tcPr>
          <w:p w:rsidR="004311BE" w:rsidRPr="004311BE" w:rsidRDefault="004311BE" w:rsidP="00431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311BE">
              <w:rPr>
                <w:rFonts w:ascii="Arial" w:hAnsi="Arial" w:cs="Arial"/>
                <w:color w:val="010205"/>
                <w:sz w:val="18"/>
                <w:szCs w:val="18"/>
              </w:rPr>
              <w:t>**. Correlation is significant at the 0.01 level (2-tailed).</w:t>
            </w:r>
          </w:p>
        </w:tc>
      </w:tr>
    </w:tbl>
    <w:p w:rsidR="004311BE" w:rsidRPr="004311BE" w:rsidRDefault="004311BE" w:rsidP="004311B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4311BE" w:rsidRDefault="004311BE" w:rsidP="000476C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29252B" w:rsidRDefault="0029252B" w:rsidP="000476C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29252B" w:rsidRDefault="0029252B" w:rsidP="000476C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KOEFISIEN DETERMINAN</w:t>
      </w:r>
    </w:p>
    <w:p w:rsidR="0029252B" w:rsidRDefault="0029252B" w:rsidP="000476C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29252B" w:rsidRPr="0029252B" w:rsidRDefault="0029252B" w:rsidP="002925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5"/>
        <w:gridCol w:w="1024"/>
        <w:gridCol w:w="1086"/>
        <w:gridCol w:w="1469"/>
        <w:gridCol w:w="1469"/>
      </w:tblGrid>
      <w:tr w:rsidR="0029252B" w:rsidRPr="0029252B" w:rsidTr="0029252B">
        <w:trPr>
          <w:cantSplit/>
        </w:trPr>
        <w:tc>
          <w:tcPr>
            <w:tcW w:w="5841" w:type="dxa"/>
            <w:gridSpan w:val="5"/>
            <w:shd w:val="clear" w:color="auto" w:fill="FFFFFF"/>
            <w:vAlign w:val="center"/>
          </w:tcPr>
          <w:p w:rsidR="0029252B" w:rsidRPr="0029252B" w:rsidRDefault="0029252B" w:rsidP="0029252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9252B">
              <w:rPr>
                <w:rFonts w:ascii="Arial" w:hAnsi="Arial" w:cs="Arial"/>
                <w:b/>
                <w:bCs/>
                <w:color w:val="010205"/>
              </w:rPr>
              <w:t>Model Summary</w:t>
            </w:r>
          </w:p>
        </w:tc>
      </w:tr>
      <w:tr w:rsidR="0029252B" w:rsidRPr="0029252B" w:rsidTr="0029252B">
        <w:trPr>
          <w:cantSplit/>
        </w:trPr>
        <w:tc>
          <w:tcPr>
            <w:tcW w:w="795" w:type="dxa"/>
            <w:shd w:val="clear" w:color="auto" w:fill="FFFFFF"/>
            <w:vAlign w:val="bottom"/>
          </w:tcPr>
          <w:p w:rsidR="0029252B" w:rsidRPr="0029252B" w:rsidRDefault="0029252B" w:rsidP="0029252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9252B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024" w:type="dxa"/>
            <w:shd w:val="clear" w:color="auto" w:fill="FFFFFF"/>
            <w:vAlign w:val="bottom"/>
          </w:tcPr>
          <w:p w:rsidR="0029252B" w:rsidRPr="0029252B" w:rsidRDefault="0029252B" w:rsidP="0029252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9252B">
              <w:rPr>
                <w:rFonts w:ascii="Arial" w:hAnsi="Arial" w:cs="Arial"/>
                <w:color w:val="264A60"/>
                <w:sz w:val="18"/>
                <w:szCs w:val="18"/>
              </w:rPr>
              <w:t>R</w:t>
            </w:r>
          </w:p>
        </w:tc>
        <w:tc>
          <w:tcPr>
            <w:tcW w:w="1086" w:type="dxa"/>
            <w:shd w:val="clear" w:color="auto" w:fill="FFFFFF"/>
            <w:vAlign w:val="bottom"/>
          </w:tcPr>
          <w:p w:rsidR="0029252B" w:rsidRPr="0029252B" w:rsidRDefault="0029252B" w:rsidP="0029252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9252B">
              <w:rPr>
                <w:rFonts w:ascii="Arial" w:hAnsi="Arial" w:cs="Arial"/>
                <w:color w:val="264A60"/>
                <w:sz w:val="18"/>
                <w:szCs w:val="18"/>
              </w:rPr>
              <w:t>R Square</w:t>
            </w:r>
          </w:p>
        </w:tc>
        <w:tc>
          <w:tcPr>
            <w:tcW w:w="1468" w:type="dxa"/>
            <w:shd w:val="clear" w:color="auto" w:fill="FFFFFF"/>
            <w:vAlign w:val="bottom"/>
          </w:tcPr>
          <w:p w:rsidR="0029252B" w:rsidRPr="0029252B" w:rsidRDefault="0029252B" w:rsidP="0029252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9252B">
              <w:rPr>
                <w:rFonts w:ascii="Arial" w:hAnsi="Arial" w:cs="Arial"/>
                <w:color w:val="264A60"/>
                <w:sz w:val="18"/>
                <w:szCs w:val="18"/>
              </w:rPr>
              <w:t>Adjusted R Square</w:t>
            </w:r>
          </w:p>
        </w:tc>
        <w:tc>
          <w:tcPr>
            <w:tcW w:w="1468" w:type="dxa"/>
            <w:shd w:val="clear" w:color="auto" w:fill="FFFFFF"/>
            <w:vAlign w:val="bottom"/>
          </w:tcPr>
          <w:p w:rsidR="0029252B" w:rsidRPr="0029252B" w:rsidRDefault="0029252B" w:rsidP="0029252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9252B">
              <w:rPr>
                <w:rFonts w:ascii="Arial" w:hAnsi="Arial" w:cs="Arial"/>
                <w:color w:val="264A60"/>
                <w:sz w:val="18"/>
                <w:szCs w:val="18"/>
              </w:rPr>
              <w:t>Std. Error of the Estimate</w:t>
            </w:r>
          </w:p>
        </w:tc>
      </w:tr>
      <w:tr w:rsidR="0029252B" w:rsidRPr="0029252B" w:rsidTr="0029252B">
        <w:trPr>
          <w:cantSplit/>
        </w:trPr>
        <w:tc>
          <w:tcPr>
            <w:tcW w:w="795" w:type="dxa"/>
            <w:shd w:val="clear" w:color="auto" w:fill="E0E0E0"/>
          </w:tcPr>
          <w:p w:rsidR="0029252B" w:rsidRPr="0029252B" w:rsidRDefault="0029252B" w:rsidP="0029252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9252B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4" w:type="dxa"/>
            <w:shd w:val="clear" w:color="auto" w:fill="FFFFFF"/>
          </w:tcPr>
          <w:p w:rsidR="0029252B" w:rsidRPr="0029252B" w:rsidRDefault="0029252B" w:rsidP="0029252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9252B">
              <w:rPr>
                <w:rFonts w:ascii="Arial" w:hAnsi="Arial" w:cs="Arial"/>
                <w:color w:val="010205"/>
                <w:sz w:val="18"/>
                <w:szCs w:val="18"/>
              </w:rPr>
              <w:t>.413</w:t>
            </w:r>
            <w:r w:rsidRPr="0029252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86" w:type="dxa"/>
            <w:shd w:val="clear" w:color="auto" w:fill="FFFFFF"/>
          </w:tcPr>
          <w:p w:rsidR="0029252B" w:rsidRPr="0029252B" w:rsidRDefault="0029252B" w:rsidP="0029252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9252B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.171</w:t>
            </w:r>
          </w:p>
        </w:tc>
        <w:tc>
          <w:tcPr>
            <w:tcW w:w="1468" w:type="dxa"/>
            <w:shd w:val="clear" w:color="auto" w:fill="FFFFFF"/>
          </w:tcPr>
          <w:p w:rsidR="0029252B" w:rsidRPr="0029252B" w:rsidRDefault="0029252B" w:rsidP="0029252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9252B">
              <w:rPr>
                <w:rFonts w:ascii="Arial" w:hAnsi="Arial" w:cs="Arial"/>
                <w:color w:val="010205"/>
                <w:sz w:val="18"/>
                <w:szCs w:val="18"/>
              </w:rPr>
              <w:t>.163</w:t>
            </w:r>
          </w:p>
        </w:tc>
        <w:tc>
          <w:tcPr>
            <w:tcW w:w="1468" w:type="dxa"/>
            <w:shd w:val="clear" w:color="auto" w:fill="FFFFFF"/>
          </w:tcPr>
          <w:p w:rsidR="0029252B" w:rsidRPr="0029252B" w:rsidRDefault="0029252B" w:rsidP="0029252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9252B">
              <w:rPr>
                <w:rFonts w:ascii="Arial" w:hAnsi="Arial" w:cs="Arial"/>
                <w:color w:val="010205"/>
                <w:sz w:val="18"/>
                <w:szCs w:val="18"/>
              </w:rPr>
              <w:t>9.507</w:t>
            </w:r>
          </w:p>
        </w:tc>
      </w:tr>
      <w:tr w:rsidR="0029252B" w:rsidRPr="0029252B" w:rsidTr="0029252B">
        <w:trPr>
          <w:cantSplit/>
        </w:trPr>
        <w:tc>
          <w:tcPr>
            <w:tcW w:w="5841" w:type="dxa"/>
            <w:gridSpan w:val="5"/>
            <w:shd w:val="clear" w:color="auto" w:fill="FFFFFF"/>
          </w:tcPr>
          <w:p w:rsidR="0029252B" w:rsidRPr="0029252B" w:rsidRDefault="0029252B" w:rsidP="0029252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9252B">
              <w:rPr>
                <w:rFonts w:ascii="Arial" w:hAnsi="Arial" w:cs="Arial"/>
                <w:color w:val="010205"/>
                <w:sz w:val="18"/>
                <w:szCs w:val="18"/>
              </w:rPr>
              <w:t>a. Predictors: (Constant), PFC</w:t>
            </w:r>
          </w:p>
        </w:tc>
      </w:tr>
    </w:tbl>
    <w:p w:rsidR="0029252B" w:rsidRPr="000476CE" w:rsidRDefault="0029252B" w:rsidP="000476C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sectPr w:rsidR="0029252B" w:rsidRPr="000476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6CE"/>
    <w:rsid w:val="000476CE"/>
    <w:rsid w:val="0029252B"/>
    <w:rsid w:val="004311BE"/>
    <w:rsid w:val="00587225"/>
    <w:rsid w:val="0059083A"/>
    <w:rsid w:val="007327D8"/>
    <w:rsid w:val="00877902"/>
    <w:rsid w:val="009671BD"/>
    <w:rsid w:val="00CD0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22B588-70E8-41FC-BA9E-5BA42C549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MAYONG.COM</Company>
  <LinksUpToDate>false</LinksUpToDate>
  <CharactersWithSpaces>2927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asusx</dc:creator>
  <cp:keywords/>
  <dc:description/>
  <cp:lastModifiedBy>asusx</cp:lastModifiedBy>
  <cp:revision>6</cp:revision>
  <dcterms:created xsi:type="dcterms:W3CDTF">2023-03-16T11:32:00Z</dcterms:created>
  <dcterms:modified xsi:type="dcterms:W3CDTF">2023-06-12T12:17:00Z</dcterms:modified>
</cp:coreProperties>
</file>