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108" w:rsidRPr="003B2092" w:rsidRDefault="003B2092" w:rsidP="003B2092">
      <w:pPr>
        <w:pStyle w:val="Heading1"/>
        <w:jc w:val="center"/>
        <w:rPr>
          <w:rFonts w:ascii="Times New Roman" w:hAnsi="Times New Roman" w:cs="Times New Roman"/>
          <w:sz w:val="24"/>
          <w:szCs w:val="24"/>
        </w:rPr>
      </w:pPr>
      <w:r w:rsidRPr="003B2092">
        <w:rPr>
          <w:rFonts w:ascii="Times New Roman" w:hAnsi="Times New Roman" w:cs="Times New Roman"/>
          <w:sz w:val="24"/>
          <w:szCs w:val="24"/>
        </w:rPr>
        <w:t>TRANSKRIP WAWANCARA</w:t>
      </w:r>
    </w:p>
    <w:p w:rsidR="00224108" w:rsidRPr="003B2092" w:rsidRDefault="003B2092" w:rsidP="003B2092">
      <w:pPr>
        <w:pBdr>
          <w:bottom w:val="single" w:sz="6" w:space="1" w:color="2E75B6"/>
        </w:pBdr>
        <w:spacing w:after="240"/>
        <w:jc w:val="center"/>
        <w:rPr>
          <w:rFonts w:ascii="Times New Roman" w:hAnsi="Times New Roman" w:cs="Times New Roman"/>
        </w:rPr>
      </w:pPr>
      <w:r w:rsidRPr="003B2092">
        <w:rPr>
          <w:rFonts w:ascii="Times New Roman" w:hAnsi="Times New Roman" w:cs="Times New Roman"/>
          <w:i/>
          <w:iCs/>
          <w:color w:val="555555"/>
        </w:rPr>
        <w:t>Efektivitas Sistem Informasi Keuangan Sidoarjo (SIKSDA) dalam Meningkatkan Kinerja Pengelolaan Keuangan Daerah di BPKAD Kabupaten Sidoarjo</w:t>
      </w:r>
    </w:p>
    <w:p w:rsidR="00224108" w:rsidRPr="003B2092" w:rsidRDefault="003B2092" w:rsidP="003B2092">
      <w:pPr>
        <w:spacing w:before="120" w:after="60"/>
        <w:jc w:val="both"/>
        <w:rPr>
          <w:rFonts w:ascii="Times New Roman" w:hAnsi="Times New Roman" w:cs="Times New Roman"/>
        </w:rPr>
      </w:pPr>
      <w:r w:rsidRPr="003B2092">
        <w:rPr>
          <w:rFonts w:ascii="Times New Roman" w:hAnsi="Times New Roman" w:cs="Times New Roman"/>
          <w:b/>
          <w:bCs/>
        </w:rPr>
        <w:t>Pewawancara</w:t>
      </w:r>
      <w:r w:rsidRPr="003B2092">
        <w:rPr>
          <w:rFonts w:ascii="Times New Roman" w:hAnsi="Times New Roman" w:cs="Times New Roman"/>
        </w:rPr>
        <w:t>: Wiwik Anggraeni</w:t>
      </w:r>
    </w:p>
    <w:p w:rsidR="00224108" w:rsidRPr="003B2092" w:rsidRDefault="003B2092" w:rsidP="003B2092">
      <w:pPr>
        <w:spacing w:before="120" w:after="60"/>
        <w:jc w:val="both"/>
        <w:rPr>
          <w:rFonts w:ascii="Times New Roman" w:hAnsi="Times New Roman" w:cs="Times New Roman"/>
        </w:rPr>
      </w:pPr>
      <w:r w:rsidRPr="003B2092">
        <w:rPr>
          <w:rFonts w:ascii="Times New Roman" w:hAnsi="Times New Roman" w:cs="Times New Roman"/>
          <w:b/>
          <w:bCs/>
        </w:rPr>
        <w:t>Informan</w:t>
      </w:r>
      <w:r w:rsidRPr="003B2092">
        <w:rPr>
          <w:rFonts w:ascii="Times New Roman" w:hAnsi="Times New Roman" w:cs="Times New Roman"/>
        </w:rPr>
        <w:t>: Ibu Ika (Staf Pelaksana Pengoperasian SIKSDA, BPKAD Kabupaten Sidoarjo)</w:t>
      </w:r>
    </w:p>
    <w:p w:rsidR="00224108" w:rsidRPr="003B2092" w:rsidRDefault="003B2092" w:rsidP="003B2092">
      <w:pPr>
        <w:spacing w:before="120" w:after="60"/>
        <w:jc w:val="both"/>
        <w:rPr>
          <w:rFonts w:ascii="Times New Roman" w:hAnsi="Times New Roman" w:cs="Times New Roman"/>
        </w:rPr>
      </w:pPr>
      <w:r w:rsidRPr="003B2092">
        <w:rPr>
          <w:rFonts w:ascii="Times New Roman" w:hAnsi="Times New Roman" w:cs="Times New Roman"/>
          <w:b/>
          <w:bCs/>
        </w:rPr>
        <w:t>Topik</w:t>
      </w:r>
      <w:r w:rsidRPr="003B2092">
        <w:rPr>
          <w:rFonts w:ascii="Times New Roman" w:hAnsi="Times New Roman" w:cs="Times New Roman"/>
        </w:rPr>
        <w:t>: Implementasi dan Efektivitas SIKSDA</w:t>
      </w:r>
      <w:bookmarkStart w:id="0" w:name="_GoBack"/>
      <w:bookmarkEnd w:id="0"/>
    </w:p>
    <w:p w:rsidR="00224108" w:rsidRPr="003B2092" w:rsidRDefault="00224108" w:rsidP="003B2092">
      <w:pPr>
        <w:pBdr>
          <w:bottom w:val="single" w:sz="6" w:space="1" w:color="2E75B6"/>
        </w:pBdr>
        <w:spacing w:before="60" w:after="240"/>
        <w:jc w:val="both"/>
        <w:rPr>
          <w:rFonts w:ascii="Times New Roman" w:hAnsi="Times New Roman" w:cs="Times New Roman"/>
        </w:rPr>
      </w:pP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Pertama, kan SIKSDA ini digunakan pertama kali di tahun 2020 ya, Bu. Itu sebelum SIKSDA ada, nggak sih, kayak aplikasi atau</w:t>
      </w:r>
      <w:r w:rsidRPr="003B2092">
        <w:rPr>
          <w:rFonts w:ascii="Times New Roman" w:hAnsi="Times New Roman" w:cs="Times New Roman"/>
        </w:rPr>
        <w:t xml:space="preserve"> website lain?</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Dari awal 2017 itu kita sudah menggunakan SIKSDA, tapi SIKSDA yang dulu itu SIKSDA versi desktop, belum berbasis web. Yang berbasis web ini sudah kita gunakan semenjak 2020. Baru SIKSDA berbasis web.</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Terus di aplikasi S</w:t>
      </w:r>
      <w:r w:rsidRPr="003B2092">
        <w:rPr>
          <w:rFonts w:ascii="Times New Roman" w:hAnsi="Times New Roman" w:cs="Times New Roman"/>
        </w:rPr>
        <w:t>IKSDA ini, apakah memiliki hubungan atau integrasi dengan sistem lain yang ada di Kabupaten Sidoarjo? Misalnya sistem pajak daerah dan lain-lain.</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Kita terintegrasi dengan beberapa aplikasi lokal. Pajak kita integrasi, pengadaan dengan PPJ kita int</w:t>
      </w:r>
      <w:r w:rsidRPr="003B2092">
        <w:rPr>
          <w:rFonts w:ascii="Times New Roman" w:hAnsi="Times New Roman" w:cs="Times New Roman"/>
        </w:rPr>
        <w:t>egrasi, kemudian aplikasi aset juga integrasi. Tapi masih ada beberapa yang belum terintegrasi, seperti belum terintegrasinya SIKSDA dengan Sistem Informasi Barang Milik Daerah (SIM BMD).</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Terus saat pengimplementasian SIKSDA ini, ada nggak, Bu</w:t>
      </w:r>
      <w:r w:rsidRPr="003B2092">
        <w:rPr>
          <w:rFonts w:ascii="Times New Roman" w:hAnsi="Times New Roman" w:cs="Times New Roman"/>
        </w:rPr>
        <w:t>, cara kerja pegawai yang berubah? Misalnya kayak di bagian pelaporan keuangan yang awalnya tiga orang jadi dua orang?</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Secara operasional setiap harinya, memang penggunaan SIKSDA lebih memudahkan dalam menghasilkan suatu laporan, juga mempersingka</w:t>
      </w:r>
      <w:r w:rsidRPr="003B2092">
        <w:rPr>
          <w:rFonts w:ascii="Times New Roman" w:hAnsi="Times New Roman" w:cs="Times New Roman"/>
        </w:rPr>
        <w:t>t pekerjaan kami dalam melakukan pengelolaan data. Jadi memang iya, itu bisa berimbas.</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Biasanya bisa sampai berapa minggu atau bulan, Bu, untuk pembuatan laporannya?</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Kalau jaman dulu kita masih manual, kita masih ribet dengan data-dat</w:t>
      </w:r>
      <w:r w:rsidRPr="003B2092">
        <w:rPr>
          <w:rFonts w:ascii="Times New Roman" w:hAnsi="Times New Roman" w:cs="Times New Roman"/>
        </w:rPr>
        <w:t>a gitu ya. Kalau sudah menggunakan aplikasi, apalagi aplikasi yang sifatnya integrasi, kita langsung mengalir, langsung kita bisa tarik. Memang bisa dibutuhkan waktu, tapi interval waktunya tergantung datanya. Lebih sedikit, tapi berapa minggunya atau bera</w:t>
      </w:r>
      <w:r w:rsidRPr="003B2092">
        <w:rPr>
          <w:rFonts w:ascii="Times New Roman" w:hAnsi="Times New Roman" w:cs="Times New Roman"/>
        </w:rPr>
        <w:t>pa harinya kita tidak bisa menentukan, tergantung data apa yang kita lakukan.</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Jadi untuk biaya sendiri juga lebih hemat ya, Bu?</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 xml:space="preserve">Secara biaya malah lebih mahal, karena harus ada pemeliharaan dan pengembangan rutinan untuk aplikasinya. </w:t>
      </w:r>
      <w:r w:rsidRPr="003B2092">
        <w:rPr>
          <w:rFonts w:ascii="Times New Roman" w:hAnsi="Times New Roman" w:cs="Times New Roman"/>
        </w:rPr>
        <w:t>Tapi untuk penghematan waktu iya, penghematan SDM juga.</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Dari dulu sampai sekarang, apa sih kendala utama yang dihadapi dalam pengimplementasian SIKSDA?</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Kalau untuk penggunaan tergantung jaringan atau koneksi. Kalau koneksinya mati ber</w:t>
      </w:r>
      <w:r w:rsidRPr="003B2092">
        <w:rPr>
          <w:rFonts w:ascii="Times New Roman" w:hAnsi="Times New Roman" w:cs="Times New Roman"/>
        </w:rPr>
        <w:t>arti ya kita tidak bisa menggunakan aplikasi. Kalau aplikasinya kena virus berarti harus ada perbaikan, harus ada maintenance dari pihak pengembangnya, jadi kita tidak bisa menggunakan aplikasi. Jadi ya rata-rata itu.</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lastRenderedPageBreak/>
        <w:t xml:space="preserve">Pewawancara: </w:t>
      </w:r>
      <w:r w:rsidRPr="003B2092">
        <w:rPr>
          <w:rFonts w:ascii="Times New Roman" w:hAnsi="Times New Roman" w:cs="Times New Roman"/>
        </w:rPr>
        <w:t>Tapi nanti itu laporannya</w:t>
      </w:r>
      <w:r w:rsidRPr="003B2092">
        <w:rPr>
          <w:rFonts w:ascii="Times New Roman" w:hAnsi="Times New Roman" w:cs="Times New Roman"/>
        </w:rPr>
        <w:t xml:space="preserve"> tetap tersimpan atau harus mengulang dari awal, Bu?</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Tetap tersimpan, karena kita punya backup harian. Tiap hari kita backup.</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Masalah teknis apa yang paling sering muncul?</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Human error. Orang kan kadang kita suruhnya A, ngekliknya B.</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Terus untuk mengatasi kendala-kendala seperti itu, biasanya bagaimana, Bu?</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Transfer knowledge. Kita kasih tahu terus, kita ajarin sampai bisa.</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Ada nggak sih, Bu, sebelum implementasi ada pelatihan untuk orang yang memegang sistem SIKSDA ini?</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Ada. Setiap pengembangan menu baru, kita undang orang untuk pelatihannya.</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Biasanya berapa bulan, Bu, untuk pelatihannya?</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Terga</w:t>
      </w:r>
      <w:r w:rsidRPr="003B2092">
        <w:rPr>
          <w:rFonts w:ascii="Times New Roman" w:hAnsi="Times New Roman" w:cs="Times New Roman"/>
        </w:rPr>
        <w:t>ntung. Kalau ada peraturan baru, kita kasih pelatihan baru.</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Berarti sistemnya realtime ya, Bu?</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Iya. Kita kan pemerintahan, kalau ada regulasi baru kita ubah sesuai regulasinya.</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Lalu untuk evaluasinya biasa dilakukan setia</w:t>
      </w:r>
      <w:r w:rsidRPr="003B2092">
        <w:rPr>
          <w:rFonts w:ascii="Times New Roman" w:hAnsi="Times New Roman" w:cs="Times New Roman"/>
        </w:rPr>
        <w:t>p apa, Bu?</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Evaluasi kita lakukan setiap event, atau setiap akhir bulan.</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Terus untuk indikator keberhasilannya itu apa ya, Bu?</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Kalau untuk kami, indikator keberhasilannya itu ketepatan dalam penyusunan anggaran untuk APBD.</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Pew</w:t>
      </w:r>
      <w:r w:rsidRPr="003B2092">
        <w:rPr>
          <w:rFonts w:ascii="Times New Roman" w:hAnsi="Times New Roman" w:cs="Times New Roman"/>
          <w:b/>
          <w:bCs/>
          <w:color w:val="7F0000"/>
        </w:rPr>
        <w:t xml:space="preserve">awancara: </w:t>
      </w:r>
      <w:r w:rsidRPr="003B2092">
        <w:rPr>
          <w:rFonts w:ascii="Times New Roman" w:hAnsi="Times New Roman" w:cs="Times New Roman"/>
        </w:rPr>
        <w:t>Bagaimana pendapat Ibu tentang SIKSDA?</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 xml:space="preserve">Sejauh ini, SIKSDA itu aplikasi yang kita gunakan untuk memenuhi kebutuhan data kita dalam mengeluarkan keuangan, mulai dari anggaran dan akuntansi. Memudahkan kita dalam mengelola data, memudahkan </w:t>
      </w:r>
      <w:r w:rsidRPr="003B2092">
        <w:rPr>
          <w:rFonts w:ascii="Times New Roman" w:hAnsi="Times New Roman" w:cs="Times New Roman"/>
        </w:rPr>
        <w:t>kita dalam menyampaikan data untuk pimpinan memutuskan kebijakan. Itu kita dibantu dengan SIKSDA.</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Ini aplikasinya kan G to G ya, Bu — governance to governance, bukan untuk umum. Jadi apa saja sih, Bu, fitur-fitur yang ada di aplikasi SIKSDA?</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I</w:t>
      </w:r>
      <w:r w:rsidRPr="003B2092">
        <w:rPr>
          <w:rFonts w:ascii="Times New Roman" w:hAnsi="Times New Roman" w:cs="Times New Roman"/>
          <w:b/>
          <w:bCs/>
          <w:color w:val="1F3864"/>
        </w:rPr>
        <w:t xml:space="preserve">bu Ika: </w:t>
      </w:r>
      <w:r w:rsidRPr="003B2092">
        <w:rPr>
          <w:rFonts w:ascii="Times New Roman" w:hAnsi="Times New Roman" w:cs="Times New Roman"/>
        </w:rPr>
        <w:t>Banyak. Semua yang ada di Permendagri tentang pengelolaan keuangan daerah ada di SIKSDA. Jadi SIKSDA itu menghadap seluruh rule yang ada di Permendagri. Penggunanya mengikuti rule Permendagri dengan menggunakan SIKSDA.</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 xml:space="preserve">Kalau untuk SOP </w:t>
      </w:r>
      <w:r w:rsidRPr="003B2092">
        <w:rPr>
          <w:rFonts w:ascii="Times New Roman" w:hAnsi="Times New Roman" w:cs="Times New Roman"/>
        </w:rPr>
        <w:t>penggunaannya bagaimana ya, Bu?</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Kalau SOP itu kita belum pernah bikin SOP. Kita cuma bikinnya kayak alur flowchart. Dari ini ke sini, ke sini, ke sini gitu.</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7F0000"/>
        </w:rPr>
        <w:t xml:space="preserve">Pewawancara: </w:t>
      </w:r>
      <w:r w:rsidRPr="003B2092">
        <w:rPr>
          <w:rFonts w:ascii="Times New Roman" w:hAnsi="Times New Roman" w:cs="Times New Roman"/>
        </w:rPr>
        <w:t>Alur penggunaan?</w:t>
      </w:r>
    </w:p>
    <w:p w:rsidR="00224108" w:rsidRPr="003B2092" w:rsidRDefault="003B2092" w:rsidP="003B2092">
      <w:pPr>
        <w:spacing w:before="100" w:after="60"/>
        <w:jc w:val="both"/>
        <w:rPr>
          <w:rFonts w:ascii="Times New Roman" w:hAnsi="Times New Roman" w:cs="Times New Roman"/>
        </w:rPr>
      </w:pPr>
      <w:r w:rsidRPr="003B2092">
        <w:rPr>
          <w:rFonts w:ascii="Times New Roman" w:hAnsi="Times New Roman" w:cs="Times New Roman"/>
          <w:b/>
          <w:bCs/>
          <w:color w:val="1F3864"/>
        </w:rPr>
        <w:t xml:space="preserve">Ibu Ika: </w:t>
      </w:r>
      <w:r w:rsidRPr="003B2092">
        <w:rPr>
          <w:rFonts w:ascii="Times New Roman" w:hAnsi="Times New Roman" w:cs="Times New Roman"/>
        </w:rPr>
        <w:t>Iya, alur penggunaan. Kalau SOP, kita nggak membuat</w:t>
      </w:r>
      <w:r w:rsidRPr="003B2092">
        <w:rPr>
          <w:rFonts w:ascii="Times New Roman" w:hAnsi="Times New Roman" w:cs="Times New Roman"/>
        </w:rPr>
        <w:t xml:space="preserve"> karena sistem kerja kami sudah sama persis sesuai dengan Kemendagri. Kemendagri itu sudah diatur timelinenya: penyusunan kami minggu pertama ngapain, ngapain, ngapain. Itu sudah ada pakemnya, jadi kita nggak buat SOP lagi.</w:t>
      </w:r>
    </w:p>
    <w:p w:rsidR="00224108" w:rsidRPr="003B2092" w:rsidRDefault="00224108" w:rsidP="003B2092">
      <w:pPr>
        <w:spacing w:before="120" w:after="60"/>
        <w:jc w:val="both"/>
        <w:rPr>
          <w:rFonts w:ascii="Times New Roman" w:hAnsi="Times New Roman" w:cs="Times New Roman"/>
        </w:rPr>
      </w:pPr>
    </w:p>
    <w:sectPr w:rsidR="00224108" w:rsidRPr="003B2092">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316775"/>
    <w:multiLevelType w:val="hybridMultilevel"/>
    <w:tmpl w:val="78442DB0"/>
    <w:lvl w:ilvl="0" w:tplc="0D54B44C">
      <w:start w:val="1"/>
      <w:numFmt w:val="bullet"/>
      <w:lvlText w:val="●"/>
      <w:lvlJc w:val="left"/>
      <w:pPr>
        <w:ind w:left="720" w:hanging="360"/>
      </w:pPr>
    </w:lvl>
    <w:lvl w:ilvl="1" w:tplc="677EAC02">
      <w:start w:val="1"/>
      <w:numFmt w:val="bullet"/>
      <w:lvlText w:val="○"/>
      <w:lvlJc w:val="left"/>
      <w:pPr>
        <w:ind w:left="1440" w:hanging="360"/>
      </w:pPr>
    </w:lvl>
    <w:lvl w:ilvl="2" w:tplc="488C7C90">
      <w:start w:val="1"/>
      <w:numFmt w:val="bullet"/>
      <w:lvlText w:val="■"/>
      <w:lvlJc w:val="left"/>
      <w:pPr>
        <w:ind w:left="2160" w:hanging="360"/>
      </w:pPr>
    </w:lvl>
    <w:lvl w:ilvl="3" w:tplc="3BB032FE">
      <w:start w:val="1"/>
      <w:numFmt w:val="bullet"/>
      <w:lvlText w:val="●"/>
      <w:lvlJc w:val="left"/>
      <w:pPr>
        <w:ind w:left="2880" w:hanging="360"/>
      </w:pPr>
    </w:lvl>
    <w:lvl w:ilvl="4" w:tplc="83B08CD8">
      <w:start w:val="1"/>
      <w:numFmt w:val="bullet"/>
      <w:lvlText w:val="○"/>
      <w:lvlJc w:val="left"/>
      <w:pPr>
        <w:ind w:left="3600" w:hanging="360"/>
      </w:pPr>
    </w:lvl>
    <w:lvl w:ilvl="5" w:tplc="D414B58C">
      <w:start w:val="1"/>
      <w:numFmt w:val="bullet"/>
      <w:lvlText w:val="■"/>
      <w:lvlJc w:val="left"/>
      <w:pPr>
        <w:ind w:left="4320" w:hanging="360"/>
      </w:pPr>
    </w:lvl>
    <w:lvl w:ilvl="6" w:tplc="43D0019E">
      <w:start w:val="1"/>
      <w:numFmt w:val="bullet"/>
      <w:lvlText w:val="●"/>
      <w:lvlJc w:val="left"/>
      <w:pPr>
        <w:ind w:left="5040" w:hanging="360"/>
      </w:pPr>
    </w:lvl>
    <w:lvl w:ilvl="7" w:tplc="77A436C8">
      <w:start w:val="1"/>
      <w:numFmt w:val="bullet"/>
      <w:lvlText w:val="●"/>
      <w:lvlJc w:val="left"/>
      <w:pPr>
        <w:ind w:left="5760" w:hanging="360"/>
      </w:pPr>
    </w:lvl>
    <w:lvl w:ilvl="8" w:tplc="25D0E3A4">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108"/>
    <w:rsid w:val="00224108"/>
    <w:rsid w:val="003B209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10563"/>
  <w15:docId w15:val="{71CF6D96-567F-4D1B-B822-1D6EEA9BC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n-ID" w:eastAsia="en-ID"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qFormat/>
    <w:pPr>
      <w:spacing w:before="240" w:after="240"/>
      <w:outlineLvl w:val="0"/>
    </w:pPr>
    <w:rPr>
      <w:b/>
      <w:bCs/>
      <w:color w:val="1F3864"/>
      <w:sz w:val="32"/>
      <w:szCs w:val="32"/>
    </w:rPr>
  </w:style>
  <w:style w:type="paragraph" w:styleId="Heading2">
    <w:name w:val="heading 2"/>
    <w:qFormat/>
    <w:pPr>
      <w:outlineLvl w:val="1"/>
    </w:pPr>
    <w:rPr>
      <w:color w:val="2E74B5"/>
      <w:sz w:val="26"/>
      <w:szCs w:val="26"/>
    </w:rPr>
  </w:style>
  <w:style w:type="paragraph" w:styleId="Heading3">
    <w:name w:val="heading 3"/>
    <w:qFormat/>
    <w:pPr>
      <w:outlineLvl w:val="2"/>
    </w:pPr>
    <w:rPr>
      <w:color w:val="1F4D78"/>
    </w:rPr>
  </w:style>
  <w:style w:type="paragraph" w:styleId="Heading4">
    <w:name w:val="heading 4"/>
    <w:qFormat/>
    <w:pPr>
      <w:outlineLvl w:val="3"/>
    </w:pPr>
    <w:rPr>
      <w:i/>
      <w:iCs/>
      <w:color w:val="2E74B5"/>
    </w:rPr>
  </w:style>
  <w:style w:type="paragraph" w:styleId="Heading5">
    <w:name w:val="heading 5"/>
    <w:qFormat/>
    <w:pPr>
      <w:outlineLvl w:val="4"/>
    </w:pPr>
    <w:rPr>
      <w:color w:val="2E74B5"/>
    </w:rPr>
  </w:style>
  <w:style w:type="paragraph" w:styleId="Heading6">
    <w:name w:val="heading 6"/>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Wiwik Anggraeni</cp:lastModifiedBy>
  <cp:revision>2</cp:revision>
  <dcterms:created xsi:type="dcterms:W3CDTF">2026-05-10T23:34:00Z</dcterms:created>
  <dcterms:modified xsi:type="dcterms:W3CDTF">2026-05-10T23:40:00Z</dcterms:modified>
</cp:coreProperties>
</file>